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B995B" w14:textId="6FCFAA5C" w:rsidR="003F6040" w:rsidRDefault="00CB34E9" w:rsidP="000A7EB3">
      <w:pPr>
        <w:pStyle w:val="Heading1"/>
      </w:pPr>
      <w:r>
        <w:t xml:space="preserve">Training Manual </w:t>
      </w:r>
      <w:r w:rsidR="00E44CE7">
        <w:t>Revisions</w:t>
      </w:r>
    </w:p>
    <w:p w14:paraId="0CC77453" w14:textId="6D42938A" w:rsidR="00B17D1E" w:rsidRPr="00B17D1E" w:rsidRDefault="00B17D1E" w:rsidP="00B17D1E">
      <w:pPr>
        <w:pStyle w:val="Heading1"/>
      </w:pPr>
      <w:r>
        <w:t>January 2022</w:t>
      </w:r>
    </w:p>
    <w:p w14:paraId="64972BE5" w14:textId="18C7C13D" w:rsidR="003B1CEC" w:rsidRDefault="003B1CEC" w:rsidP="003B1CEC">
      <w:r>
        <w:t>There have been some revisions to the Unified English Braille, Training Manual, to update information to meet current UEB rules and make some corrections.</w:t>
      </w:r>
      <w:r w:rsidR="000259EE">
        <w:t xml:space="preserve"> </w:t>
      </w:r>
      <w:r w:rsidR="00D33268">
        <w:t>All page breaks for print and braille documents remain unchanged.</w:t>
      </w:r>
    </w:p>
    <w:p w14:paraId="424D0B0A" w14:textId="08837BA1" w:rsidR="00393CB8" w:rsidRDefault="00393CB8" w:rsidP="00393CB8">
      <w:r>
        <w:t xml:space="preserve">All exercises remain unchanged. Page numbering also remains unchanged with the exception of the Shortforms Extension List which is now 2 pages shorter and thus the Glossary and Index are </w:t>
      </w:r>
      <w:proofErr w:type="gramStart"/>
      <w:r>
        <w:t>2 page</w:t>
      </w:r>
      <w:proofErr w:type="gramEnd"/>
      <w:r>
        <w:t xml:space="preserve"> numbers less.</w:t>
      </w:r>
    </w:p>
    <w:p w14:paraId="5CA191A2" w14:textId="6EB8D0C1" w:rsidR="00B17D1E" w:rsidRPr="00AE4356" w:rsidRDefault="00B17D1E" w:rsidP="00AE4356">
      <w:pPr>
        <w:pStyle w:val="Heading2"/>
      </w:pPr>
      <w:r w:rsidRPr="00AE4356">
        <w:t>Current references are:</w:t>
      </w:r>
    </w:p>
    <w:p w14:paraId="5D1738AB" w14:textId="32D5C3AB" w:rsidR="00621DFE" w:rsidRPr="00AE4356" w:rsidRDefault="00621DFE" w:rsidP="00621DFE">
      <w:pPr>
        <w:autoSpaceDE w:val="0"/>
        <w:autoSpaceDN w:val="0"/>
        <w:adjustRightInd w:val="0"/>
        <w:spacing w:before="0" w:after="0" w:line="240" w:lineRule="auto"/>
      </w:pPr>
      <w:r w:rsidRPr="00AE4356">
        <w:rPr>
          <w:i/>
          <w:iCs/>
        </w:rPr>
        <w:t>The Rules of Unified English Braille: Second Edition</w:t>
      </w:r>
      <w:r w:rsidRPr="00AE4356">
        <w:t xml:space="preserve"> 2013, </w:t>
      </w:r>
      <w:r w:rsidR="00AB18C2">
        <w:t xml:space="preserve">(Rulebook) </w:t>
      </w:r>
      <w:r w:rsidRPr="00AE4356">
        <w:t>and related</w:t>
      </w:r>
      <w:r w:rsidR="00AB18C2">
        <w:t xml:space="preserve"> </w:t>
      </w:r>
      <w:r w:rsidRPr="00AE4356">
        <w:t xml:space="preserve">updates, which are available for download from </w:t>
      </w:r>
      <w:hyperlink r:id="rId5" w:history="1">
        <w:r w:rsidRPr="00AE4356">
          <w:rPr>
            <w:rStyle w:val="Hyperlink"/>
          </w:rPr>
          <w:t>http://www.iceb.org</w:t>
        </w:r>
      </w:hyperlink>
      <w:r w:rsidRPr="00AE4356">
        <w:t>.</w:t>
      </w:r>
      <w:r w:rsidRPr="00AE4356">
        <w:t xml:space="preserve"> To be informed of updates as they occur subscribe to the ICEB announce list by sending a blank email to </w:t>
      </w:r>
      <w:r w:rsidRPr="00AE4356">
        <w:rPr>
          <w:rStyle w:val="Hyperlink"/>
        </w:rPr>
        <w:t>iceb-announce+subscribe@groups.io</w:t>
      </w:r>
      <w:r w:rsidRPr="00AE4356">
        <w:t>.</w:t>
      </w:r>
    </w:p>
    <w:p w14:paraId="622F684D" w14:textId="3D2FBA5E" w:rsidR="00B17D1E" w:rsidRDefault="00621DFE" w:rsidP="00621DFE">
      <w:r w:rsidRPr="00AE4356">
        <w:rPr>
          <w:i/>
          <w:iCs/>
        </w:rPr>
        <w:t xml:space="preserve">Australian Braille Authority Rules and Guidelines for Formatting Braille, </w:t>
      </w:r>
      <w:r w:rsidRPr="00AE4356">
        <w:t xml:space="preserve">2016 available for download from </w:t>
      </w:r>
      <w:hyperlink r:id="rId6" w:history="1">
        <w:r w:rsidR="00AE4356" w:rsidRPr="00AE4356">
          <w:rPr>
            <w:rStyle w:val="Hyperlink"/>
          </w:rPr>
          <w:t>https://brailleaustralia.org/about-braille/formatting/</w:t>
        </w:r>
      </w:hyperlink>
      <w:r w:rsidR="00AE4356">
        <w:t>.</w:t>
      </w:r>
    </w:p>
    <w:p w14:paraId="6B0D73D3" w14:textId="349BCA70" w:rsidR="004765C0" w:rsidRDefault="004765C0" w:rsidP="004765C0">
      <w:pPr>
        <w:pStyle w:val="Heading2"/>
      </w:pPr>
      <w:r>
        <w:t>Main Revisions</w:t>
      </w:r>
    </w:p>
    <w:p w14:paraId="1FC825A5" w14:textId="7A5789D8" w:rsidR="00AB18C2" w:rsidRDefault="00AB18C2" w:rsidP="00AB18C2">
      <w:pPr>
        <w:pStyle w:val="Heading4"/>
      </w:pPr>
      <w:r>
        <w:t>Quotation marks</w:t>
      </w:r>
    </w:p>
    <w:p w14:paraId="57B2093F" w14:textId="688933E2" w:rsidR="004765C0" w:rsidRDefault="004765C0" w:rsidP="004765C0">
      <w:r>
        <w:t xml:space="preserve">The definitions of single and double quotations marks were changed in October 2019, with the release of an updated Section 7.6 of the </w:t>
      </w:r>
      <w:r w:rsidR="00AB18C2">
        <w:t>Rulebook dealing with quotation marks and apostrophes. The relevant sections of the Training Manual have been updated to reflect the new definitions. These changes have no effect on how quotation marks are represented in the Training Manual nor in the answers to the exercises.</w:t>
      </w:r>
    </w:p>
    <w:p w14:paraId="72985D65" w14:textId="13872CB7" w:rsidR="00BE3651" w:rsidRDefault="00BE3651" w:rsidP="004765C0">
      <w:r>
        <w:t>Relevant pages are:</w:t>
      </w:r>
    </w:p>
    <w:p w14:paraId="72A57490" w14:textId="44FE0BC0" w:rsidR="00BE3651" w:rsidRDefault="00BE3651" w:rsidP="004765C0">
      <w:r>
        <w:lastRenderedPageBreak/>
        <w:t>Lesson 8: page 39 information on double quotation marks</w:t>
      </w:r>
    </w:p>
    <w:p w14:paraId="62865177" w14:textId="5422E2CE" w:rsidR="00BE3651" w:rsidRDefault="00BE3651" w:rsidP="004765C0">
      <w:r>
        <w:t xml:space="preserve">Lesson 23: pages 114 and 115 information on single and double quotation marks. Note the reference to swapping single and double quotation marks when single quotation marks are used as the </w:t>
      </w:r>
      <w:r w:rsidR="00393CB8">
        <w:t>main quotation mark in a document.</w:t>
      </w:r>
    </w:p>
    <w:p w14:paraId="5963C855" w14:textId="434D21C8" w:rsidR="00393CB8" w:rsidRPr="004765C0" w:rsidRDefault="00393CB8" w:rsidP="004765C0">
      <w:r>
        <w:t>References in the Glossary and Index have been updated.</w:t>
      </w:r>
    </w:p>
    <w:p w14:paraId="43762781" w14:textId="5952CD64" w:rsidR="00AE4356" w:rsidRDefault="00AB18C2" w:rsidP="00AB18C2">
      <w:pPr>
        <w:pStyle w:val="Heading4"/>
      </w:pPr>
      <w:r>
        <w:t>Shortform Extension List</w:t>
      </w:r>
    </w:p>
    <w:p w14:paraId="573EA188" w14:textId="75B84659" w:rsidR="00393CB8" w:rsidRPr="00393CB8" w:rsidRDefault="00AB18C2" w:rsidP="00393CB8">
      <w:r>
        <w:t>Words which have been added to Appendix 1, Shortforms List of the Rulebook are now included in the Training Manual. The list itself has been consolidate</w:t>
      </w:r>
      <w:r w:rsidR="00BE3651">
        <w:t>d and words are now in strict alphabetical order under each shortform word.</w:t>
      </w:r>
    </w:p>
    <w:sectPr w:rsidR="00393CB8" w:rsidRPr="00393CB8" w:rsidSect="005970A1">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Braille">
    <w:panose1 w:val="01010609060101010103"/>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3756D"/>
    <w:multiLevelType w:val="multilevel"/>
    <w:tmpl w:val="77FC811C"/>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2C3F3367"/>
    <w:multiLevelType w:val="multilevel"/>
    <w:tmpl w:val="68A02FF8"/>
    <w:styleLink w:val="ListBullets"/>
    <w:lvl w:ilvl="0">
      <w:start w:val="1"/>
      <w:numFmt w:val="bullet"/>
      <w:pStyle w:val="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lvlRestart w:val="0"/>
      <w:pStyle w:val="ListBullet3"/>
      <w:lvlText w:val=""/>
      <w:lvlJc w:val="left"/>
      <w:pPr>
        <w:tabs>
          <w:tab w:val="num" w:pos="1701"/>
        </w:tabs>
        <w:ind w:left="1701" w:hanging="567"/>
      </w:pPr>
      <w:rPr>
        <w:rFonts w:ascii="Symbol" w:hAnsi="Symbol" w:hint="default"/>
        <w:color w:val="auto"/>
      </w:rPr>
    </w:lvl>
    <w:lvl w:ilvl="3">
      <w:start w:val="1"/>
      <w:numFmt w:val="bullet"/>
      <w:lvlText w:val=""/>
      <w:lvlJc w:val="left"/>
      <w:pPr>
        <w:tabs>
          <w:tab w:val="num" w:pos="2268"/>
        </w:tabs>
        <w:ind w:left="2268" w:hanging="567"/>
      </w:pPr>
      <w:rPr>
        <w:rFonts w:ascii="Symbol" w:hAnsi="Symbol" w:hint="default"/>
        <w:color w:val="auto"/>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 w15:restartNumberingAfterBreak="0">
    <w:nsid w:val="597D622E"/>
    <w:multiLevelType w:val="multilevel"/>
    <w:tmpl w:val="DEEC86A2"/>
    <w:styleLink w:val="ListNumber0"/>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 w15:restartNumberingAfterBreak="0">
    <w:nsid w:val="6FE20C79"/>
    <w:multiLevelType w:val="multilevel"/>
    <w:tmpl w:val="84D66F62"/>
    <w:styleLink w:val="ListNumbers"/>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none"/>
      <w:lvlText w:val=""/>
      <w:lvlJc w:val="left"/>
      <w:pPr>
        <w:ind w:left="1700" w:hanging="425"/>
      </w:pPr>
      <w:rPr>
        <w:rFonts w:hint="default"/>
      </w:rPr>
    </w:lvl>
    <w:lvl w:ilvl="4">
      <w:start w:val="1"/>
      <w:numFmt w:val="none"/>
      <w:lvlText w:val=""/>
      <w:lvlJc w:val="left"/>
      <w:pPr>
        <w:ind w:left="2125" w:hanging="425"/>
      </w:pPr>
      <w:rPr>
        <w:rFonts w:hint="default"/>
      </w:rPr>
    </w:lvl>
    <w:lvl w:ilvl="5">
      <w:start w:val="1"/>
      <w:numFmt w:val="none"/>
      <w:lvlText w:val=""/>
      <w:lvlJc w:val="left"/>
      <w:pPr>
        <w:ind w:left="2550" w:hanging="425"/>
      </w:pPr>
      <w:rPr>
        <w:rFonts w:hint="default"/>
      </w:rPr>
    </w:lvl>
    <w:lvl w:ilvl="6">
      <w:start w:val="1"/>
      <w:numFmt w:val="none"/>
      <w:lvlText w:val="%7"/>
      <w:lvlJc w:val="left"/>
      <w:pPr>
        <w:ind w:left="2975" w:hanging="425"/>
      </w:pPr>
      <w:rPr>
        <w:rFonts w:hint="default"/>
      </w:rPr>
    </w:lvl>
    <w:lvl w:ilvl="7">
      <w:start w:val="1"/>
      <w:numFmt w:val="none"/>
      <w:lvlText w:val="%8"/>
      <w:lvlJc w:val="left"/>
      <w:pPr>
        <w:ind w:left="3400" w:hanging="425"/>
      </w:pPr>
      <w:rPr>
        <w:rFonts w:hint="default"/>
      </w:rPr>
    </w:lvl>
    <w:lvl w:ilvl="8">
      <w:start w:val="1"/>
      <w:numFmt w:val="none"/>
      <w:lvlRestart w:val="3"/>
      <w:lvlText w:val="%9"/>
      <w:lvlJc w:val="left"/>
      <w:pPr>
        <w:ind w:left="3825" w:hanging="425"/>
      </w:pPr>
      <w:rPr>
        <w:rFonts w:hint="default"/>
      </w:rPr>
    </w:lvl>
  </w:abstractNum>
  <w:abstractNum w:abstractNumId="4" w15:restartNumberingAfterBreak="0">
    <w:nsid w:val="748140CE"/>
    <w:multiLevelType w:val="multilevel"/>
    <w:tmpl w:val="BE7C18DC"/>
    <w:lvl w:ilvl="0">
      <w:start w:val="1"/>
      <w:numFmt w:val="bullet"/>
      <w:lvlText w:val=""/>
      <w:lvlJc w:val="left"/>
      <w:pPr>
        <w:tabs>
          <w:tab w:val="num" w:pos="567"/>
        </w:tabs>
        <w:ind w:left="567" w:hanging="567"/>
      </w:pPr>
      <w:rPr>
        <w:rFonts w:ascii="Symbol" w:hAnsi="Symbol" w:hint="default"/>
        <w:color w:val="auto"/>
        <w:sz w:val="28"/>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Symbol" w:hAnsi="Symbol" w:hint="default"/>
        <w:color w:val="auto"/>
      </w:rPr>
    </w:lvl>
    <w:lvl w:ilvl="3">
      <w:start w:val="1"/>
      <w:numFmt w:val="bullet"/>
      <w:lvlText w:val=""/>
      <w:lvlJc w:val="left"/>
      <w:pPr>
        <w:ind w:left="2268" w:hanging="567"/>
      </w:pPr>
      <w:rPr>
        <w:rFonts w:ascii="Symbol" w:hAnsi="Symbol" w:hint="default"/>
        <w:color w:val="auto"/>
      </w:rPr>
    </w:lvl>
    <w:lvl w:ilvl="4">
      <w:start w:val="1"/>
      <w:numFmt w:val="none"/>
      <w:lvlText w:val=""/>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num w:numId="1" w16cid:durableId="1134710442">
    <w:abstractNumId w:val="0"/>
  </w:num>
  <w:num w:numId="2" w16cid:durableId="187259686">
    <w:abstractNumId w:val="1"/>
  </w:num>
  <w:num w:numId="3" w16cid:durableId="1835533683">
    <w:abstractNumId w:val="2"/>
  </w:num>
  <w:num w:numId="4" w16cid:durableId="1609771808">
    <w:abstractNumId w:val="3"/>
  </w:num>
  <w:num w:numId="5" w16cid:durableId="1622766947">
    <w:abstractNumId w:val="4"/>
  </w:num>
  <w:num w:numId="6" w16cid:durableId="850336502">
    <w:abstractNumId w:val="0"/>
  </w:num>
  <w:num w:numId="7" w16cid:durableId="1267540374">
    <w:abstractNumId w:val="4"/>
  </w:num>
  <w:num w:numId="8" w16cid:durableId="1807964857">
    <w:abstractNumId w:val="4"/>
  </w:num>
  <w:num w:numId="9" w16cid:durableId="1836653556">
    <w:abstractNumId w:val="0"/>
  </w:num>
  <w:num w:numId="10" w16cid:durableId="1057244849">
    <w:abstractNumId w:val="0"/>
  </w:num>
  <w:num w:numId="11" w16cid:durableId="1902404626">
    <w:abstractNumId w:val="4"/>
  </w:num>
  <w:num w:numId="12" w16cid:durableId="1644040246">
    <w:abstractNumId w:val="0"/>
  </w:num>
  <w:num w:numId="13" w16cid:durableId="674066850">
    <w:abstractNumId w:val="4"/>
  </w:num>
  <w:num w:numId="14" w16cid:durableId="537354465">
    <w:abstractNumId w:val="4"/>
  </w:num>
  <w:num w:numId="15" w16cid:durableId="39330916">
    <w:abstractNumId w:val="0"/>
  </w:num>
  <w:num w:numId="16" w16cid:durableId="228417810">
    <w:abstractNumId w:val="0"/>
  </w:num>
  <w:num w:numId="17" w16cid:durableId="1125200912">
    <w:abstractNumId w:val="1"/>
  </w:num>
  <w:num w:numId="18" w16cid:durableId="443886773">
    <w:abstractNumId w:val="0"/>
  </w:num>
  <w:num w:numId="19" w16cid:durableId="1817529214">
    <w:abstractNumId w:val="1"/>
  </w:num>
  <w:num w:numId="20" w16cid:durableId="610475579">
    <w:abstractNumId w:val="1"/>
  </w:num>
  <w:num w:numId="21" w16cid:durableId="2069646276">
    <w:abstractNumId w:val="0"/>
  </w:num>
  <w:num w:numId="22" w16cid:durableId="113124382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040"/>
    <w:rsid w:val="000259EE"/>
    <w:rsid w:val="00041D2C"/>
    <w:rsid w:val="0005048D"/>
    <w:rsid w:val="00084E35"/>
    <w:rsid w:val="000A7EB3"/>
    <w:rsid w:val="000C535F"/>
    <w:rsid w:val="000D326C"/>
    <w:rsid w:val="0011153C"/>
    <w:rsid w:val="00134D15"/>
    <w:rsid w:val="003131BF"/>
    <w:rsid w:val="003340D8"/>
    <w:rsid w:val="00334904"/>
    <w:rsid w:val="00360F88"/>
    <w:rsid w:val="00387EC2"/>
    <w:rsid w:val="00393CB8"/>
    <w:rsid w:val="003B1CEC"/>
    <w:rsid w:val="003D26AF"/>
    <w:rsid w:val="003E53DA"/>
    <w:rsid w:val="003F6040"/>
    <w:rsid w:val="004701DC"/>
    <w:rsid w:val="004765C0"/>
    <w:rsid w:val="00526252"/>
    <w:rsid w:val="00531183"/>
    <w:rsid w:val="00573074"/>
    <w:rsid w:val="00593544"/>
    <w:rsid w:val="005970A1"/>
    <w:rsid w:val="00621DFE"/>
    <w:rsid w:val="006E672B"/>
    <w:rsid w:val="006E6CA9"/>
    <w:rsid w:val="007158C2"/>
    <w:rsid w:val="007853AD"/>
    <w:rsid w:val="007A3C25"/>
    <w:rsid w:val="008042AD"/>
    <w:rsid w:val="00983DD0"/>
    <w:rsid w:val="009910C5"/>
    <w:rsid w:val="00A12404"/>
    <w:rsid w:val="00A134BF"/>
    <w:rsid w:val="00A44A16"/>
    <w:rsid w:val="00A530BE"/>
    <w:rsid w:val="00A53CF7"/>
    <w:rsid w:val="00AB18C2"/>
    <w:rsid w:val="00AD5D20"/>
    <w:rsid w:val="00AE4356"/>
    <w:rsid w:val="00AF5540"/>
    <w:rsid w:val="00B17D1E"/>
    <w:rsid w:val="00B238F1"/>
    <w:rsid w:val="00B26C95"/>
    <w:rsid w:val="00B56063"/>
    <w:rsid w:val="00B60382"/>
    <w:rsid w:val="00BA2315"/>
    <w:rsid w:val="00BE3651"/>
    <w:rsid w:val="00C86A79"/>
    <w:rsid w:val="00CB34E9"/>
    <w:rsid w:val="00D02AB4"/>
    <w:rsid w:val="00D0730E"/>
    <w:rsid w:val="00D21A8B"/>
    <w:rsid w:val="00D33268"/>
    <w:rsid w:val="00E04553"/>
    <w:rsid w:val="00E41E46"/>
    <w:rsid w:val="00E44CE7"/>
    <w:rsid w:val="00EA2851"/>
    <w:rsid w:val="00ED6396"/>
    <w:rsid w:val="00F41352"/>
    <w:rsid w:val="00F66F05"/>
    <w:rsid w:val="00FE4D2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470A0"/>
  <w15:docId w15:val="{CEB4351C-1B08-4D36-A7A2-51AB108E9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1" w:unhideWhenUsed="1" w:qFormat="1"/>
    <w:lsdException w:name="toc 2" w:semiHidden="1" w:uiPriority="21" w:unhideWhenUsed="1" w:qFormat="1"/>
    <w:lsdException w:name="toc 3" w:semiHidden="1" w:uiPriority="2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1" w:unhideWhenUsed="1" w:qFormat="1"/>
    <w:lsdException w:name="List Bullet" w:semiHidden="1" w:uiPriority="13" w:unhideWhenUsed="1" w:qFormat="1"/>
    <w:lsdException w:name="List Number" w:semiHidden="1" w:uiPriority="14" w:unhideWhenUsed="1" w:qFormat="1"/>
    <w:lsdException w:name="List 2" w:semiHidden="1" w:uiPriority="11" w:unhideWhenUsed="1" w:qFormat="1"/>
    <w:lsdException w:name="List 3" w:semiHidden="1" w:uiPriority="11" w:unhideWhenUsed="1" w:qFormat="1"/>
    <w:lsdException w:name="List 4" w:semiHidden="1" w:uiPriority="11" w:unhideWhenUsed="1" w:qFormat="1"/>
    <w:lsdException w:name="List 5" w:semiHidden="1" w:uiPriority="11" w:unhideWhenUsed="1" w:qFormat="1"/>
    <w:lsdException w:name="List Bullet 2" w:semiHidden="1" w:uiPriority="13" w:unhideWhenUsed="1" w:qFormat="1"/>
    <w:lsdException w:name="List Bullet 3" w:semiHidden="1" w:uiPriority="13" w:unhideWhenUsed="1" w:qFormat="1"/>
    <w:lsdException w:name="List Bullet 4" w:semiHidden="1" w:unhideWhenUsed="1"/>
    <w:lsdException w:name="List Bullet 5" w:semiHidden="1" w:unhideWhenUsed="1"/>
    <w:lsdException w:name="List Number 2" w:semiHidden="1" w:uiPriority="14" w:unhideWhenUsed="1" w:qFormat="1"/>
    <w:lsdException w:name="List Number 3" w:semiHidden="1" w:uiPriority="14"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0" w:unhideWhenUsed="1" w:qFormat="1"/>
    <w:lsdException w:name="Body Text 3" w:semiHidden="1" w:uiPriority="1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D15"/>
    <w:pPr>
      <w:spacing w:before="180" w:after="180" w:line="264" w:lineRule="auto"/>
    </w:pPr>
    <w:rPr>
      <w:rFonts w:ascii="Tahoma" w:hAnsi="Tahoma"/>
      <w:sz w:val="32"/>
      <w:szCs w:val="22"/>
    </w:rPr>
  </w:style>
  <w:style w:type="paragraph" w:styleId="Heading1">
    <w:name w:val="heading 1"/>
    <w:basedOn w:val="Normal"/>
    <w:next w:val="BodyText"/>
    <w:link w:val="Heading1Char"/>
    <w:uiPriority w:val="9"/>
    <w:qFormat/>
    <w:rsid w:val="00134D15"/>
    <w:pPr>
      <w:keepNext/>
      <w:keepLines/>
      <w:spacing w:before="360" w:after="360"/>
      <w:jc w:val="center"/>
      <w:outlineLvl w:val="0"/>
    </w:pPr>
    <w:rPr>
      <w:rFonts w:eastAsiaTheme="majorEastAsia" w:cstheme="majorBidi"/>
      <w:b/>
      <w:bCs/>
      <w:sz w:val="44"/>
      <w:szCs w:val="28"/>
    </w:rPr>
  </w:style>
  <w:style w:type="paragraph" w:styleId="Heading2">
    <w:name w:val="heading 2"/>
    <w:basedOn w:val="Normal"/>
    <w:next w:val="BodyText"/>
    <w:link w:val="Heading2Char"/>
    <w:uiPriority w:val="9"/>
    <w:qFormat/>
    <w:rsid w:val="00134D15"/>
    <w:pPr>
      <w:keepNext/>
      <w:keepLines/>
      <w:spacing w:before="240" w:after="240"/>
      <w:ind w:left="1134"/>
      <w:outlineLvl w:val="1"/>
    </w:pPr>
    <w:rPr>
      <w:rFonts w:eastAsiaTheme="majorEastAsia" w:cstheme="majorBidi"/>
      <w:b/>
      <w:bCs/>
      <w:sz w:val="40"/>
      <w:szCs w:val="26"/>
    </w:rPr>
  </w:style>
  <w:style w:type="paragraph" w:styleId="Heading3">
    <w:name w:val="heading 3"/>
    <w:basedOn w:val="Normal"/>
    <w:next w:val="BodyText"/>
    <w:link w:val="Heading3Char"/>
    <w:uiPriority w:val="9"/>
    <w:qFormat/>
    <w:rsid w:val="00134D15"/>
    <w:pPr>
      <w:keepNext/>
      <w:keepLines/>
      <w:spacing w:before="240" w:after="240"/>
      <w:ind w:left="567"/>
      <w:outlineLvl w:val="2"/>
    </w:pPr>
    <w:rPr>
      <w:rFonts w:eastAsiaTheme="majorEastAsia" w:cstheme="majorBidi"/>
      <w:b/>
      <w:bCs/>
      <w:sz w:val="36"/>
      <w:szCs w:val="20"/>
    </w:rPr>
  </w:style>
  <w:style w:type="paragraph" w:styleId="Heading4">
    <w:name w:val="heading 4"/>
    <w:basedOn w:val="Normal"/>
    <w:next w:val="BodyText"/>
    <w:link w:val="Heading4Char"/>
    <w:uiPriority w:val="9"/>
    <w:qFormat/>
    <w:rsid w:val="00134D15"/>
    <w:pPr>
      <w:keepNext/>
      <w:keepLines/>
      <w:outlineLvl w:val="3"/>
    </w:pPr>
    <w:rPr>
      <w:rFonts w:eastAsiaTheme="majorEastAsia" w:cstheme="majorBidi"/>
      <w:b/>
      <w:bCs/>
      <w:iCs/>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 2"/>
    <w:basedOn w:val="Outline"/>
    <w:uiPriority w:val="19"/>
    <w:qFormat/>
    <w:rsid w:val="00134D15"/>
    <w:pPr>
      <w:ind w:left="567"/>
    </w:pPr>
    <w:rPr>
      <w:lang w:eastAsia="en-AU"/>
    </w:rPr>
  </w:style>
  <w:style w:type="paragraph" w:customStyle="1" w:styleId="Outline">
    <w:name w:val="Outline"/>
    <w:basedOn w:val="Normal"/>
    <w:uiPriority w:val="19"/>
    <w:qFormat/>
    <w:rsid w:val="00134D15"/>
  </w:style>
  <w:style w:type="paragraph" w:customStyle="1" w:styleId="Outline3">
    <w:name w:val="Outline 3"/>
    <w:basedOn w:val="Outline"/>
    <w:uiPriority w:val="19"/>
    <w:qFormat/>
    <w:rsid w:val="00134D15"/>
    <w:pPr>
      <w:ind w:left="1134"/>
    </w:pPr>
  </w:style>
  <w:style w:type="paragraph" w:customStyle="1" w:styleId="ListDeep">
    <w:name w:val="List Deep"/>
    <w:basedOn w:val="Normal"/>
    <w:next w:val="List2"/>
    <w:uiPriority w:val="12"/>
    <w:qFormat/>
    <w:rsid w:val="00134D15"/>
    <w:pPr>
      <w:ind w:left="1134" w:hanging="1134"/>
    </w:pPr>
  </w:style>
  <w:style w:type="paragraph" w:styleId="List2">
    <w:name w:val="List 2"/>
    <w:basedOn w:val="List"/>
    <w:uiPriority w:val="11"/>
    <w:qFormat/>
    <w:rsid w:val="00134D15"/>
    <w:pPr>
      <w:ind w:left="1134"/>
    </w:pPr>
  </w:style>
  <w:style w:type="paragraph" w:customStyle="1" w:styleId="ListDeep2">
    <w:name w:val="List Deep 2"/>
    <w:basedOn w:val="ListDeep"/>
    <w:next w:val="List3"/>
    <w:uiPriority w:val="12"/>
    <w:qFormat/>
    <w:rsid w:val="00134D15"/>
    <w:pPr>
      <w:ind w:left="1701"/>
    </w:pPr>
  </w:style>
  <w:style w:type="paragraph" w:styleId="List3">
    <w:name w:val="List 3"/>
    <w:basedOn w:val="List"/>
    <w:uiPriority w:val="11"/>
    <w:qFormat/>
    <w:rsid w:val="00134D15"/>
    <w:pPr>
      <w:ind w:left="1701"/>
    </w:pPr>
  </w:style>
  <w:style w:type="paragraph" w:customStyle="1" w:styleId="ListDeep3">
    <w:name w:val="List Deep 3"/>
    <w:basedOn w:val="ListDeep"/>
    <w:next w:val="List3"/>
    <w:uiPriority w:val="12"/>
    <w:qFormat/>
    <w:rsid w:val="00134D15"/>
    <w:pPr>
      <w:ind w:left="2268"/>
    </w:pPr>
  </w:style>
  <w:style w:type="paragraph" w:customStyle="1" w:styleId="Centred">
    <w:name w:val="Centred"/>
    <w:basedOn w:val="Normal"/>
    <w:uiPriority w:val="2"/>
    <w:qFormat/>
    <w:rsid w:val="00134D15"/>
    <w:pPr>
      <w:jc w:val="center"/>
    </w:pPr>
  </w:style>
  <w:style w:type="paragraph" w:customStyle="1" w:styleId="RightFlush">
    <w:name w:val="Right Flush"/>
    <w:basedOn w:val="Normal"/>
    <w:uiPriority w:val="2"/>
    <w:qFormat/>
    <w:rsid w:val="00134D15"/>
    <w:pPr>
      <w:jc w:val="right"/>
    </w:pPr>
  </w:style>
  <w:style w:type="paragraph" w:customStyle="1" w:styleId="RefPage">
    <w:name w:val="RefPage"/>
    <w:basedOn w:val="Normal"/>
    <w:next w:val="BodyText"/>
    <w:uiPriority w:val="2"/>
    <w:qFormat/>
    <w:rsid w:val="00134D15"/>
    <w:pPr>
      <w:keepNext/>
    </w:pPr>
    <w:rPr>
      <w:color w:val="92D050"/>
    </w:rPr>
  </w:style>
  <w:style w:type="paragraph" w:styleId="BodyText">
    <w:name w:val="Body Text"/>
    <w:basedOn w:val="Normal"/>
    <w:link w:val="BodyTextChar"/>
    <w:uiPriority w:val="10"/>
    <w:qFormat/>
    <w:rsid w:val="00134D15"/>
    <w:pPr>
      <w:ind w:firstLine="567"/>
    </w:pPr>
    <w:rPr>
      <w:szCs w:val="20"/>
    </w:rPr>
  </w:style>
  <w:style w:type="character" w:customStyle="1" w:styleId="BodyTextChar">
    <w:name w:val="Body Text Char"/>
    <w:link w:val="BodyText"/>
    <w:uiPriority w:val="10"/>
    <w:rsid w:val="00134D15"/>
    <w:rPr>
      <w:rFonts w:ascii="Tahoma" w:hAnsi="Tahoma"/>
      <w:sz w:val="32"/>
    </w:rPr>
  </w:style>
  <w:style w:type="paragraph" w:customStyle="1" w:styleId="RunningHead">
    <w:name w:val="Running Head"/>
    <w:basedOn w:val="Normal"/>
    <w:uiPriority w:val="2"/>
    <w:qFormat/>
    <w:rsid w:val="00134D15"/>
    <w:pPr>
      <w:shd w:val="clear" w:color="auto" w:fill="000000"/>
      <w:spacing w:before="360" w:after="360"/>
      <w:jc w:val="center"/>
    </w:pPr>
    <w:rPr>
      <w:b/>
      <w:color w:val="FFFF00"/>
      <w:sz w:val="44"/>
    </w:rPr>
  </w:style>
  <w:style w:type="character" w:customStyle="1" w:styleId="Uncontracted">
    <w:name w:val="Uncontracted"/>
    <w:uiPriority w:val="1"/>
    <w:qFormat/>
    <w:rsid w:val="00134D15"/>
    <w:rPr>
      <w:color w:val="548DD4"/>
    </w:rPr>
  </w:style>
  <w:style w:type="character" w:customStyle="1" w:styleId="Spanish">
    <w:name w:val="Spanish"/>
    <w:uiPriority w:val="29"/>
    <w:qFormat/>
    <w:rsid w:val="00134D15"/>
    <w:rPr>
      <w:color w:val="7030A0"/>
      <w:lang w:val="es-ES_tradnl"/>
    </w:rPr>
  </w:style>
  <w:style w:type="character" w:customStyle="1" w:styleId="French">
    <w:name w:val="French"/>
    <w:uiPriority w:val="29"/>
    <w:qFormat/>
    <w:rsid w:val="00134D15"/>
    <w:rPr>
      <w:color w:val="FF0000"/>
      <w:lang w:val="fr-FR"/>
    </w:rPr>
  </w:style>
  <w:style w:type="character" w:customStyle="1" w:styleId="Italian">
    <w:name w:val="Italian"/>
    <w:uiPriority w:val="29"/>
    <w:qFormat/>
    <w:rsid w:val="00134D15"/>
    <w:rPr>
      <w:color w:val="F79646"/>
      <w:lang w:val="it-IT"/>
    </w:rPr>
  </w:style>
  <w:style w:type="character" w:customStyle="1" w:styleId="German">
    <w:name w:val="German"/>
    <w:uiPriority w:val="29"/>
    <w:qFormat/>
    <w:rsid w:val="00134D15"/>
    <w:rPr>
      <w:color w:val="00B050"/>
      <w:lang w:val="de-DE"/>
    </w:rPr>
  </w:style>
  <w:style w:type="character" w:customStyle="1" w:styleId="DBTCode">
    <w:name w:val="DBT Code"/>
    <w:uiPriority w:val="1"/>
    <w:qFormat/>
    <w:rsid w:val="00134D15"/>
    <w:rPr>
      <w:color w:val="FF57EF"/>
    </w:rPr>
  </w:style>
  <w:style w:type="character" w:customStyle="1" w:styleId="DBTTechCode">
    <w:name w:val="DBT Tech Code"/>
    <w:uiPriority w:val="1"/>
    <w:qFormat/>
    <w:rsid w:val="00134D15"/>
    <w:rPr>
      <w:color w:val="92D050"/>
    </w:rPr>
  </w:style>
  <w:style w:type="character" w:customStyle="1" w:styleId="Subscript">
    <w:name w:val="Subscript"/>
    <w:uiPriority w:val="1"/>
    <w:qFormat/>
    <w:rsid w:val="00134D15"/>
    <w:rPr>
      <w:sz w:val="40"/>
      <w:vertAlign w:val="subscript"/>
    </w:rPr>
  </w:style>
  <w:style w:type="character" w:customStyle="1" w:styleId="Superscript">
    <w:name w:val="Superscript"/>
    <w:uiPriority w:val="1"/>
    <w:qFormat/>
    <w:rsid w:val="00134D15"/>
    <w:rPr>
      <w:sz w:val="40"/>
      <w:vertAlign w:val="superscript"/>
    </w:rPr>
  </w:style>
  <w:style w:type="character" w:customStyle="1" w:styleId="SimBraille">
    <w:name w:val="SimBraille"/>
    <w:uiPriority w:val="1"/>
    <w:qFormat/>
    <w:rsid w:val="00134D15"/>
    <w:rPr>
      <w:rFonts w:ascii="SimBraille" w:hAnsi="SimBraille"/>
    </w:rPr>
  </w:style>
  <w:style w:type="character" w:customStyle="1" w:styleId="ReverseHighlight">
    <w:name w:val="Reverse Highlight"/>
    <w:uiPriority w:val="1"/>
    <w:qFormat/>
    <w:rsid w:val="00134D15"/>
    <w:rPr>
      <w:color w:val="FFFFFF"/>
      <w:bdr w:val="none" w:sz="0" w:space="0" w:color="auto"/>
      <w:shd w:val="clear" w:color="auto" w:fill="000000"/>
    </w:rPr>
  </w:style>
  <w:style w:type="character" w:customStyle="1" w:styleId="Heading1Char">
    <w:name w:val="Heading 1 Char"/>
    <w:link w:val="Heading1"/>
    <w:uiPriority w:val="9"/>
    <w:rsid w:val="00134D15"/>
    <w:rPr>
      <w:rFonts w:ascii="Tahoma" w:eastAsiaTheme="majorEastAsia" w:hAnsi="Tahoma" w:cstheme="majorBidi"/>
      <w:b/>
      <w:bCs/>
      <w:sz w:val="44"/>
      <w:szCs w:val="28"/>
    </w:rPr>
  </w:style>
  <w:style w:type="character" w:customStyle="1" w:styleId="Heading2Char">
    <w:name w:val="Heading 2 Char"/>
    <w:link w:val="Heading2"/>
    <w:uiPriority w:val="9"/>
    <w:rsid w:val="00134D15"/>
    <w:rPr>
      <w:rFonts w:ascii="Tahoma" w:eastAsiaTheme="majorEastAsia" w:hAnsi="Tahoma" w:cstheme="majorBidi"/>
      <w:b/>
      <w:bCs/>
      <w:sz w:val="40"/>
      <w:szCs w:val="26"/>
    </w:rPr>
  </w:style>
  <w:style w:type="character" w:customStyle="1" w:styleId="Heading3Char">
    <w:name w:val="Heading 3 Char"/>
    <w:link w:val="Heading3"/>
    <w:uiPriority w:val="9"/>
    <w:rsid w:val="00134D15"/>
    <w:rPr>
      <w:rFonts w:ascii="Tahoma" w:eastAsiaTheme="majorEastAsia" w:hAnsi="Tahoma" w:cstheme="majorBidi"/>
      <w:b/>
      <w:bCs/>
      <w:sz w:val="36"/>
    </w:rPr>
  </w:style>
  <w:style w:type="character" w:customStyle="1" w:styleId="Heading4Char">
    <w:name w:val="Heading 4 Char"/>
    <w:link w:val="Heading4"/>
    <w:uiPriority w:val="9"/>
    <w:rsid w:val="00134D15"/>
    <w:rPr>
      <w:rFonts w:ascii="Tahoma" w:eastAsiaTheme="majorEastAsia" w:hAnsi="Tahoma" w:cstheme="majorBidi"/>
      <w:b/>
      <w:bCs/>
      <w:iCs/>
      <w:sz w:val="32"/>
    </w:rPr>
  </w:style>
  <w:style w:type="paragraph" w:styleId="TOC1">
    <w:name w:val="toc 1"/>
    <w:basedOn w:val="Normal"/>
    <w:uiPriority w:val="21"/>
    <w:qFormat/>
    <w:rsid w:val="00134D15"/>
    <w:pPr>
      <w:tabs>
        <w:tab w:val="right" w:leader="dot" w:pos="10206"/>
      </w:tabs>
      <w:ind w:left="567" w:right="1134" w:hanging="567"/>
    </w:pPr>
  </w:style>
  <w:style w:type="paragraph" w:styleId="TOC2">
    <w:name w:val="toc 2"/>
    <w:basedOn w:val="TOC1"/>
    <w:uiPriority w:val="21"/>
    <w:qFormat/>
    <w:rsid w:val="00134D15"/>
    <w:pPr>
      <w:ind w:left="1134"/>
    </w:pPr>
  </w:style>
  <w:style w:type="paragraph" w:styleId="TOC3">
    <w:name w:val="toc 3"/>
    <w:basedOn w:val="TOC1"/>
    <w:uiPriority w:val="21"/>
    <w:qFormat/>
    <w:rsid w:val="00134D15"/>
    <w:pPr>
      <w:ind w:left="1701"/>
    </w:pPr>
  </w:style>
  <w:style w:type="paragraph" w:styleId="Footer">
    <w:name w:val="footer"/>
    <w:basedOn w:val="Normal"/>
    <w:link w:val="FooterChar"/>
    <w:uiPriority w:val="99"/>
    <w:qFormat/>
    <w:rsid w:val="00134D15"/>
    <w:pPr>
      <w:spacing w:before="0" w:after="0" w:line="240" w:lineRule="auto"/>
    </w:pPr>
    <w:rPr>
      <w:szCs w:val="20"/>
    </w:rPr>
  </w:style>
  <w:style w:type="character" w:customStyle="1" w:styleId="FooterChar">
    <w:name w:val="Footer Char"/>
    <w:link w:val="Footer"/>
    <w:uiPriority w:val="99"/>
    <w:rsid w:val="00134D15"/>
    <w:rPr>
      <w:rFonts w:ascii="Tahoma" w:hAnsi="Tahoma"/>
      <w:sz w:val="32"/>
    </w:rPr>
  </w:style>
  <w:style w:type="paragraph" w:styleId="List">
    <w:name w:val="List"/>
    <w:basedOn w:val="Normal"/>
    <w:link w:val="ListChar"/>
    <w:uiPriority w:val="11"/>
    <w:qFormat/>
    <w:rsid w:val="00134D15"/>
    <w:pPr>
      <w:ind w:left="567" w:hanging="567"/>
    </w:pPr>
  </w:style>
  <w:style w:type="paragraph" w:styleId="ListBullet">
    <w:name w:val="List Bullet"/>
    <w:basedOn w:val="Normal"/>
    <w:uiPriority w:val="13"/>
    <w:qFormat/>
    <w:rsid w:val="00134D15"/>
    <w:pPr>
      <w:numPr>
        <w:numId w:val="20"/>
      </w:numPr>
    </w:pPr>
  </w:style>
  <w:style w:type="paragraph" w:styleId="ListNumber">
    <w:name w:val="List Number"/>
    <w:basedOn w:val="Normal"/>
    <w:uiPriority w:val="14"/>
    <w:qFormat/>
    <w:rsid w:val="00134D15"/>
    <w:pPr>
      <w:numPr>
        <w:numId w:val="22"/>
      </w:numPr>
      <w:contextualSpacing/>
    </w:pPr>
  </w:style>
  <w:style w:type="paragraph" w:styleId="ListBullet2">
    <w:name w:val="List Bullet 2"/>
    <w:basedOn w:val="Normal"/>
    <w:uiPriority w:val="13"/>
    <w:qFormat/>
    <w:rsid w:val="00134D15"/>
    <w:pPr>
      <w:numPr>
        <w:ilvl w:val="1"/>
        <w:numId w:val="20"/>
      </w:numPr>
    </w:pPr>
  </w:style>
  <w:style w:type="paragraph" w:styleId="ListBullet3">
    <w:name w:val="List Bullet 3"/>
    <w:basedOn w:val="Normal"/>
    <w:uiPriority w:val="13"/>
    <w:qFormat/>
    <w:rsid w:val="00134D15"/>
    <w:pPr>
      <w:numPr>
        <w:ilvl w:val="2"/>
        <w:numId w:val="20"/>
      </w:numPr>
    </w:pPr>
  </w:style>
  <w:style w:type="paragraph" w:styleId="ListNumber2">
    <w:name w:val="List Number 2"/>
    <w:basedOn w:val="Normal"/>
    <w:uiPriority w:val="14"/>
    <w:qFormat/>
    <w:rsid w:val="00134D15"/>
    <w:pPr>
      <w:numPr>
        <w:ilvl w:val="1"/>
        <w:numId w:val="22"/>
      </w:numPr>
      <w:contextualSpacing/>
    </w:pPr>
  </w:style>
  <w:style w:type="paragraph" w:styleId="ListNumber3">
    <w:name w:val="List Number 3"/>
    <w:basedOn w:val="Normal"/>
    <w:uiPriority w:val="14"/>
    <w:qFormat/>
    <w:rsid w:val="00134D15"/>
    <w:pPr>
      <w:numPr>
        <w:ilvl w:val="2"/>
        <w:numId w:val="22"/>
      </w:numPr>
      <w:contextualSpacing/>
    </w:pPr>
  </w:style>
  <w:style w:type="paragraph" w:styleId="BodyText2">
    <w:name w:val="Body Text 2"/>
    <w:basedOn w:val="BodyText"/>
    <w:link w:val="BodyText2Char"/>
    <w:uiPriority w:val="10"/>
    <w:qFormat/>
    <w:rsid w:val="00134D15"/>
    <w:pPr>
      <w:ind w:left="567"/>
    </w:pPr>
  </w:style>
  <w:style w:type="character" w:customStyle="1" w:styleId="BodyText2Char">
    <w:name w:val="Body Text 2 Char"/>
    <w:link w:val="BodyText2"/>
    <w:uiPriority w:val="10"/>
    <w:rsid w:val="00134D15"/>
    <w:rPr>
      <w:rFonts w:ascii="Tahoma" w:hAnsi="Tahoma"/>
      <w:sz w:val="32"/>
    </w:rPr>
  </w:style>
  <w:style w:type="paragraph" w:styleId="BodyText3">
    <w:name w:val="Body Text 3"/>
    <w:basedOn w:val="BodyText"/>
    <w:link w:val="BodyText3Char"/>
    <w:uiPriority w:val="10"/>
    <w:qFormat/>
    <w:rsid w:val="00134D15"/>
    <w:pPr>
      <w:ind w:left="1134"/>
    </w:pPr>
    <w:rPr>
      <w:szCs w:val="16"/>
    </w:rPr>
  </w:style>
  <w:style w:type="character" w:customStyle="1" w:styleId="BodyText3Char">
    <w:name w:val="Body Text 3 Char"/>
    <w:link w:val="BodyText3"/>
    <w:uiPriority w:val="10"/>
    <w:rsid w:val="00134D15"/>
    <w:rPr>
      <w:rFonts w:ascii="Tahoma" w:hAnsi="Tahoma"/>
      <w:sz w:val="32"/>
      <w:szCs w:val="16"/>
    </w:rPr>
  </w:style>
  <w:style w:type="paragraph" w:styleId="List4">
    <w:name w:val="List 4"/>
    <w:basedOn w:val="List"/>
    <w:uiPriority w:val="11"/>
    <w:qFormat/>
    <w:rsid w:val="00134D15"/>
    <w:pPr>
      <w:ind w:left="2268"/>
    </w:pPr>
  </w:style>
  <w:style w:type="paragraph" w:customStyle="1" w:styleId="Outline4">
    <w:name w:val="Outline 4"/>
    <w:basedOn w:val="Outline"/>
    <w:uiPriority w:val="19"/>
    <w:qFormat/>
    <w:rsid w:val="00134D15"/>
    <w:pPr>
      <w:ind w:left="1701"/>
    </w:pPr>
  </w:style>
  <w:style w:type="numbering" w:customStyle="1" w:styleId="ListBullets">
    <w:name w:val="ListBullets"/>
    <w:basedOn w:val="NoList"/>
    <w:uiPriority w:val="99"/>
    <w:rsid w:val="00F66F05"/>
    <w:pPr>
      <w:numPr>
        <w:numId w:val="2"/>
      </w:numPr>
    </w:pPr>
  </w:style>
  <w:style w:type="numbering" w:customStyle="1" w:styleId="ListNumber0">
    <w:name w:val="ListNumber"/>
    <w:basedOn w:val="ListBullets"/>
    <w:uiPriority w:val="99"/>
    <w:rsid w:val="00F66F05"/>
    <w:pPr>
      <w:numPr>
        <w:numId w:val="3"/>
      </w:numPr>
    </w:pPr>
  </w:style>
  <w:style w:type="numbering" w:customStyle="1" w:styleId="ListNumbers">
    <w:name w:val="ListNumbers"/>
    <w:basedOn w:val="NoList"/>
    <w:uiPriority w:val="99"/>
    <w:rsid w:val="00F66F05"/>
    <w:pPr>
      <w:numPr>
        <w:numId w:val="4"/>
      </w:numPr>
    </w:pPr>
  </w:style>
  <w:style w:type="paragraph" w:styleId="Header">
    <w:name w:val="header"/>
    <w:basedOn w:val="Normal"/>
    <w:link w:val="HeaderChar"/>
    <w:uiPriority w:val="99"/>
    <w:unhideWhenUsed/>
    <w:rsid w:val="00F66F0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66F05"/>
    <w:rPr>
      <w:rFonts w:ascii="Verdana" w:hAnsi="Verdana"/>
      <w:sz w:val="36"/>
    </w:rPr>
  </w:style>
  <w:style w:type="character" w:customStyle="1" w:styleId="ListChar">
    <w:name w:val="List Char"/>
    <w:basedOn w:val="DefaultParagraphFont"/>
    <w:link w:val="List"/>
    <w:uiPriority w:val="11"/>
    <w:rsid w:val="00134D15"/>
    <w:rPr>
      <w:rFonts w:ascii="Tahoma" w:hAnsi="Tahoma"/>
      <w:sz w:val="32"/>
      <w:szCs w:val="22"/>
    </w:rPr>
  </w:style>
  <w:style w:type="paragraph" w:styleId="BalloonText">
    <w:name w:val="Balloon Text"/>
    <w:basedOn w:val="Normal"/>
    <w:link w:val="BalloonTextChar"/>
    <w:uiPriority w:val="99"/>
    <w:semiHidden/>
    <w:unhideWhenUsed/>
    <w:rsid w:val="00F66F05"/>
    <w:pPr>
      <w:spacing w:before="0"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F66F05"/>
    <w:rPr>
      <w:rFonts w:ascii="Tahoma" w:hAnsi="Tahoma" w:cs="Tahoma"/>
      <w:sz w:val="16"/>
      <w:szCs w:val="16"/>
    </w:rPr>
  </w:style>
  <w:style w:type="paragraph" w:styleId="List5">
    <w:name w:val="List 5"/>
    <w:basedOn w:val="List"/>
    <w:uiPriority w:val="11"/>
    <w:qFormat/>
    <w:rsid w:val="00134D15"/>
    <w:pPr>
      <w:ind w:left="2835"/>
    </w:pPr>
  </w:style>
  <w:style w:type="character" w:styleId="Hyperlink">
    <w:name w:val="Hyperlink"/>
    <w:basedOn w:val="DefaultParagraphFont"/>
    <w:uiPriority w:val="99"/>
    <w:unhideWhenUsed/>
    <w:rsid w:val="00621DFE"/>
    <w:rPr>
      <w:color w:val="0000FF" w:themeColor="hyperlink"/>
      <w:u w:val="single"/>
    </w:rPr>
  </w:style>
  <w:style w:type="character" w:styleId="UnresolvedMention">
    <w:name w:val="Unresolved Mention"/>
    <w:basedOn w:val="DefaultParagraphFont"/>
    <w:uiPriority w:val="99"/>
    <w:semiHidden/>
    <w:unhideWhenUsed/>
    <w:rsid w:val="00621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illeaustralia.org/about-braille/formatting/" TargetMode="External"/><Relationship Id="rId5" Type="http://schemas.openxmlformats.org/officeDocument/2006/relationships/hyperlink" Target="http://www.ice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Riessen</dc:creator>
  <cp:lastModifiedBy>Kathy Riessen</cp:lastModifiedBy>
  <cp:revision>3</cp:revision>
  <dcterms:created xsi:type="dcterms:W3CDTF">2022-08-04T05:31:00Z</dcterms:created>
  <dcterms:modified xsi:type="dcterms:W3CDTF">2022-08-04T05:49:00Z</dcterms:modified>
</cp:coreProperties>
</file>