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1.xml" ContentType="application/vnd.openxmlformats-officedocument.wordprocessingml.header+xml"/>
  <Override PartName="/word/footer25.xml" ContentType="application/vnd.openxmlformats-officedocument.wordprocessingml.footer+xml"/>
  <Override PartName="/word/header12.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1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14.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AE31" w14:textId="1C0AC8EE" w:rsidR="0003466A" w:rsidRPr="006E2B54" w:rsidRDefault="47158B2E" w:rsidP="444E8100">
      <w:pPr>
        <w:pStyle w:val="Title"/>
        <w:spacing w:before="960"/>
        <w:rPr>
          <w:sz w:val="64"/>
          <w:szCs w:val="64"/>
        </w:rPr>
      </w:pPr>
      <w:bookmarkStart w:id="0" w:name="_Toc232838075"/>
      <w:bookmarkStart w:id="1" w:name="_Toc232838226"/>
      <w:bookmarkStart w:id="2" w:name="_Toc232838377"/>
      <w:bookmarkStart w:id="3" w:name="_Toc234478668"/>
      <w:bookmarkStart w:id="4" w:name="_Toc228245264"/>
      <w:bookmarkStart w:id="5" w:name="_Toc228245906"/>
      <w:bookmarkStart w:id="6" w:name="_Toc228247201"/>
      <w:bookmarkStart w:id="7" w:name="_Toc228694294"/>
      <w:bookmarkStart w:id="8" w:name="_Toc230603106"/>
      <w:bookmarkStart w:id="9" w:name="_Toc288062765"/>
      <w:bookmarkStart w:id="10" w:name="_Toc290467856"/>
      <w:bookmarkStart w:id="11" w:name="_Toc227579501"/>
      <w:bookmarkStart w:id="12" w:name="OLE_LINK1"/>
      <w:r w:rsidRPr="006E2B54">
        <w:rPr>
          <w:sz w:val="64"/>
          <w:szCs w:val="64"/>
        </w:rPr>
        <w:t>Duxbury Braille Translator</w:t>
      </w:r>
      <w:bookmarkStart w:id="13" w:name="_Toc232838076"/>
      <w:bookmarkStart w:id="14" w:name="_Toc232838227"/>
      <w:bookmarkStart w:id="15" w:name="_Toc232838378"/>
      <w:bookmarkStart w:id="16" w:name="_Toc234478669"/>
      <w:bookmarkEnd w:id="0"/>
      <w:bookmarkEnd w:id="1"/>
      <w:bookmarkEnd w:id="2"/>
      <w:bookmarkEnd w:id="3"/>
      <w:r w:rsidR="0003466A" w:rsidRPr="006E2B54">
        <w:br/>
      </w:r>
      <w:r w:rsidRPr="444E8100">
        <w:rPr>
          <w:sz w:val="64"/>
          <w:szCs w:val="64"/>
        </w:rPr>
        <w:t>Producer</w:t>
      </w:r>
      <w:r w:rsidR="0014490E">
        <w:rPr>
          <w:sz w:val="64"/>
          <w:szCs w:val="64"/>
        </w:rPr>
        <w:t>s'</w:t>
      </w:r>
      <w:r w:rsidRPr="006E2B54">
        <w:rPr>
          <w:sz w:val="64"/>
          <w:szCs w:val="64"/>
        </w:rPr>
        <w:t xml:space="preserve"> Manual</w:t>
      </w:r>
      <w:bookmarkEnd w:id="4"/>
      <w:bookmarkEnd w:id="5"/>
      <w:bookmarkEnd w:id="6"/>
      <w:bookmarkEnd w:id="7"/>
      <w:bookmarkEnd w:id="8"/>
      <w:bookmarkEnd w:id="9"/>
      <w:bookmarkEnd w:id="10"/>
      <w:bookmarkEnd w:id="11"/>
      <w:bookmarkEnd w:id="13"/>
      <w:bookmarkEnd w:id="14"/>
      <w:bookmarkEnd w:id="15"/>
      <w:bookmarkEnd w:id="16"/>
    </w:p>
    <w:p w14:paraId="0D4D1CFC" w14:textId="77777777" w:rsidR="0003466A" w:rsidRPr="005C6B3B" w:rsidRDefault="0003466A" w:rsidP="00E77C59">
      <w:pPr>
        <w:pStyle w:val="BodyText"/>
        <w:spacing w:before="480"/>
        <w:jc w:val="center"/>
        <w:rPr>
          <w:rFonts w:ascii="SimBraille" w:hAnsi="SimBraille"/>
          <w:sz w:val="36"/>
          <w:szCs w:val="36"/>
        </w:rPr>
      </w:pPr>
      <w:r w:rsidRPr="005C6B3B">
        <w:rPr>
          <w:rFonts w:ascii="SimBraille" w:hAnsi="SimBraille"/>
          <w:sz w:val="36"/>
          <w:szCs w:val="36"/>
        </w:rPr>
        <w:t>,duxbury ,brl ,translator</w:t>
      </w:r>
    </w:p>
    <w:p w14:paraId="625DA259" w14:textId="26E69248" w:rsidR="0003466A" w:rsidRPr="005C6B3B" w:rsidRDefault="47158B2E" w:rsidP="00BE05E9">
      <w:pPr>
        <w:pStyle w:val="BodyText"/>
        <w:jc w:val="center"/>
        <w:rPr>
          <w:rFonts w:ascii="SimBraille" w:hAnsi="SimBraille"/>
          <w:sz w:val="36"/>
          <w:szCs w:val="36"/>
        </w:rPr>
      </w:pPr>
      <w:r w:rsidRPr="005C6B3B">
        <w:rPr>
          <w:rFonts w:ascii="SimBraille" w:hAnsi="SimBraille"/>
          <w:sz w:val="36"/>
          <w:szCs w:val="36"/>
        </w:rPr>
        <w:t>,produc]s</w:t>
      </w:r>
      <w:r w:rsidR="2688CEC1" w:rsidRPr="005C6B3B">
        <w:rPr>
          <w:rFonts w:ascii="SimBraille" w:hAnsi="SimBraille"/>
          <w:sz w:val="36"/>
          <w:szCs w:val="36"/>
        </w:rPr>
        <w:t>'</w:t>
      </w:r>
      <w:r w:rsidRPr="005C6B3B">
        <w:rPr>
          <w:rFonts w:ascii="SimBraille" w:hAnsi="SimBraille"/>
          <w:sz w:val="36"/>
          <w:szCs w:val="36"/>
        </w:rPr>
        <w:t xml:space="preserve"> ,manual</w:t>
      </w:r>
    </w:p>
    <w:p w14:paraId="1DE8EE4D" w14:textId="389AEE28" w:rsidR="00E77C59" w:rsidRDefault="0003466A" w:rsidP="004D072A">
      <w:pPr>
        <w:pStyle w:val="Title"/>
        <w:spacing w:before="480" w:after="0" w:line="313" w:lineRule="auto"/>
        <w:rPr>
          <w:sz w:val="36"/>
          <w:szCs w:val="36"/>
        </w:rPr>
      </w:pPr>
      <w:bookmarkStart w:id="17" w:name="_Toc288062766"/>
      <w:bookmarkStart w:id="18" w:name="_Toc290467857"/>
      <w:bookmarkStart w:id="19" w:name="_Toc227579502"/>
      <w:r w:rsidRPr="006E2B54">
        <w:rPr>
          <w:sz w:val="36"/>
          <w:szCs w:val="36"/>
        </w:rPr>
        <w:t>For the production of Unified English Braille</w:t>
      </w:r>
      <w:r w:rsidRPr="006E2B54">
        <w:br/>
      </w:r>
      <w:r w:rsidRPr="006E2B54">
        <w:rPr>
          <w:sz w:val="36"/>
          <w:szCs w:val="36"/>
        </w:rPr>
        <w:t>in Australia and New Zealand</w:t>
      </w:r>
      <w:bookmarkEnd w:id="17"/>
      <w:bookmarkEnd w:id="18"/>
      <w:bookmarkEnd w:id="19"/>
    </w:p>
    <w:p w14:paraId="3D2A1004" w14:textId="0654D63D" w:rsidR="0003466A" w:rsidRPr="006E2B54" w:rsidRDefault="014AF80E" w:rsidP="00B233C4">
      <w:pPr>
        <w:pStyle w:val="Title"/>
        <w:spacing w:before="480" w:after="0"/>
        <w:rPr>
          <w:sz w:val="36"/>
          <w:szCs w:val="36"/>
        </w:rPr>
      </w:pPr>
      <w:bookmarkStart w:id="20" w:name="_Toc227579503"/>
      <w:r w:rsidRPr="009E757A">
        <w:rPr>
          <w:sz w:val="36"/>
          <w:szCs w:val="36"/>
        </w:rPr>
        <w:t>202</w:t>
      </w:r>
      <w:r w:rsidR="00F9044F">
        <w:rPr>
          <w:sz w:val="36"/>
          <w:szCs w:val="36"/>
        </w:rPr>
        <w:t>6</w:t>
      </w:r>
      <w:bookmarkEnd w:id="20"/>
    </w:p>
    <w:p w14:paraId="2301D8D8" w14:textId="34F31B4C" w:rsidR="00BE05E9" w:rsidRPr="006E2B54" w:rsidRDefault="000D0465" w:rsidP="00BE149A">
      <w:pPr>
        <w:pStyle w:val="Title"/>
        <w:spacing w:before="420" w:after="420"/>
        <w:rPr>
          <w:sz w:val="36"/>
          <w:szCs w:val="36"/>
        </w:rPr>
      </w:pPr>
      <w:bookmarkStart w:id="21" w:name="_Toc227579504"/>
      <w:r w:rsidRPr="00986F47">
        <w:rPr>
          <w:noProof/>
        </w:rPr>
        <w:drawing>
          <wp:inline distT="0" distB="0" distL="0" distR="0" wp14:anchorId="6D6B058D" wp14:editId="40AF3C78">
            <wp:extent cx="2318657" cy="2318657"/>
            <wp:effectExtent l="0" t="0" r="5715" b="5715"/>
            <wp:docPr id="1" name="Picture 46" descr="A black background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6" descr="A black background with a blue lin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42782" cy="2342782"/>
                    </a:xfrm>
                    <a:prstGeom prst="rect">
                      <a:avLst/>
                    </a:prstGeom>
                  </pic:spPr>
                </pic:pic>
              </a:graphicData>
            </a:graphic>
          </wp:inline>
        </w:drawing>
      </w:r>
      <w:bookmarkEnd w:id="21"/>
    </w:p>
    <w:p w14:paraId="71A148E4" w14:textId="2E140748" w:rsidR="0003466A" w:rsidRPr="00876943" w:rsidRDefault="00BE05E9" w:rsidP="444E8100">
      <w:pPr>
        <w:pStyle w:val="Author"/>
        <w:spacing w:before="540" w:after="560" w:line="315" w:lineRule="auto"/>
        <w:rPr>
          <w:lang w:val="en-AU"/>
        </w:rPr>
      </w:pPr>
      <w:r w:rsidRPr="444E8100">
        <w:rPr>
          <w:lang w:val="en-AU"/>
        </w:rPr>
        <w:t xml:space="preserve">Round Table on Information Access </w:t>
      </w:r>
      <w:r>
        <w:br/>
      </w:r>
      <w:r w:rsidRPr="444E8100">
        <w:rPr>
          <w:lang w:val="en-AU"/>
        </w:rPr>
        <w:t xml:space="preserve">for People with Print Disabilities </w:t>
      </w:r>
      <w:bookmarkStart w:id="22" w:name="_Toc228245265"/>
    </w:p>
    <w:p w14:paraId="53763E46" w14:textId="77777777" w:rsidR="00BE05E9" w:rsidRPr="006E2B54" w:rsidRDefault="00BE05E9" w:rsidP="004D072A">
      <w:pPr>
        <w:spacing w:line="293" w:lineRule="auto"/>
        <w:sectPr w:rsidR="00BE05E9" w:rsidRPr="006E2B54" w:rsidSect="00F46F4D">
          <w:headerReference w:type="even" r:id="rId12"/>
          <w:headerReference w:type="default" r:id="rId13"/>
          <w:footerReference w:type="even" r:id="rId14"/>
          <w:footerReference w:type="default" r:id="rId15"/>
          <w:headerReference w:type="first" r:id="rId16"/>
          <w:footerReference w:type="first" r:id="rId17"/>
          <w:footnotePr>
            <w:pos w:val="beneathText"/>
            <w:numRestart w:val="eachPage"/>
          </w:footnotePr>
          <w:endnotePr>
            <w:numFmt w:val="decimal"/>
          </w:endnotePr>
          <w:pgSz w:w="11907" w:h="16839" w:code="9"/>
          <w:pgMar w:top="1418" w:right="1418" w:bottom="1418" w:left="1418" w:header="567" w:footer="567" w:gutter="0"/>
          <w:cols w:space="720"/>
        </w:sectPr>
      </w:pPr>
    </w:p>
    <w:p w14:paraId="7A3FEF8C" w14:textId="29866151" w:rsidR="00BE05E9" w:rsidRPr="006E2B54" w:rsidRDefault="33CB91F9" w:rsidP="00301F4C">
      <w:pPr>
        <w:pStyle w:val="BodyText"/>
      </w:pPr>
      <w:r w:rsidRPr="006E2B54">
        <w:lastRenderedPageBreak/>
        <w:t>Duxbury Braille Translator Producer</w:t>
      </w:r>
      <w:r w:rsidR="0014490E">
        <w:t>s'</w:t>
      </w:r>
      <w:r w:rsidRPr="006E2B54">
        <w:t xml:space="preserve"> Manual</w:t>
      </w:r>
    </w:p>
    <w:p w14:paraId="01D5D230" w14:textId="15CD5FCF" w:rsidR="00BE05E9" w:rsidRPr="006E2B54" w:rsidRDefault="00BE05E9" w:rsidP="00301F4C">
      <w:pPr>
        <w:pStyle w:val="BodyText"/>
      </w:pPr>
      <w:r w:rsidRPr="006E2B54">
        <w:t xml:space="preserve">Copyright © </w:t>
      </w:r>
      <w:r w:rsidR="786C6FBD">
        <w:t>2026</w:t>
      </w:r>
      <w:r w:rsidR="00EA474A" w:rsidRPr="009E757A">
        <w:t xml:space="preserve"> </w:t>
      </w:r>
      <w:r w:rsidRPr="006E2B54">
        <w:t>Round Table on Information Access for People with Print Disabilities</w:t>
      </w:r>
    </w:p>
    <w:p w14:paraId="02ED2686" w14:textId="77777777" w:rsidR="00EA474A" w:rsidRPr="009E757A" w:rsidRDefault="00EA474A" w:rsidP="00EA474A">
      <w:r w:rsidRPr="006E2B54">
        <w:t xml:space="preserve">This work is licensed under the Creative Commons Attribution-Non-Commercial-No Derivative Works 3.0 Australia Licence. To view a copy of this licence, visit Creative Commons website: </w:t>
      </w:r>
      <w:hyperlink r:id="rId18">
        <w:r w:rsidRPr="009E757A">
          <w:rPr>
            <w:color w:val="0000FF"/>
            <w:u w:val="single"/>
          </w:rPr>
          <w:t>Creative Commons: http://creativecommons.org/licenses/by-nc-nd/3.0/</w:t>
        </w:r>
      </w:hyperlink>
      <w:r w:rsidRPr="006E2B54">
        <w:t xml:space="preserve"> or send a letter to Creative Commons, 171 Second Street, Suite 300, San Francisco, California 94105, USA.</w:t>
      </w:r>
    </w:p>
    <w:p w14:paraId="1178E7D9" w14:textId="7A1F1CD6" w:rsidR="00E07CCC" w:rsidRPr="006E2B54" w:rsidRDefault="00BE05E9" w:rsidP="00301F4C">
      <w:pPr>
        <w:pStyle w:val="BodyText"/>
      </w:pPr>
      <w:r>
        <w:br/>
      </w:r>
      <w:r>
        <w:br/>
      </w:r>
      <w:r w:rsidRPr="006E2B54">
        <w:t>Published by Round Table on Information Access for People with Print Disabilities Inc.</w:t>
      </w:r>
      <w:r w:rsidRPr="006E2B54">
        <w:br/>
      </w:r>
      <w:smartTag w:uri="urn:schemas-microsoft-com:office:smarttags" w:element="address">
        <w:smartTag w:uri="urn:schemas-microsoft-com:office:smarttags" w:element="Street">
          <w:r w:rsidRPr="006E2B54">
            <w:t>PO Box 229</w:t>
          </w:r>
        </w:smartTag>
        <w:r w:rsidRPr="006E2B54">
          <w:br/>
        </w:r>
        <w:smartTag w:uri="urn:schemas-microsoft-com:office:smarttags" w:element="City">
          <w:r w:rsidRPr="006E2B54">
            <w:t>Lindisfarne</w:t>
          </w:r>
        </w:smartTag>
        <w:r w:rsidRPr="006E2B54">
          <w:t xml:space="preserve">, </w:t>
        </w:r>
        <w:smartTag w:uri="urn:schemas-microsoft-com:office:smarttags" w:element="State">
          <w:r w:rsidRPr="006E2B54">
            <w:t>Tasmania</w:t>
          </w:r>
        </w:smartTag>
      </w:smartTag>
      <w:r w:rsidRPr="006E2B54">
        <w:t xml:space="preserve"> 7015</w:t>
      </w:r>
      <w:r w:rsidR="00E07CCC" w:rsidRPr="006E2B54">
        <w:br/>
      </w:r>
      <w:smartTag w:uri="urn:schemas-microsoft-com:office:smarttags" w:element="country-region">
        <w:smartTag w:uri="urn:schemas-microsoft-com:office:smarttags" w:element="place">
          <w:r w:rsidR="00E07CCC" w:rsidRPr="006E2B54">
            <w:t>Australia</w:t>
          </w:r>
        </w:smartTag>
      </w:smartTag>
    </w:p>
    <w:p w14:paraId="666329C0" w14:textId="77777777" w:rsidR="00BE05E9" w:rsidRPr="006E2B54" w:rsidRDefault="00BE05E9" w:rsidP="00301F4C">
      <w:pPr>
        <w:pStyle w:val="BodyText"/>
      </w:pPr>
      <w:r w:rsidRPr="006E2B54">
        <w:t xml:space="preserve">Email: </w:t>
      </w:r>
      <w:hyperlink r:id="rId19" w:tooltip="mailto:RoundtableAdmn@bigpond.com" w:history="1">
        <w:r w:rsidR="00E07CCC" w:rsidRPr="006E2B54">
          <w:rPr>
            <w:rStyle w:val="Hyperlink"/>
          </w:rPr>
          <w:t>admin@printdisability.org</w:t>
        </w:r>
      </w:hyperlink>
      <w:r w:rsidRPr="006E2B54">
        <w:br/>
        <w:t xml:space="preserve">Web address: </w:t>
      </w:r>
      <w:hyperlink r:id="rId20" w:tooltip="http://www.e-bility.com/roundtable/" w:history="1">
        <w:r w:rsidR="00E07CCC" w:rsidRPr="006E2B54">
          <w:rPr>
            <w:rStyle w:val="Hyperlink"/>
          </w:rPr>
          <w:t>http://www.printdisability.org</w:t>
        </w:r>
      </w:hyperlink>
    </w:p>
    <w:p w14:paraId="05459441" w14:textId="77777777" w:rsidR="00BE05E9" w:rsidRPr="00876943" w:rsidRDefault="00BE05E9" w:rsidP="00BE05E9">
      <w:pPr>
        <w:pStyle w:val="Heading2"/>
        <w:rPr>
          <w:lang w:val="en-AU"/>
        </w:rPr>
      </w:pPr>
      <w:bookmarkStart w:id="23" w:name="_Toc288062768"/>
      <w:bookmarkStart w:id="24" w:name="_Toc290467859"/>
      <w:bookmarkStart w:id="25" w:name="_Toc227579505"/>
      <w:r w:rsidRPr="444E8100">
        <w:rPr>
          <w:lang w:val="en-AU"/>
        </w:rPr>
        <w:t xml:space="preserve">National Library of </w:t>
      </w:r>
      <w:smartTag w:uri="urn:schemas-microsoft-com:office:smarttags" w:element="country-region">
        <w:smartTag w:uri="urn:schemas-microsoft-com:office:smarttags" w:element="place">
          <w:r w:rsidRPr="444E8100">
            <w:rPr>
              <w:lang w:val="en-AU"/>
            </w:rPr>
            <w:t>Australia</w:t>
          </w:r>
        </w:smartTag>
      </w:smartTag>
      <w:r w:rsidRPr="444E8100">
        <w:rPr>
          <w:lang w:val="en-AU"/>
        </w:rPr>
        <w:t xml:space="preserve"> Cataloguing-in-Publication entry</w:t>
      </w:r>
      <w:bookmarkEnd w:id="23"/>
      <w:bookmarkEnd w:id="24"/>
      <w:bookmarkEnd w:id="25"/>
    </w:p>
    <w:p w14:paraId="59552B7F" w14:textId="3FFB577B" w:rsidR="003356B7" w:rsidRPr="006E2B54" w:rsidRDefault="003356B7" w:rsidP="003356B7">
      <w:pPr>
        <w:pStyle w:val="BodyText"/>
        <w:ind w:left="1440" w:hanging="1440"/>
      </w:pPr>
      <w:r w:rsidRPr="006E2B54">
        <w:t xml:space="preserve">Title: </w:t>
      </w:r>
      <w:r w:rsidRPr="006E2B54">
        <w:tab/>
        <w:t xml:space="preserve">Duxbury Braille Translator </w:t>
      </w:r>
      <w:r w:rsidR="00D52679">
        <w:t>P</w:t>
      </w:r>
      <w:r>
        <w:t>roducer</w:t>
      </w:r>
      <w:r w:rsidR="0014490E">
        <w:t>s'</w:t>
      </w:r>
      <w:r w:rsidRPr="006E2B54">
        <w:t xml:space="preserve"> </w:t>
      </w:r>
      <w:r w:rsidR="00D52679" w:rsidRPr="006E2B54">
        <w:t>M</w:t>
      </w:r>
      <w:r w:rsidRPr="006E2B54">
        <w:t>anual</w:t>
      </w:r>
      <w:r>
        <w:t xml:space="preserve">: </w:t>
      </w:r>
      <w:r w:rsidR="2121FD4C">
        <w:t>To produce</w:t>
      </w:r>
      <w:r w:rsidRPr="006E2B54">
        <w:t xml:space="preserve"> </w:t>
      </w:r>
      <w:r w:rsidR="00D52679" w:rsidRPr="006E2B54">
        <w:t>U</w:t>
      </w:r>
      <w:r w:rsidRPr="006E2B54">
        <w:t xml:space="preserve">nified English </w:t>
      </w:r>
      <w:r w:rsidR="00D52679" w:rsidRPr="006E2B54">
        <w:t>B</w:t>
      </w:r>
      <w:r w:rsidRPr="006E2B54">
        <w:t>raille in Australia and New Zealand / Round Table on Information Access for People with Print Disabilities.</w:t>
      </w:r>
    </w:p>
    <w:p w14:paraId="33729595" w14:textId="57E67494" w:rsidR="003356B7" w:rsidRPr="006E2B54" w:rsidRDefault="003356B7" w:rsidP="003356B7">
      <w:pPr>
        <w:pStyle w:val="BodyText"/>
      </w:pPr>
      <w:r w:rsidRPr="006E2B54">
        <w:t xml:space="preserve">ISBN: </w:t>
      </w:r>
      <w:r w:rsidRPr="006E2B54">
        <w:tab/>
      </w:r>
      <w:r w:rsidRPr="006E2B54">
        <w:tab/>
      </w:r>
      <w:r w:rsidR="0089258D">
        <w:t>978-1-7635539-4-1</w:t>
      </w:r>
    </w:p>
    <w:p w14:paraId="4DE144ED" w14:textId="2E8BB1E4" w:rsidR="003356B7" w:rsidRPr="006E2B54" w:rsidRDefault="003356B7" w:rsidP="003356B7">
      <w:pPr>
        <w:pStyle w:val="BodyText"/>
        <w:spacing w:after="120"/>
      </w:pPr>
      <w:r w:rsidRPr="006E2B54">
        <w:t>Subjects:</w:t>
      </w:r>
      <w:r w:rsidRPr="006E2B54">
        <w:tab/>
        <w:t>Braille</w:t>
      </w:r>
      <w:r w:rsidR="000F1417">
        <w:t>–</w:t>
      </w:r>
      <w:r w:rsidRPr="006E2B54">
        <w:t>Handbooks, manuals, etc.</w:t>
      </w:r>
    </w:p>
    <w:p w14:paraId="561E2318" w14:textId="2151C91F" w:rsidR="003356B7" w:rsidRPr="006E2B54" w:rsidRDefault="003356B7" w:rsidP="003356B7">
      <w:pPr>
        <w:pStyle w:val="BodyText"/>
        <w:spacing w:after="120"/>
        <w:ind w:left="720" w:firstLine="720"/>
      </w:pPr>
      <w:r w:rsidRPr="006E2B54">
        <w:t>Braille</w:t>
      </w:r>
      <w:r w:rsidR="000F1417">
        <w:t>–</w:t>
      </w:r>
      <w:r w:rsidRPr="006E2B54">
        <w:t>Australia</w:t>
      </w:r>
      <w:r w:rsidR="000F1417">
        <w:t>–</w:t>
      </w:r>
      <w:r w:rsidRPr="006E2B54">
        <w:t>Standardization.</w:t>
      </w:r>
    </w:p>
    <w:p w14:paraId="5D35383E" w14:textId="0AE98D70" w:rsidR="003356B7" w:rsidRPr="006E2B54" w:rsidRDefault="003356B7" w:rsidP="003356B7">
      <w:pPr>
        <w:pStyle w:val="BodyText"/>
        <w:spacing w:after="120"/>
        <w:ind w:left="720" w:firstLine="720"/>
      </w:pPr>
      <w:r w:rsidRPr="006E2B54">
        <w:t>Braille</w:t>
      </w:r>
      <w:r w:rsidR="000F1417">
        <w:t>–</w:t>
      </w:r>
      <w:r w:rsidRPr="006E2B54">
        <w:t>New Zealand</w:t>
      </w:r>
      <w:r w:rsidR="000F1417">
        <w:t>–</w:t>
      </w:r>
      <w:r w:rsidRPr="006E2B54">
        <w:t>Standardization.</w:t>
      </w:r>
    </w:p>
    <w:p w14:paraId="5DBB8B46" w14:textId="632787B0" w:rsidR="003356B7" w:rsidRPr="006E2B54" w:rsidRDefault="003356B7" w:rsidP="003356B7">
      <w:pPr>
        <w:pStyle w:val="BodyText"/>
        <w:ind w:left="720" w:firstLine="720"/>
      </w:pPr>
      <w:r w:rsidRPr="006E2B54">
        <w:t>Blind</w:t>
      </w:r>
      <w:r w:rsidR="000F1417">
        <w:t>–</w:t>
      </w:r>
      <w:r w:rsidRPr="006E2B54">
        <w:t>Printing and writing systems</w:t>
      </w:r>
      <w:r w:rsidR="000F1417">
        <w:t>–</w:t>
      </w:r>
      <w:r w:rsidRPr="006E2B54">
        <w:t>Handbooks, manuals, etc.</w:t>
      </w:r>
    </w:p>
    <w:p w14:paraId="7EDAD3B8" w14:textId="77777777" w:rsidR="003356B7" w:rsidRPr="006E2B54" w:rsidRDefault="003356B7" w:rsidP="003356B7">
      <w:pPr>
        <w:pStyle w:val="BodyText"/>
        <w:spacing w:after="0"/>
      </w:pPr>
      <w:r w:rsidRPr="006E2B54">
        <w:t xml:space="preserve">Other Authors/Contributors: </w:t>
      </w:r>
    </w:p>
    <w:p w14:paraId="2BF92B23" w14:textId="77777777" w:rsidR="003356B7" w:rsidRPr="006E2B54" w:rsidRDefault="003356B7" w:rsidP="003356B7">
      <w:pPr>
        <w:pStyle w:val="BodyText"/>
        <w:ind w:left="720" w:firstLine="720"/>
      </w:pPr>
      <w:r w:rsidRPr="006E2B54">
        <w:t>Round Table on Information Access for People with Print Disabilities</w:t>
      </w:r>
    </w:p>
    <w:p w14:paraId="10F8A9C5" w14:textId="62F893DA" w:rsidR="003356B7" w:rsidRPr="006E2B54" w:rsidRDefault="003356B7" w:rsidP="003356B7">
      <w:pPr>
        <w:pStyle w:val="BodyText"/>
      </w:pPr>
      <w:r w:rsidRPr="006E2B54">
        <w:t xml:space="preserve">Dewey Number: </w:t>
      </w:r>
      <w:r w:rsidRPr="444E8100">
        <w:rPr>
          <w:highlight w:val="yellow"/>
        </w:rPr>
        <w:t>411</w:t>
      </w:r>
      <w:r w:rsidR="00EA474A" w:rsidRPr="006E2B54">
        <w:t xml:space="preserve"> </w:t>
      </w:r>
    </w:p>
    <w:p w14:paraId="2E95AC0E" w14:textId="27206AF8" w:rsidR="0003466A" w:rsidRPr="006E2B54" w:rsidRDefault="0003466A" w:rsidP="00301F4C">
      <w:pPr>
        <w:pStyle w:val="BodyText"/>
      </w:pPr>
      <w:r w:rsidRPr="006E2B54">
        <w:tab/>
      </w:r>
    </w:p>
    <w:p w14:paraId="3EF6657C" w14:textId="77777777" w:rsidR="0003466A" w:rsidRPr="006E2B54" w:rsidRDefault="0003466A" w:rsidP="00972482">
      <w:pPr>
        <w:pStyle w:val="Heading1"/>
        <w:sectPr w:rsidR="0003466A" w:rsidRPr="006E2B54" w:rsidSect="00F46F4D">
          <w:headerReference w:type="default" r:id="rId21"/>
          <w:footerReference w:type="default" r:id="rId22"/>
          <w:footnotePr>
            <w:pos w:val="beneathText"/>
            <w:numRestart w:val="eachPage"/>
          </w:footnotePr>
          <w:endnotePr>
            <w:numFmt w:val="decimal"/>
          </w:endnotePr>
          <w:pgSz w:w="11907" w:h="16839" w:code="9"/>
          <w:pgMar w:top="1418" w:right="1120" w:bottom="1418" w:left="1120" w:header="567" w:footer="567" w:gutter="0"/>
          <w:cols w:space="720"/>
          <w:vAlign w:val="bottom"/>
        </w:sectPr>
      </w:pPr>
    </w:p>
    <w:p w14:paraId="0DA01C11" w14:textId="77777777" w:rsidR="00E07CCC" w:rsidRPr="006E2B54" w:rsidRDefault="00E07CCC" w:rsidP="00BF23C0">
      <w:pPr>
        <w:pStyle w:val="Heading1"/>
        <w:pageBreakBefore w:val="0"/>
        <w:widowControl w:val="0"/>
        <w:pBdr>
          <w:top w:val="none" w:sz="0" w:space="0" w:color="auto"/>
        </w:pBdr>
        <w:tabs>
          <w:tab w:val="num" w:pos="0"/>
        </w:tabs>
        <w:suppressAutoHyphens/>
        <w:ind w:right="85"/>
      </w:pPr>
      <w:bookmarkStart w:id="26" w:name="_Toc288062769"/>
      <w:bookmarkStart w:id="27" w:name="_Toc290467860"/>
      <w:bookmarkStart w:id="28" w:name="_Toc227579506"/>
      <w:bookmarkStart w:id="29" w:name="_Toc228245907"/>
      <w:bookmarkStart w:id="30" w:name="_Toc228247203"/>
      <w:bookmarkStart w:id="31" w:name="_Toc228694296"/>
      <w:bookmarkStart w:id="32" w:name="_Toc230603108"/>
      <w:bookmarkStart w:id="33" w:name="_Toc232838077"/>
      <w:bookmarkStart w:id="34" w:name="_Toc232838228"/>
      <w:bookmarkStart w:id="35" w:name="_Toc232838379"/>
      <w:bookmarkStart w:id="36" w:name="_Toc234478670"/>
      <w:bookmarkStart w:id="37" w:name="_Toc283724792"/>
      <w:r w:rsidRPr="006E2B54">
        <w:lastRenderedPageBreak/>
        <w:t>About this manual</w:t>
      </w:r>
      <w:bookmarkEnd w:id="26"/>
      <w:bookmarkEnd w:id="27"/>
      <w:bookmarkEnd w:id="28"/>
    </w:p>
    <w:p w14:paraId="52617FBB" w14:textId="77777777" w:rsidR="00E07CCC" w:rsidRPr="006E2B54" w:rsidRDefault="00E07CCC" w:rsidP="00301F4C">
      <w:pPr>
        <w:pStyle w:val="BodyText"/>
      </w:pPr>
      <w:r w:rsidRPr="006E2B54">
        <w:t xml:space="preserve">This manual is published by the Round Table on Information Access for People with Print Disabilities Inc. The Round Table is an umbrella organisation which brings together producers, distributors and consumers of information in alternative formats to print; blindness agencies, tertiary institutions and government departments in </w:t>
      </w:r>
      <w:smartTag w:uri="urn:schemas-microsoft-com:office:smarttags" w:element="country-region">
        <w:r w:rsidRPr="006E2B54">
          <w:t>Australia</w:t>
        </w:r>
      </w:smartTag>
      <w:r w:rsidRPr="006E2B54">
        <w:t xml:space="preserve"> and </w:t>
      </w:r>
      <w:smartTag w:uri="urn:schemas-microsoft-com:office:smarttags" w:element="country-region">
        <w:smartTag w:uri="urn:schemas-microsoft-com:office:smarttags" w:element="place">
          <w:r w:rsidRPr="006E2B54">
            <w:t>New Zealand</w:t>
          </w:r>
        </w:smartTag>
      </w:smartTag>
      <w:r w:rsidRPr="006E2B54">
        <w:t>.</w:t>
      </w:r>
    </w:p>
    <w:p w14:paraId="016E14AF" w14:textId="77777777" w:rsidR="00E07CCC" w:rsidRPr="006E2B54" w:rsidRDefault="00E07CCC" w:rsidP="00301F4C">
      <w:pPr>
        <w:pStyle w:val="BodyText"/>
      </w:pPr>
      <w:r w:rsidRPr="006E2B54">
        <w:t>This manual is available from Round Table in accessible formats.</w:t>
      </w:r>
    </w:p>
    <w:p w14:paraId="771C38B1" w14:textId="34F03569" w:rsidR="00E07CCC" w:rsidRPr="00876943" w:rsidRDefault="00E07CCC" w:rsidP="00E07CCC">
      <w:pPr>
        <w:pStyle w:val="Heading2"/>
        <w:rPr>
          <w:lang w:val="en-AU"/>
        </w:rPr>
      </w:pPr>
      <w:bookmarkStart w:id="38" w:name="_Toc288062770"/>
      <w:bookmarkStart w:id="39" w:name="_Toc290467861"/>
      <w:bookmarkStart w:id="40" w:name="_Toc227579507"/>
      <w:r w:rsidRPr="74A34B2D">
        <w:rPr>
          <w:lang w:val="en-AU"/>
        </w:rPr>
        <w:t>Acknowledgements</w:t>
      </w:r>
      <w:bookmarkEnd w:id="38"/>
      <w:bookmarkEnd w:id="39"/>
      <w:bookmarkEnd w:id="40"/>
    </w:p>
    <w:p w14:paraId="10B7C435" w14:textId="40A47F42" w:rsidR="00E07CCC" w:rsidRPr="006E2B54" w:rsidRDefault="00C11781" w:rsidP="00301F4C">
      <w:pPr>
        <w:pStyle w:val="BodyText"/>
      </w:pPr>
      <w:r>
        <w:t>The original edition was c</w:t>
      </w:r>
      <w:r w:rsidR="00E07CCC" w:rsidRPr="00876943">
        <w:t xml:space="preserve">ompiled and edited by Leona Holloway (Vision Australia) following the initial drafting work of Robyn Carey (New South Wales Department of Education and Training), </w:t>
      </w:r>
      <w:r w:rsidR="00E07CCC" w:rsidRPr="006E2B54">
        <w:t>Maria Elford (Statewide Vision Resource Centre), Kate Randall (Vision Australia), Kathy Riessen (South Australia School for Vision Impaired), Christine Simpson (Information Alternatives) and Nicholas Wood (Royal New Zealand Foundation of the Blind).</w:t>
      </w:r>
    </w:p>
    <w:p w14:paraId="74EEE577" w14:textId="236CFFA4" w:rsidR="00E07CCC" w:rsidRPr="006E2B54" w:rsidRDefault="00E07CCC" w:rsidP="00301F4C">
      <w:pPr>
        <w:pStyle w:val="BodyText"/>
      </w:pPr>
      <w:r w:rsidRPr="006E2B54">
        <w:t>The members of the</w:t>
      </w:r>
      <w:r w:rsidR="00AF31EF">
        <w:t xml:space="preserve"> (original)</w:t>
      </w:r>
      <w:r w:rsidRPr="006E2B54">
        <w:t xml:space="preserve"> working group wish to thank their Employer Organisations as well as the following for their support and assistance in the production of this manual:</w:t>
      </w:r>
    </w:p>
    <w:p w14:paraId="0BE5F9A0" w14:textId="77777777" w:rsidR="00E07CCC" w:rsidRPr="006E2B54" w:rsidRDefault="00E07CCC" w:rsidP="00C80DB2">
      <w:pPr>
        <w:pStyle w:val="Bulletedlist"/>
      </w:pPr>
      <w:r w:rsidRPr="006E2B54">
        <w:t xml:space="preserve">Joe Sullivan, President of Duxbury Systems, for his carefully considered and detailed advice, and for making every endeavour to adjust DBT to suit the particular needs of UEB producers in </w:t>
      </w:r>
      <w:smartTag w:uri="urn:schemas-microsoft-com:office:smarttags" w:element="country-region">
        <w:r w:rsidRPr="006E2B54">
          <w:t>Australia</w:t>
        </w:r>
      </w:smartTag>
      <w:r w:rsidRPr="006E2B54">
        <w:t xml:space="preserve"> and </w:t>
      </w:r>
      <w:smartTag w:uri="urn:schemas-microsoft-com:office:smarttags" w:element="country-region">
        <w:smartTag w:uri="urn:schemas-microsoft-com:office:smarttags" w:element="place">
          <w:r w:rsidRPr="006E2B54">
            <w:t>New Zealand</w:t>
          </w:r>
        </w:smartTag>
      </w:smartTag>
      <w:r w:rsidRPr="006E2B54">
        <w:t>.</w:t>
      </w:r>
    </w:p>
    <w:p w14:paraId="10A6181D" w14:textId="77777777" w:rsidR="008C510D" w:rsidRPr="006E2B54" w:rsidRDefault="008C510D" w:rsidP="00C80DB2">
      <w:pPr>
        <w:pStyle w:val="Bulletedlist"/>
      </w:pPr>
      <w:r w:rsidRPr="006E2B54">
        <w:t xml:space="preserve">George Bell, Managing Director of Techno-Vision Systems Ltd. and author of the DBT Help files, for his expertise and advice regarding the new features of DBT 11. </w:t>
      </w:r>
    </w:p>
    <w:p w14:paraId="4EF7D1B9" w14:textId="77777777" w:rsidR="00E07CCC" w:rsidRPr="006E2B54" w:rsidRDefault="00E07CCC" w:rsidP="00C80DB2">
      <w:pPr>
        <w:pStyle w:val="Bulletedlist"/>
      </w:pPr>
      <w:r w:rsidRPr="006E2B54">
        <w:t xml:space="preserve">Nadine Riches and </w:t>
      </w:r>
      <w:smartTag w:uri="urn:schemas-microsoft-com:office:smarttags" w:element="PersonName">
        <w:r w:rsidRPr="006E2B54">
          <w:t>Carmela Carey</w:t>
        </w:r>
      </w:smartTag>
      <w:r w:rsidRPr="006E2B54">
        <w:t>, for careful proofreading and editing.</w:t>
      </w:r>
    </w:p>
    <w:p w14:paraId="14358119" w14:textId="77777777" w:rsidR="00E07CCC" w:rsidRPr="006E2B54" w:rsidRDefault="00E07CCC" w:rsidP="00C80DB2">
      <w:pPr>
        <w:pStyle w:val="Bulletedlist"/>
      </w:pPr>
      <w:smartTag w:uri="urn:schemas-microsoft-com:office:smarttags" w:element="PersonName">
        <w:r w:rsidRPr="006E2B54">
          <w:t>Josie Howse</w:t>
        </w:r>
      </w:smartTag>
      <w:r w:rsidRPr="006E2B54">
        <w:t xml:space="preserve">, for excerpts from the </w:t>
      </w:r>
      <w:r w:rsidRPr="006E2B54">
        <w:rPr>
          <w:i/>
        </w:rPr>
        <w:t>Unified English Braille Primer</w:t>
      </w:r>
      <w:r w:rsidRPr="006E2B54">
        <w:t>.</w:t>
      </w:r>
    </w:p>
    <w:p w14:paraId="63A65C38" w14:textId="77777777" w:rsidR="00E07CCC" w:rsidRPr="006E2B54" w:rsidRDefault="00E07CCC" w:rsidP="00C80DB2">
      <w:pPr>
        <w:pStyle w:val="Bulletedlist"/>
      </w:pPr>
      <w:r w:rsidRPr="006E2B54">
        <w:t xml:space="preserve">BLENNZ (Blind and Low Vision Education Network New </w:t>
      </w:r>
      <w:smartTag w:uri="urn:schemas-microsoft-com:office:smarttags" w:element="place">
        <w:r w:rsidRPr="006E2B54">
          <w:t>Zealand</w:t>
        </w:r>
      </w:smartTag>
      <w:r w:rsidRPr="006E2B54">
        <w:t xml:space="preserve">), for excerpts from the </w:t>
      </w:r>
      <w:r w:rsidRPr="006E2B54">
        <w:rPr>
          <w:i/>
        </w:rPr>
        <w:t>UEB Hitchhiker</w:t>
      </w:r>
      <w:r w:rsidR="0014490E">
        <w:rPr>
          <w:i/>
        </w:rPr>
        <w:t>s'</w:t>
      </w:r>
      <w:r w:rsidRPr="006E2B54">
        <w:rPr>
          <w:i/>
        </w:rPr>
        <w:t xml:space="preserve"> Guide</w:t>
      </w:r>
      <w:r w:rsidRPr="006E2B54">
        <w:t xml:space="preserve">. </w:t>
      </w:r>
    </w:p>
    <w:p w14:paraId="002CBCC5" w14:textId="77777777" w:rsidR="00E07CCC" w:rsidRPr="006E2B54" w:rsidRDefault="00E07CCC" w:rsidP="00C80DB2">
      <w:pPr>
        <w:pStyle w:val="Bulletedlist"/>
      </w:pPr>
      <w:r w:rsidRPr="006E2B54">
        <w:t>The Round Table on Information Access for People with Print Disabilities Inc., for funding the working group's teleconferences and face-to-face meeting.</w:t>
      </w:r>
    </w:p>
    <w:p w14:paraId="4F527EAC" w14:textId="77777777" w:rsidR="00E07CCC" w:rsidRPr="006E2B54" w:rsidRDefault="00E07CCC" w:rsidP="00C80DB2">
      <w:pPr>
        <w:pStyle w:val="Bulletedlist"/>
      </w:pPr>
      <w:r w:rsidRPr="006E2B54">
        <w:t>The Australian Braille Authority for sponsoring and supporting the project.</w:t>
      </w:r>
    </w:p>
    <w:p w14:paraId="2AD273AA" w14:textId="77777777" w:rsidR="00D52679" w:rsidRDefault="00D52679" w:rsidP="00C80DB2">
      <w:pPr>
        <w:pStyle w:val="Bulletedlist"/>
      </w:pPr>
      <w:r w:rsidRPr="006E2B54">
        <w:t>Moria Clunie, for her assistance in the final editing stages.</w:t>
      </w:r>
    </w:p>
    <w:p w14:paraId="0BB3FCF9" w14:textId="77777777" w:rsidR="005145CE" w:rsidRDefault="005145CE">
      <w:pPr>
        <w:widowControl/>
        <w:suppressAutoHyphens w:val="0"/>
        <w:spacing w:after="0" w:line="240" w:lineRule="auto"/>
        <w:ind w:right="0"/>
      </w:pPr>
      <w:r>
        <w:br w:type="page"/>
      </w:r>
    </w:p>
    <w:p w14:paraId="081C5247" w14:textId="5FFD18F9" w:rsidR="00915816" w:rsidRDefault="00915816" w:rsidP="00915816">
      <w:pPr>
        <w:pStyle w:val="Bulletedlist"/>
        <w:numPr>
          <w:ilvl w:val="0"/>
          <w:numId w:val="0"/>
        </w:numPr>
      </w:pPr>
      <w:r>
        <w:lastRenderedPageBreak/>
        <w:t>This edition was updated by a new Working Group</w:t>
      </w:r>
      <w:r w:rsidR="00402AC7">
        <w:t>, led and proof-read by Tristan Clare (ABA Chair and Next Sense)</w:t>
      </w:r>
      <w:r w:rsidR="00DF6AA9">
        <w:t>:</w:t>
      </w:r>
    </w:p>
    <w:p w14:paraId="3436B171" w14:textId="4DC83DC0" w:rsidR="00DF6AA9" w:rsidRDefault="00DF6AA9" w:rsidP="00DF6AA9">
      <w:pPr>
        <w:pStyle w:val="Bulletedlist"/>
        <w:numPr>
          <w:ilvl w:val="0"/>
          <w:numId w:val="122"/>
        </w:numPr>
      </w:pPr>
      <w:r>
        <w:t>Debra Murphy (Vision Australia)</w:t>
      </w:r>
    </w:p>
    <w:p w14:paraId="388CF4DC" w14:textId="30817D93" w:rsidR="006D2355" w:rsidRDefault="006D2355" w:rsidP="00DF6AA9">
      <w:pPr>
        <w:pStyle w:val="Bulletedlist"/>
        <w:numPr>
          <w:ilvl w:val="0"/>
          <w:numId w:val="122"/>
        </w:numPr>
      </w:pPr>
      <w:r>
        <w:t xml:space="preserve">Janine Land (South Australian </w:t>
      </w:r>
      <w:r w:rsidR="00353051">
        <w:t>S</w:t>
      </w:r>
      <w:r w:rsidR="003E0754">
        <w:t xml:space="preserve">chool </w:t>
      </w:r>
      <w:r w:rsidR="00C63D69">
        <w:t xml:space="preserve">and </w:t>
      </w:r>
      <w:r w:rsidR="00353051">
        <w:t>S</w:t>
      </w:r>
      <w:r w:rsidR="00C63D69">
        <w:t xml:space="preserve">ervices for </w:t>
      </w:r>
      <w:r w:rsidR="00353051">
        <w:t>V</w:t>
      </w:r>
      <w:r w:rsidR="00C63D69">
        <w:t xml:space="preserve">ision </w:t>
      </w:r>
      <w:r w:rsidR="006A4D75">
        <w:t>I</w:t>
      </w:r>
      <w:r w:rsidR="00C63D69">
        <w:t>mpaired</w:t>
      </w:r>
      <w:r w:rsidR="006A4D75">
        <w:t xml:space="preserve"> – SASSVI) </w:t>
      </w:r>
    </w:p>
    <w:p w14:paraId="1FD9D0AC" w14:textId="41F06D41" w:rsidR="00077235" w:rsidRDefault="00077235" w:rsidP="00DF6AA9">
      <w:pPr>
        <w:pStyle w:val="Bulletedlist"/>
        <w:numPr>
          <w:ilvl w:val="0"/>
          <w:numId w:val="122"/>
        </w:numPr>
      </w:pPr>
      <w:r>
        <w:t>Leanne Tucker (D</w:t>
      </w:r>
      <w:r w:rsidR="0055253F">
        <w:t>epartment of Education</w:t>
      </w:r>
      <w:r>
        <w:t xml:space="preserve"> NSW)</w:t>
      </w:r>
    </w:p>
    <w:p w14:paraId="4A9D1F5F" w14:textId="17C9E807" w:rsidR="005B1888" w:rsidRDefault="005B1888" w:rsidP="005B1888">
      <w:pPr>
        <w:pStyle w:val="Bulletedlist"/>
        <w:numPr>
          <w:ilvl w:val="0"/>
          <w:numId w:val="122"/>
        </w:numPr>
      </w:pPr>
      <w:r>
        <w:t>Leone Carroll (VisAbility)</w:t>
      </w:r>
    </w:p>
    <w:p w14:paraId="0D9281EE" w14:textId="42A3693A" w:rsidR="00E6529D" w:rsidRDefault="00E6529D" w:rsidP="00E6529D">
      <w:pPr>
        <w:pStyle w:val="Bulletedlist"/>
        <w:numPr>
          <w:ilvl w:val="0"/>
          <w:numId w:val="122"/>
        </w:numPr>
      </w:pPr>
      <w:r>
        <w:t>Louis</w:t>
      </w:r>
      <w:r w:rsidR="00F040EB">
        <w:t>a Shields</w:t>
      </w:r>
      <w:r>
        <w:t xml:space="preserve"> (</w:t>
      </w:r>
      <w:r w:rsidR="00F040EB">
        <w:t>S</w:t>
      </w:r>
      <w:r w:rsidR="006E4FD3">
        <w:t xml:space="preserve">tatewide </w:t>
      </w:r>
      <w:r w:rsidR="00F040EB">
        <w:t>V</w:t>
      </w:r>
      <w:r w:rsidR="006E4FD3">
        <w:t xml:space="preserve">ision </w:t>
      </w:r>
      <w:r w:rsidR="00F040EB">
        <w:t>R</w:t>
      </w:r>
      <w:r w:rsidR="006E4FD3">
        <w:t xml:space="preserve">esource </w:t>
      </w:r>
      <w:r w:rsidR="00F040EB">
        <w:t>C</w:t>
      </w:r>
      <w:r w:rsidR="006E4FD3">
        <w:t>entr</w:t>
      </w:r>
      <w:r w:rsidR="006A4D75">
        <w:t xml:space="preserve">e – SVRC Vic) </w:t>
      </w:r>
    </w:p>
    <w:p w14:paraId="4F6F9895" w14:textId="50CD5EE4" w:rsidR="005B1888" w:rsidRDefault="005B1888" w:rsidP="00E6529D">
      <w:pPr>
        <w:pStyle w:val="Bulletedlist"/>
        <w:numPr>
          <w:ilvl w:val="0"/>
          <w:numId w:val="122"/>
        </w:numPr>
      </w:pPr>
      <w:r>
        <w:t>Mary Stevens (</w:t>
      </w:r>
      <w:r w:rsidR="00A2190E">
        <w:t xml:space="preserve">Braille Authority of </w:t>
      </w:r>
      <w:r w:rsidR="003C4A64">
        <w:t>New Zealand</w:t>
      </w:r>
      <w:r w:rsidR="00A2190E">
        <w:t xml:space="preserve"> Aot</w:t>
      </w:r>
      <w:r w:rsidR="000678CD">
        <w:t>earoa Trust</w:t>
      </w:r>
      <w:r w:rsidR="003C4A64">
        <w:t xml:space="preserve"> – B</w:t>
      </w:r>
      <w:r w:rsidR="00446108">
        <w:t>ANZAT</w:t>
      </w:r>
      <w:r w:rsidR="003C4A64">
        <w:t>)</w:t>
      </w:r>
    </w:p>
    <w:p w14:paraId="488F3684" w14:textId="631B8444" w:rsidR="00E6529D" w:rsidRDefault="00E6529D" w:rsidP="00E6529D">
      <w:pPr>
        <w:pStyle w:val="Bulletedlist"/>
        <w:numPr>
          <w:ilvl w:val="0"/>
          <w:numId w:val="122"/>
        </w:numPr>
      </w:pPr>
      <w:r>
        <w:t xml:space="preserve">Sarah </w:t>
      </w:r>
      <w:r w:rsidR="008D3965">
        <w:t xml:space="preserve">Kelly </w:t>
      </w:r>
      <w:r>
        <w:t>(SVRC</w:t>
      </w:r>
      <w:r w:rsidR="00F040EB">
        <w:t xml:space="preserve"> Vic</w:t>
      </w:r>
      <w:r>
        <w:t>)</w:t>
      </w:r>
    </w:p>
    <w:p w14:paraId="09406CB8" w14:textId="2588BED2" w:rsidR="00353051" w:rsidRDefault="00353051" w:rsidP="001A05E7">
      <w:pPr>
        <w:pStyle w:val="Bulletedlist"/>
        <w:numPr>
          <w:ilvl w:val="0"/>
          <w:numId w:val="122"/>
        </w:numPr>
      </w:pPr>
      <w:r>
        <w:t>Tennille Smith (SASSVI)</w:t>
      </w:r>
    </w:p>
    <w:p w14:paraId="4DDBF4C5" w14:textId="77777777" w:rsidR="00F13485" w:rsidRDefault="00F13485" w:rsidP="00F13485">
      <w:pPr>
        <w:pStyle w:val="Bulletedlist"/>
        <w:numPr>
          <w:ilvl w:val="0"/>
          <w:numId w:val="0"/>
        </w:numPr>
        <w:ind w:left="600"/>
      </w:pPr>
    </w:p>
    <w:p w14:paraId="08823BD4" w14:textId="77777777" w:rsidR="00AA2C7A" w:rsidRDefault="00AA2C7A" w:rsidP="00F13485">
      <w:pPr>
        <w:pStyle w:val="Bulletedlist"/>
        <w:numPr>
          <w:ilvl w:val="0"/>
          <w:numId w:val="0"/>
        </w:numPr>
        <w:ind w:left="600"/>
      </w:pPr>
    </w:p>
    <w:p w14:paraId="29629F80" w14:textId="77777777" w:rsidR="00AA2C7A" w:rsidRDefault="00AA2C7A" w:rsidP="00AA2C7A">
      <w:pPr>
        <w:pStyle w:val="Bulletedlist"/>
        <w:numPr>
          <w:ilvl w:val="0"/>
          <w:numId w:val="0"/>
        </w:numPr>
        <w:sectPr w:rsidR="00AA2C7A" w:rsidSect="00F46F4D">
          <w:headerReference w:type="default" r:id="rId23"/>
          <w:footerReference w:type="default" r:id="rId24"/>
          <w:footnotePr>
            <w:pos w:val="beneathText"/>
            <w:numRestart w:val="eachPage"/>
          </w:footnotePr>
          <w:endnotePr>
            <w:numFmt w:val="decimal"/>
          </w:endnotePr>
          <w:pgSz w:w="11907" w:h="16839" w:code="9"/>
          <w:pgMar w:top="1418" w:right="1418" w:bottom="1418" w:left="1418" w:header="567" w:footer="567" w:gutter="0"/>
          <w:cols w:space="720"/>
        </w:sectPr>
      </w:pPr>
    </w:p>
    <w:p w14:paraId="716BB69C" w14:textId="77777777" w:rsidR="00632FF3" w:rsidRDefault="0003466A" w:rsidP="00BF23C0">
      <w:pPr>
        <w:pStyle w:val="Heading1"/>
        <w:pageBreakBefore w:val="0"/>
        <w:widowControl w:val="0"/>
        <w:pBdr>
          <w:top w:val="none" w:sz="0" w:space="0" w:color="auto"/>
        </w:pBdr>
        <w:tabs>
          <w:tab w:val="num" w:pos="0"/>
        </w:tabs>
        <w:suppressAutoHyphens/>
        <w:ind w:right="85"/>
      </w:pPr>
      <w:bookmarkStart w:id="41" w:name="_Toc288062771"/>
      <w:bookmarkStart w:id="42" w:name="_Toc290467862"/>
      <w:bookmarkStart w:id="43" w:name="_Toc227579508"/>
      <w:r w:rsidRPr="006E2B54">
        <w:lastRenderedPageBreak/>
        <w:t>Table of Contents</w:t>
      </w:r>
      <w:bookmarkEnd w:id="22"/>
      <w:bookmarkEnd w:id="29"/>
      <w:bookmarkEnd w:id="30"/>
      <w:bookmarkEnd w:id="31"/>
      <w:bookmarkEnd w:id="32"/>
      <w:bookmarkEnd w:id="33"/>
      <w:bookmarkEnd w:id="34"/>
      <w:bookmarkEnd w:id="35"/>
      <w:bookmarkEnd w:id="36"/>
      <w:bookmarkEnd w:id="37"/>
      <w:bookmarkEnd w:id="41"/>
      <w:bookmarkEnd w:id="42"/>
      <w:bookmarkEnd w:id="43"/>
    </w:p>
    <w:p w14:paraId="2D40EDFF" w14:textId="564B54CC" w:rsidR="00F13485" w:rsidRPr="00632FF3" w:rsidRDefault="00632FF3" w:rsidP="00632FF3">
      <w:pPr>
        <w:pStyle w:val="Heading1"/>
        <w:pageBreakBefore w:val="0"/>
        <w:widowControl w:val="0"/>
        <w:pBdr>
          <w:top w:val="none" w:sz="0" w:space="0" w:color="auto"/>
        </w:pBdr>
        <w:tabs>
          <w:tab w:val="num" w:pos="0"/>
        </w:tabs>
        <w:suppressAutoHyphens/>
        <w:ind w:right="85"/>
        <w:jc w:val="right"/>
        <w:rPr>
          <w:noProof/>
          <w:sz w:val="24"/>
          <w:szCs w:val="24"/>
        </w:rPr>
      </w:pPr>
      <w:r w:rsidRPr="00632FF3">
        <w:rPr>
          <w:sz w:val="24"/>
          <w:szCs w:val="24"/>
        </w:rPr>
        <w:t>Print page</w:t>
      </w:r>
      <w:r w:rsidR="0003466A" w:rsidRPr="006E2B54">
        <w:rPr>
          <w:sz w:val="24"/>
          <w:szCs w:val="24"/>
        </w:rPr>
        <w:fldChar w:fldCharType="begin"/>
      </w:r>
      <w:r w:rsidR="0003466A" w:rsidRPr="00632FF3">
        <w:rPr>
          <w:sz w:val="24"/>
          <w:szCs w:val="24"/>
        </w:rPr>
        <w:instrText xml:space="preserve"> TOC \o "1-2" \h \z \u </w:instrText>
      </w:r>
      <w:r w:rsidR="0003466A" w:rsidRPr="006E2B54">
        <w:rPr>
          <w:sz w:val="24"/>
          <w:szCs w:val="24"/>
        </w:rPr>
        <w:fldChar w:fldCharType="separate"/>
      </w:r>
    </w:p>
    <w:p w14:paraId="59A709A0" w14:textId="3A7C1F2E" w:rsidR="00F13485" w:rsidRDefault="00F13485">
      <w:pPr>
        <w:pStyle w:val="TOC1"/>
        <w:rPr>
          <w:rFonts w:asciiTheme="minorHAnsi" w:eastAsiaTheme="minorEastAsia" w:hAnsiTheme="minorHAnsi" w:cstheme="minorBidi"/>
          <w:b w:val="0"/>
          <w:kern w:val="2"/>
          <w14:ligatures w14:val="standardContextual"/>
        </w:rPr>
      </w:pPr>
      <w:hyperlink w:anchor="_Toc227579509" w:history="1">
        <w:r w:rsidRPr="00723C82">
          <w:rPr>
            <w:rStyle w:val="Hyperlink"/>
          </w:rPr>
          <w:t>Introduction</w:t>
        </w:r>
        <w:r>
          <w:rPr>
            <w:webHidden/>
          </w:rPr>
          <w:tab/>
        </w:r>
        <w:r w:rsidR="00B655A7">
          <w:rPr>
            <w:webHidden/>
          </w:rPr>
          <w:t>1</w:t>
        </w:r>
      </w:hyperlink>
      <w:r w:rsidR="00816F57">
        <w:t>1</w:t>
      </w:r>
    </w:p>
    <w:p w14:paraId="782921A7" w14:textId="0B6C9758" w:rsidR="00F13485" w:rsidRDefault="00F13485">
      <w:pPr>
        <w:pStyle w:val="TOC2"/>
        <w:rPr>
          <w:rFonts w:asciiTheme="minorHAnsi" w:eastAsiaTheme="minorEastAsia" w:hAnsiTheme="minorHAnsi" w:cstheme="minorBidi"/>
          <w:noProof/>
          <w:kern w:val="2"/>
          <w14:ligatures w14:val="standardContextual"/>
        </w:rPr>
      </w:pPr>
      <w:hyperlink w:anchor="_Toc227579510" w:history="1">
        <w:r w:rsidRPr="00723C82">
          <w:rPr>
            <w:rStyle w:val="Hyperlink"/>
            <w:noProof/>
          </w:rPr>
          <w:t>About DBT</w:t>
        </w:r>
        <w:r>
          <w:rPr>
            <w:noProof/>
            <w:webHidden/>
          </w:rPr>
          <w:tab/>
        </w:r>
        <w:r>
          <w:rPr>
            <w:noProof/>
            <w:webHidden/>
          </w:rPr>
          <w:fldChar w:fldCharType="begin"/>
        </w:r>
        <w:r>
          <w:rPr>
            <w:noProof/>
            <w:webHidden/>
          </w:rPr>
          <w:instrText xml:space="preserve"> PAGEREF _Toc227579510 \h </w:instrText>
        </w:r>
        <w:r>
          <w:rPr>
            <w:noProof/>
            <w:webHidden/>
          </w:rPr>
        </w:r>
        <w:r>
          <w:rPr>
            <w:noProof/>
            <w:webHidden/>
          </w:rPr>
          <w:fldChar w:fldCharType="separate"/>
        </w:r>
        <w:r w:rsidR="0084001D">
          <w:rPr>
            <w:noProof/>
            <w:webHidden/>
          </w:rPr>
          <w:t>1</w:t>
        </w:r>
        <w:r>
          <w:rPr>
            <w:noProof/>
            <w:webHidden/>
          </w:rPr>
          <w:fldChar w:fldCharType="end"/>
        </w:r>
      </w:hyperlink>
      <w:r w:rsidR="00816F57">
        <w:t>1</w:t>
      </w:r>
    </w:p>
    <w:p w14:paraId="5CFCFE66" w14:textId="78BE0439" w:rsidR="00F13485" w:rsidRDefault="00F13485">
      <w:pPr>
        <w:pStyle w:val="TOC2"/>
        <w:rPr>
          <w:rFonts w:asciiTheme="minorHAnsi" w:eastAsiaTheme="minorEastAsia" w:hAnsiTheme="minorHAnsi" w:cstheme="minorBidi"/>
          <w:noProof/>
          <w:kern w:val="2"/>
          <w14:ligatures w14:val="standardContextual"/>
        </w:rPr>
      </w:pPr>
      <w:hyperlink w:anchor="_Toc227579511" w:history="1">
        <w:r w:rsidRPr="00723C82">
          <w:rPr>
            <w:rStyle w:val="Hyperlink"/>
            <w:noProof/>
          </w:rPr>
          <w:t>Further resources</w:t>
        </w:r>
        <w:r>
          <w:rPr>
            <w:noProof/>
            <w:webHidden/>
          </w:rPr>
          <w:tab/>
        </w:r>
        <w:r>
          <w:rPr>
            <w:noProof/>
            <w:webHidden/>
          </w:rPr>
          <w:fldChar w:fldCharType="begin"/>
        </w:r>
        <w:r>
          <w:rPr>
            <w:noProof/>
            <w:webHidden/>
          </w:rPr>
          <w:instrText xml:space="preserve"> PAGEREF _Toc227579511 \h </w:instrText>
        </w:r>
        <w:r>
          <w:rPr>
            <w:noProof/>
            <w:webHidden/>
          </w:rPr>
        </w:r>
        <w:r>
          <w:rPr>
            <w:noProof/>
            <w:webHidden/>
          </w:rPr>
          <w:fldChar w:fldCharType="separate"/>
        </w:r>
        <w:r w:rsidR="0084001D">
          <w:rPr>
            <w:noProof/>
            <w:webHidden/>
          </w:rPr>
          <w:t>11</w:t>
        </w:r>
        <w:r>
          <w:rPr>
            <w:noProof/>
            <w:webHidden/>
          </w:rPr>
          <w:fldChar w:fldCharType="end"/>
        </w:r>
      </w:hyperlink>
    </w:p>
    <w:p w14:paraId="70B87D46" w14:textId="32E3ED96" w:rsidR="00F13485" w:rsidRDefault="00F13485">
      <w:pPr>
        <w:pStyle w:val="TOC1"/>
        <w:rPr>
          <w:rFonts w:asciiTheme="minorHAnsi" w:eastAsiaTheme="minorEastAsia" w:hAnsiTheme="minorHAnsi" w:cstheme="minorBidi"/>
          <w:b w:val="0"/>
          <w:kern w:val="2"/>
          <w14:ligatures w14:val="standardContextual"/>
        </w:rPr>
      </w:pPr>
      <w:hyperlink w:anchor="_Toc227579512" w:history="1">
        <w:r w:rsidRPr="00723C82">
          <w:rPr>
            <w:rStyle w:val="Hyperlink"/>
          </w:rPr>
          <w:t>PART 1: Getting Started</w:t>
        </w:r>
        <w:r>
          <w:rPr>
            <w:webHidden/>
          </w:rPr>
          <w:tab/>
        </w:r>
        <w:r>
          <w:rPr>
            <w:webHidden/>
          </w:rPr>
          <w:fldChar w:fldCharType="begin"/>
        </w:r>
        <w:r>
          <w:rPr>
            <w:webHidden/>
          </w:rPr>
          <w:instrText xml:space="preserve"> PAGEREF _Toc227579512 \h </w:instrText>
        </w:r>
        <w:r>
          <w:rPr>
            <w:webHidden/>
          </w:rPr>
        </w:r>
        <w:r>
          <w:rPr>
            <w:webHidden/>
          </w:rPr>
          <w:fldChar w:fldCharType="separate"/>
        </w:r>
        <w:r w:rsidR="0084001D">
          <w:rPr>
            <w:webHidden/>
          </w:rPr>
          <w:t>13</w:t>
        </w:r>
        <w:r>
          <w:rPr>
            <w:webHidden/>
          </w:rPr>
          <w:fldChar w:fldCharType="end"/>
        </w:r>
      </w:hyperlink>
    </w:p>
    <w:p w14:paraId="70AAC7AF" w14:textId="439D0451" w:rsidR="00F13485" w:rsidRDefault="00F13485">
      <w:pPr>
        <w:pStyle w:val="TOC1"/>
        <w:rPr>
          <w:rFonts w:asciiTheme="minorHAnsi" w:eastAsiaTheme="minorEastAsia" w:hAnsiTheme="minorHAnsi" w:cstheme="minorBidi"/>
          <w:b w:val="0"/>
          <w:kern w:val="2"/>
          <w14:ligatures w14:val="standardContextual"/>
        </w:rPr>
      </w:pPr>
      <w:hyperlink w:anchor="_Toc227579513" w:history="1">
        <w:r w:rsidRPr="00723C82">
          <w:rPr>
            <w:rStyle w:val="Hyperlink"/>
          </w:rPr>
          <w:t>1.1 Installation and Customisation</w:t>
        </w:r>
        <w:r>
          <w:rPr>
            <w:webHidden/>
          </w:rPr>
          <w:tab/>
        </w:r>
        <w:r>
          <w:rPr>
            <w:webHidden/>
          </w:rPr>
          <w:fldChar w:fldCharType="begin"/>
        </w:r>
        <w:r>
          <w:rPr>
            <w:webHidden/>
          </w:rPr>
          <w:instrText xml:space="preserve"> PAGEREF _Toc227579513 \h </w:instrText>
        </w:r>
        <w:r>
          <w:rPr>
            <w:webHidden/>
          </w:rPr>
        </w:r>
        <w:r>
          <w:rPr>
            <w:webHidden/>
          </w:rPr>
          <w:fldChar w:fldCharType="separate"/>
        </w:r>
        <w:r w:rsidR="0084001D">
          <w:rPr>
            <w:webHidden/>
          </w:rPr>
          <w:t>14</w:t>
        </w:r>
        <w:r>
          <w:rPr>
            <w:webHidden/>
          </w:rPr>
          <w:fldChar w:fldCharType="end"/>
        </w:r>
      </w:hyperlink>
    </w:p>
    <w:p w14:paraId="62BB7C15" w14:textId="28B57B34" w:rsidR="00F13485" w:rsidRDefault="00F13485">
      <w:pPr>
        <w:pStyle w:val="TOC2"/>
        <w:rPr>
          <w:rFonts w:asciiTheme="minorHAnsi" w:eastAsiaTheme="minorEastAsia" w:hAnsiTheme="minorHAnsi" w:cstheme="minorBidi"/>
          <w:noProof/>
          <w:kern w:val="2"/>
          <w14:ligatures w14:val="standardContextual"/>
        </w:rPr>
      </w:pPr>
      <w:hyperlink w:anchor="_Toc227579514" w:history="1">
        <w:r w:rsidRPr="00723C82">
          <w:rPr>
            <w:rStyle w:val="Hyperlink"/>
            <w:noProof/>
          </w:rPr>
          <w:t>1.1.1 Installing DBT</w:t>
        </w:r>
        <w:r>
          <w:rPr>
            <w:noProof/>
            <w:webHidden/>
          </w:rPr>
          <w:tab/>
        </w:r>
        <w:r>
          <w:rPr>
            <w:noProof/>
            <w:webHidden/>
          </w:rPr>
          <w:fldChar w:fldCharType="begin"/>
        </w:r>
        <w:r>
          <w:rPr>
            <w:noProof/>
            <w:webHidden/>
          </w:rPr>
          <w:instrText xml:space="preserve"> PAGEREF _Toc227579514 \h </w:instrText>
        </w:r>
        <w:r>
          <w:rPr>
            <w:noProof/>
            <w:webHidden/>
          </w:rPr>
        </w:r>
        <w:r>
          <w:rPr>
            <w:noProof/>
            <w:webHidden/>
          </w:rPr>
          <w:fldChar w:fldCharType="separate"/>
        </w:r>
        <w:r w:rsidR="0084001D">
          <w:rPr>
            <w:noProof/>
            <w:webHidden/>
          </w:rPr>
          <w:t>14</w:t>
        </w:r>
        <w:r>
          <w:rPr>
            <w:noProof/>
            <w:webHidden/>
          </w:rPr>
          <w:fldChar w:fldCharType="end"/>
        </w:r>
      </w:hyperlink>
    </w:p>
    <w:p w14:paraId="4D94270B" w14:textId="34E6314D" w:rsidR="00F13485" w:rsidRDefault="00F13485">
      <w:pPr>
        <w:pStyle w:val="TOC2"/>
        <w:rPr>
          <w:rFonts w:asciiTheme="minorHAnsi" w:eastAsiaTheme="minorEastAsia" w:hAnsiTheme="minorHAnsi" w:cstheme="minorBidi"/>
          <w:noProof/>
          <w:kern w:val="2"/>
          <w14:ligatures w14:val="standardContextual"/>
        </w:rPr>
      </w:pPr>
      <w:hyperlink w:anchor="_Toc227579515" w:history="1">
        <w:r w:rsidRPr="00723C82">
          <w:rPr>
            <w:rStyle w:val="Hyperlink"/>
            <w:noProof/>
          </w:rPr>
          <w:t>1.1.2 Selecting a Default Template</w:t>
        </w:r>
        <w:r>
          <w:rPr>
            <w:noProof/>
            <w:webHidden/>
          </w:rPr>
          <w:tab/>
        </w:r>
        <w:r>
          <w:rPr>
            <w:noProof/>
            <w:webHidden/>
          </w:rPr>
          <w:fldChar w:fldCharType="begin"/>
        </w:r>
        <w:r>
          <w:rPr>
            <w:noProof/>
            <w:webHidden/>
          </w:rPr>
          <w:instrText xml:space="preserve"> PAGEREF _Toc227579515 \h </w:instrText>
        </w:r>
        <w:r>
          <w:rPr>
            <w:noProof/>
            <w:webHidden/>
          </w:rPr>
        </w:r>
        <w:r>
          <w:rPr>
            <w:noProof/>
            <w:webHidden/>
          </w:rPr>
          <w:fldChar w:fldCharType="separate"/>
        </w:r>
        <w:r w:rsidR="0084001D">
          <w:rPr>
            <w:noProof/>
            <w:webHidden/>
          </w:rPr>
          <w:t>14</w:t>
        </w:r>
        <w:r>
          <w:rPr>
            <w:noProof/>
            <w:webHidden/>
          </w:rPr>
          <w:fldChar w:fldCharType="end"/>
        </w:r>
      </w:hyperlink>
    </w:p>
    <w:p w14:paraId="47AA9CAC" w14:textId="1C3326C5" w:rsidR="00F13485" w:rsidRDefault="00F13485">
      <w:pPr>
        <w:pStyle w:val="TOC2"/>
        <w:rPr>
          <w:rFonts w:asciiTheme="minorHAnsi" w:eastAsiaTheme="minorEastAsia" w:hAnsiTheme="minorHAnsi" w:cstheme="minorBidi"/>
          <w:noProof/>
          <w:kern w:val="2"/>
          <w14:ligatures w14:val="standardContextual"/>
        </w:rPr>
      </w:pPr>
      <w:hyperlink w:anchor="_Toc227579516" w:history="1">
        <w:r w:rsidRPr="00723C82">
          <w:rPr>
            <w:rStyle w:val="Hyperlink"/>
            <w:noProof/>
          </w:rPr>
          <w:t>1.1.3 Template Customisation</w:t>
        </w:r>
        <w:r>
          <w:rPr>
            <w:noProof/>
            <w:webHidden/>
          </w:rPr>
          <w:tab/>
        </w:r>
        <w:r>
          <w:rPr>
            <w:noProof/>
            <w:webHidden/>
          </w:rPr>
          <w:fldChar w:fldCharType="begin"/>
        </w:r>
        <w:r>
          <w:rPr>
            <w:noProof/>
            <w:webHidden/>
          </w:rPr>
          <w:instrText xml:space="preserve"> PAGEREF _Toc227579516 \h </w:instrText>
        </w:r>
        <w:r>
          <w:rPr>
            <w:noProof/>
            <w:webHidden/>
          </w:rPr>
        </w:r>
        <w:r>
          <w:rPr>
            <w:noProof/>
            <w:webHidden/>
          </w:rPr>
          <w:fldChar w:fldCharType="separate"/>
        </w:r>
        <w:r w:rsidR="0084001D">
          <w:rPr>
            <w:noProof/>
            <w:webHidden/>
          </w:rPr>
          <w:t>15</w:t>
        </w:r>
        <w:r>
          <w:rPr>
            <w:noProof/>
            <w:webHidden/>
          </w:rPr>
          <w:fldChar w:fldCharType="end"/>
        </w:r>
      </w:hyperlink>
    </w:p>
    <w:p w14:paraId="77495DDB" w14:textId="029E59CE" w:rsidR="00F13485" w:rsidRDefault="00F13485">
      <w:pPr>
        <w:pStyle w:val="TOC2"/>
        <w:rPr>
          <w:rFonts w:asciiTheme="minorHAnsi" w:eastAsiaTheme="minorEastAsia" w:hAnsiTheme="minorHAnsi" w:cstheme="minorBidi"/>
          <w:noProof/>
          <w:kern w:val="2"/>
          <w14:ligatures w14:val="standardContextual"/>
        </w:rPr>
      </w:pPr>
      <w:hyperlink w:anchor="_Toc227579517" w:history="1">
        <w:r w:rsidRPr="00723C82">
          <w:rPr>
            <w:rStyle w:val="Hyperlink"/>
            <w:noProof/>
          </w:rPr>
          <w:t>1.1.4 Translation Tables</w:t>
        </w:r>
        <w:r>
          <w:rPr>
            <w:noProof/>
            <w:webHidden/>
          </w:rPr>
          <w:tab/>
        </w:r>
        <w:r>
          <w:rPr>
            <w:noProof/>
            <w:webHidden/>
          </w:rPr>
          <w:fldChar w:fldCharType="begin"/>
        </w:r>
        <w:r>
          <w:rPr>
            <w:noProof/>
            <w:webHidden/>
          </w:rPr>
          <w:instrText xml:space="preserve"> PAGEREF _Toc227579517 \h </w:instrText>
        </w:r>
        <w:r>
          <w:rPr>
            <w:noProof/>
            <w:webHidden/>
          </w:rPr>
        </w:r>
        <w:r>
          <w:rPr>
            <w:noProof/>
            <w:webHidden/>
          </w:rPr>
          <w:fldChar w:fldCharType="separate"/>
        </w:r>
        <w:r w:rsidR="0084001D">
          <w:rPr>
            <w:noProof/>
            <w:webHidden/>
          </w:rPr>
          <w:t>15</w:t>
        </w:r>
        <w:r>
          <w:rPr>
            <w:noProof/>
            <w:webHidden/>
          </w:rPr>
          <w:fldChar w:fldCharType="end"/>
        </w:r>
      </w:hyperlink>
    </w:p>
    <w:p w14:paraId="54A27F90" w14:textId="4EE6B6A2" w:rsidR="00F13485" w:rsidRDefault="00F13485">
      <w:pPr>
        <w:pStyle w:val="TOC1"/>
        <w:rPr>
          <w:rFonts w:asciiTheme="minorHAnsi" w:eastAsiaTheme="minorEastAsia" w:hAnsiTheme="minorHAnsi" w:cstheme="minorBidi"/>
          <w:b w:val="0"/>
          <w:kern w:val="2"/>
          <w14:ligatures w14:val="standardContextual"/>
        </w:rPr>
      </w:pPr>
      <w:hyperlink w:anchor="_Toc227579518" w:history="1">
        <w:r w:rsidRPr="00723C82">
          <w:rPr>
            <w:rStyle w:val="Hyperlink"/>
          </w:rPr>
          <w:t>1.2 Quick Start Guide</w:t>
        </w:r>
        <w:r>
          <w:rPr>
            <w:webHidden/>
          </w:rPr>
          <w:tab/>
        </w:r>
        <w:r>
          <w:rPr>
            <w:webHidden/>
          </w:rPr>
          <w:fldChar w:fldCharType="begin"/>
        </w:r>
        <w:r>
          <w:rPr>
            <w:webHidden/>
          </w:rPr>
          <w:instrText xml:space="preserve"> PAGEREF _Toc227579518 \h </w:instrText>
        </w:r>
        <w:r>
          <w:rPr>
            <w:webHidden/>
          </w:rPr>
        </w:r>
        <w:r>
          <w:rPr>
            <w:webHidden/>
          </w:rPr>
          <w:fldChar w:fldCharType="separate"/>
        </w:r>
        <w:r w:rsidR="0084001D">
          <w:rPr>
            <w:webHidden/>
          </w:rPr>
          <w:t>16</w:t>
        </w:r>
        <w:r>
          <w:rPr>
            <w:webHidden/>
          </w:rPr>
          <w:fldChar w:fldCharType="end"/>
        </w:r>
      </w:hyperlink>
    </w:p>
    <w:p w14:paraId="79048B74" w14:textId="0BF53D54" w:rsidR="00F13485" w:rsidRDefault="00F13485">
      <w:pPr>
        <w:pStyle w:val="TOC2"/>
        <w:rPr>
          <w:rFonts w:asciiTheme="minorHAnsi" w:eastAsiaTheme="minorEastAsia" w:hAnsiTheme="minorHAnsi" w:cstheme="minorBidi"/>
          <w:noProof/>
          <w:kern w:val="2"/>
          <w14:ligatures w14:val="standardContextual"/>
        </w:rPr>
      </w:pPr>
      <w:hyperlink w:anchor="_Toc227579519" w:history="1">
        <w:r w:rsidRPr="00723C82">
          <w:rPr>
            <w:rStyle w:val="Hyperlink"/>
            <w:noProof/>
          </w:rPr>
          <w:t>1.2.1 Preparing a Word source file</w:t>
        </w:r>
        <w:r>
          <w:rPr>
            <w:noProof/>
            <w:webHidden/>
          </w:rPr>
          <w:tab/>
        </w:r>
        <w:r>
          <w:rPr>
            <w:noProof/>
            <w:webHidden/>
          </w:rPr>
          <w:fldChar w:fldCharType="begin"/>
        </w:r>
        <w:r>
          <w:rPr>
            <w:noProof/>
            <w:webHidden/>
          </w:rPr>
          <w:instrText xml:space="preserve"> PAGEREF _Toc227579519 \h </w:instrText>
        </w:r>
        <w:r>
          <w:rPr>
            <w:noProof/>
            <w:webHidden/>
          </w:rPr>
        </w:r>
        <w:r>
          <w:rPr>
            <w:noProof/>
            <w:webHidden/>
          </w:rPr>
          <w:fldChar w:fldCharType="separate"/>
        </w:r>
        <w:r w:rsidR="0084001D">
          <w:rPr>
            <w:noProof/>
            <w:webHidden/>
          </w:rPr>
          <w:t>16</w:t>
        </w:r>
        <w:r>
          <w:rPr>
            <w:noProof/>
            <w:webHidden/>
          </w:rPr>
          <w:fldChar w:fldCharType="end"/>
        </w:r>
      </w:hyperlink>
    </w:p>
    <w:p w14:paraId="3E66E0AB" w14:textId="2B664E13" w:rsidR="00F13485" w:rsidRDefault="00F13485">
      <w:pPr>
        <w:pStyle w:val="TOC2"/>
        <w:rPr>
          <w:rFonts w:asciiTheme="minorHAnsi" w:eastAsiaTheme="minorEastAsia" w:hAnsiTheme="minorHAnsi" w:cstheme="minorBidi"/>
          <w:noProof/>
          <w:kern w:val="2"/>
          <w14:ligatures w14:val="standardContextual"/>
        </w:rPr>
      </w:pPr>
      <w:hyperlink w:anchor="_Toc227579520" w:history="1">
        <w:r w:rsidRPr="00723C82">
          <w:rPr>
            <w:rStyle w:val="Hyperlink"/>
            <w:noProof/>
          </w:rPr>
          <w:t>1.2.2 Open/Import the Word document in DBT</w:t>
        </w:r>
        <w:r>
          <w:rPr>
            <w:noProof/>
            <w:webHidden/>
          </w:rPr>
          <w:tab/>
        </w:r>
        <w:r>
          <w:rPr>
            <w:noProof/>
            <w:webHidden/>
          </w:rPr>
          <w:fldChar w:fldCharType="begin"/>
        </w:r>
        <w:r>
          <w:rPr>
            <w:noProof/>
            <w:webHidden/>
          </w:rPr>
          <w:instrText xml:space="preserve"> PAGEREF _Toc227579520 \h </w:instrText>
        </w:r>
        <w:r>
          <w:rPr>
            <w:noProof/>
            <w:webHidden/>
          </w:rPr>
        </w:r>
        <w:r>
          <w:rPr>
            <w:noProof/>
            <w:webHidden/>
          </w:rPr>
          <w:fldChar w:fldCharType="separate"/>
        </w:r>
        <w:r w:rsidR="0084001D">
          <w:rPr>
            <w:noProof/>
            <w:webHidden/>
          </w:rPr>
          <w:t>19</w:t>
        </w:r>
        <w:r>
          <w:rPr>
            <w:noProof/>
            <w:webHidden/>
          </w:rPr>
          <w:fldChar w:fldCharType="end"/>
        </w:r>
      </w:hyperlink>
    </w:p>
    <w:p w14:paraId="0BC5DFF5" w14:textId="0C724967" w:rsidR="00F13485" w:rsidRDefault="00F13485">
      <w:pPr>
        <w:pStyle w:val="TOC2"/>
        <w:rPr>
          <w:rFonts w:asciiTheme="minorHAnsi" w:eastAsiaTheme="minorEastAsia" w:hAnsiTheme="minorHAnsi" w:cstheme="minorBidi"/>
          <w:noProof/>
          <w:kern w:val="2"/>
          <w14:ligatures w14:val="standardContextual"/>
        </w:rPr>
      </w:pPr>
      <w:hyperlink w:anchor="_Toc227579521" w:history="1">
        <w:r w:rsidRPr="00723C82">
          <w:rPr>
            <w:rStyle w:val="Hyperlink"/>
            <w:noProof/>
          </w:rPr>
          <w:t>1.2.3 Edit Duxbury Print Document</w:t>
        </w:r>
        <w:r>
          <w:rPr>
            <w:noProof/>
            <w:webHidden/>
          </w:rPr>
          <w:tab/>
        </w:r>
        <w:r>
          <w:rPr>
            <w:noProof/>
            <w:webHidden/>
          </w:rPr>
          <w:fldChar w:fldCharType="begin"/>
        </w:r>
        <w:r>
          <w:rPr>
            <w:noProof/>
            <w:webHidden/>
          </w:rPr>
          <w:instrText xml:space="preserve"> PAGEREF _Toc227579521 \h </w:instrText>
        </w:r>
        <w:r>
          <w:rPr>
            <w:noProof/>
            <w:webHidden/>
          </w:rPr>
        </w:r>
        <w:r>
          <w:rPr>
            <w:noProof/>
            <w:webHidden/>
          </w:rPr>
          <w:fldChar w:fldCharType="separate"/>
        </w:r>
        <w:r w:rsidR="0084001D">
          <w:rPr>
            <w:noProof/>
            <w:webHidden/>
          </w:rPr>
          <w:t>19</w:t>
        </w:r>
        <w:r>
          <w:rPr>
            <w:noProof/>
            <w:webHidden/>
          </w:rPr>
          <w:fldChar w:fldCharType="end"/>
        </w:r>
      </w:hyperlink>
    </w:p>
    <w:p w14:paraId="412D79B1" w14:textId="4089518B" w:rsidR="00F13485" w:rsidRDefault="00F13485">
      <w:pPr>
        <w:pStyle w:val="TOC2"/>
        <w:rPr>
          <w:rFonts w:asciiTheme="minorHAnsi" w:eastAsiaTheme="minorEastAsia" w:hAnsiTheme="minorHAnsi" w:cstheme="minorBidi"/>
          <w:noProof/>
          <w:kern w:val="2"/>
          <w14:ligatures w14:val="standardContextual"/>
        </w:rPr>
      </w:pPr>
      <w:hyperlink w:anchor="_Toc227579522" w:history="1">
        <w:r w:rsidRPr="00723C82">
          <w:rPr>
            <w:rStyle w:val="Hyperlink"/>
            <w:noProof/>
          </w:rPr>
          <w:t>1.2.4 Translate to Braille and Emboss</w:t>
        </w:r>
        <w:r>
          <w:rPr>
            <w:noProof/>
            <w:webHidden/>
          </w:rPr>
          <w:tab/>
        </w:r>
        <w:r>
          <w:rPr>
            <w:noProof/>
            <w:webHidden/>
          </w:rPr>
          <w:fldChar w:fldCharType="begin"/>
        </w:r>
        <w:r>
          <w:rPr>
            <w:noProof/>
            <w:webHidden/>
          </w:rPr>
          <w:instrText xml:space="preserve"> PAGEREF _Toc227579522 \h </w:instrText>
        </w:r>
        <w:r>
          <w:rPr>
            <w:noProof/>
            <w:webHidden/>
          </w:rPr>
        </w:r>
        <w:r>
          <w:rPr>
            <w:noProof/>
            <w:webHidden/>
          </w:rPr>
          <w:fldChar w:fldCharType="separate"/>
        </w:r>
        <w:r w:rsidR="0084001D">
          <w:rPr>
            <w:noProof/>
            <w:webHidden/>
          </w:rPr>
          <w:t>24</w:t>
        </w:r>
        <w:r>
          <w:rPr>
            <w:noProof/>
            <w:webHidden/>
          </w:rPr>
          <w:fldChar w:fldCharType="end"/>
        </w:r>
      </w:hyperlink>
    </w:p>
    <w:p w14:paraId="08A26447" w14:textId="6EB1077A" w:rsidR="00F13485" w:rsidRDefault="00F13485">
      <w:pPr>
        <w:pStyle w:val="TOC1"/>
        <w:rPr>
          <w:rFonts w:asciiTheme="minorHAnsi" w:eastAsiaTheme="minorEastAsia" w:hAnsiTheme="minorHAnsi" w:cstheme="minorBidi"/>
          <w:b w:val="0"/>
          <w:kern w:val="2"/>
          <w14:ligatures w14:val="standardContextual"/>
        </w:rPr>
      </w:pPr>
      <w:hyperlink w:anchor="_Toc227579523" w:history="1">
        <w:r w:rsidRPr="00723C82">
          <w:rPr>
            <w:rStyle w:val="Hyperlink"/>
          </w:rPr>
          <w:t>PART 2: The Menus</w:t>
        </w:r>
        <w:r>
          <w:rPr>
            <w:webHidden/>
          </w:rPr>
          <w:tab/>
        </w:r>
        <w:r>
          <w:rPr>
            <w:webHidden/>
          </w:rPr>
          <w:fldChar w:fldCharType="begin"/>
        </w:r>
        <w:r>
          <w:rPr>
            <w:webHidden/>
          </w:rPr>
          <w:instrText xml:space="preserve"> PAGEREF _Toc227579523 \h </w:instrText>
        </w:r>
        <w:r>
          <w:rPr>
            <w:webHidden/>
          </w:rPr>
        </w:r>
        <w:r>
          <w:rPr>
            <w:webHidden/>
          </w:rPr>
          <w:fldChar w:fldCharType="separate"/>
        </w:r>
        <w:r w:rsidR="0084001D">
          <w:rPr>
            <w:webHidden/>
          </w:rPr>
          <w:t>25</w:t>
        </w:r>
        <w:r>
          <w:rPr>
            <w:webHidden/>
          </w:rPr>
          <w:fldChar w:fldCharType="end"/>
        </w:r>
      </w:hyperlink>
    </w:p>
    <w:p w14:paraId="58EDBDA0" w14:textId="6BA5AC76" w:rsidR="00F13485" w:rsidRDefault="00F13485">
      <w:pPr>
        <w:pStyle w:val="TOC1"/>
        <w:rPr>
          <w:rFonts w:asciiTheme="minorHAnsi" w:eastAsiaTheme="minorEastAsia" w:hAnsiTheme="minorHAnsi" w:cstheme="minorBidi"/>
          <w:b w:val="0"/>
          <w:kern w:val="2"/>
          <w14:ligatures w14:val="standardContextual"/>
        </w:rPr>
      </w:pPr>
      <w:hyperlink w:anchor="_Toc227579524" w:history="1">
        <w:r w:rsidRPr="00723C82">
          <w:rPr>
            <w:rStyle w:val="Hyperlink"/>
          </w:rPr>
          <w:t>2.1 File Menu (Alt-F)</w:t>
        </w:r>
        <w:r>
          <w:rPr>
            <w:webHidden/>
          </w:rPr>
          <w:tab/>
        </w:r>
        <w:r>
          <w:rPr>
            <w:webHidden/>
          </w:rPr>
          <w:fldChar w:fldCharType="begin"/>
        </w:r>
        <w:r>
          <w:rPr>
            <w:webHidden/>
          </w:rPr>
          <w:instrText xml:space="preserve"> PAGEREF _Toc227579524 \h </w:instrText>
        </w:r>
        <w:r>
          <w:rPr>
            <w:webHidden/>
          </w:rPr>
        </w:r>
        <w:r>
          <w:rPr>
            <w:webHidden/>
          </w:rPr>
          <w:fldChar w:fldCharType="separate"/>
        </w:r>
        <w:r w:rsidR="0084001D">
          <w:rPr>
            <w:webHidden/>
          </w:rPr>
          <w:t>26</w:t>
        </w:r>
        <w:r>
          <w:rPr>
            <w:webHidden/>
          </w:rPr>
          <w:fldChar w:fldCharType="end"/>
        </w:r>
      </w:hyperlink>
    </w:p>
    <w:p w14:paraId="3390880E" w14:textId="2BF74698" w:rsidR="00F13485" w:rsidRDefault="00F13485">
      <w:pPr>
        <w:pStyle w:val="TOC2"/>
        <w:rPr>
          <w:rFonts w:asciiTheme="minorHAnsi" w:eastAsiaTheme="minorEastAsia" w:hAnsiTheme="minorHAnsi" w:cstheme="minorBidi"/>
          <w:noProof/>
          <w:kern w:val="2"/>
          <w14:ligatures w14:val="standardContextual"/>
        </w:rPr>
      </w:pPr>
      <w:hyperlink w:anchor="_Toc227579525" w:history="1">
        <w:r w:rsidRPr="00723C82">
          <w:rPr>
            <w:rStyle w:val="Hyperlink"/>
            <w:noProof/>
          </w:rPr>
          <w:t>2.1.1 New</w:t>
        </w:r>
        <w:r>
          <w:rPr>
            <w:noProof/>
            <w:webHidden/>
          </w:rPr>
          <w:tab/>
        </w:r>
        <w:r>
          <w:rPr>
            <w:noProof/>
            <w:webHidden/>
          </w:rPr>
          <w:fldChar w:fldCharType="begin"/>
        </w:r>
        <w:r>
          <w:rPr>
            <w:noProof/>
            <w:webHidden/>
          </w:rPr>
          <w:instrText xml:space="preserve"> PAGEREF _Toc227579525 \h </w:instrText>
        </w:r>
        <w:r>
          <w:rPr>
            <w:noProof/>
            <w:webHidden/>
          </w:rPr>
        </w:r>
        <w:r>
          <w:rPr>
            <w:noProof/>
            <w:webHidden/>
          </w:rPr>
          <w:fldChar w:fldCharType="separate"/>
        </w:r>
        <w:r w:rsidR="0084001D">
          <w:rPr>
            <w:noProof/>
            <w:webHidden/>
          </w:rPr>
          <w:t>26</w:t>
        </w:r>
        <w:r>
          <w:rPr>
            <w:noProof/>
            <w:webHidden/>
          </w:rPr>
          <w:fldChar w:fldCharType="end"/>
        </w:r>
      </w:hyperlink>
    </w:p>
    <w:p w14:paraId="4AC04E43" w14:textId="0EF121AB" w:rsidR="00F13485" w:rsidRDefault="00F13485">
      <w:pPr>
        <w:pStyle w:val="TOC2"/>
        <w:rPr>
          <w:rFonts w:asciiTheme="minorHAnsi" w:eastAsiaTheme="minorEastAsia" w:hAnsiTheme="minorHAnsi" w:cstheme="minorBidi"/>
          <w:noProof/>
          <w:kern w:val="2"/>
          <w14:ligatures w14:val="standardContextual"/>
        </w:rPr>
      </w:pPr>
      <w:hyperlink w:anchor="_Toc227579526" w:history="1">
        <w:r w:rsidRPr="00723C82">
          <w:rPr>
            <w:rStyle w:val="Hyperlink"/>
            <w:noProof/>
          </w:rPr>
          <w:t>2.1.2 Open</w:t>
        </w:r>
        <w:r>
          <w:rPr>
            <w:noProof/>
            <w:webHidden/>
          </w:rPr>
          <w:tab/>
        </w:r>
        <w:r>
          <w:rPr>
            <w:noProof/>
            <w:webHidden/>
          </w:rPr>
          <w:fldChar w:fldCharType="begin"/>
        </w:r>
        <w:r>
          <w:rPr>
            <w:noProof/>
            <w:webHidden/>
          </w:rPr>
          <w:instrText xml:space="preserve"> PAGEREF _Toc227579526 \h </w:instrText>
        </w:r>
        <w:r>
          <w:rPr>
            <w:noProof/>
            <w:webHidden/>
          </w:rPr>
        </w:r>
        <w:r>
          <w:rPr>
            <w:noProof/>
            <w:webHidden/>
          </w:rPr>
          <w:fldChar w:fldCharType="separate"/>
        </w:r>
        <w:r w:rsidR="0084001D">
          <w:rPr>
            <w:noProof/>
            <w:webHidden/>
          </w:rPr>
          <w:t>27</w:t>
        </w:r>
        <w:r>
          <w:rPr>
            <w:noProof/>
            <w:webHidden/>
          </w:rPr>
          <w:fldChar w:fldCharType="end"/>
        </w:r>
      </w:hyperlink>
    </w:p>
    <w:p w14:paraId="4E873DA0" w14:textId="07C432C0" w:rsidR="00F13485" w:rsidRDefault="00F13485">
      <w:pPr>
        <w:pStyle w:val="TOC2"/>
        <w:rPr>
          <w:rFonts w:asciiTheme="minorHAnsi" w:eastAsiaTheme="minorEastAsia" w:hAnsiTheme="minorHAnsi" w:cstheme="minorBidi"/>
          <w:noProof/>
          <w:kern w:val="2"/>
          <w14:ligatures w14:val="standardContextual"/>
        </w:rPr>
      </w:pPr>
      <w:hyperlink w:anchor="_Toc227579527" w:history="1">
        <w:r w:rsidRPr="00723C82">
          <w:rPr>
            <w:rStyle w:val="Hyperlink"/>
            <w:noProof/>
          </w:rPr>
          <w:t>2.1.3 Close</w:t>
        </w:r>
        <w:r>
          <w:rPr>
            <w:noProof/>
            <w:webHidden/>
          </w:rPr>
          <w:tab/>
        </w:r>
        <w:r>
          <w:rPr>
            <w:noProof/>
            <w:webHidden/>
          </w:rPr>
          <w:fldChar w:fldCharType="begin"/>
        </w:r>
        <w:r>
          <w:rPr>
            <w:noProof/>
            <w:webHidden/>
          </w:rPr>
          <w:instrText xml:space="preserve"> PAGEREF _Toc227579527 \h </w:instrText>
        </w:r>
        <w:r>
          <w:rPr>
            <w:noProof/>
            <w:webHidden/>
          </w:rPr>
        </w:r>
        <w:r>
          <w:rPr>
            <w:noProof/>
            <w:webHidden/>
          </w:rPr>
          <w:fldChar w:fldCharType="separate"/>
        </w:r>
        <w:r w:rsidR="0084001D">
          <w:rPr>
            <w:noProof/>
            <w:webHidden/>
          </w:rPr>
          <w:t>28</w:t>
        </w:r>
        <w:r>
          <w:rPr>
            <w:noProof/>
            <w:webHidden/>
          </w:rPr>
          <w:fldChar w:fldCharType="end"/>
        </w:r>
      </w:hyperlink>
    </w:p>
    <w:p w14:paraId="3554026F" w14:textId="606DE11D" w:rsidR="00F13485" w:rsidRDefault="00F13485">
      <w:pPr>
        <w:pStyle w:val="TOC2"/>
        <w:rPr>
          <w:rFonts w:asciiTheme="minorHAnsi" w:eastAsiaTheme="minorEastAsia" w:hAnsiTheme="minorHAnsi" w:cstheme="minorBidi"/>
          <w:noProof/>
          <w:kern w:val="2"/>
          <w14:ligatures w14:val="standardContextual"/>
        </w:rPr>
      </w:pPr>
      <w:hyperlink w:anchor="_Toc227579528" w:history="1">
        <w:r w:rsidRPr="00723C82">
          <w:rPr>
            <w:rStyle w:val="Hyperlink"/>
            <w:noProof/>
          </w:rPr>
          <w:t>2.1.4 Save</w:t>
        </w:r>
        <w:r>
          <w:rPr>
            <w:noProof/>
            <w:webHidden/>
          </w:rPr>
          <w:tab/>
        </w:r>
        <w:r>
          <w:rPr>
            <w:noProof/>
            <w:webHidden/>
          </w:rPr>
          <w:fldChar w:fldCharType="begin"/>
        </w:r>
        <w:r>
          <w:rPr>
            <w:noProof/>
            <w:webHidden/>
          </w:rPr>
          <w:instrText xml:space="preserve"> PAGEREF _Toc227579528 \h </w:instrText>
        </w:r>
        <w:r>
          <w:rPr>
            <w:noProof/>
            <w:webHidden/>
          </w:rPr>
        </w:r>
        <w:r>
          <w:rPr>
            <w:noProof/>
            <w:webHidden/>
          </w:rPr>
          <w:fldChar w:fldCharType="separate"/>
        </w:r>
        <w:r w:rsidR="0084001D">
          <w:rPr>
            <w:noProof/>
            <w:webHidden/>
          </w:rPr>
          <w:t>28</w:t>
        </w:r>
        <w:r>
          <w:rPr>
            <w:noProof/>
            <w:webHidden/>
          </w:rPr>
          <w:fldChar w:fldCharType="end"/>
        </w:r>
      </w:hyperlink>
    </w:p>
    <w:p w14:paraId="72EE37F5" w14:textId="32CCE02D" w:rsidR="00F13485" w:rsidRDefault="00F13485">
      <w:pPr>
        <w:pStyle w:val="TOC2"/>
        <w:rPr>
          <w:rFonts w:asciiTheme="minorHAnsi" w:eastAsiaTheme="minorEastAsia" w:hAnsiTheme="minorHAnsi" w:cstheme="minorBidi"/>
          <w:noProof/>
          <w:kern w:val="2"/>
          <w14:ligatures w14:val="standardContextual"/>
        </w:rPr>
      </w:pPr>
      <w:hyperlink w:anchor="_Toc227579529" w:history="1">
        <w:r w:rsidRPr="00723C82">
          <w:rPr>
            <w:rStyle w:val="Hyperlink"/>
            <w:noProof/>
          </w:rPr>
          <w:t>2.1.5 Save As</w:t>
        </w:r>
        <w:r>
          <w:rPr>
            <w:noProof/>
            <w:webHidden/>
          </w:rPr>
          <w:tab/>
        </w:r>
        <w:r>
          <w:rPr>
            <w:noProof/>
            <w:webHidden/>
          </w:rPr>
          <w:fldChar w:fldCharType="begin"/>
        </w:r>
        <w:r>
          <w:rPr>
            <w:noProof/>
            <w:webHidden/>
          </w:rPr>
          <w:instrText xml:space="preserve"> PAGEREF _Toc227579529 \h </w:instrText>
        </w:r>
        <w:r>
          <w:rPr>
            <w:noProof/>
            <w:webHidden/>
          </w:rPr>
        </w:r>
        <w:r>
          <w:rPr>
            <w:noProof/>
            <w:webHidden/>
          </w:rPr>
          <w:fldChar w:fldCharType="separate"/>
        </w:r>
        <w:r w:rsidR="0084001D">
          <w:rPr>
            <w:noProof/>
            <w:webHidden/>
          </w:rPr>
          <w:t>29</w:t>
        </w:r>
        <w:r>
          <w:rPr>
            <w:noProof/>
            <w:webHidden/>
          </w:rPr>
          <w:fldChar w:fldCharType="end"/>
        </w:r>
      </w:hyperlink>
    </w:p>
    <w:p w14:paraId="37E5B7D4" w14:textId="1D3AA3E8" w:rsidR="00F13485" w:rsidRDefault="00F13485">
      <w:pPr>
        <w:pStyle w:val="TOC2"/>
        <w:rPr>
          <w:rFonts w:asciiTheme="minorHAnsi" w:eastAsiaTheme="minorEastAsia" w:hAnsiTheme="minorHAnsi" w:cstheme="minorBidi"/>
          <w:noProof/>
          <w:kern w:val="2"/>
          <w14:ligatures w14:val="standardContextual"/>
        </w:rPr>
      </w:pPr>
      <w:hyperlink w:anchor="_Toc227579530" w:history="1">
        <w:r w:rsidRPr="00723C82">
          <w:rPr>
            <w:rStyle w:val="Hyperlink"/>
            <w:noProof/>
          </w:rPr>
          <w:t>2.1.6 Translate</w:t>
        </w:r>
        <w:r>
          <w:rPr>
            <w:noProof/>
            <w:webHidden/>
          </w:rPr>
          <w:tab/>
        </w:r>
        <w:r>
          <w:rPr>
            <w:noProof/>
            <w:webHidden/>
          </w:rPr>
          <w:fldChar w:fldCharType="begin"/>
        </w:r>
        <w:r>
          <w:rPr>
            <w:noProof/>
            <w:webHidden/>
          </w:rPr>
          <w:instrText xml:space="preserve"> PAGEREF _Toc227579530 \h </w:instrText>
        </w:r>
        <w:r>
          <w:rPr>
            <w:noProof/>
            <w:webHidden/>
          </w:rPr>
        </w:r>
        <w:r>
          <w:rPr>
            <w:noProof/>
            <w:webHidden/>
          </w:rPr>
          <w:fldChar w:fldCharType="separate"/>
        </w:r>
        <w:r w:rsidR="0084001D">
          <w:rPr>
            <w:noProof/>
            <w:webHidden/>
          </w:rPr>
          <w:t>30</w:t>
        </w:r>
        <w:r>
          <w:rPr>
            <w:noProof/>
            <w:webHidden/>
          </w:rPr>
          <w:fldChar w:fldCharType="end"/>
        </w:r>
      </w:hyperlink>
    </w:p>
    <w:p w14:paraId="02CA0361" w14:textId="6328067D" w:rsidR="00F13485" w:rsidRDefault="00F13485">
      <w:pPr>
        <w:pStyle w:val="TOC2"/>
        <w:rPr>
          <w:rFonts w:asciiTheme="minorHAnsi" w:eastAsiaTheme="minorEastAsia" w:hAnsiTheme="minorHAnsi" w:cstheme="minorBidi"/>
          <w:noProof/>
          <w:kern w:val="2"/>
          <w14:ligatures w14:val="standardContextual"/>
        </w:rPr>
      </w:pPr>
      <w:hyperlink w:anchor="_Toc227579531" w:history="1">
        <w:r w:rsidRPr="00723C82">
          <w:rPr>
            <w:rStyle w:val="Hyperlink"/>
            <w:noProof/>
          </w:rPr>
          <w:t>2.1.7 Print</w:t>
        </w:r>
        <w:r>
          <w:rPr>
            <w:noProof/>
            <w:webHidden/>
          </w:rPr>
          <w:tab/>
        </w:r>
        <w:r>
          <w:rPr>
            <w:noProof/>
            <w:webHidden/>
          </w:rPr>
          <w:fldChar w:fldCharType="begin"/>
        </w:r>
        <w:r>
          <w:rPr>
            <w:noProof/>
            <w:webHidden/>
          </w:rPr>
          <w:instrText xml:space="preserve"> PAGEREF _Toc227579531 \h </w:instrText>
        </w:r>
        <w:r>
          <w:rPr>
            <w:noProof/>
            <w:webHidden/>
          </w:rPr>
        </w:r>
        <w:r>
          <w:rPr>
            <w:noProof/>
            <w:webHidden/>
          </w:rPr>
          <w:fldChar w:fldCharType="separate"/>
        </w:r>
        <w:r w:rsidR="0084001D">
          <w:rPr>
            <w:noProof/>
            <w:webHidden/>
          </w:rPr>
          <w:t>30</w:t>
        </w:r>
        <w:r>
          <w:rPr>
            <w:noProof/>
            <w:webHidden/>
          </w:rPr>
          <w:fldChar w:fldCharType="end"/>
        </w:r>
      </w:hyperlink>
    </w:p>
    <w:p w14:paraId="1AF05F08" w14:textId="0A5993F4" w:rsidR="00F13485" w:rsidRDefault="00F13485">
      <w:pPr>
        <w:pStyle w:val="TOC2"/>
        <w:rPr>
          <w:rFonts w:asciiTheme="minorHAnsi" w:eastAsiaTheme="minorEastAsia" w:hAnsiTheme="minorHAnsi" w:cstheme="minorBidi"/>
          <w:noProof/>
          <w:kern w:val="2"/>
          <w14:ligatures w14:val="standardContextual"/>
        </w:rPr>
      </w:pPr>
      <w:hyperlink w:anchor="_Toc227579532" w:history="1">
        <w:r w:rsidRPr="00723C82">
          <w:rPr>
            <w:rStyle w:val="Hyperlink"/>
            <w:noProof/>
          </w:rPr>
          <w:t>2.1.8 Emboss</w:t>
        </w:r>
        <w:r>
          <w:rPr>
            <w:noProof/>
            <w:webHidden/>
          </w:rPr>
          <w:tab/>
        </w:r>
        <w:r>
          <w:rPr>
            <w:noProof/>
            <w:webHidden/>
          </w:rPr>
          <w:fldChar w:fldCharType="begin"/>
        </w:r>
        <w:r>
          <w:rPr>
            <w:noProof/>
            <w:webHidden/>
          </w:rPr>
          <w:instrText xml:space="preserve"> PAGEREF _Toc227579532 \h </w:instrText>
        </w:r>
        <w:r>
          <w:rPr>
            <w:noProof/>
            <w:webHidden/>
          </w:rPr>
        </w:r>
        <w:r>
          <w:rPr>
            <w:noProof/>
            <w:webHidden/>
          </w:rPr>
          <w:fldChar w:fldCharType="separate"/>
        </w:r>
        <w:r w:rsidR="0084001D">
          <w:rPr>
            <w:noProof/>
            <w:webHidden/>
          </w:rPr>
          <w:t>31</w:t>
        </w:r>
        <w:r>
          <w:rPr>
            <w:noProof/>
            <w:webHidden/>
          </w:rPr>
          <w:fldChar w:fldCharType="end"/>
        </w:r>
      </w:hyperlink>
    </w:p>
    <w:p w14:paraId="127A71A1" w14:textId="3D9690CB" w:rsidR="00F13485" w:rsidRDefault="00F13485">
      <w:pPr>
        <w:pStyle w:val="TOC2"/>
        <w:rPr>
          <w:rFonts w:asciiTheme="minorHAnsi" w:eastAsiaTheme="minorEastAsia" w:hAnsiTheme="minorHAnsi" w:cstheme="minorBidi"/>
          <w:noProof/>
          <w:kern w:val="2"/>
          <w14:ligatures w14:val="standardContextual"/>
        </w:rPr>
      </w:pPr>
      <w:hyperlink w:anchor="_Toc227579533" w:history="1">
        <w:r w:rsidRPr="00723C82">
          <w:rPr>
            <w:rStyle w:val="Hyperlink"/>
            <w:noProof/>
          </w:rPr>
          <w:t>2.1.9 Exit</w:t>
        </w:r>
        <w:r>
          <w:rPr>
            <w:noProof/>
            <w:webHidden/>
          </w:rPr>
          <w:tab/>
        </w:r>
        <w:r>
          <w:rPr>
            <w:noProof/>
            <w:webHidden/>
          </w:rPr>
          <w:fldChar w:fldCharType="begin"/>
        </w:r>
        <w:r>
          <w:rPr>
            <w:noProof/>
            <w:webHidden/>
          </w:rPr>
          <w:instrText xml:space="preserve"> PAGEREF _Toc227579533 \h </w:instrText>
        </w:r>
        <w:r>
          <w:rPr>
            <w:noProof/>
            <w:webHidden/>
          </w:rPr>
        </w:r>
        <w:r>
          <w:rPr>
            <w:noProof/>
            <w:webHidden/>
          </w:rPr>
          <w:fldChar w:fldCharType="separate"/>
        </w:r>
        <w:r w:rsidR="0084001D">
          <w:rPr>
            <w:noProof/>
            <w:webHidden/>
          </w:rPr>
          <w:t>32</w:t>
        </w:r>
        <w:r>
          <w:rPr>
            <w:noProof/>
            <w:webHidden/>
          </w:rPr>
          <w:fldChar w:fldCharType="end"/>
        </w:r>
      </w:hyperlink>
    </w:p>
    <w:p w14:paraId="7E65EF0C" w14:textId="564D9372" w:rsidR="00F13485" w:rsidRDefault="00F13485">
      <w:pPr>
        <w:pStyle w:val="TOC1"/>
        <w:rPr>
          <w:rFonts w:asciiTheme="minorHAnsi" w:eastAsiaTheme="minorEastAsia" w:hAnsiTheme="minorHAnsi" w:cstheme="minorBidi"/>
          <w:b w:val="0"/>
          <w:kern w:val="2"/>
          <w14:ligatures w14:val="standardContextual"/>
        </w:rPr>
      </w:pPr>
      <w:hyperlink w:anchor="_Toc227579534" w:history="1">
        <w:r w:rsidRPr="00723C82">
          <w:rPr>
            <w:rStyle w:val="Hyperlink"/>
          </w:rPr>
          <w:t>2.2 Edit Menu (Alt-E)</w:t>
        </w:r>
        <w:r>
          <w:rPr>
            <w:webHidden/>
          </w:rPr>
          <w:tab/>
        </w:r>
        <w:r>
          <w:rPr>
            <w:webHidden/>
          </w:rPr>
          <w:fldChar w:fldCharType="begin"/>
        </w:r>
        <w:r>
          <w:rPr>
            <w:webHidden/>
          </w:rPr>
          <w:instrText xml:space="preserve"> PAGEREF _Toc227579534 \h </w:instrText>
        </w:r>
        <w:r>
          <w:rPr>
            <w:webHidden/>
          </w:rPr>
        </w:r>
        <w:r>
          <w:rPr>
            <w:webHidden/>
          </w:rPr>
          <w:fldChar w:fldCharType="separate"/>
        </w:r>
        <w:r w:rsidR="0084001D">
          <w:rPr>
            <w:webHidden/>
          </w:rPr>
          <w:t>33</w:t>
        </w:r>
        <w:r>
          <w:rPr>
            <w:webHidden/>
          </w:rPr>
          <w:fldChar w:fldCharType="end"/>
        </w:r>
      </w:hyperlink>
    </w:p>
    <w:p w14:paraId="27909D17" w14:textId="1AA39B83" w:rsidR="00F13485" w:rsidRDefault="00F13485">
      <w:pPr>
        <w:pStyle w:val="TOC2"/>
        <w:rPr>
          <w:rFonts w:asciiTheme="minorHAnsi" w:eastAsiaTheme="minorEastAsia" w:hAnsiTheme="minorHAnsi" w:cstheme="minorBidi"/>
          <w:noProof/>
          <w:kern w:val="2"/>
          <w14:ligatures w14:val="standardContextual"/>
        </w:rPr>
      </w:pPr>
      <w:hyperlink w:anchor="_Toc227579535" w:history="1">
        <w:r w:rsidRPr="00723C82">
          <w:rPr>
            <w:rStyle w:val="Hyperlink"/>
            <w:noProof/>
          </w:rPr>
          <w:t>2.2.1 Undo</w:t>
        </w:r>
        <w:r>
          <w:rPr>
            <w:noProof/>
            <w:webHidden/>
          </w:rPr>
          <w:tab/>
        </w:r>
        <w:r>
          <w:rPr>
            <w:noProof/>
            <w:webHidden/>
          </w:rPr>
          <w:fldChar w:fldCharType="begin"/>
        </w:r>
        <w:r>
          <w:rPr>
            <w:noProof/>
            <w:webHidden/>
          </w:rPr>
          <w:instrText xml:space="preserve"> PAGEREF _Toc227579535 \h </w:instrText>
        </w:r>
        <w:r>
          <w:rPr>
            <w:noProof/>
            <w:webHidden/>
          </w:rPr>
        </w:r>
        <w:r>
          <w:rPr>
            <w:noProof/>
            <w:webHidden/>
          </w:rPr>
          <w:fldChar w:fldCharType="separate"/>
        </w:r>
        <w:r w:rsidR="0084001D">
          <w:rPr>
            <w:noProof/>
            <w:webHidden/>
          </w:rPr>
          <w:t>33</w:t>
        </w:r>
        <w:r>
          <w:rPr>
            <w:noProof/>
            <w:webHidden/>
          </w:rPr>
          <w:fldChar w:fldCharType="end"/>
        </w:r>
      </w:hyperlink>
    </w:p>
    <w:p w14:paraId="71E74D66" w14:textId="1FF03C91" w:rsidR="00F13485" w:rsidRDefault="00F13485">
      <w:pPr>
        <w:pStyle w:val="TOC2"/>
        <w:rPr>
          <w:rFonts w:asciiTheme="minorHAnsi" w:eastAsiaTheme="minorEastAsia" w:hAnsiTheme="minorHAnsi" w:cstheme="minorBidi"/>
          <w:noProof/>
          <w:kern w:val="2"/>
          <w14:ligatures w14:val="standardContextual"/>
        </w:rPr>
      </w:pPr>
      <w:hyperlink w:anchor="_Toc227579536" w:history="1">
        <w:r w:rsidRPr="00723C82">
          <w:rPr>
            <w:rStyle w:val="Hyperlink"/>
            <w:noProof/>
          </w:rPr>
          <w:t>2.2.2 Redo</w:t>
        </w:r>
        <w:r>
          <w:rPr>
            <w:noProof/>
            <w:webHidden/>
          </w:rPr>
          <w:tab/>
        </w:r>
        <w:r>
          <w:rPr>
            <w:noProof/>
            <w:webHidden/>
          </w:rPr>
          <w:fldChar w:fldCharType="begin"/>
        </w:r>
        <w:r>
          <w:rPr>
            <w:noProof/>
            <w:webHidden/>
          </w:rPr>
          <w:instrText xml:space="preserve"> PAGEREF _Toc227579536 \h </w:instrText>
        </w:r>
        <w:r>
          <w:rPr>
            <w:noProof/>
            <w:webHidden/>
          </w:rPr>
        </w:r>
        <w:r>
          <w:rPr>
            <w:noProof/>
            <w:webHidden/>
          </w:rPr>
          <w:fldChar w:fldCharType="separate"/>
        </w:r>
        <w:r w:rsidR="0084001D">
          <w:rPr>
            <w:noProof/>
            <w:webHidden/>
          </w:rPr>
          <w:t>33</w:t>
        </w:r>
        <w:r>
          <w:rPr>
            <w:noProof/>
            <w:webHidden/>
          </w:rPr>
          <w:fldChar w:fldCharType="end"/>
        </w:r>
      </w:hyperlink>
    </w:p>
    <w:p w14:paraId="51913E49" w14:textId="4B06CB79" w:rsidR="00F13485" w:rsidRDefault="00F13485">
      <w:pPr>
        <w:pStyle w:val="TOC2"/>
        <w:rPr>
          <w:rFonts w:asciiTheme="minorHAnsi" w:eastAsiaTheme="minorEastAsia" w:hAnsiTheme="minorHAnsi" w:cstheme="minorBidi"/>
          <w:noProof/>
          <w:kern w:val="2"/>
          <w14:ligatures w14:val="standardContextual"/>
        </w:rPr>
      </w:pPr>
      <w:hyperlink w:anchor="_Toc227579537" w:history="1">
        <w:r w:rsidRPr="00723C82">
          <w:rPr>
            <w:rStyle w:val="Hyperlink"/>
            <w:noProof/>
          </w:rPr>
          <w:t>2.2.3 Cut</w:t>
        </w:r>
        <w:r>
          <w:rPr>
            <w:noProof/>
            <w:webHidden/>
          </w:rPr>
          <w:tab/>
        </w:r>
        <w:r>
          <w:rPr>
            <w:noProof/>
            <w:webHidden/>
          </w:rPr>
          <w:fldChar w:fldCharType="begin"/>
        </w:r>
        <w:r>
          <w:rPr>
            <w:noProof/>
            <w:webHidden/>
          </w:rPr>
          <w:instrText xml:space="preserve"> PAGEREF _Toc227579537 \h </w:instrText>
        </w:r>
        <w:r>
          <w:rPr>
            <w:noProof/>
            <w:webHidden/>
          </w:rPr>
        </w:r>
        <w:r>
          <w:rPr>
            <w:noProof/>
            <w:webHidden/>
          </w:rPr>
          <w:fldChar w:fldCharType="separate"/>
        </w:r>
        <w:r w:rsidR="0084001D">
          <w:rPr>
            <w:noProof/>
            <w:webHidden/>
          </w:rPr>
          <w:t>33</w:t>
        </w:r>
        <w:r>
          <w:rPr>
            <w:noProof/>
            <w:webHidden/>
          </w:rPr>
          <w:fldChar w:fldCharType="end"/>
        </w:r>
      </w:hyperlink>
    </w:p>
    <w:p w14:paraId="4C0F56A7" w14:textId="6ECF0232" w:rsidR="00F13485" w:rsidRDefault="00F13485">
      <w:pPr>
        <w:pStyle w:val="TOC2"/>
        <w:rPr>
          <w:rFonts w:asciiTheme="minorHAnsi" w:eastAsiaTheme="minorEastAsia" w:hAnsiTheme="minorHAnsi" w:cstheme="minorBidi"/>
          <w:noProof/>
          <w:kern w:val="2"/>
          <w14:ligatures w14:val="standardContextual"/>
        </w:rPr>
      </w:pPr>
      <w:hyperlink w:anchor="_Toc227579538" w:history="1">
        <w:r w:rsidRPr="00723C82">
          <w:rPr>
            <w:rStyle w:val="Hyperlink"/>
            <w:noProof/>
          </w:rPr>
          <w:t>2.2.4 Copy</w:t>
        </w:r>
        <w:r>
          <w:rPr>
            <w:noProof/>
            <w:webHidden/>
          </w:rPr>
          <w:tab/>
        </w:r>
        <w:r>
          <w:rPr>
            <w:noProof/>
            <w:webHidden/>
          </w:rPr>
          <w:fldChar w:fldCharType="begin"/>
        </w:r>
        <w:r>
          <w:rPr>
            <w:noProof/>
            <w:webHidden/>
          </w:rPr>
          <w:instrText xml:space="preserve"> PAGEREF _Toc227579538 \h </w:instrText>
        </w:r>
        <w:r>
          <w:rPr>
            <w:noProof/>
            <w:webHidden/>
          </w:rPr>
        </w:r>
        <w:r>
          <w:rPr>
            <w:noProof/>
            <w:webHidden/>
          </w:rPr>
          <w:fldChar w:fldCharType="separate"/>
        </w:r>
        <w:r w:rsidR="0084001D">
          <w:rPr>
            <w:noProof/>
            <w:webHidden/>
          </w:rPr>
          <w:t>33</w:t>
        </w:r>
        <w:r>
          <w:rPr>
            <w:noProof/>
            <w:webHidden/>
          </w:rPr>
          <w:fldChar w:fldCharType="end"/>
        </w:r>
      </w:hyperlink>
    </w:p>
    <w:p w14:paraId="037C203C" w14:textId="4B3E2E32" w:rsidR="00F13485" w:rsidRDefault="00F13485">
      <w:pPr>
        <w:pStyle w:val="TOC2"/>
        <w:rPr>
          <w:rFonts w:asciiTheme="minorHAnsi" w:eastAsiaTheme="minorEastAsia" w:hAnsiTheme="minorHAnsi" w:cstheme="minorBidi"/>
          <w:noProof/>
          <w:kern w:val="2"/>
          <w14:ligatures w14:val="standardContextual"/>
        </w:rPr>
      </w:pPr>
      <w:hyperlink w:anchor="_Toc227579539" w:history="1">
        <w:r w:rsidRPr="00723C82">
          <w:rPr>
            <w:rStyle w:val="Hyperlink"/>
            <w:noProof/>
          </w:rPr>
          <w:t>2.2.5 Paste</w:t>
        </w:r>
        <w:r>
          <w:rPr>
            <w:noProof/>
            <w:webHidden/>
          </w:rPr>
          <w:tab/>
        </w:r>
        <w:r>
          <w:rPr>
            <w:noProof/>
            <w:webHidden/>
          </w:rPr>
          <w:fldChar w:fldCharType="begin"/>
        </w:r>
        <w:r>
          <w:rPr>
            <w:noProof/>
            <w:webHidden/>
          </w:rPr>
          <w:instrText xml:space="preserve"> PAGEREF _Toc227579539 \h </w:instrText>
        </w:r>
        <w:r>
          <w:rPr>
            <w:noProof/>
            <w:webHidden/>
          </w:rPr>
        </w:r>
        <w:r>
          <w:rPr>
            <w:noProof/>
            <w:webHidden/>
          </w:rPr>
          <w:fldChar w:fldCharType="separate"/>
        </w:r>
        <w:r w:rsidR="0084001D">
          <w:rPr>
            <w:noProof/>
            <w:webHidden/>
          </w:rPr>
          <w:t>33</w:t>
        </w:r>
        <w:r>
          <w:rPr>
            <w:noProof/>
            <w:webHidden/>
          </w:rPr>
          <w:fldChar w:fldCharType="end"/>
        </w:r>
      </w:hyperlink>
    </w:p>
    <w:p w14:paraId="4BED4FEC" w14:textId="422406BD" w:rsidR="00F13485" w:rsidRDefault="00F13485">
      <w:pPr>
        <w:pStyle w:val="TOC2"/>
        <w:rPr>
          <w:rFonts w:asciiTheme="minorHAnsi" w:eastAsiaTheme="minorEastAsia" w:hAnsiTheme="minorHAnsi" w:cstheme="minorBidi"/>
          <w:noProof/>
          <w:kern w:val="2"/>
          <w14:ligatures w14:val="standardContextual"/>
        </w:rPr>
      </w:pPr>
      <w:hyperlink w:anchor="_Toc227579540" w:history="1">
        <w:r w:rsidRPr="00723C82">
          <w:rPr>
            <w:rStyle w:val="Hyperlink"/>
            <w:noProof/>
          </w:rPr>
          <w:t>2.2.6 Clear</w:t>
        </w:r>
        <w:r>
          <w:rPr>
            <w:noProof/>
            <w:webHidden/>
          </w:rPr>
          <w:tab/>
        </w:r>
        <w:r>
          <w:rPr>
            <w:noProof/>
            <w:webHidden/>
          </w:rPr>
          <w:fldChar w:fldCharType="begin"/>
        </w:r>
        <w:r>
          <w:rPr>
            <w:noProof/>
            <w:webHidden/>
          </w:rPr>
          <w:instrText xml:space="preserve"> PAGEREF _Toc227579540 \h </w:instrText>
        </w:r>
        <w:r>
          <w:rPr>
            <w:noProof/>
            <w:webHidden/>
          </w:rPr>
        </w:r>
        <w:r>
          <w:rPr>
            <w:noProof/>
            <w:webHidden/>
          </w:rPr>
          <w:fldChar w:fldCharType="separate"/>
        </w:r>
        <w:r w:rsidR="0084001D">
          <w:rPr>
            <w:noProof/>
            <w:webHidden/>
          </w:rPr>
          <w:t>34</w:t>
        </w:r>
        <w:r>
          <w:rPr>
            <w:noProof/>
            <w:webHidden/>
          </w:rPr>
          <w:fldChar w:fldCharType="end"/>
        </w:r>
      </w:hyperlink>
    </w:p>
    <w:p w14:paraId="6A1FFE6D" w14:textId="137C72E5" w:rsidR="00F13485" w:rsidRDefault="00F13485">
      <w:pPr>
        <w:pStyle w:val="TOC2"/>
        <w:rPr>
          <w:rFonts w:asciiTheme="minorHAnsi" w:eastAsiaTheme="minorEastAsia" w:hAnsiTheme="minorHAnsi" w:cstheme="minorBidi"/>
          <w:noProof/>
          <w:kern w:val="2"/>
          <w14:ligatures w14:val="standardContextual"/>
        </w:rPr>
      </w:pPr>
      <w:hyperlink w:anchor="_Toc227579541" w:history="1">
        <w:r w:rsidRPr="00723C82">
          <w:rPr>
            <w:rStyle w:val="Hyperlink"/>
            <w:noProof/>
          </w:rPr>
          <w:t>2.2.7 Select All</w:t>
        </w:r>
        <w:r>
          <w:rPr>
            <w:noProof/>
            <w:webHidden/>
          </w:rPr>
          <w:tab/>
        </w:r>
        <w:r>
          <w:rPr>
            <w:noProof/>
            <w:webHidden/>
          </w:rPr>
          <w:fldChar w:fldCharType="begin"/>
        </w:r>
        <w:r>
          <w:rPr>
            <w:noProof/>
            <w:webHidden/>
          </w:rPr>
          <w:instrText xml:space="preserve"> PAGEREF _Toc227579541 \h </w:instrText>
        </w:r>
        <w:r>
          <w:rPr>
            <w:noProof/>
            <w:webHidden/>
          </w:rPr>
        </w:r>
        <w:r>
          <w:rPr>
            <w:noProof/>
            <w:webHidden/>
          </w:rPr>
          <w:fldChar w:fldCharType="separate"/>
        </w:r>
        <w:r w:rsidR="0084001D">
          <w:rPr>
            <w:noProof/>
            <w:webHidden/>
          </w:rPr>
          <w:t>34</w:t>
        </w:r>
        <w:r>
          <w:rPr>
            <w:noProof/>
            <w:webHidden/>
          </w:rPr>
          <w:fldChar w:fldCharType="end"/>
        </w:r>
      </w:hyperlink>
    </w:p>
    <w:p w14:paraId="687098CD" w14:textId="31A99CAC" w:rsidR="00F13485" w:rsidRDefault="00F13485">
      <w:pPr>
        <w:pStyle w:val="TOC2"/>
        <w:rPr>
          <w:rFonts w:asciiTheme="minorHAnsi" w:eastAsiaTheme="minorEastAsia" w:hAnsiTheme="minorHAnsi" w:cstheme="minorBidi"/>
          <w:noProof/>
          <w:kern w:val="2"/>
          <w14:ligatures w14:val="standardContextual"/>
        </w:rPr>
      </w:pPr>
      <w:hyperlink w:anchor="_Toc227579542" w:history="1">
        <w:r w:rsidRPr="00723C82">
          <w:rPr>
            <w:rStyle w:val="Hyperlink"/>
            <w:noProof/>
          </w:rPr>
          <w:t>2.2.8 Highlight</w:t>
        </w:r>
        <w:r>
          <w:rPr>
            <w:noProof/>
            <w:webHidden/>
          </w:rPr>
          <w:tab/>
        </w:r>
        <w:r>
          <w:rPr>
            <w:noProof/>
            <w:webHidden/>
          </w:rPr>
          <w:fldChar w:fldCharType="begin"/>
        </w:r>
        <w:r>
          <w:rPr>
            <w:noProof/>
            <w:webHidden/>
          </w:rPr>
          <w:instrText xml:space="preserve"> PAGEREF _Toc227579542 \h </w:instrText>
        </w:r>
        <w:r>
          <w:rPr>
            <w:noProof/>
            <w:webHidden/>
          </w:rPr>
        </w:r>
        <w:r>
          <w:rPr>
            <w:noProof/>
            <w:webHidden/>
          </w:rPr>
          <w:fldChar w:fldCharType="separate"/>
        </w:r>
        <w:r w:rsidR="0084001D">
          <w:rPr>
            <w:noProof/>
            <w:webHidden/>
          </w:rPr>
          <w:t>34</w:t>
        </w:r>
        <w:r>
          <w:rPr>
            <w:noProof/>
            <w:webHidden/>
          </w:rPr>
          <w:fldChar w:fldCharType="end"/>
        </w:r>
      </w:hyperlink>
    </w:p>
    <w:p w14:paraId="42A2DE51" w14:textId="4CC8EE61" w:rsidR="00F13485" w:rsidRDefault="00F13485">
      <w:pPr>
        <w:pStyle w:val="TOC2"/>
        <w:rPr>
          <w:rFonts w:asciiTheme="minorHAnsi" w:eastAsiaTheme="minorEastAsia" w:hAnsiTheme="minorHAnsi" w:cstheme="minorBidi"/>
          <w:noProof/>
          <w:kern w:val="2"/>
          <w14:ligatures w14:val="standardContextual"/>
        </w:rPr>
      </w:pPr>
      <w:hyperlink w:anchor="_Toc227579543" w:history="1">
        <w:r w:rsidRPr="00723C82">
          <w:rPr>
            <w:rStyle w:val="Hyperlink"/>
            <w:noProof/>
          </w:rPr>
          <w:t>2.2.9 Change Case</w:t>
        </w:r>
        <w:r>
          <w:rPr>
            <w:noProof/>
            <w:webHidden/>
          </w:rPr>
          <w:tab/>
        </w:r>
        <w:r>
          <w:rPr>
            <w:noProof/>
            <w:webHidden/>
          </w:rPr>
          <w:fldChar w:fldCharType="begin"/>
        </w:r>
        <w:r>
          <w:rPr>
            <w:noProof/>
            <w:webHidden/>
          </w:rPr>
          <w:instrText xml:space="preserve"> PAGEREF _Toc227579543 \h </w:instrText>
        </w:r>
        <w:r>
          <w:rPr>
            <w:noProof/>
            <w:webHidden/>
          </w:rPr>
        </w:r>
        <w:r>
          <w:rPr>
            <w:noProof/>
            <w:webHidden/>
          </w:rPr>
          <w:fldChar w:fldCharType="separate"/>
        </w:r>
        <w:r w:rsidR="0084001D">
          <w:rPr>
            <w:noProof/>
            <w:webHidden/>
          </w:rPr>
          <w:t>34</w:t>
        </w:r>
        <w:r>
          <w:rPr>
            <w:noProof/>
            <w:webHidden/>
          </w:rPr>
          <w:fldChar w:fldCharType="end"/>
        </w:r>
      </w:hyperlink>
    </w:p>
    <w:p w14:paraId="7D37AE33" w14:textId="36AC7745" w:rsidR="00F13485" w:rsidRDefault="00F13485">
      <w:pPr>
        <w:pStyle w:val="TOC2"/>
        <w:rPr>
          <w:rFonts w:asciiTheme="minorHAnsi" w:eastAsiaTheme="minorEastAsia" w:hAnsiTheme="minorHAnsi" w:cstheme="minorBidi"/>
          <w:noProof/>
          <w:kern w:val="2"/>
          <w14:ligatures w14:val="standardContextual"/>
        </w:rPr>
      </w:pPr>
      <w:hyperlink w:anchor="_Toc227579544" w:history="1">
        <w:r w:rsidRPr="00723C82">
          <w:rPr>
            <w:rStyle w:val="Hyperlink"/>
            <w:noProof/>
          </w:rPr>
          <w:t>2.2.10 Insert File</w:t>
        </w:r>
        <w:r>
          <w:rPr>
            <w:noProof/>
            <w:webHidden/>
          </w:rPr>
          <w:tab/>
        </w:r>
        <w:r>
          <w:rPr>
            <w:noProof/>
            <w:webHidden/>
          </w:rPr>
          <w:fldChar w:fldCharType="begin"/>
        </w:r>
        <w:r>
          <w:rPr>
            <w:noProof/>
            <w:webHidden/>
          </w:rPr>
          <w:instrText xml:space="preserve"> PAGEREF _Toc227579544 \h </w:instrText>
        </w:r>
        <w:r>
          <w:rPr>
            <w:noProof/>
            <w:webHidden/>
          </w:rPr>
        </w:r>
        <w:r>
          <w:rPr>
            <w:noProof/>
            <w:webHidden/>
          </w:rPr>
          <w:fldChar w:fldCharType="separate"/>
        </w:r>
        <w:r w:rsidR="0084001D">
          <w:rPr>
            <w:noProof/>
            <w:webHidden/>
          </w:rPr>
          <w:t>34</w:t>
        </w:r>
        <w:r>
          <w:rPr>
            <w:noProof/>
            <w:webHidden/>
          </w:rPr>
          <w:fldChar w:fldCharType="end"/>
        </w:r>
      </w:hyperlink>
    </w:p>
    <w:p w14:paraId="5C22E67E" w14:textId="6A741DD1" w:rsidR="00F13485" w:rsidRDefault="00F13485">
      <w:pPr>
        <w:pStyle w:val="TOC2"/>
        <w:rPr>
          <w:rFonts w:asciiTheme="minorHAnsi" w:eastAsiaTheme="minorEastAsia" w:hAnsiTheme="minorHAnsi" w:cstheme="minorBidi"/>
          <w:noProof/>
          <w:kern w:val="2"/>
          <w14:ligatures w14:val="standardContextual"/>
        </w:rPr>
      </w:pPr>
      <w:hyperlink w:anchor="_Toc227579545" w:history="1">
        <w:r w:rsidRPr="00723C82">
          <w:rPr>
            <w:rStyle w:val="Hyperlink"/>
            <w:noProof/>
          </w:rPr>
          <w:t>2.2.11 Goto</w:t>
        </w:r>
        <w:r>
          <w:rPr>
            <w:noProof/>
            <w:webHidden/>
          </w:rPr>
          <w:tab/>
        </w:r>
        <w:r>
          <w:rPr>
            <w:noProof/>
            <w:webHidden/>
          </w:rPr>
          <w:fldChar w:fldCharType="begin"/>
        </w:r>
        <w:r>
          <w:rPr>
            <w:noProof/>
            <w:webHidden/>
          </w:rPr>
          <w:instrText xml:space="preserve"> PAGEREF _Toc227579545 \h </w:instrText>
        </w:r>
        <w:r>
          <w:rPr>
            <w:noProof/>
            <w:webHidden/>
          </w:rPr>
        </w:r>
        <w:r>
          <w:rPr>
            <w:noProof/>
            <w:webHidden/>
          </w:rPr>
          <w:fldChar w:fldCharType="separate"/>
        </w:r>
        <w:r w:rsidR="0084001D">
          <w:rPr>
            <w:noProof/>
            <w:webHidden/>
          </w:rPr>
          <w:t>35</w:t>
        </w:r>
        <w:r>
          <w:rPr>
            <w:noProof/>
            <w:webHidden/>
          </w:rPr>
          <w:fldChar w:fldCharType="end"/>
        </w:r>
      </w:hyperlink>
    </w:p>
    <w:p w14:paraId="41F1554D" w14:textId="7F89970E" w:rsidR="00F13485" w:rsidRDefault="00F13485">
      <w:pPr>
        <w:pStyle w:val="TOC2"/>
        <w:rPr>
          <w:rFonts w:asciiTheme="minorHAnsi" w:eastAsiaTheme="minorEastAsia" w:hAnsiTheme="minorHAnsi" w:cstheme="minorBidi"/>
          <w:noProof/>
          <w:kern w:val="2"/>
          <w14:ligatures w14:val="standardContextual"/>
        </w:rPr>
      </w:pPr>
      <w:hyperlink w:anchor="_Toc227579546" w:history="1">
        <w:r w:rsidRPr="00723C82">
          <w:rPr>
            <w:rStyle w:val="Hyperlink"/>
            <w:noProof/>
          </w:rPr>
          <w:t>2.2.12 Find</w:t>
        </w:r>
        <w:r>
          <w:rPr>
            <w:noProof/>
            <w:webHidden/>
          </w:rPr>
          <w:tab/>
        </w:r>
        <w:r>
          <w:rPr>
            <w:noProof/>
            <w:webHidden/>
          </w:rPr>
          <w:fldChar w:fldCharType="begin"/>
        </w:r>
        <w:r>
          <w:rPr>
            <w:noProof/>
            <w:webHidden/>
          </w:rPr>
          <w:instrText xml:space="preserve"> PAGEREF _Toc227579546 \h </w:instrText>
        </w:r>
        <w:r>
          <w:rPr>
            <w:noProof/>
            <w:webHidden/>
          </w:rPr>
        </w:r>
        <w:r>
          <w:rPr>
            <w:noProof/>
            <w:webHidden/>
          </w:rPr>
          <w:fldChar w:fldCharType="separate"/>
        </w:r>
        <w:r w:rsidR="0084001D">
          <w:rPr>
            <w:noProof/>
            <w:webHidden/>
          </w:rPr>
          <w:t>36</w:t>
        </w:r>
        <w:r>
          <w:rPr>
            <w:noProof/>
            <w:webHidden/>
          </w:rPr>
          <w:fldChar w:fldCharType="end"/>
        </w:r>
      </w:hyperlink>
    </w:p>
    <w:p w14:paraId="62624988" w14:textId="0BBBA46E" w:rsidR="00F13485" w:rsidRDefault="00F13485">
      <w:pPr>
        <w:pStyle w:val="TOC2"/>
        <w:rPr>
          <w:rFonts w:asciiTheme="minorHAnsi" w:eastAsiaTheme="minorEastAsia" w:hAnsiTheme="minorHAnsi" w:cstheme="minorBidi"/>
          <w:noProof/>
          <w:kern w:val="2"/>
          <w14:ligatures w14:val="standardContextual"/>
        </w:rPr>
      </w:pPr>
      <w:hyperlink w:anchor="_Toc227579547" w:history="1">
        <w:r w:rsidRPr="00723C82">
          <w:rPr>
            <w:rStyle w:val="Hyperlink"/>
            <w:noProof/>
          </w:rPr>
          <w:t>2.2.13 Find Again</w:t>
        </w:r>
        <w:r>
          <w:rPr>
            <w:noProof/>
            <w:webHidden/>
          </w:rPr>
          <w:tab/>
        </w:r>
        <w:r>
          <w:rPr>
            <w:noProof/>
            <w:webHidden/>
          </w:rPr>
          <w:fldChar w:fldCharType="begin"/>
        </w:r>
        <w:r>
          <w:rPr>
            <w:noProof/>
            <w:webHidden/>
          </w:rPr>
          <w:instrText xml:space="preserve"> PAGEREF _Toc227579547 \h </w:instrText>
        </w:r>
        <w:r>
          <w:rPr>
            <w:noProof/>
            <w:webHidden/>
          </w:rPr>
        </w:r>
        <w:r>
          <w:rPr>
            <w:noProof/>
            <w:webHidden/>
          </w:rPr>
          <w:fldChar w:fldCharType="separate"/>
        </w:r>
        <w:r w:rsidR="0084001D">
          <w:rPr>
            <w:noProof/>
            <w:webHidden/>
          </w:rPr>
          <w:t>37</w:t>
        </w:r>
        <w:r>
          <w:rPr>
            <w:noProof/>
            <w:webHidden/>
          </w:rPr>
          <w:fldChar w:fldCharType="end"/>
        </w:r>
      </w:hyperlink>
    </w:p>
    <w:p w14:paraId="6FABC916" w14:textId="63BA95A0" w:rsidR="00F13485" w:rsidRDefault="00F13485">
      <w:pPr>
        <w:pStyle w:val="TOC2"/>
        <w:rPr>
          <w:rFonts w:asciiTheme="minorHAnsi" w:eastAsiaTheme="minorEastAsia" w:hAnsiTheme="minorHAnsi" w:cstheme="minorBidi"/>
          <w:noProof/>
          <w:kern w:val="2"/>
          <w14:ligatures w14:val="standardContextual"/>
        </w:rPr>
      </w:pPr>
      <w:hyperlink w:anchor="_Toc227579548" w:history="1">
        <w:r w:rsidRPr="00723C82">
          <w:rPr>
            <w:rStyle w:val="Hyperlink"/>
            <w:noProof/>
          </w:rPr>
          <w:t>2.2.14 Replace</w:t>
        </w:r>
        <w:r>
          <w:rPr>
            <w:noProof/>
            <w:webHidden/>
          </w:rPr>
          <w:tab/>
        </w:r>
        <w:r>
          <w:rPr>
            <w:noProof/>
            <w:webHidden/>
          </w:rPr>
          <w:fldChar w:fldCharType="begin"/>
        </w:r>
        <w:r>
          <w:rPr>
            <w:noProof/>
            <w:webHidden/>
          </w:rPr>
          <w:instrText xml:space="preserve"> PAGEREF _Toc227579548 \h </w:instrText>
        </w:r>
        <w:r>
          <w:rPr>
            <w:noProof/>
            <w:webHidden/>
          </w:rPr>
        </w:r>
        <w:r>
          <w:rPr>
            <w:noProof/>
            <w:webHidden/>
          </w:rPr>
          <w:fldChar w:fldCharType="separate"/>
        </w:r>
        <w:r w:rsidR="0084001D">
          <w:rPr>
            <w:noProof/>
            <w:webHidden/>
          </w:rPr>
          <w:t>37</w:t>
        </w:r>
        <w:r>
          <w:rPr>
            <w:noProof/>
            <w:webHidden/>
          </w:rPr>
          <w:fldChar w:fldCharType="end"/>
        </w:r>
      </w:hyperlink>
    </w:p>
    <w:p w14:paraId="2C4E334D" w14:textId="2A753619" w:rsidR="00F13485" w:rsidRDefault="00F13485">
      <w:pPr>
        <w:pStyle w:val="TOC2"/>
        <w:rPr>
          <w:rFonts w:asciiTheme="minorHAnsi" w:eastAsiaTheme="minorEastAsia" w:hAnsiTheme="minorHAnsi" w:cstheme="minorBidi"/>
          <w:noProof/>
          <w:kern w:val="2"/>
          <w14:ligatures w14:val="standardContextual"/>
        </w:rPr>
      </w:pPr>
      <w:hyperlink w:anchor="_Toc227579549" w:history="1">
        <w:r w:rsidRPr="00723C82">
          <w:rPr>
            <w:rStyle w:val="Hyperlink"/>
            <w:noProof/>
          </w:rPr>
          <w:t>2.2.15 Spell Check</w:t>
        </w:r>
        <w:r>
          <w:rPr>
            <w:noProof/>
            <w:webHidden/>
          </w:rPr>
          <w:tab/>
        </w:r>
        <w:r>
          <w:rPr>
            <w:noProof/>
            <w:webHidden/>
          </w:rPr>
          <w:fldChar w:fldCharType="begin"/>
        </w:r>
        <w:r>
          <w:rPr>
            <w:noProof/>
            <w:webHidden/>
          </w:rPr>
          <w:instrText xml:space="preserve"> PAGEREF _Toc227579549 \h </w:instrText>
        </w:r>
        <w:r>
          <w:rPr>
            <w:noProof/>
            <w:webHidden/>
          </w:rPr>
        </w:r>
        <w:r>
          <w:rPr>
            <w:noProof/>
            <w:webHidden/>
          </w:rPr>
          <w:fldChar w:fldCharType="separate"/>
        </w:r>
        <w:r w:rsidR="0084001D">
          <w:rPr>
            <w:noProof/>
            <w:webHidden/>
          </w:rPr>
          <w:t>38</w:t>
        </w:r>
        <w:r>
          <w:rPr>
            <w:noProof/>
            <w:webHidden/>
          </w:rPr>
          <w:fldChar w:fldCharType="end"/>
        </w:r>
      </w:hyperlink>
    </w:p>
    <w:p w14:paraId="4F12D070" w14:textId="0DBB83C8" w:rsidR="00F13485" w:rsidRDefault="00F13485">
      <w:pPr>
        <w:pStyle w:val="TOC2"/>
        <w:rPr>
          <w:rFonts w:asciiTheme="minorHAnsi" w:eastAsiaTheme="minorEastAsia" w:hAnsiTheme="minorHAnsi" w:cstheme="minorBidi"/>
          <w:noProof/>
          <w:kern w:val="2"/>
          <w14:ligatures w14:val="standardContextual"/>
        </w:rPr>
      </w:pPr>
      <w:hyperlink w:anchor="_Toc227579550" w:history="1">
        <w:r w:rsidRPr="00723C82">
          <w:rPr>
            <w:rStyle w:val="Hyperlink"/>
            <w:noProof/>
          </w:rPr>
          <w:t>2.2.16 Find Misspelling</w:t>
        </w:r>
        <w:r>
          <w:rPr>
            <w:noProof/>
            <w:webHidden/>
          </w:rPr>
          <w:tab/>
        </w:r>
        <w:r>
          <w:rPr>
            <w:noProof/>
            <w:webHidden/>
          </w:rPr>
          <w:fldChar w:fldCharType="begin"/>
        </w:r>
        <w:r>
          <w:rPr>
            <w:noProof/>
            <w:webHidden/>
          </w:rPr>
          <w:instrText xml:space="preserve"> PAGEREF _Toc227579550 \h </w:instrText>
        </w:r>
        <w:r>
          <w:rPr>
            <w:noProof/>
            <w:webHidden/>
          </w:rPr>
        </w:r>
        <w:r>
          <w:rPr>
            <w:noProof/>
            <w:webHidden/>
          </w:rPr>
          <w:fldChar w:fldCharType="separate"/>
        </w:r>
        <w:r w:rsidR="0084001D">
          <w:rPr>
            <w:noProof/>
            <w:webHidden/>
          </w:rPr>
          <w:t>39</w:t>
        </w:r>
        <w:r>
          <w:rPr>
            <w:noProof/>
            <w:webHidden/>
          </w:rPr>
          <w:fldChar w:fldCharType="end"/>
        </w:r>
      </w:hyperlink>
    </w:p>
    <w:p w14:paraId="1FD32CC2" w14:textId="47585B00" w:rsidR="00F13485" w:rsidRDefault="00F13485">
      <w:pPr>
        <w:pStyle w:val="TOC1"/>
        <w:rPr>
          <w:rFonts w:asciiTheme="minorHAnsi" w:eastAsiaTheme="minorEastAsia" w:hAnsiTheme="minorHAnsi" w:cstheme="minorBidi"/>
          <w:b w:val="0"/>
          <w:kern w:val="2"/>
          <w14:ligatures w14:val="standardContextual"/>
        </w:rPr>
      </w:pPr>
      <w:hyperlink w:anchor="_Toc227579551" w:history="1">
        <w:r w:rsidRPr="00723C82">
          <w:rPr>
            <w:rStyle w:val="Hyperlink"/>
          </w:rPr>
          <w:t>2.3 View Menu (Alt-V)</w:t>
        </w:r>
        <w:r>
          <w:rPr>
            <w:webHidden/>
          </w:rPr>
          <w:tab/>
        </w:r>
        <w:r>
          <w:rPr>
            <w:webHidden/>
          </w:rPr>
          <w:fldChar w:fldCharType="begin"/>
        </w:r>
        <w:r>
          <w:rPr>
            <w:webHidden/>
          </w:rPr>
          <w:instrText xml:space="preserve"> PAGEREF _Toc227579551 \h </w:instrText>
        </w:r>
        <w:r>
          <w:rPr>
            <w:webHidden/>
          </w:rPr>
        </w:r>
        <w:r>
          <w:rPr>
            <w:webHidden/>
          </w:rPr>
          <w:fldChar w:fldCharType="separate"/>
        </w:r>
        <w:r w:rsidR="0084001D">
          <w:rPr>
            <w:webHidden/>
          </w:rPr>
          <w:t>40</w:t>
        </w:r>
        <w:r>
          <w:rPr>
            <w:webHidden/>
          </w:rPr>
          <w:fldChar w:fldCharType="end"/>
        </w:r>
      </w:hyperlink>
    </w:p>
    <w:p w14:paraId="0368E0AD" w14:textId="7DF236E0" w:rsidR="00F13485" w:rsidRDefault="00F13485">
      <w:pPr>
        <w:pStyle w:val="TOC2"/>
        <w:rPr>
          <w:rFonts w:asciiTheme="minorHAnsi" w:eastAsiaTheme="minorEastAsia" w:hAnsiTheme="minorHAnsi" w:cstheme="minorBidi"/>
          <w:noProof/>
          <w:kern w:val="2"/>
          <w14:ligatures w14:val="standardContextual"/>
        </w:rPr>
      </w:pPr>
      <w:hyperlink w:anchor="_Toc227579552" w:history="1">
        <w:r w:rsidRPr="00723C82">
          <w:rPr>
            <w:rStyle w:val="Hyperlink"/>
            <w:noProof/>
          </w:rPr>
          <w:t>2.3.1 Full Page</w:t>
        </w:r>
        <w:r>
          <w:rPr>
            <w:noProof/>
            <w:webHidden/>
          </w:rPr>
          <w:tab/>
        </w:r>
        <w:r>
          <w:rPr>
            <w:noProof/>
            <w:webHidden/>
          </w:rPr>
          <w:fldChar w:fldCharType="begin"/>
        </w:r>
        <w:r>
          <w:rPr>
            <w:noProof/>
            <w:webHidden/>
          </w:rPr>
          <w:instrText xml:space="preserve"> PAGEREF _Toc227579552 \h </w:instrText>
        </w:r>
        <w:r>
          <w:rPr>
            <w:noProof/>
            <w:webHidden/>
          </w:rPr>
        </w:r>
        <w:r>
          <w:rPr>
            <w:noProof/>
            <w:webHidden/>
          </w:rPr>
          <w:fldChar w:fldCharType="separate"/>
        </w:r>
        <w:r w:rsidR="0084001D">
          <w:rPr>
            <w:noProof/>
            <w:webHidden/>
          </w:rPr>
          <w:t>40</w:t>
        </w:r>
        <w:r>
          <w:rPr>
            <w:noProof/>
            <w:webHidden/>
          </w:rPr>
          <w:fldChar w:fldCharType="end"/>
        </w:r>
      </w:hyperlink>
    </w:p>
    <w:p w14:paraId="69800A49" w14:textId="6192EA0C" w:rsidR="00F13485" w:rsidRDefault="00F13485">
      <w:pPr>
        <w:pStyle w:val="TOC2"/>
        <w:rPr>
          <w:rFonts w:asciiTheme="minorHAnsi" w:eastAsiaTheme="minorEastAsia" w:hAnsiTheme="minorHAnsi" w:cstheme="minorBidi"/>
          <w:noProof/>
          <w:kern w:val="2"/>
          <w14:ligatures w14:val="standardContextual"/>
        </w:rPr>
      </w:pPr>
      <w:hyperlink w:anchor="_Toc227579553" w:history="1">
        <w:r w:rsidRPr="00723C82">
          <w:rPr>
            <w:rStyle w:val="Hyperlink"/>
            <w:noProof/>
          </w:rPr>
          <w:t>2.3.2 Fonts</w:t>
        </w:r>
        <w:r>
          <w:rPr>
            <w:noProof/>
            <w:webHidden/>
          </w:rPr>
          <w:tab/>
        </w:r>
        <w:r>
          <w:rPr>
            <w:noProof/>
            <w:webHidden/>
          </w:rPr>
          <w:fldChar w:fldCharType="begin"/>
        </w:r>
        <w:r>
          <w:rPr>
            <w:noProof/>
            <w:webHidden/>
          </w:rPr>
          <w:instrText xml:space="preserve"> PAGEREF _Toc227579553 \h </w:instrText>
        </w:r>
        <w:r>
          <w:rPr>
            <w:noProof/>
            <w:webHidden/>
          </w:rPr>
        </w:r>
        <w:r>
          <w:rPr>
            <w:noProof/>
            <w:webHidden/>
          </w:rPr>
          <w:fldChar w:fldCharType="separate"/>
        </w:r>
        <w:r w:rsidR="0084001D">
          <w:rPr>
            <w:noProof/>
            <w:webHidden/>
          </w:rPr>
          <w:t>40</w:t>
        </w:r>
        <w:r>
          <w:rPr>
            <w:noProof/>
            <w:webHidden/>
          </w:rPr>
          <w:fldChar w:fldCharType="end"/>
        </w:r>
      </w:hyperlink>
    </w:p>
    <w:p w14:paraId="7017909F" w14:textId="0394A547" w:rsidR="00F13485" w:rsidRDefault="00F13485">
      <w:pPr>
        <w:pStyle w:val="TOC2"/>
        <w:rPr>
          <w:rFonts w:asciiTheme="minorHAnsi" w:eastAsiaTheme="minorEastAsia" w:hAnsiTheme="minorHAnsi" w:cstheme="minorBidi"/>
          <w:noProof/>
          <w:kern w:val="2"/>
          <w14:ligatures w14:val="standardContextual"/>
        </w:rPr>
      </w:pPr>
      <w:hyperlink w:anchor="_Toc227579554" w:history="1">
        <w:r w:rsidRPr="00723C82">
          <w:rPr>
            <w:rStyle w:val="Hyperlink"/>
            <w:noProof/>
          </w:rPr>
          <w:t xml:space="preserve">2.3.3 </w:t>
        </w:r>
        <w:r w:rsidR="00F52002">
          <w:rPr>
            <w:rStyle w:val="Hyperlink"/>
            <w:noProof/>
          </w:rPr>
          <w:t>6-key</w:t>
        </w:r>
        <w:r w:rsidRPr="00723C82">
          <w:rPr>
            <w:rStyle w:val="Hyperlink"/>
            <w:noProof/>
          </w:rPr>
          <w:t xml:space="preserve"> Entry</w:t>
        </w:r>
        <w:r>
          <w:rPr>
            <w:noProof/>
            <w:webHidden/>
          </w:rPr>
          <w:tab/>
        </w:r>
        <w:r>
          <w:rPr>
            <w:noProof/>
            <w:webHidden/>
          </w:rPr>
          <w:fldChar w:fldCharType="begin"/>
        </w:r>
        <w:r>
          <w:rPr>
            <w:noProof/>
            <w:webHidden/>
          </w:rPr>
          <w:instrText xml:space="preserve"> PAGEREF _Toc227579554 \h </w:instrText>
        </w:r>
        <w:r>
          <w:rPr>
            <w:noProof/>
            <w:webHidden/>
          </w:rPr>
        </w:r>
        <w:r>
          <w:rPr>
            <w:noProof/>
            <w:webHidden/>
          </w:rPr>
          <w:fldChar w:fldCharType="separate"/>
        </w:r>
        <w:r w:rsidR="0084001D">
          <w:rPr>
            <w:noProof/>
            <w:webHidden/>
          </w:rPr>
          <w:t>41</w:t>
        </w:r>
        <w:r>
          <w:rPr>
            <w:noProof/>
            <w:webHidden/>
          </w:rPr>
          <w:fldChar w:fldCharType="end"/>
        </w:r>
      </w:hyperlink>
    </w:p>
    <w:p w14:paraId="53141880" w14:textId="756DF76A" w:rsidR="00F13485" w:rsidRDefault="00F13485">
      <w:pPr>
        <w:pStyle w:val="TOC2"/>
        <w:rPr>
          <w:rFonts w:asciiTheme="minorHAnsi" w:eastAsiaTheme="minorEastAsia" w:hAnsiTheme="minorHAnsi" w:cstheme="minorBidi"/>
          <w:noProof/>
          <w:kern w:val="2"/>
          <w14:ligatures w14:val="standardContextual"/>
        </w:rPr>
      </w:pPr>
      <w:hyperlink w:anchor="_Toc227579555" w:history="1">
        <w:r w:rsidRPr="00723C82">
          <w:rPr>
            <w:rStyle w:val="Hyperlink"/>
            <w:noProof/>
          </w:rPr>
          <w:t>2.3.4 Codes</w:t>
        </w:r>
        <w:r>
          <w:rPr>
            <w:noProof/>
            <w:webHidden/>
          </w:rPr>
          <w:tab/>
        </w:r>
        <w:r>
          <w:rPr>
            <w:noProof/>
            <w:webHidden/>
          </w:rPr>
          <w:fldChar w:fldCharType="begin"/>
        </w:r>
        <w:r>
          <w:rPr>
            <w:noProof/>
            <w:webHidden/>
          </w:rPr>
          <w:instrText xml:space="preserve"> PAGEREF _Toc227579555 \h </w:instrText>
        </w:r>
        <w:r>
          <w:rPr>
            <w:noProof/>
            <w:webHidden/>
          </w:rPr>
        </w:r>
        <w:r>
          <w:rPr>
            <w:noProof/>
            <w:webHidden/>
          </w:rPr>
          <w:fldChar w:fldCharType="separate"/>
        </w:r>
        <w:r w:rsidR="0084001D">
          <w:rPr>
            <w:noProof/>
            <w:webHidden/>
          </w:rPr>
          <w:t>42</w:t>
        </w:r>
        <w:r>
          <w:rPr>
            <w:noProof/>
            <w:webHidden/>
          </w:rPr>
          <w:fldChar w:fldCharType="end"/>
        </w:r>
      </w:hyperlink>
    </w:p>
    <w:p w14:paraId="44FCC057" w14:textId="688290B2" w:rsidR="00F13485" w:rsidRDefault="00F13485">
      <w:pPr>
        <w:pStyle w:val="TOC2"/>
        <w:rPr>
          <w:rFonts w:asciiTheme="minorHAnsi" w:eastAsiaTheme="minorEastAsia" w:hAnsiTheme="minorHAnsi" w:cstheme="minorBidi"/>
          <w:noProof/>
          <w:kern w:val="2"/>
          <w14:ligatures w14:val="standardContextual"/>
        </w:rPr>
      </w:pPr>
      <w:hyperlink w:anchor="_Toc227579556" w:history="1">
        <w:r w:rsidRPr="00723C82">
          <w:rPr>
            <w:rStyle w:val="Hyperlink"/>
            <w:noProof/>
          </w:rPr>
          <w:t>2.3.5 Translated Line</w:t>
        </w:r>
        <w:r>
          <w:rPr>
            <w:noProof/>
            <w:webHidden/>
          </w:rPr>
          <w:tab/>
        </w:r>
        <w:r>
          <w:rPr>
            <w:noProof/>
            <w:webHidden/>
          </w:rPr>
          <w:fldChar w:fldCharType="begin"/>
        </w:r>
        <w:r>
          <w:rPr>
            <w:noProof/>
            <w:webHidden/>
          </w:rPr>
          <w:instrText xml:space="preserve"> PAGEREF _Toc227579556 \h </w:instrText>
        </w:r>
        <w:r>
          <w:rPr>
            <w:noProof/>
            <w:webHidden/>
          </w:rPr>
        </w:r>
        <w:r>
          <w:rPr>
            <w:noProof/>
            <w:webHidden/>
          </w:rPr>
          <w:fldChar w:fldCharType="separate"/>
        </w:r>
        <w:r w:rsidR="0084001D">
          <w:rPr>
            <w:noProof/>
            <w:webHidden/>
          </w:rPr>
          <w:t>43</w:t>
        </w:r>
        <w:r>
          <w:rPr>
            <w:noProof/>
            <w:webHidden/>
          </w:rPr>
          <w:fldChar w:fldCharType="end"/>
        </w:r>
      </w:hyperlink>
    </w:p>
    <w:p w14:paraId="2F6B9B47" w14:textId="3A5AF737" w:rsidR="00F13485" w:rsidRDefault="00F13485">
      <w:pPr>
        <w:pStyle w:val="TOC2"/>
        <w:rPr>
          <w:rFonts w:asciiTheme="minorHAnsi" w:eastAsiaTheme="minorEastAsia" w:hAnsiTheme="minorHAnsi" w:cstheme="minorBidi"/>
          <w:noProof/>
          <w:kern w:val="2"/>
          <w14:ligatures w14:val="standardContextual"/>
        </w:rPr>
      </w:pPr>
      <w:hyperlink w:anchor="_Toc227579557" w:history="1">
        <w:r w:rsidRPr="00723C82">
          <w:rPr>
            <w:rStyle w:val="Hyperlink"/>
            <w:noProof/>
          </w:rPr>
          <w:t>2.3.6 Cycle Through Open Documents</w:t>
        </w:r>
        <w:r>
          <w:rPr>
            <w:noProof/>
            <w:webHidden/>
          </w:rPr>
          <w:tab/>
        </w:r>
        <w:r>
          <w:rPr>
            <w:noProof/>
            <w:webHidden/>
          </w:rPr>
          <w:fldChar w:fldCharType="begin"/>
        </w:r>
        <w:r>
          <w:rPr>
            <w:noProof/>
            <w:webHidden/>
          </w:rPr>
          <w:instrText xml:space="preserve"> PAGEREF _Toc227579557 \h </w:instrText>
        </w:r>
        <w:r>
          <w:rPr>
            <w:noProof/>
            <w:webHidden/>
          </w:rPr>
        </w:r>
        <w:r>
          <w:rPr>
            <w:noProof/>
            <w:webHidden/>
          </w:rPr>
          <w:fldChar w:fldCharType="separate"/>
        </w:r>
        <w:r w:rsidR="0084001D">
          <w:rPr>
            <w:noProof/>
            <w:webHidden/>
          </w:rPr>
          <w:t>43</w:t>
        </w:r>
        <w:r>
          <w:rPr>
            <w:noProof/>
            <w:webHidden/>
          </w:rPr>
          <w:fldChar w:fldCharType="end"/>
        </w:r>
      </w:hyperlink>
    </w:p>
    <w:p w14:paraId="4E30CC2F" w14:textId="559958E0" w:rsidR="00F13485" w:rsidRDefault="00F13485">
      <w:pPr>
        <w:pStyle w:val="TOC1"/>
        <w:rPr>
          <w:rFonts w:asciiTheme="minorHAnsi" w:eastAsiaTheme="minorEastAsia" w:hAnsiTheme="minorHAnsi" w:cstheme="minorBidi"/>
          <w:b w:val="0"/>
          <w:kern w:val="2"/>
          <w14:ligatures w14:val="standardContextual"/>
        </w:rPr>
      </w:pPr>
      <w:hyperlink w:anchor="_Toc227579558" w:history="1">
        <w:r w:rsidRPr="00723C82">
          <w:rPr>
            <w:rStyle w:val="Hyperlink"/>
          </w:rPr>
          <w:t>2.4 Layout Menu (Alt-L)</w:t>
        </w:r>
        <w:r>
          <w:rPr>
            <w:webHidden/>
          </w:rPr>
          <w:tab/>
        </w:r>
        <w:r>
          <w:rPr>
            <w:webHidden/>
          </w:rPr>
          <w:fldChar w:fldCharType="begin"/>
        </w:r>
        <w:r>
          <w:rPr>
            <w:webHidden/>
          </w:rPr>
          <w:instrText xml:space="preserve"> PAGEREF _Toc227579558 \h </w:instrText>
        </w:r>
        <w:r>
          <w:rPr>
            <w:webHidden/>
          </w:rPr>
        </w:r>
        <w:r>
          <w:rPr>
            <w:webHidden/>
          </w:rPr>
          <w:fldChar w:fldCharType="separate"/>
        </w:r>
        <w:r w:rsidR="0084001D">
          <w:rPr>
            <w:webHidden/>
          </w:rPr>
          <w:t>45</w:t>
        </w:r>
        <w:r>
          <w:rPr>
            <w:webHidden/>
          </w:rPr>
          <w:fldChar w:fldCharType="end"/>
        </w:r>
      </w:hyperlink>
    </w:p>
    <w:p w14:paraId="4115F54D" w14:textId="729981FE" w:rsidR="00F13485" w:rsidRDefault="00F13485">
      <w:pPr>
        <w:pStyle w:val="TOC2"/>
        <w:rPr>
          <w:rFonts w:asciiTheme="minorHAnsi" w:eastAsiaTheme="minorEastAsia" w:hAnsiTheme="minorHAnsi" w:cstheme="minorBidi"/>
          <w:noProof/>
          <w:kern w:val="2"/>
          <w14:ligatures w14:val="standardContextual"/>
        </w:rPr>
      </w:pPr>
      <w:hyperlink w:anchor="_Toc227579559" w:history="1">
        <w:r w:rsidRPr="00723C82">
          <w:rPr>
            <w:rStyle w:val="Hyperlink"/>
            <w:noProof/>
          </w:rPr>
          <w:t>2.4.1 Apply Style</w:t>
        </w:r>
        <w:r>
          <w:rPr>
            <w:noProof/>
            <w:webHidden/>
          </w:rPr>
          <w:tab/>
        </w:r>
        <w:r>
          <w:rPr>
            <w:noProof/>
            <w:webHidden/>
          </w:rPr>
          <w:fldChar w:fldCharType="begin"/>
        </w:r>
        <w:r>
          <w:rPr>
            <w:noProof/>
            <w:webHidden/>
          </w:rPr>
          <w:instrText xml:space="preserve"> PAGEREF _Toc227579559 \h </w:instrText>
        </w:r>
        <w:r>
          <w:rPr>
            <w:noProof/>
            <w:webHidden/>
          </w:rPr>
        </w:r>
        <w:r>
          <w:rPr>
            <w:noProof/>
            <w:webHidden/>
          </w:rPr>
          <w:fldChar w:fldCharType="separate"/>
        </w:r>
        <w:r w:rsidR="0084001D">
          <w:rPr>
            <w:noProof/>
            <w:webHidden/>
          </w:rPr>
          <w:t>45</w:t>
        </w:r>
        <w:r>
          <w:rPr>
            <w:noProof/>
            <w:webHidden/>
          </w:rPr>
          <w:fldChar w:fldCharType="end"/>
        </w:r>
      </w:hyperlink>
    </w:p>
    <w:p w14:paraId="027056BB" w14:textId="1F872ACB" w:rsidR="00F13485" w:rsidRDefault="00F13485">
      <w:pPr>
        <w:pStyle w:val="TOC2"/>
        <w:rPr>
          <w:rFonts w:asciiTheme="minorHAnsi" w:eastAsiaTheme="minorEastAsia" w:hAnsiTheme="minorHAnsi" w:cstheme="minorBidi"/>
          <w:noProof/>
          <w:kern w:val="2"/>
          <w14:ligatures w14:val="standardContextual"/>
        </w:rPr>
      </w:pPr>
      <w:hyperlink w:anchor="_Toc227579560" w:history="1">
        <w:r w:rsidRPr="00723C82">
          <w:rPr>
            <w:rStyle w:val="Hyperlink"/>
            <w:noProof/>
          </w:rPr>
          <w:t>2.4.2 Apply Last Style</w:t>
        </w:r>
        <w:r>
          <w:rPr>
            <w:noProof/>
            <w:webHidden/>
          </w:rPr>
          <w:tab/>
        </w:r>
        <w:r>
          <w:rPr>
            <w:noProof/>
            <w:webHidden/>
          </w:rPr>
          <w:fldChar w:fldCharType="begin"/>
        </w:r>
        <w:r>
          <w:rPr>
            <w:noProof/>
            <w:webHidden/>
          </w:rPr>
          <w:instrText xml:space="preserve"> PAGEREF _Toc227579560 \h </w:instrText>
        </w:r>
        <w:r>
          <w:rPr>
            <w:noProof/>
            <w:webHidden/>
          </w:rPr>
        </w:r>
        <w:r>
          <w:rPr>
            <w:noProof/>
            <w:webHidden/>
          </w:rPr>
          <w:fldChar w:fldCharType="separate"/>
        </w:r>
        <w:r w:rsidR="0084001D">
          <w:rPr>
            <w:noProof/>
            <w:webHidden/>
          </w:rPr>
          <w:t>46</w:t>
        </w:r>
        <w:r>
          <w:rPr>
            <w:noProof/>
            <w:webHidden/>
          </w:rPr>
          <w:fldChar w:fldCharType="end"/>
        </w:r>
      </w:hyperlink>
    </w:p>
    <w:p w14:paraId="2ABBE98D" w14:textId="432DA5DA" w:rsidR="00F13485" w:rsidRDefault="00F13485">
      <w:pPr>
        <w:pStyle w:val="TOC2"/>
        <w:rPr>
          <w:rFonts w:asciiTheme="minorHAnsi" w:eastAsiaTheme="minorEastAsia" w:hAnsiTheme="minorHAnsi" w:cstheme="minorBidi"/>
          <w:noProof/>
          <w:kern w:val="2"/>
          <w14:ligatures w14:val="standardContextual"/>
        </w:rPr>
      </w:pPr>
      <w:hyperlink w:anchor="_Toc227579561" w:history="1">
        <w:r w:rsidRPr="00723C82">
          <w:rPr>
            <w:rStyle w:val="Hyperlink"/>
            <w:noProof/>
          </w:rPr>
          <w:t>2.4.3 Style Level +</w:t>
        </w:r>
        <w:r>
          <w:rPr>
            <w:noProof/>
            <w:webHidden/>
          </w:rPr>
          <w:tab/>
        </w:r>
        <w:r>
          <w:rPr>
            <w:noProof/>
            <w:webHidden/>
          </w:rPr>
          <w:fldChar w:fldCharType="begin"/>
        </w:r>
        <w:r>
          <w:rPr>
            <w:noProof/>
            <w:webHidden/>
          </w:rPr>
          <w:instrText xml:space="preserve"> PAGEREF _Toc227579561 \h </w:instrText>
        </w:r>
        <w:r>
          <w:rPr>
            <w:noProof/>
            <w:webHidden/>
          </w:rPr>
        </w:r>
        <w:r>
          <w:rPr>
            <w:noProof/>
            <w:webHidden/>
          </w:rPr>
          <w:fldChar w:fldCharType="separate"/>
        </w:r>
        <w:r w:rsidR="0084001D">
          <w:rPr>
            <w:noProof/>
            <w:webHidden/>
          </w:rPr>
          <w:t>46</w:t>
        </w:r>
        <w:r>
          <w:rPr>
            <w:noProof/>
            <w:webHidden/>
          </w:rPr>
          <w:fldChar w:fldCharType="end"/>
        </w:r>
      </w:hyperlink>
    </w:p>
    <w:p w14:paraId="05FB80BF" w14:textId="47A6F855" w:rsidR="00F13485" w:rsidRDefault="00F13485">
      <w:pPr>
        <w:pStyle w:val="TOC2"/>
        <w:rPr>
          <w:rFonts w:asciiTheme="minorHAnsi" w:eastAsiaTheme="minorEastAsia" w:hAnsiTheme="minorHAnsi" w:cstheme="minorBidi"/>
          <w:noProof/>
          <w:kern w:val="2"/>
          <w14:ligatures w14:val="standardContextual"/>
        </w:rPr>
      </w:pPr>
      <w:hyperlink w:anchor="_Toc227579562" w:history="1">
        <w:r w:rsidRPr="00723C82">
          <w:rPr>
            <w:rStyle w:val="Hyperlink"/>
            <w:noProof/>
          </w:rPr>
          <w:t>2.4.4 Style Level −</w:t>
        </w:r>
        <w:r>
          <w:rPr>
            <w:noProof/>
            <w:webHidden/>
          </w:rPr>
          <w:tab/>
        </w:r>
        <w:r>
          <w:rPr>
            <w:noProof/>
            <w:webHidden/>
          </w:rPr>
          <w:fldChar w:fldCharType="begin"/>
        </w:r>
        <w:r>
          <w:rPr>
            <w:noProof/>
            <w:webHidden/>
          </w:rPr>
          <w:instrText xml:space="preserve"> PAGEREF _Toc227579562 \h </w:instrText>
        </w:r>
        <w:r>
          <w:rPr>
            <w:noProof/>
            <w:webHidden/>
          </w:rPr>
        </w:r>
        <w:r>
          <w:rPr>
            <w:noProof/>
            <w:webHidden/>
          </w:rPr>
          <w:fldChar w:fldCharType="separate"/>
        </w:r>
        <w:r w:rsidR="0084001D">
          <w:rPr>
            <w:noProof/>
            <w:webHidden/>
          </w:rPr>
          <w:t>47</w:t>
        </w:r>
        <w:r>
          <w:rPr>
            <w:noProof/>
            <w:webHidden/>
          </w:rPr>
          <w:fldChar w:fldCharType="end"/>
        </w:r>
      </w:hyperlink>
    </w:p>
    <w:p w14:paraId="1C86E48C" w14:textId="4D9849A5" w:rsidR="00F13485" w:rsidRDefault="00F13485">
      <w:pPr>
        <w:pStyle w:val="TOC2"/>
        <w:rPr>
          <w:rFonts w:asciiTheme="minorHAnsi" w:eastAsiaTheme="minorEastAsia" w:hAnsiTheme="minorHAnsi" w:cstheme="minorBidi"/>
          <w:noProof/>
          <w:kern w:val="2"/>
          <w14:ligatures w14:val="standardContextual"/>
        </w:rPr>
      </w:pPr>
      <w:hyperlink w:anchor="_Toc227579563" w:history="1">
        <w:r w:rsidRPr="00723C82">
          <w:rPr>
            <w:rStyle w:val="Hyperlink"/>
            <w:noProof/>
          </w:rPr>
          <w:t>2.4.5 Join Styles</w:t>
        </w:r>
        <w:r>
          <w:rPr>
            <w:noProof/>
            <w:webHidden/>
          </w:rPr>
          <w:tab/>
        </w:r>
        <w:r>
          <w:rPr>
            <w:noProof/>
            <w:webHidden/>
          </w:rPr>
          <w:fldChar w:fldCharType="begin"/>
        </w:r>
        <w:r>
          <w:rPr>
            <w:noProof/>
            <w:webHidden/>
          </w:rPr>
          <w:instrText xml:space="preserve"> PAGEREF _Toc227579563 \h </w:instrText>
        </w:r>
        <w:r>
          <w:rPr>
            <w:noProof/>
            <w:webHidden/>
          </w:rPr>
        </w:r>
        <w:r>
          <w:rPr>
            <w:noProof/>
            <w:webHidden/>
          </w:rPr>
          <w:fldChar w:fldCharType="separate"/>
        </w:r>
        <w:r w:rsidR="0084001D">
          <w:rPr>
            <w:noProof/>
            <w:webHidden/>
          </w:rPr>
          <w:t>47</w:t>
        </w:r>
        <w:r>
          <w:rPr>
            <w:noProof/>
            <w:webHidden/>
          </w:rPr>
          <w:fldChar w:fldCharType="end"/>
        </w:r>
      </w:hyperlink>
    </w:p>
    <w:p w14:paraId="7DFA9B6F" w14:textId="604F9D57" w:rsidR="00F13485" w:rsidRDefault="00F13485">
      <w:pPr>
        <w:pStyle w:val="TOC2"/>
        <w:rPr>
          <w:rFonts w:asciiTheme="minorHAnsi" w:eastAsiaTheme="minorEastAsia" w:hAnsiTheme="minorHAnsi" w:cstheme="minorBidi"/>
          <w:noProof/>
          <w:kern w:val="2"/>
          <w14:ligatures w14:val="standardContextual"/>
        </w:rPr>
      </w:pPr>
      <w:hyperlink w:anchor="_Toc227579564" w:history="1">
        <w:r w:rsidRPr="00723C82">
          <w:rPr>
            <w:rStyle w:val="Hyperlink"/>
            <w:noProof/>
          </w:rPr>
          <w:t>2.4.6 Join Lines</w:t>
        </w:r>
        <w:r>
          <w:rPr>
            <w:noProof/>
            <w:webHidden/>
          </w:rPr>
          <w:tab/>
        </w:r>
        <w:r>
          <w:rPr>
            <w:noProof/>
            <w:webHidden/>
          </w:rPr>
          <w:fldChar w:fldCharType="begin"/>
        </w:r>
        <w:r>
          <w:rPr>
            <w:noProof/>
            <w:webHidden/>
          </w:rPr>
          <w:instrText xml:space="preserve"> PAGEREF _Toc227579564 \h </w:instrText>
        </w:r>
        <w:r>
          <w:rPr>
            <w:noProof/>
            <w:webHidden/>
          </w:rPr>
        </w:r>
        <w:r>
          <w:rPr>
            <w:noProof/>
            <w:webHidden/>
          </w:rPr>
          <w:fldChar w:fldCharType="separate"/>
        </w:r>
        <w:r w:rsidR="0084001D">
          <w:rPr>
            <w:noProof/>
            <w:webHidden/>
          </w:rPr>
          <w:t>47</w:t>
        </w:r>
        <w:r>
          <w:rPr>
            <w:noProof/>
            <w:webHidden/>
          </w:rPr>
          <w:fldChar w:fldCharType="end"/>
        </w:r>
      </w:hyperlink>
    </w:p>
    <w:p w14:paraId="1229E398" w14:textId="5529917F" w:rsidR="00F13485" w:rsidRDefault="00F13485">
      <w:pPr>
        <w:pStyle w:val="TOC2"/>
        <w:rPr>
          <w:rFonts w:asciiTheme="minorHAnsi" w:eastAsiaTheme="minorEastAsia" w:hAnsiTheme="minorHAnsi" w:cstheme="minorBidi"/>
          <w:noProof/>
          <w:kern w:val="2"/>
          <w14:ligatures w14:val="standardContextual"/>
        </w:rPr>
      </w:pPr>
      <w:hyperlink w:anchor="_Toc227579565" w:history="1">
        <w:r w:rsidRPr="00723C82">
          <w:rPr>
            <w:rStyle w:val="Hyperlink"/>
            <w:noProof/>
          </w:rPr>
          <w:t>2.4.7 Translation Codes</w:t>
        </w:r>
        <w:r>
          <w:rPr>
            <w:noProof/>
            <w:webHidden/>
          </w:rPr>
          <w:tab/>
        </w:r>
        <w:r>
          <w:rPr>
            <w:noProof/>
            <w:webHidden/>
          </w:rPr>
          <w:fldChar w:fldCharType="begin"/>
        </w:r>
        <w:r>
          <w:rPr>
            <w:noProof/>
            <w:webHidden/>
          </w:rPr>
          <w:instrText xml:space="preserve"> PAGEREF _Toc227579565 \h </w:instrText>
        </w:r>
        <w:r>
          <w:rPr>
            <w:noProof/>
            <w:webHidden/>
          </w:rPr>
        </w:r>
        <w:r>
          <w:rPr>
            <w:noProof/>
            <w:webHidden/>
          </w:rPr>
          <w:fldChar w:fldCharType="separate"/>
        </w:r>
        <w:r w:rsidR="0084001D">
          <w:rPr>
            <w:noProof/>
            <w:webHidden/>
          </w:rPr>
          <w:t>48</w:t>
        </w:r>
        <w:r>
          <w:rPr>
            <w:noProof/>
            <w:webHidden/>
          </w:rPr>
          <w:fldChar w:fldCharType="end"/>
        </w:r>
      </w:hyperlink>
    </w:p>
    <w:p w14:paraId="6C0CF1D8" w14:textId="700A8566" w:rsidR="00F13485" w:rsidRDefault="00F13485">
      <w:pPr>
        <w:pStyle w:val="TOC2"/>
        <w:rPr>
          <w:rFonts w:asciiTheme="minorHAnsi" w:eastAsiaTheme="minorEastAsia" w:hAnsiTheme="minorHAnsi" w:cstheme="minorBidi"/>
          <w:noProof/>
          <w:kern w:val="2"/>
          <w14:ligatures w14:val="standardContextual"/>
        </w:rPr>
      </w:pPr>
      <w:hyperlink w:anchor="_Toc227579566" w:history="1">
        <w:r w:rsidRPr="00723C82">
          <w:rPr>
            <w:rStyle w:val="Hyperlink"/>
            <w:noProof/>
          </w:rPr>
          <w:t>2.4.8 Character Codes</w:t>
        </w:r>
        <w:r>
          <w:rPr>
            <w:noProof/>
            <w:webHidden/>
          </w:rPr>
          <w:tab/>
        </w:r>
        <w:r>
          <w:rPr>
            <w:noProof/>
            <w:webHidden/>
          </w:rPr>
          <w:fldChar w:fldCharType="begin"/>
        </w:r>
        <w:r>
          <w:rPr>
            <w:noProof/>
            <w:webHidden/>
          </w:rPr>
          <w:instrText xml:space="preserve"> PAGEREF _Toc227579566 \h </w:instrText>
        </w:r>
        <w:r>
          <w:rPr>
            <w:noProof/>
            <w:webHidden/>
          </w:rPr>
        </w:r>
        <w:r>
          <w:rPr>
            <w:noProof/>
            <w:webHidden/>
          </w:rPr>
          <w:fldChar w:fldCharType="separate"/>
        </w:r>
        <w:r w:rsidR="0084001D">
          <w:rPr>
            <w:noProof/>
            <w:webHidden/>
          </w:rPr>
          <w:t>49</w:t>
        </w:r>
        <w:r>
          <w:rPr>
            <w:noProof/>
            <w:webHidden/>
          </w:rPr>
          <w:fldChar w:fldCharType="end"/>
        </w:r>
      </w:hyperlink>
    </w:p>
    <w:p w14:paraId="47A6CB14" w14:textId="1F811DE6" w:rsidR="00F13485" w:rsidRDefault="00F13485">
      <w:pPr>
        <w:pStyle w:val="TOC2"/>
        <w:rPr>
          <w:rFonts w:asciiTheme="minorHAnsi" w:eastAsiaTheme="minorEastAsia" w:hAnsiTheme="minorHAnsi" w:cstheme="minorBidi"/>
          <w:noProof/>
          <w:kern w:val="2"/>
          <w14:ligatures w14:val="standardContextual"/>
        </w:rPr>
      </w:pPr>
      <w:hyperlink w:anchor="_Toc227579567" w:history="1">
        <w:r w:rsidRPr="00723C82">
          <w:rPr>
            <w:rStyle w:val="Hyperlink"/>
            <w:noProof/>
          </w:rPr>
          <w:t>2.4.9 Line Codes</w:t>
        </w:r>
        <w:r>
          <w:rPr>
            <w:noProof/>
            <w:webHidden/>
          </w:rPr>
          <w:tab/>
        </w:r>
        <w:r>
          <w:rPr>
            <w:noProof/>
            <w:webHidden/>
          </w:rPr>
          <w:fldChar w:fldCharType="begin"/>
        </w:r>
        <w:r>
          <w:rPr>
            <w:noProof/>
            <w:webHidden/>
          </w:rPr>
          <w:instrText xml:space="preserve"> PAGEREF _Toc227579567 \h </w:instrText>
        </w:r>
        <w:r>
          <w:rPr>
            <w:noProof/>
            <w:webHidden/>
          </w:rPr>
        </w:r>
        <w:r>
          <w:rPr>
            <w:noProof/>
            <w:webHidden/>
          </w:rPr>
          <w:fldChar w:fldCharType="separate"/>
        </w:r>
        <w:r w:rsidR="0084001D">
          <w:rPr>
            <w:noProof/>
            <w:webHidden/>
          </w:rPr>
          <w:t>50</w:t>
        </w:r>
        <w:r>
          <w:rPr>
            <w:noProof/>
            <w:webHidden/>
          </w:rPr>
          <w:fldChar w:fldCharType="end"/>
        </w:r>
      </w:hyperlink>
    </w:p>
    <w:p w14:paraId="64C98F69" w14:textId="2D640831" w:rsidR="00F13485" w:rsidRDefault="00F13485">
      <w:pPr>
        <w:pStyle w:val="TOC2"/>
        <w:rPr>
          <w:rFonts w:asciiTheme="minorHAnsi" w:eastAsiaTheme="minorEastAsia" w:hAnsiTheme="minorHAnsi" w:cstheme="minorBidi"/>
          <w:noProof/>
          <w:kern w:val="2"/>
          <w14:ligatures w14:val="standardContextual"/>
        </w:rPr>
      </w:pPr>
      <w:hyperlink w:anchor="_Toc227579568" w:history="1">
        <w:r w:rsidRPr="00723C82">
          <w:rPr>
            <w:rStyle w:val="Hyperlink"/>
            <w:noProof/>
          </w:rPr>
          <w:t>2.4.10 Left Margin</w:t>
        </w:r>
        <w:r>
          <w:rPr>
            <w:noProof/>
            <w:webHidden/>
          </w:rPr>
          <w:tab/>
        </w:r>
        <w:r>
          <w:rPr>
            <w:noProof/>
            <w:webHidden/>
          </w:rPr>
          <w:fldChar w:fldCharType="begin"/>
        </w:r>
        <w:r>
          <w:rPr>
            <w:noProof/>
            <w:webHidden/>
          </w:rPr>
          <w:instrText xml:space="preserve"> PAGEREF _Toc227579568 \h </w:instrText>
        </w:r>
        <w:r>
          <w:rPr>
            <w:noProof/>
            <w:webHidden/>
          </w:rPr>
        </w:r>
        <w:r>
          <w:rPr>
            <w:noProof/>
            <w:webHidden/>
          </w:rPr>
          <w:fldChar w:fldCharType="separate"/>
        </w:r>
        <w:r w:rsidR="0084001D">
          <w:rPr>
            <w:noProof/>
            <w:webHidden/>
          </w:rPr>
          <w:t>51</w:t>
        </w:r>
        <w:r>
          <w:rPr>
            <w:noProof/>
            <w:webHidden/>
          </w:rPr>
          <w:fldChar w:fldCharType="end"/>
        </w:r>
      </w:hyperlink>
    </w:p>
    <w:p w14:paraId="238FA47C" w14:textId="6447F05D" w:rsidR="00F13485" w:rsidRDefault="00F13485">
      <w:pPr>
        <w:pStyle w:val="TOC2"/>
        <w:rPr>
          <w:rFonts w:asciiTheme="minorHAnsi" w:eastAsiaTheme="minorEastAsia" w:hAnsiTheme="minorHAnsi" w:cstheme="minorBidi"/>
          <w:noProof/>
          <w:kern w:val="2"/>
          <w14:ligatures w14:val="standardContextual"/>
        </w:rPr>
      </w:pPr>
      <w:hyperlink w:anchor="_Toc227579569" w:history="1">
        <w:r w:rsidRPr="00723C82">
          <w:rPr>
            <w:rStyle w:val="Hyperlink"/>
            <w:noProof/>
          </w:rPr>
          <w:t>2.4.11 Right Margin</w:t>
        </w:r>
        <w:r>
          <w:rPr>
            <w:noProof/>
            <w:webHidden/>
          </w:rPr>
          <w:tab/>
        </w:r>
        <w:r>
          <w:rPr>
            <w:noProof/>
            <w:webHidden/>
          </w:rPr>
          <w:fldChar w:fldCharType="begin"/>
        </w:r>
        <w:r>
          <w:rPr>
            <w:noProof/>
            <w:webHidden/>
          </w:rPr>
          <w:instrText xml:space="preserve"> PAGEREF _Toc227579569 \h </w:instrText>
        </w:r>
        <w:r>
          <w:rPr>
            <w:noProof/>
            <w:webHidden/>
          </w:rPr>
        </w:r>
        <w:r>
          <w:rPr>
            <w:noProof/>
            <w:webHidden/>
          </w:rPr>
          <w:fldChar w:fldCharType="separate"/>
        </w:r>
        <w:r w:rsidR="0084001D">
          <w:rPr>
            <w:noProof/>
            <w:webHidden/>
          </w:rPr>
          <w:t>51</w:t>
        </w:r>
        <w:r>
          <w:rPr>
            <w:noProof/>
            <w:webHidden/>
          </w:rPr>
          <w:fldChar w:fldCharType="end"/>
        </w:r>
      </w:hyperlink>
    </w:p>
    <w:p w14:paraId="58A5EDC1" w14:textId="58722900" w:rsidR="00F13485" w:rsidRDefault="00F13485">
      <w:pPr>
        <w:pStyle w:val="TOC2"/>
        <w:rPr>
          <w:rFonts w:asciiTheme="minorHAnsi" w:eastAsiaTheme="minorEastAsia" w:hAnsiTheme="minorHAnsi" w:cstheme="minorBidi"/>
          <w:noProof/>
          <w:kern w:val="2"/>
          <w14:ligatures w14:val="standardContextual"/>
        </w:rPr>
      </w:pPr>
      <w:hyperlink w:anchor="_Toc227579570" w:history="1">
        <w:r w:rsidRPr="00723C82">
          <w:rPr>
            <w:rStyle w:val="Hyperlink"/>
            <w:noProof/>
          </w:rPr>
          <w:t>2.4.12 Runover Offset</w:t>
        </w:r>
        <w:r>
          <w:rPr>
            <w:noProof/>
            <w:webHidden/>
          </w:rPr>
          <w:tab/>
        </w:r>
        <w:r>
          <w:rPr>
            <w:noProof/>
            <w:webHidden/>
          </w:rPr>
          <w:fldChar w:fldCharType="begin"/>
        </w:r>
        <w:r>
          <w:rPr>
            <w:noProof/>
            <w:webHidden/>
          </w:rPr>
          <w:instrText xml:space="preserve"> PAGEREF _Toc227579570 \h </w:instrText>
        </w:r>
        <w:r>
          <w:rPr>
            <w:noProof/>
            <w:webHidden/>
          </w:rPr>
        </w:r>
        <w:r>
          <w:rPr>
            <w:noProof/>
            <w:webHidden/>
          </w:rPr>
          <w:fldChar w:fldCharType="separate"/>
        </w:r>
        <w:r w:rsidR="0084001D">
          <w:rPr>
            <w:noProof/>
            <w:webHidden/>
          </w:rPr>
          <w:t>52</w:t>
        </w:r>
        <w:r>
          <w:rPr>
            <w:noProof/>
            <w:webHidden/>
          </w:rPr>
          <w:fldChar w:fldCharType="end"/>
        </w:r>
      </w:hyperlink>
    </w:p>
    <w:p w14:paraId="709EF49B" w14:textId="293CC109" w:rsidR="00F13485" w:rsidRDefault="00F13485">
      <w:pPr>
        <w:pStyle w:val="TOC2"/>
        <w:rPr>
          <w:rFonts w:asciiTheme="minorHAnsi" w:eastAsiaTheme="minorEastAsia" w:hAnsiTheme="minorHAnsi" w:cstheme="minorBidi"/>
          <w:noProof/>
          <w:kern w:val="2"/>
          <w14:ligatures w14:val="standardContextual"/>
        </w:rPr>
      </w:pPr>
      <w:hyperlink w:anchor="_Toc227579571" w:history="1">
        <w:r w:rsidRPr="00723C82">
          <w:rPr>
            <w:rStyle w:val="Hyperlink"/>
            <w:noProof/>
          </w:rPr>
          <w:t>2.4.13 Math Codes</w:t>
        </w:r>
        <w:r>
          <w:rPr>
            <w:noProof/>
            <w:webHidden/>
          </w:rPr>
          <w:tab/>
        </w:r>
        <w:r>
          <w:rPr>
            <w:noProof/>
            <w:webHidden/>
          </w:rPr>
          <w:fldChar w:fldCharType="begin"/>
        </w:r>
        <w:r>
          <w:rPr>
            <w:noProof/>
            <w:webHidden/>
          </w:rPr>
          <w:instrText xml:space="preserve"> PAGEREF _Toc227579571 \h </w:instrText>
        </w:r>
        <w:r>
          <w:rPr>
            <w:noProof/>
            <w:webHidden/>
          </w:rPr>
        </w:r>
        <w:r>
          <w:rPr>
            <w:noProof/>
            <w:webHidden/>
          </w:rPr>
          <w:fldChar w:fldCharType="separate"/>
        </w:r>
        <w:r w:rsidR="0084001D">
          <w:rPr>
            <w:noProof/>
            <w:webHidden/>
          </w:rPr>
          <w:t>52</w:t>
        </w:r>
        <w:r>
          <w:rPr>
            <w:noProof/>
            <w:webHidden/>
          </w:rPr>
          <w:fldChar w:fldCharType="end"/>
        </w:r>
      </w:hyperlink>
    </w:p>
    <w:p w14:paraId="1D1AC2F1" w14:textId="4380A4EA" w:rsidR="00F13485" w:rsidRDefault="00F13485">
      <w:pPr>
        <w:pStyle w:val="TOC2"/>
        <w:rPr>
          <w:rFonts w:asciiTheme="minorHAnsi" w:eastAsiaTheme="minorEastAsia" w:hAnsiTheme="minorHAnsi" w:cstheme="minorBidi"/>
          <w:noProof/>
          <w:kern w:val="2"/>
          <w14:ligatures w14:val="standardContextual"/>
        </w:rPr>
      </w:pPr>
      <w:hyperlink w:anchor="_Toc227579572" w:history="1">
        <w:r w:rsidRPr="00723C82">
          <w:rPr>
            <w:rStyle w:val="Hyperlink"/>
            <w:noProof/>
          </w:rPr>
          <w:t>2.4.14 Page Codes</w:t>
        </w:r>
        <w:r>
          <w:rPr>
            <w:noProof/>
            <w:webHidden/>
          </w:rPr>
          <w:tab/>
        </w:r>
        <w:r>
          <w:rPr>
            <w:noProof/>
            <w:webHidden/>
          </w:rPr>
          <w:fldChar w:fldCharType="begin"/>
        </w:r>
        <w:r>
          <w:rPr>
            <w:noProof/>
            <w:webHidden/>
          </w:rPr>
          <w:instrText xml:space="preserve"> PAGEREF _Toc227579572 \h </w:instrText>
        </w:r>
        <w:r>
          <w:rPr>
            <w:noProof/>
            <w:webHidden/>
          </w:rPr>
        </w:r>
        <w:r>
          <w:rPr>
            <w:noProof/>
            <w:webHidden/>
          </w:rPr>
          <w:fldChar w:fldCharType="separate"/>
        </w:r>
        <w:r w:rsidR="0084001D">
          <w:rPr>
            <w:noProof/>
            <w:webHidden/>
          </w:rPr>
          <w:t>56</w:t>
        </w:r>
        <w:r>
          <w:rPr>
            <w:noProof/>
            <w:webHidden/>
          </w:rPr>
          <w:fldChar w:fldCharType="end"/>
        </w:r>
      </w:hyperlink>
    </w:p>
    <w:p w14:paraId="26B548EE" w14:textId="6E5D5161" w:rsidR="00F13485" w:rsidRDefault="00F13485">
      <w:pPr>
        <w:pStyle w:val="TOC2"/>
        <w:rPr>
          <w:rFonts w:asciiTheme="minorHAnsi" w:eastAsiaTheme="minorEastAsia" w:hAnsiTheme="minorHAnsi" w:cstheme="minorBidi"/>
          <w:noProof/>
          <w:kern w:val="2"/>
          <w14:ligatures w14:val="standardContextual"/>
        </w:rPr>
      </w:pPr>
      <w:hyperlink w:anchor="_Toc227579573" w:history="1">
        <w:r w:rsidRPr="00723C82">
          <w:rPr>
            <w:rStyle w:val="Hyperlink"/>
            <w:noProof/>
          </w:rPr>
          <w:t>2.4.15 Set Page Number</w:t>
        </w:r>
        <w:r>
          <w:rPr>
            <w:noProof/>
            <w:webHidden/>
          </w:rPr>
          <w:tab/>
        </w:r>
        <w:r>
          <w:rPr>
            <w:noProof/>
            <w:webHidden/>
          </w:rPr>
          <w:fldChar w:fldCharType="begin"/>
        </w:r>
        <w:r>
          <w:rPr>
            <w:noProof/>
            <w:webHidden/>
          </w:rPr>
          <w:instrText xml:space="preserve"> PAGEREF _Toc227579573 \h </w:instrText>
        </w:r>
        <w:r>
          <w:rPr>
            <w:noProof/>
            <w:webHidden/>
          </w:rPr>
        </w:r>
        <w:r>
          <w:rPr>
            <w:noProof/>
            <w:webHidden/>
          </w:rPr>
          <w:fldChar w:fldCharType="separate"/>
        </w:r>
        <w:r w:rsidR="0084001D">
          <w:rPr>
            <w:noProof/>
            <w:webHidden/>
          </w:rPr>
          <w:t>57</w:t>
        </w:r>
        <w:r>
          <w:rPr>
            <w:noProof/>
            <w:webHidden/>
          </w:rPr>
          <w:fldChar w:fldCharType="end"/>
        </w:r>
      </w:hyperlink>
    </w:p>
    <w:p w14:paraId="13BBA0D7" w14:textId="04162F5B" w:rsidR="00F13485" w:rsidRDefault="00F13485">
      <w:pPr>
        <w:pStyle w:val="TOC2"/>
        <w:rPr>
          <w:rFonts w:asciiTheme="minorHAnsi" w:eastAsiaTheme="minorEastAsia" w:hAnsiTheme="minorHAnsi" w:cstheme="minorBidi"/>
          <w:noProof/>
          <w:kern w:val="2"/>
          <w14:ligatures w14:val="standardContextual"/>
        </w:rPr>
      </w:pPr>
      <w:hyperlink w:anchor="_Toc227579574" w:history="1">
        <w:r w:rsidRPr="00723C82">
          <w:rPr>
            <w:rStyle w:val="Hyperlink"/>
            <w:noProof/>
          </w:rPr>
          <w:t>2.4.16 Header</w:t>
        </w:r>
        <w:r>
          <w:rPr>
            <w:noProof/>
            <w:webHidden/>
          </w:rPr>
          <w:tab/>
        </w:r>
        <w:r>
          <w:rPr>
            <w:noProof/>
            <w:webHidden/>
          </w:rPr>
          <w:fldChar w:fldCharType="begin"/>
        </w:r>
        <w:r>
          <w:rPr>
            <w:noProof/>
            <w:webHidden/>
          </w:rPr>
          <w:instrText xml:space="preserve"> PAGEREF _Toc227579574 \h </w:instrText>
        </w:r>
        <w:r>
          <w:rPr>
            <w:noProof/>
            <w:webHidden/>
          </w:rPr>
        </w:r>
        <w:r>
          <w:rPr>
            <w:noProof/>
            <w:webHidden/>
          </w:rPr>
          <w:fldChar w:fldCharType="separate"/>
        </w:r>
        <w:r w:rsidR="0084001D">
          <w:rPr>
            <w:noProof/>
            <w:webHidden/>
          </w:rPr>
          <w:t>57</w:t>
        </w:r>
        <w:r>
          <w:rPr>
            <w:noProof/>
            <w:webHidden/>
          </w:rPr>
          <w:fldChar w:fldCharType="end"/>
        </w:r>
      </w:hyperlink>
    </w:p>
    <w:p w14:paraId="20160B6F" w14:textId="031EA3BF" w:rsidR="00F13485" w:rsidRDefault="00F13485">
      <w:pPr>
        <w:pStyle w:val="TOC2"/>
        <w:rPr>
          <w:rFonts w:asciiTheme="minorHAnsi" w:eastAsiaTheme="minorEastAsia" w:hAnsiTheme="minorHAnsi" w:cstheme="minorBidi"/>
          <w:noProof/>
          <w:kern w:val="2"/>
          <w14:ligatures w14:val="standardContextual"/>
        </w:rPr>
      </w:pPr>
      <w:hyperlink w:anchor="_Toc227579575" w:history="1">
        <w:r w:rsidRPr="00723C82">
          <w:rPr>
            <w:rStyle w:val="Hyperlink"/>
            <w:noProof/>
          </w:rPr>
          <w:t>2.4.17 Footer</w:t>
        </w:r>
        <w:r>
          <w:rPr>
            <w:noProof/>
            <w:webHidden/>
          </w:rPr>
          <w:tab/>
        </w:r>
        <w:r>
          <w:rPr>
            <w:noProof/>
            <w:webHidden/>
          </w:rPr>
          <w:fldChar w:fldCharType="begin"/>
        </w:r>
        <w:r>
          <w:rPr>
            <w:noProof/>
            <w:webHidden/>
          </w:rPr>
          <w:instrText xml:space="preserve"> PAGEREF _Toc227579575 \h </w:instrText>
        </w:r>
        <w:r>
          <w:rPr>
            <w:noProof/>
            <w:webHidden/>
          </w:rPr>
        </w:r>
        <w:r>
          <w:rPr>
            <w:noProof/>
            <w:webHidden/>
          </w:rPr>
          <w:fldChar w:fldCharType="separate"/>
        </w:r>
        <w:r w:rsidR="0084001D">
          <w:rPr>
            <w:noProof/>
            <w:webHidden/>
          </w:rPr>
          <w:t>59</w:t>
        </w:r>
        <w:r>
          <w:rPr>
            <w:noProof/>
            <w:webHidden/>
          </w:rPr>
          <w:fldChar w:fldCharType="end"/>
        </w:r>
      </w:hyperlink>
    </w:p>
    <w:p w14:paraId="08C16510" w14:textId="4C037AF7" w:rsidR="00F13485" w:rsidRDefault="00F13485">
      <w:pPr>
        <w:pStyle w:val="TOC2"/>
        <w:rPr>
          <w:rFonts w:asciiTheme="minorHAnsi" w:eastAsiaTheme="minorEastAsia" w:hAnsiTheme="minorHAnsi" w:cstheme="minorBidi"/>
          <w:noProof/>
          <w:kern w:val="2"/>
          <w14:ligatures w14:val="standardContextual"/>
        </w:rPr>
      </w:pPr>
      <w:hyperlink w:anchor="_Toc227579576" w:history="1">
        <w:r w:rsidRPr="00723C82">
          <w:rPr>
            <w:rStyle w:val="Hyperlink"/>
            <w:noProof/>
          </w:rPr>
          <w:t>2.4.18 Generate Table of Contents</w:t>
        </w:r>
        <w:r>
          <w:rPr>
            <w:noProof/>
            <w:webHidden/>
          </w:rPr>
          <w:tab/>
        </w:r>
        <w:r>
          <w:rPr>
            <w:noProof/>
            <w:webHidden/>
          </w:rPr>
          <w:fldChar w:fldCharType="begin"/>
        </w:r>
        <w:r>
          <w:rPr>
            <w:noProof/>
            <w:webHidden/>
          </w:rPr>
          <w:instrText xml:space="preserve"> PAGEREF _Toc227579576 \h </w:instrText>
        </w:r>
        <w:r>
          <w:rPr>
            <w:noProof/>
            <w:webHidden/>
          </w:rPr>
        </w:r>
        <w:r>
          <w:rPr>
            <w:noProof/>
            <w:webHidden/>
          </w:rPr>
          <w:fldChar w:fldCharType="separate"/>
        </w:r>
        <w:r w:rsidR="0084001D">
          <w:rPr>
            <w:noProof/>
            <w:webHidden/>
          </w:rPr>
          <w:t>59</w:t>
        </w:r>
        <w:r>
          <w:rPr>
            <w:noProof/>
            <w:webHidden/>
          </w:rPr>
          <w:fldChar w:fldCharType="end"/>
        </w:r>
      </w:hyperlink>
    </w:p>
    <w:p w14:paraId="7E4ED214" w14:textId="28D505F9" w:rsidR="00F13485" w:rsidRDefault="00F13485">
      <w:pPr>
        <w:pStyle w:val="TOC2"/>
        <w:rPr>
          <w:rFonts w:asciiTheme="minorHAnsi" w:eastAsiaTheme="minorEastAsia" w:hAnsiTheme="minorHAnsi" w:cstheme="minorBidi"/>
          <w:noProof/>
          <w:kern w:val="2"/>
          <w14:ligatures w14:val="standardContextual"/>
        </w:rPr>
      </w:pPr>
      <w:hyperlink w:anchor="_Toc227579577" w:history="1">
        <w:r w:rsidRPr="00723C82">
          <w:rPr>
            <w:rStyle w:val="Hyperlink"/>
            <w:noProof/>
          </w:rPr>
          <w:t>2.4.19 Picture</w:t>
        </w:r>
        <w:r>
          <w:rPr>
            <w:noProof/>
            <w:webHidden/>
          </w:rPr>
          <w:tab/>
        </w:r>
        <w:r>
          <w:rPr>
            <w:noProof/>
            <w:webHidden/>
          </w:rPr>
          <w:fldChar w:fldCharType="begin"/>
        </w:r>
        <w:r>
          <w:rPr>
            <w:noProof/>
            <w:webHidden/>
          </w:rPr>
          <w:instrText xml:space="preserve"> PAGEREF _Toc227579577 \h </w:instrText>
        </w:r>
        <w:r>
          <w:rPr>
            <w:noProof/>
            <w:webHidden/>
          </w:rPr>
        </w:r>
        <w:r>
          <w:rPr>
            <w:noProof/>
            <w:webHidden/>
          </w:rPr>
          <w:fldChar w:fldCharType="separate"/>
        </w:r>
        <w:r w:rsidR="0084001D">
          <w:rPr>
            <w:noProof/>
            <w:webHidden/>
          </w:rPr>
          <w:t>61</w:t>
        </w:r>
        <w:r>
          <w:rPr>
            <w:noProof/>
            <w:webHidden/>
          </w:rPr>
          <w:fldChar w:fldCharType="end"/>
        </w:r>
      </w:hyperlink>
    </w:p>
    <w:p w14:paraId="30DE3D1B" w14:textId="78EA990B" w:rsidR="00F13485" w:rsidRDefault="00F13485">
      <w:pPr>
        <w:pStyle w:val="TOC2"/>
        <w:rPr>
          <w:rFonts w:asciiTheme="minorHAnsi" w:eastAsiaTheme="minorEastAsia" w:hAnsiTheme="minorHAnsi" w:cstheme="minorBidi"/>
          <w:noProof/>
          <w:kern w:val="2"/>
          <w14:ligatures w14:val="standardContextual"/>
        </w:rPr>
      </w:pPr>
      <w:hyperlink w:anchor="_Toc227579578" w:history="1">
        <w:r w:rsidRPr="00723C82">
          <w:rPr>
            <w:rStyle w:val="Hyperlink"/>
            <w:noProof/>
          </w:rPr>
          <w:t>2.4.20 Code List</w:t>
        </w:r>
        <w:r>
          <w:rPr>
            <w:noProof/>
            <w:webHidden/>
          </w:rPr>
          <w:tab/>
        </w:r>
        <w:r>
          <w:rPr>
            <w:noProof/>
            <w:webHidden/>
          </w:rPr>
          <w:fldChar w:fldCharType="begin"/>
        </w:r>
        <w:r>
          <w:rPr>
            <w:noProof/>
            <w:webHidden/>
          </w:rPr>
          <w:instrText xml:space="preserve"> PAGEREF _Toc227579578 \h </w:instrText>
        </w:r>
        <w:r>
          <w:rPr>
            <w:noProof/>
            <w:webHidden/>
          </w:rPr>
        </w:r>
        <w:r>
          <w:rPr>
            <w:noProof/>
            <w:webHidden/>
          </w:rPr>
          <w:fldChar w:fldCharType="separate"/>
        </w:r>
        <w:r w:rsidR="0084001D">
          <w:rPr>
            <w:noProof/>
            <w:webHidden/>
          </w:rPr>
          <w:t>62</w:t>
        </w:r>
        <w:r>
          <w:rPr>
            <w:noProof/>
            <w:webHidden/>
          </w:rPr>
          <w:fldChar w:fldCharType="end"/>
        </w:r>
      </w:hyperlink>
    </w:p>
    <w:p w14:paraId="58DB07C1" w14:textId="6523B16E" w:rsidR="00F13485" w:rsidRDefault="00F13485">
      <w:pPr>
        <w:pStyle w:val="TOC1"/>
        <w:rPr>
          <w:rFonts w:asciiTheme="minorHAnsi" w:eastAsiaTheme="minorEastAsia" w:hAnsiTheme="minorHAnsi" w:cstheme="minorBidi"/>
          <w:b w:val="0"/>
          <w:kern w:val="2"/>
          <w14:ligatures w14:val="standardContextual"/>
        </w:rPr>
      </w:pPr>
      <w:hyperlink w:anchor="_Toc227579579" w:history="1">
        <w:r w:rsidRPr="00723C82">
          <w:rPr>
            <w:rStyle w:val="Hyperlink"/>
          </w:rPr>
          <w:t>2.5 Table Menu (Alt-T)</w:t>
        </w:r>
        <w:r>
          <w:rPr>
            <w:webHidden/>
          </w:rPr>
          <w:tab/>
        </w:r>
        <w:r>
          <w:rPr>
            <w:webHidden/>
          </w:rPr>
          <w:fldChar w:fldCharType="begin"/>
        </w:r>
        <w:r>
          <w:rPr>
            <w:webHidden/>
          </w:rPr>
          <w:instrText xml:space="preserve"> PAGEREF _Toc227579579 \h </w:instrText>
        </w:r>
        <w:r>
          <w:rPr>
            <w:webHidden/>
          </w:rPr>
        </w:r>
        <w:r>
          <w:rPr>
            <w:webHidden/>
          </w:rPr>
          <w:fldChar w:fldCharType="separate"/>
        </w:r>
        <w:r w:rsidR="0084001D">
          <w:rPr>
            <w:webHidden/>
          </w:rPr>
          <w:t>64</w:t>
        </w:r>
        <w:r>
          <w:rPr>
            <w:webHidden/>
          </w:rPr>
          <w:fldChar w:fldCharType="end"/>
        </w:r>
      </w:hyperlink>
    </w:p>
    <w:p w14:paraId="65C553DF" w14:textId="22AE326E" w:rsidR="00F13485" w:rsidRDefault="00F13485">
      <w:pPr>
        <w:pStyle w:val="TOC2"/>
        <w:rPr>
          <w:rFonts w:asciiTheme="minorHAnsi" w:eastAsiaTheme="minorEastAsia" w:hAnsiTheme="minorHAnsi" w:cstheme="minorBidi"/>
          <w:noProof/>
          <w:kern w:val="2"/>
          <w14:ligatures w14:val="standardContextual"/>
        </w:rPr>
      </w:pPr>
      <w:hyperlink w:anchor="_Toc227579580" w:history="1">
        <w:r w:rsidRPr="00723C82">
          <w:rPr>
            <w:rStyle w:val="Hyperlink"/>
            <w:noProof/>
          </w:rPr>
          <w:t>2.5.1 Create</w:t>
        </w:r>
        <w:r>
          <w:rPr>
            <w:noProof/>
            <w:webHidden/>
          </w:rPr>
          <w:tab/>
        </w:r>
        <w:r>
          <w:rPr>
            <w:noProof/>
            <w:webHidden/>
          </w:rPr>
          <w:fldChar w:fldCharType="begin"/>
        </w:r>
        <w:r>
          <w:rPr>
            <w:noProof/>
            <w:webHidden/>
          </w:rPr>
          <w:instrText xml:space="preserve"> PAGEREF _Toc227579580 \h </w:instrText>
        </w:r>
        <w:r>
          <w:rPr>
            <w:noProof/>
            <w:webHidden/>
          </w:rPr>
        </w:r>
        <w:r>
          <w:rPr>
            <w:noProof/>
            <w:webHidden/>
          </w:rPr>
          <w:fldChar w:fldCharType="separate"/>
        </w:r>
        <w:r w:rsidR="0084001D">
          <w:rPr>
            <w:noProof/>
            <w:webHidden/>
          </w:rPr>
          <w:t>64</w:t>
        </w:r>
        <w:r>
          <w:rPr>
            <w:noProof/>
            <w:webHidden/>
          </w:rPr>
          <w:fldChar w:fldCharType="end"/>
        </w:r>
      </w:hyperlink>
    </w:p>
    <w:p w14:paraId="5E2F8D44" w14:textId="6EF07D61" w:rsidR="00F13485" w:rsidRDefault="00F13485">
      <w:pPr>
        <w:pStyle w:val="TOC2"/>
        <w:rPr>
          <w:rFonts w:asciiTheme="minorHAnsi" w:eastAsiaTheme="minorEastAsia" w:hAnsiTheme="minorHAnsi" w:cstheme="minorBidi"/>
          <w:noProof/>
          <w:kern w:val="2"/>
          <w14:ligatures w14:val="standardContextual"/>
        </w:rPr>
      </w:pPr>
      <w:hyperlink w:anchor="_Toc227579581" w:history="1">
        <w:r w:rsidRPr="00723C82">
          <w:rPr>
            <w:rStyle w:val="Hyperlink"/>
            <w:noProof/>
          </w:rPr>
          <w:t>2.5.2 Table Properties</w:t>
        </w:r>
        <w:r>
          <w:rPr>
            <w:noProof/>
            <w:webHidden/>
          </w:rPr>
          <w:tab/>
        </w:r>
        <w:r>
          <w:rPr>
            <w:noProof/>
            <w:webHidden/>
          </w:rPr>
          <w:fldChar w:fldCharType="begin"/>
        </w:r>
        <w:r>
          <w:rPr>
            <w:noProof/>
            <w:webHidden/>
          </w:rPr>
          <w:instrText xml:space="preserve"> PAGEREF _Toc227579581 \h </w:instrText>
        </w:r>
        <w:r>
          <w:rPr>
            <w:noProof/>
            <w:webHidden/>
          </w:rPr>
        </w:r>
        <w:r>
          <w:rPr>
            <w:noProof/>
            <w:webHidden/>
          </w:rPr>
          <w:fldChar w:fldCharType="separate"/>
        </w:r>
        <w:r w:rsidR="0084001D">
          <w:rPr>
            <w:noProof/>
            <w:webHidden/>
          </w:rPr>
          <w:t>71</w:t>
        </w:r>
        <w:r>
          <w:rPr>
            <w:noProof/>
            <w:webHidden/>
          </w:rPr>
          <w:fldChar w:fldCharType="end"/>
        </w:r>
      </w:hyperlink>
    </w:p>
    <w:p w14:paraId="614B6230" w14:textId="74E306F8" w:rsidR="00F13485" w:rsidRDefault="00F13485">
      <w:pPr>
        <w:pStyle w:val="TOC1"/>
        <w:rPr>
          <w:rFonts w:asciiTheme="minorHAnsi" w:eastAsiaTheme="minorEastAsia" w:hAnsiTheme="minorHAnsi" w:cstheme="minorBidi"/>
          <w:b w:val="0"/>
          <w:kern w:val="2"/>
          <w14:ligatures w14:val="standardContextual"/>
        </w:rPr>
      </w:pPr>
      <w:hyperlink w:anchor="_Toc227579582" w:history="1">
        <w:r w:rsidRPr="00723C82">
          <w:rPr>
            <w:rStyle w:val="Hyperlink"/>
          </w:rPr>
          <w:t>2.6 Document Menu (Alt-D)</w:t>
        </w:r>
        <w:r>
          <w:rPr>
            <w:webHidden/>
          </w:rPr>
          <w:tab/>
        </w:r>
        <w:r>
          <w:rPr>
            <w:webHidden/>
          </w:rPr>
          <w:fldChar w:fldCharType="begin"/>
        </w:r>
        <w:r>
          <w:rPr>
            <w:webHidden/>
          </w:rPr>
          <w:instrText xml:space="preserve"> PAGEREF _Toc227579582 \h </w:instrText>
        </w:r>
        <w:r>
          <w:rPr>
            <w:webHidden/>
          </w:rPr>
        </w:r>
        <w:r>
          <w:rPr>
            <w:webHidden/>
          </w:rPr>
          <w:fldChar w:fldCharType="separate"/>
        </w:r>
        <w:r w:rsidR="0084001D">
          <w:rPr>
            <w:webHidden/>
          </w:rPr>
          <w:t>72</w:t>
        </w:r>
        <w:r>
          <w:rPr>
            <w:webHidden/>
          </w:rPr>
          <w:fldChar w:fldCharType="end"/>
        </w:r>
      </w:hyperlink>
    </w:p>
    <w:p w14:paraId="2402A847" w14:textId="498055D6" w:rsidR="00F13485" w:rsidRDefault="00F13485">
      <w:pPr>
        <w:pStyle w:val="TOC2"/>
        <w:rPr>
          <w:rFonts w:asciiTheme="minorHAnsi" w:eastAsiaTheme="minorEastAsia" w:hAnsiTheme="minorHAnsi" w:cstheme="minorBidi"/>
          <w:noProof/>
          <w:kern w:val="2"/>
          <w14:ligatures w14:val="standardContextual"/>
        </w:rPr>
      </w:pPr>
      <w:hyperlink w:anchor="_Toc227579583" w:history="1">
        <w:r w:rsidRPr="00723C82">
          <w:rPr>
            <w:rStyle w:val="Hyperlink"/>
            <w:noProof/>
            <w:lang w:val="fr-FR"/>
          </w:rPr>
          <w:t>2.6.1 Embosser Setup</w:t>
        </w:r>
        <w:r>
          <w:rPr>
            <w:noProof/>
            <w:webHidden/>
          </w:rPr>
          <w:tab/>
        </w:r>
        <w:r>
          <w:rPr>
            <w:noProof/>
            <w:webHidden/>
          </w:rPr>
          <w:fldChar w:fldCharType="begin"/>
        </w:r>
        <w:r>
          <w:rPr>
            <w:noProof/>
            <w:webHidden/>
          </w:rPr>
          <w:instrText xml:space="preserve"> PAGEREF _Toc227579583 \h </w:instrText>
        </w:r>
        <w:r>
          <w:rPr>
            <w:noProof/>
            <w:webHidden/>
          </w:rPr>
        </w:r>
        <w:r>
          <w:rPr>
            <w:noProof/>
            <w:webHidden/>
          </w:rPr>
          <w:fldChar w:fldCharType="separate"/>
        </w:r>
        <w:r w:rsidR="0084001D">
          <w:rPr>
            <w:noProof/>
            <w:webHidden/>
          </w:rPr>
          <w:t>72</w:t>
        </w:r>
        <w:r>
          <w:rPr>
            <w:noProof/>
            <w:webHidden/>
          </w:rPr>
          <w:fldChar w:fldCharType="end"/>
        </w:r>
      </w:hyperlink>
    </w:p>
    <w:p w14:paraId="14FE614B" w14:textId="06C5CBB1" w:rsidR="00F13485" w:rsidRDefault="00F13485">
      <w:pPr>
        <w:pStyle w:val="TOC2"/>
        <w:rPr>
          <w:rFonts w:asciiTheme="minorHAnsi" w:eastAsiaTheme="minorEastAsia" w:hAnsiTheme="minorHAnsi" w:cstheme="minorBidi"/>
          <w:noProof/>
          <w:kern w:val="2"/>
          <w14:ligatures w14:val="standardContextual"/>
        </w:rPr>
      </w:pPr>
      <w:hyperlink w:anchor="_Toc227579584" w:history="1">
        <w:r w:rsidRPr="00723C82">
          <w:rPr>
            <w:rStyle w:val="Hyperlink"/>
            <w:noProof/>
          </w:rPr>
          <w:t>2.6.2 Printer Setup</w:t>
        </w:r>
        <w:r>
          <w:rPr>
            <w:noProof/>
            <w:webHidden/>
          </w:rPr>
          <w:tab/>
        </w:r>
        <w:r>
          <w:rPr>
            <w:noProof/>
            <w:webHidden/>
          </w:rPr>
          <w:fldChar w:fldCharType="begin"/>
        </w:r>
        <w:r>
          <w:rPr>
            <w:noProof/>
            <w:webHidden/>
          </w:rPr>
          <w:instrText xml:space="preserve"> PAGEREF _Toc227579584 \h </w:instrText>
        </w:r>
        <w:r>
          <w:rPr>
            <w:noProof/>
            <w:webHidden/>
          </w:rPr>
        </w:r>
        <w:r>
          <w:rPr>
            <w:noProof/>
            <w:webHidden/>
          </w:rPr>
          <w:fldChar w:fldCharType="separate"/>
        </w:r>
        <w:r w:rsidR="0084001D">
          <w:rPr>
            <w:noProof/>
            <w:webHidden/>
          </w:rPr>
          <w:t>74</w:t>
        </w:r>
        <w:r>
          <w:rPr>
            <w:noProof/>
            <w:webHidden/>
          </w:rPr>
          <w:fldChar w:fldCharType="end"/>
        </w:r>
      </w:hyperlink>
    </w:p>
    <w:p w14:paraId="7DE7483E" w14:textId="15DB3530" w:rsidR="00F13485" w:rsidRDefault="00F13485">
      <w:pPr>
        <w:pStyle w:val="TOC2"/>
        <w:rPr>
          <w:rFonts w:asciiTheme="minorHAnsi" w:eastAsiaTheme="minorEastAsia" w:hAnsiTheme="minorHAnsi" w:cstheme="minorBidi"/>
          <w:noProof/>
          <w:kern w:val="2"/>
          <w14:ligatures w14:val="standardContextual"/>
        </w:rPr>
      </w:pPr>
      <w:hyperlink w:anchor="_Toc227579585" w:history="1">
        <w:r w:rsidRPr="00723C82">
          <w:rPr>
            <w:rStyle w:val="Hyperlink"/>
            <w:noProof/>
          </w:rPr>
          <w:t>2.6.3 Page Numbering</w:t>
        </w:r>
        <w:r>
          <w:rPr>
            <w:noProof/>
            <w:webHidden/>
          </w:rPr>
          <w:tab/>
        </w:r>
        <w:r>
          <w:rPr>
            <w:noProof/>
            <w:webHidden/>
          </w:rPr>
          <w:fldChar w:fldCharType="begin"/>
        </w:r>
        <w:r>
          <w:rPr>
            <w:noProof/>
            <w:webHidden/>
          </w:rPr>
          <w:instrText xml:space="preserve"> PAGEREF _Toc227579585 \h </w:instrText>
        </w:r>
        <w:r>
          <w:rPr>
            <w:noProof/>
            <w:webHidden/>
          </w:rPr>
        </w:r>
        <w:r>
          <w:rPr>
            <w:noProof/>
            <w:webHidden/>
          </w:rPr>
          <w:fldChar w:fldCharType="separate"/>
        </w:r>
        <w:r w:rsidR="0084001D">
          <w:rPr>
            <w:noProof/>
            <w:webHidden/>
          </w:rPr>
          <w:t>77</w:t>
        </w:r>
        <w:r>
          <w:rPr>
            <w:noProof/>
            <w:webHidden/>
          </w:rPr>
          <w:fldChar w:fldCharType="end"/>
        </w:r>
      </w:hyperlink>
    </w:p>
    <w:p w14:paraId="2CCB7619" w14:textId="6F2357D1" w:rsidR="00F13485" w:rsidRDefault="00F13485">
      <w:pPr>
        <w:pStyle w:val="TOC2"/>
        <w:rPr>
          <w:rFonts w:asciiTheme="minorHAnsi" w:eastAsiaTheme="minorEastAsia" w:hAnsiTheme="minorHAnsi" w:cstheme="minorBidi"/>
          <w:noProof/>
          <w:kern w:val="2"/>
          <w14:ligatures w14:val="standardContextual"/>
        </w:rPr>
      </w:pPr>
      <w:hyperlink w:anchor="_Toc227579586" w:history="1">
        <w:r w:rsidRPr="00723C82">
          <w:rPr>
            <w:rStyle w:val="Hyperlink"/>
            <w:noProof/>
            <w:lang w:val="fr-FR"/>
          </w:rPr>
          <w:t>2.6.4 Translation Tables</w:t>
        </w:r>
        <w:r>
          <w:rPr>
            <w:noProof/>
            <w:webHidden/>
          </w:rPr>
          <w:tab/>
        </w:r>
        <w:r>
          <w:rPr>
            <w:noProof/>
            <w:webHidden/>
          </w:rPr>
          <w:fldChar w:fldCharType="begin"/>
        </w:r>
        <w:r>
          <w:rPr>
            <w:noProof/>
            <w:webHidden/>
          </w:rPr>
          <w:instrText xml:space="preserve"> PAGEREF _Toc227579586 \h </w:instrText>
        </w:r>
        <w:r>
          <w:rPr>
            <w:noProof/>
            <w:webHidden/>
          </w:rPr>
        </w:r>
        <w:r>
          <w:rPr>
            <w:noProof/>
            <w:webHidden/>
          </w:rPr>
          <w:fldChar w:fldCharType="separate"/>
        </w:r>
        <w:r w:rsidR="0084001D">
          <w:rPr>
            <w:noProof/>
            <w:webHidden/>
          </w:rPr>
          <w:t>79</w:t>
        </w:r>
        <w:r>
          <w:rPr>
            <w:noProof/>
            <w:webHidden/>
          </w:rPr>
          <w:fldChar w:fldCharType="end"/>
        </w:r>
      </w:hyperlink>
    </w:p>
    <w:p w14:paraId="147E756D" w14:textId="4E04C2C2" w:rsidR="00F13485" w:rsidRDefault="00F13485">
      <w:pPr>
        <w:pStyle w:val="TOC2"/>
        <w:rPr>
          <w:rFonts w:asciiTheme="minorHAnsi" w:eastAsiaTheme="minorEastAsia" w:hAnsiTheme="minorHAnsi" w:cstheme="minorBidi"/>
          <w:noProof/>
          <w:kern w:val="2"/>
          <w14:ligatures w14:val="standardContextual"/>
        </w:rPr>
      </w:pPr>
      <w:hyperlink w:anchor="_Toc227579587" w:history="1">
        <w:r w:rsidRPr="00723C82">
          <w:rPr>
            <w:rStyle w:val="Hyperlink"/>
            <w:noProof/>
          </w:rPr>
          <w:t>2.6.5 Learning Table</w:t>
        </w:r>
        <w:r>
          <w:rPr>
            <w:noProof/>
            <w:webHidden/>
          </w:rPr>
          <w:tab/>
        </w:r>
        <w:r>
          <w:rPr>
            <w:noProof/>
            <w:webHidden/>
          </w:rPr>
          <w:fldChar w:fldCharType="begin"/>
        </w:r>
        <w:r>
          <w:rPr>
            <w:noProof/>
            <w:webHidden/>
          </w:rPr>
          <w:instrText xml:space="preserve"> PAGEREF _Toc227579587 \h </w:instrText>
        </w:r>
        <w:r>
          <w:rPr>
            <w:noProof/>
            <w:webHidden/>
          </w:rPr>
        </w:r>
        <w:r>
          <w:rPr>
            <w:noProof/>
            <w:webHidden/>
          </w:rPr>
          <w:fldChar w:fldCharType="separate"/>
        </w:r>
        <w:r w:rsidR="0084001D">
          <w:rPr>
            <w:noProof/>
            <w:webHidden/>
          </w:rPr>
          <w:t>79</w:t>
        </w:r>
        <w:r>
          <w:rPr>
            <w:noProof/>
            <w:webHidden/>
          </w:rPr>
          <w:fldChar w:fldCharType="end"/>
        </w:r>
      </w:hyperlink>
    </w:p>
    <w:p w14:paraId="526B8FFE" w14:textId="33E4F386" w:rsidR="00F13485" w:rsidRDefault="00F13485">
      <w:pPr>
        <w:pStyle w:val="TOC2"/>
        <w:rPr>
          <w:rFonts w:asciiTheme="minorHAnsi" w:eastAsiaTheme="minorEastAsia" w:hAnsiTheme="minorHAnsi" w:cstheme="minorBidi"/>
          <w:noProof/>
          <w:kern w:val="2"/>
          <w14:ligatures w14:val="standardContextual"/>
        </w:rPr>
      </w:pPr>
      <w:hyperlink w:anchor="_Toc227579588" w:history="1">
        <w:r w:rsidRPr="00723C82">
          <w:rPr>
            <w:rStyle w:val="Hyperlink"/>
            <w:noProof/>
          </w:rPr>
          <w:t>2.6.6 Hyphen Table</w:t>
        </w:r>
        <w:r>
          <w:rPr>
            <w:noProof/>
            <w:webHidden/>
          </w:rPr>
          <w:tab/>
        </w:r>
        <w:r>
          <w:rPr>
            <w:noProof/>
            <w:webHidden/>
          </w:rPr>
          <w:fldChar w:fldCharType="begin"/>
        </w:r>
        <w:r>
          <w:rPr>
            <w:noProof/>
            <w:webHidden/>
          </w:rPr>
          <w:instrText xml:space="preserve"> PAGEREF _Toc227579588 \h </w:instrText>
        </w:r>
        <w:r>
          <w:rPr>
            <w:noProof/>
            <w:webHidden/>
          </w:rPr>
        </w:r>
        <w:r>
          <w:rPr>
            <w:noProof/>
            <w:webHidden/>
          </w:rPr>
          <w:fldChar w:fldCharType="separate"/>
        </w:r>
        <w:r w:rsidR="0084001D">
          <w:rPr>
            <w:noProof/>
            <w:webHidden/>
          </w:rPr>
          <w:t>80</w:t>
        </w:r>
        <w:r>
          <w:rPr>
            <w:noProof/>
            <w:webHidden/>
          </w:rPr>
          <w:fldChar w:fldCharType="end"/>
        </w:r>
      </w:hyperlink>
    </w:p>
    <w:p w14:paraId="037FE25D" w14:textId="6A75B96E" w:rsidR="00F13485" w:rsidRDefault="00F13485">
      <w:pPr>
        <w:pStyle w:val="TOC2"/>
        <w:rPr>
          <w:rFonts w:asciiTheme="minorHAnsi" w:eastAsiaTheme="minorEastAsia" w:hAnsiTheme="minorHAnsi" w:cstheme="minorBidi"/>
          <w:noProof/>
          <w:kern w:val="2"/>
          <w14:ligatures w14:val="standardContextual"/>
        </w:rPr>
      </w:pPr>
      <w:hyperlink w:anchor="_Toc227579589" w:history="1">
        <w:r w:rsidRPr="00723C82">
          <w:rPr>
            <w:rStyle w:val="Hyperlink"/>
            <w:noProof/>
          </w:rPr>
          <w:t>2.6.7 Add Style</w:t>
        </w:r>
        <w:r>
          <w:rPr>
            <w:noProof/>
            <w:webHidden/>
          </w:rPr>
          <w:tab/>
        </w:r>
        <w:r>
          <w:rPr>
            <w:noProof/>
            <w:webHidden/>
          </w:rPr>
          <w:fldChar w:fldCharType="begin"/>
        </w:r>
        <w:r>
          <w:rPr>
            <w:noProof/>
            <w:webHidden/>
          </w:rPr>
          <w:instrText xml:space="preserve"> PAGEREF _Toc227579589 \h </w:instrText>
        </w:r>
        <w:r>
          <w:rPr>
            <w:noProof/>
            <w:webHidden/>
          </w:rPr>
        </w:r>
        <w:r>
          <w:rPr>
            <w:noProof/>
            <w:webHidden/>
          </w:rPr>
          <w:fldChar w:fldCharType="separate"/>
        </w:r>
        <w:r w:rsidR="0084001D">
          <w:rPr>
            <w:noProof/>
            <w:webHidden/>
          </w:rPr>
          <w:t>81</w:t>
        </w:r>
        <w:r>
          <w:rPr>
            <w:noProof/>
            <w:webHidden/>
          </w:rPr>
          <w:fldChar w:fldCharType="end"/>
        </w:r>
      </w:hyperlink>
    </w:p>
    <w:p w14:paraId="5C1BAA27" w14:textId="5823D8BF" w:rsidR="00F13485" w:rsidRDefault="00F13485">
      <w:pPr>
        <w:pStyle w:val="TOC2"/>
        <w:rPr>
          <w:rFonts w:asciiTheme="minorHAnsi" w:eastAsiaTheme="minorEastAsia" w:hAnsiTheme="minorHAnsi" w:cstheme="minorBidi"/>
          <w:noProof/>
          <w:kern w:val="2"/>
          <w14:ligatures w14:val="standardContextual"/>
        </w:rPr>
      </w:pPr>
      <w:hyperlink w:anchor="_Toc227579590" w:history="1">
        <w:r w:rsidRPr="00723C82">
          <w:rPr>
            <w:rStyle w:val="Hyperlink"/>
            <w:noProof/>
          </w:rPr>
          <w:t>2.6.8 Modify Style</w:t>
        </w:r>
        <w:r>
          <w:rPr>
            <w:noProof/>
            <w:webHidden/>
          </w:rPr>
          <w:tab/>
        </w:r>
        <w:r>
          <w:rPr>
            <w:noProof/>
            <w:webHidden/>
          </w:rPr>
          <w:fldChar w:fldCharType="begin"/>
        </w:r>
        <w:r>
          <w:rPr>
            <w:noProof/>
            <w:webHidden/>
          </w:rPr>
          <w:instrText xml:space="preserve"> PAGEREF _Toc227579590 \h </w:instrText>
        </w:r>
        <w:r>
          <w:rPr>
            <w:noProof/>
            <w:webHidden/>
          </w:rPr>
        </w:r>
        <w:r>
          <w:rPr>
            <w:noProof/>
            <w:webHidden/>
          </w:rPr>
          <w:fldChar w:fldCharType="separate"/>
        </w:r>
        <w:r w:rsidR="0084001D">
          <w:rPr>
            <w:noProof/>
            <w:webHidden/>
          </w:rPr>
          <w:t>83</w:t>
        </w:r>
        <w:r>
          <w:rPr>
            <w:noProof/>
            <w:webHidden/>
          </w:rPr>
          <w:fldChar w:fldCharType="end"/>
        </w:r>
      </w:hyperlink>
    </w:p>
    <w:p w14:paraId="2C5B85FE" w14:textId="73011804" w:rsidR="00F13485" w:rsidRDefault="00F13485">
      <w:pPr>
        <w:pStyle w:val="TOC2"/>
        <w:rPr>
          <w:rFonts w:asciiTheme="minorHAnsi" w:eastAsiaTheme="minorEastAsia" w:hAnsiTheme="minorHAnsi" w:cstheme="minorBidi"/>
          <w:noProof/>
          <w:kern w:val="2"/>
          <w14:ligatures w14:val="standardContextual"/>
        </w:rPr>
      </w:pPr>
      <w:hyperlink w:anchor="_Toc227579591" w:history="1">
        <w:r w:rsidRPr="00723C82">
          <w:rPr>
            <w:rStyle w:val="Hyperlink"/>
            <w:noProof/>
          </w:rPr>
          <w:t>2.6.9 Delete Style</w:t>
        </w:r>
        <w:r>
          <w:rPr>
            <w:noProof/>
            <w:webHidden/>
          </w:rPr>
          <w:tab/>
        </w:r>
        <w:r>
          <w:rPr>
            <w:noProof/>
            <w:webHidden/>
          </w:rPr>
          <w:fldChar w:fldCharType="begin"/>
        </w:r>
        <w:r>
          <w:rPr>
            <w:noProof/>
            <w:webHidden/>
          </w:rPr>
          <w:instrText xml:space="preserve"> PAGEREF _Toc227579591 \h </w:instrText>
        </w:r>
        <w:r>
          <w:rPr>
            <w:noProof/>
            <w:webHidden/>
          </w:rPr>
        </w:r>
        <w:r>
          <w:rPr>
            <w:noProof/>
            <w:webHidden/>
          </w:rPr>
          <w:fldChar w:fldCharType="separate"/>
        </w:r>
        <w:r w:rsidR="0084001D">
          <w:rPr>
            <w:noProof/>
            <w:webHidden/>
          </w:rPr>
          <w:t>86</w:t>
        </w:r>
        <w:r>
          <w:rPr>
            <w:noProof/>
            <w:webHidden/>
          </w:rPr>
          <w:fldChar w:fldCharType="end"/>
        </w:r>
      </w:hyperlink>
    </w:p>
    <w:p w14:paraId="4E30235C" w14:textId="759CF492" w:rsidR="00F13485" w:rsidRDefault="00F13485">
      <w:pPr>
        <w:pStyle w:val="TOC2"/>
        <w:rPr>
          <w:rFonts w:asciiTheme="minorHAnsi" w:eastAsiaTheme="minorEastAsia" w:hAnsiTheme="minorHAnsi" w:cstheme="minorBidi"/>
          <w:noProof/>
          <w:kern w:val="2"/>
          <w14:ligatures w14:val="standardContextual"/>
        </w:rPr>
      </w:pPr>
      <w:hyperlink w:anchor="_Toc227579592" w:history="1">
        <w:r w:rsidRPr="00723C82">
          <w:rPr>
            <w:rStyle w:val="Hyperlink"/>
            <w:noProof/>
          </w:rPr>
          <w:t>2.6.10 Create Template</w:t>
        </w:r>
        <w:r>
          <w:rPr>
            <w:noProof/>
            <w:webHidden/>
          </w:rPr>
          <w:tab/>
        </w:r>
        <w:r>
          <w:rPr>
            <w:noProof/>
            <w:webHidden/>
          </w:rPr>
          <w:fldChar w:fldCharType="begin"/>
        </w:r>
        <w:r>
          <w:rPr>
            <w:noProof/>
            <w:webHidden/>
          </w:rPr>
          <w:instrText xml:space="preserve"> PAGEREF _Toc227579592 \h </w:instrText>
        </w:r>
        <w:r>
          <w:rPr>
            <w:noProof/>
            <w:webHidden/>
          </w:rPr>
        </w:r>
        <w:r>
          <w:rPr>
            <w:noProof/>
            <w:webHidden/>
          </w:rPr>
          <w:fldChar w:fldCharType="separate"/>
        </w:r>
        <w:r w:rsidR="0084001D">
          <w:rPr>
            <w:noProof/>
            <w:webHidden/>
          </w:rPr>
          <w:t>88</w:t>
        </w:r>
        <w:r>
          <w:rPr>
            <w:noProof/>
            <w:webHidden/>
          </w:rPr>
          <w:fldChar w:fldCharType="end"/>
        </w:r>
      </w:hyperlink>
    </w:p>
    <w:p w14:paraId="27C96235" w14:textId="65823022" w:rsidR="00F13485" w:rsidRDefault="00F13485">
      <w:pPr>
        <w:pStyle w:val="TOC2"/>
        <w:rPr>
          <w:rFonts w:asciiTheme="minorHAnsi" w:eastAsiaTheme="minorEastAsia" w:hAnsiTheme="minorHAnsi" w:cstheme="minorBidi"/>
          <w:noProof/>
          <w:kern w:val="2"/>
          <w14:ligatures w14:val="standardContextual"/>
        </w:rPr>
      </w:pPr>
      <w:hyperlink w:anchor="_Toc227579593" w:history="1">
        <w:r w:rsidRPr="00723C82">
          <w:rPr>
            <w:rStyle w:val="Hyperlink"/>
            <w:noProof/>
          </w:rPr>
          <w:t>2.6.11 Delete Template</w:t>
        </w:r>
        <w:r>
          <w:rPr>
            <w:noProof/>
            <w:webHidden/>
          </w:rPr>
          <w:tab/>
        </w:r>
        <w:r>
          <w:rPr>
            <w:noProof/>
            <w:webHidden/>
          </w:rPr>
          <w:fldChar w:fldCharType="begin"/>
        </w:r>
        <w:r>
          <w:rPr>
            <w:noProof/>
            <w:webHidden/>
          </w:rPr>
          <w:instrText xml:space="preserve"> PAGEREF _Toc227579593 \h </w:instrText>
        </w:r>
        <w:r>
          <w:rPr>
            <w:noProof/>
            <w:webHidden/>
          </w:rPr>
        </w:r>
        <w:r>
          <w:rPr>
            <w:noProof/>
            <w:webHidden/>
          </w:rPr>
          <w:fldChar w:fldCharType="separate"/>
        </w:r>
        <w:r w:rsidR="0084001D">
          <w:rPr>
            <w:noProof/>
            <w:webHidden/>
          </w:rPr>
          <w:t>92</w:t>
        </w:r>
        <w:r>
          <w:rPr>
            <w:noProof/>
            <w:webHidden/>
          </w:rPr>
          <w:fldChar w:fldCharType="end"/>
        </w:r>
      </w:hyperlink>
    </w:p>
    <w:p w14:paraId="73C9404D" w14:textId="3C99D30C" w:rsidR="00F13485" w:rsidRDefault="00F13485">
      <w:pPr>
        <w:pStyle w:val="TOC1"/>
        <w:rPr>
          <w:rFonts w:asciiTheme="minorHAnsi" w:eastAsiaTheme="minorEastAsia" w:hAnsiTheme="minorHAnsi" w:cstheme="minorBidi"/>
          <w:b w:val="0"/>
          <w:kern w:val="2"/>
          <w14:ligatures w14:val="standardContextual"/>
        </w:rPr>
      </w:pPr>
      <w:hyperlink w:anchor="_Toc227579594" w:history="1">
        <w:r w:rsidRPr="00723C82">
          <w:rPr>
            <w:rStyle w:val="Hyperlink"/>
          </w:rPr>
          <w:t>2.7 Global Menu (Alt-G)</w:t>
        </w:r>
        <w:r>
          <w:rPr>
            <w:webHidden/>
          </w:rPr>
          <w:tab/>
        </w:r>
        <w:r>
          <w:rPr>
            <w:webHidden/>
          </w:rPr>
          <w:fldChar w:fldCharType="begin"/>
        </w:r>
        <w:r>
          <w:rPr>
            <w:webHidden/>
          </w:rPr>
          <w:instrText xml:space="preserve"> PAGEREF _Toc227579594 \h </w:instrText>
        </w:r>
        <w:r>
          <w:rPr>
            <w:webHidden/>
          </w:rPr>
        </w:r>
        <w:r>
          <w:rPr>
            <w:webHidden/>
          </w:rPr>
          <w:fldChar w:fldCharType="separate"/>
        </w:r>
        <w:r w:rsidR="0084001D">
          <w:rPr>
            <w:webHidden/>
          </w:rPr>
          <w:t>92</w:t>
        </w:r>
        <w:r>
          <w:rPr>
            <w:webHidden/>
          </w:rPr>
          <w:fldChar w:fldCharType="end"/>
        </w:r>
      </w:hyperlink>
    </w:p>
    <w:p w14:paraId="0AB4BAE5" w14:textId="3095384F" w:rsidR="00F13485" w:rsidRDefault="00F13485">
      <w:pPr>
        <w:pStyle w:val="TOC2"/>
        <w:rPr>
          <w:rFonts w:asciiTheme="minorHAnsi" w:eastAsiaTheme="minorEastAsia" w:hAnsiTheme="minorHAnsi" w:cstheme="minorBidi"/>
          <w:noProof/>
          <w:kern w:val="2"/>
          <w14:ligatures w14:val="standardContextual"/>
        </w:rPr>
      </w:pPr>
      <w:hyperlink w:anchor="_Toc227579595" w:history="1">
        <w:r w:rsidRPr="00723C82">
          <w:rPr>
            <w:rStyle w:val="Hyperlink"/>
            <w:noProof/>
          </w:rPr>
          <w:t>2.7.1 Embosser Set-Up</w:t>
        </w:r>
        <w:r>
          <w:rPr>
            <w:noProof/>
            <w:webHidden/>
          </w:rPr>
          <w:tab/>
        </w:r>
        <w:r>
          <w:rPr>
            <w:noProof/>
            <w:webHidden/>
          </w:rPr>
          <w:fldChar w:fldCharType="begin"/>
        </w:r>
        <w:r>
          <w:rPr>
            <w:noProof/>
            <w:webHidden/>
          </w:rPr>
          <w:instrText xml:space="preserve"> PAGEREF _Toc227579595 \h </w:instrText>
        </w:r>
        <w:r>
          <w:rPr>
            <w:noProof/>
            <w:webHidden/>
          </w:rPr>
        </w:r>
        <w:r>
          <w:rPr>
            <w:noProof/>
            <w:webHidden/>
          </w:rPr>
          <w:fldChar w:fldCharType="separate"/>
        </w:r>
        <w:r w:rsidR="0084001D">
          <w:rPr>
            <w:noProof/>
            <w:webHidden/>
          </w:rPr>
          <w:t>93</w:t>
        </w:r>
        <w:r>
          <w:rPr>
            <w:noProof/>
            <w:webHidden/>
          </w:rPr>
          <w:fldChar w:fldCharType="end"/>
        </w:r>
      </w:hyperlink>
    </w:p>
    <w:p w14:paraId="52728C7A" w14:textId="3497E95C" w:rsidR="00F13485" w:rsidRDefault="00F13485">
      <w:pPr>
        <w:pStyle w:val="TOC2"/>
        <w:rPr>
          <w:rFonts w:asciiTheme="minorHAnsi" w:eastAsiaTheme="minorEastAsia" w:hAnsiTheme="minorHAnsi" w:cstheme="minorBidi"/>
          <w:noProof/>
          <w:kern w:val="2"/>
          <w14:ligatures w14:val="standardContextual"/>
        </w:rPr>
      </w:pPr>
      <w:hyperlink w:anchor="_Toc227579596" w:history="1">
        <w:r w:rsidRPr="00723C82">
          <w:rPr>
            <w:rStyle w:val="Hyperlink"/>
            <w:noProof/>
          </w:rPr>
          <w:t>2.7.2 Printer Set-Up</w:t>
        </w:r>
        <w:r>
          <w:rPr>
            <w:noProof/>
            <w:webHidden/>
          </w:rPr>
          <w:tab/>
        </w:r>
        <w:r>
          <w:rPr>
            <w:noProof/>
            <w:webHidden/>
          </w:rPr>
          <w:fldChar w:fldCharType="begin"/>
        </w:r>
        <w:r>
          <w:rPr>
            <w:noProof/>
            <w:webHidden/>
          </w:rPr>
          <w:instrText xml:space="preserve"> PAGEREF _Toc227579596 \h </w:instrText>
        </w:r>
        <w:r>
          <w:rPr>
            <w:noProof/>
            <w:webHidden/>
          </w:rPr>
        </w:r>
        <w:r>
          <w:rPr>
            <w:noProof/>
            <w:webHidden/>
          </w:rPr>
          <w:fldChar w:fldCharType="separate"/>
        </w:r>
        <w:r w:rsidR="0084001D">
          <w:rPr>
            <w:noProof/>
            <w:webHidden/>
          </w:rPr>
          <w:t>96</w:t>
        </w:r>
        <w:r>
          <w:rPr>
            <w:noProof/>
            <w:webHidden/>
          </w:rPr>
          <w:fldChar w:fldCharType="end"/>
        </w:r>
      </w:hyperlink>
    </w:p>
    <w:p w14:paraId="0F840162" w14:textId="2D1973DD" w:rsidR="00F13485" w:rsidRDefault="00F13485">
      <w:pPr>
        <w:pStyle w:val="TOC2"/>
        <w:rPr>
          <w:rFonts w:asciiTheme="minorHAnsi" w:eastAsiaTheme="minorEastAsia" w:hAnsiTheme="minorHAnsi" w:cstheme="minorBidi"/>
          <w:noProof/>
          <w:kern w:val="2"/>
          <w14:ligatures w14:val="standardContextual"/>
        </w:rPr>
      </w:pPr>
      <w:hyperlink w:anchor="_Toc227579597" w:history="1">
        <w:r w:rsidRPr="00723C82">
          <w:rPr>
            <w:rStyle w:val="Hyperlink"/>
            <w:noProof/>
          </w:rPr>
          <w:t>2.7.3 File Locations (incorporating Autosave Options)</w:t>
        </w:r>
        <w:r>
          <w:rPr>
            <w:noProof/>
            <w:webHidden/>
          </w:rPr>
          <w:tab/>
        </w:r>
        <w:r>
          <w:rPr>
            <w:noProof/>
            <w:webHidden/>
          </w:rPr>
          <w:fldChar w:fldCharType="begin"/>
        </w:r>
        <w:r>
          <w:rPr>
            <w:noProof/>
            <w:webHidden/>
          </w:rPr>
          <w:instrText xml:space="preserve"> PAGEREF _Toc227579597 \h </w:instrText>
        </w:r>
        <w:r>
          <w:rPr>
            <w:noProof/>
            <w:webHidden/>
          </w:rPr>
        </w:r>
        <w:r>
          <w:rPr>
            <w:noProof/>
            <w:webHidden/>
          </w:rPr>
          <w:fldChar w:fldCharType="separate"/>
        </w:r>
        <w:r w:rsidR="0084001D">
          <w:rPr>
            <w:noProof/>
            <w:webHidden/>
          </w:rPr>
          <w:t>96</w:t>
        </w:r>
        <w:r>
          <w:rPr>
            <w:noProof/>
            <w:webHidden/>
          </w:rPr>
          <w:fldChar w:fldCharType="end"/>
        </w:r>
      </w:hyperlink>
    </w:p>
    <w:p w14:paraId="5635D701" w14:textId="4BF011E2" w:rsidR="00F13485" w:rsidRDefault="00F13485">
      <w:pPr>
        <w:pStyle w:val="TOC2"/>
        <w:rPr>
          <w:rFonts w:asciiTheme="minorHAnsi" w:eastAsiaTheme="minorEastAsia" w:hAnsiTheme="minorHAnsi" w:cstheme="minorBidi"/>
          <w:noProof/>
          <w:kern w:val="2"/>
          <w14:ligatures w14:val="standardContextual"/>
        </w:rPr>
      </w:pPr>
      <w:hyperlink w:anchor="_Toc227579598" w:history="1">
        <w:r w:rsidRPr="00723C82">
          <w:rPr>
            <w:rStyle w:val="Hyperlink"/>
            <w:noProof/>
          </w:rPr>
          <w:t>2.7.4 Default Views</w:t>
        </w:r>
        <w:r>
          <w:rPr>
            <w:noProof/>
            <w:webHidden/>
          </w:rPr>
          <w:tab/>
        </w:r>
        <w:r>
          <w:rPr>
            <w:noProof/>
            <w:webHidden/>
          </w:rPr>
          <w:fldChar w:fldCharType="begin"/>
        </w:r>
        <w:r>
          <w:rPr>
            <w:noProof/>
            <w:webHidden/>
          </w:rPr>
          <w:instrText xml:space="preserve"> PAGEREF _Toc227579598 \h </w:instrText>
        </w:r>
        <w:r>
          <w:rPr>
            <w:noProof/>
            <w:webHidden/>
          </w:rPr>
        </w:r>
        <w:r>
          <w:rPr>
            <w:noProof/>
            <w:webHidden/>
          </w:rPr>
          <w:fldChar w:fldCharType="separate"/>
        </w:r>
        <w:r w:rsidR="0084001D">
          <w:rPr>
            <w:noProof/>
            <w:webHidden/>
          </w:rPr>
          <w:t>98</w:t>
        </w:r>
        <w:r>
          <w:rPr>
            <w:noProof/>
            <w:webHidden/>
          </w:rPr>
          <w:fldChar w:fldCharType="end"/>
        </w:r>
      </w:hyperlink>
    </w:p>
    <w:p w14:paraId="6A86295D" w14:textId="78CD5BA5" w:rsidR="00F13485" w:rsidRDefault="00F13485">
      <w:pPr>
        <w:pStyle w:val="TOC2"/>
        <w:rPr>
          <w:rFonts w:asciiTheme="minorHAnsi" w:eastAsiaTheme="minorEastAsia" w:hAnsiTheme="minorHAnsi" w:cstheme="minorBidi"/>
          <w:noProof/>
          <w:kern w:val="2"/>
          <w14:ligatures w14:val="standardContextual"/>
        </w:rPr>
      </w:pPr>
      <w:hyperlink w:anchor="_Toc227579599" w:history="1">
        <w:r w:rsidRPr="00723C82">
          <w:rPr>
            <w:rStyle w:val="Hyperlink"/>
            <w:noProof/>
          </w:rPr>
          <w:t>2.7.5 Internationalization</w:t>
        </w:r>
        <w:r>
          <w:rPr>
            <w:noProof/>
            <w:webHidden/>
          </w:rPr>
          <w:tab/>
        </w:r>
        <w:r>
          <w:rPr>
            <w:noProof/>
            <w:webHidden/>
          </w:rPr>
          <w:fldChar w:fldCharType="begin"/>
        </w:r>
        <w:r>
          <w:rPr>
            <w:noProof/>
            <w:webHidden/>
          </w:rPr>
          <w:instrText xml:space="preserve"> PAGEREF _Toc227579599 \h </w:instrText>
        </w:r>
        <w:r>
          <w:rPr>
            <w:noProof/>
            <w:webHidden/>
          </w:rPr>
        </w:r>
        <w:r>
          <w:rPr>
            <w:noProof/>
            <w:webHidden/>
          </w:rPr>
          <w:fldChar w:fldCharType="separate"/>
        </w:r>
        <w:r w:rsidR="0084001D">
          <w:rPr>
            <w:noProof/>
            <w:webHidden/>
          </w:rPr>
          <w:t>99</w:t>
        </w:r>
        <w:r>
          <w:rPr>
            <w:noProof/>
            <w:webHidden/>
          </w:rPr>
          <w:fldChar w:fldCharType="end"/>
        </w:r>
      </w:hyperlink>
    </w:p>
    <w:p w14:paraId="37EDB31F" w14:textId="6C7ADA6D" w:rsidR="00F13485" w:rsidRDefault="00F13485">
      <w:pPr>
        <w:pStyle w:val="TOC2"/>
        <w:rPr>
          <w:rFonts w:asciiTheme="minorHAnsi" w:eastAsiaTheme="minorEastAsia" w:hAnsiTheme="minorHAnsi" w:cstheme="minorBidi"/>
          <w:noProof/>
          <w:kern w:val="2"/>
          <w14:ligatures w14:val="standardContextual"/>
        </w:rPr>
      </w:pPr>
      <w:hyperlink w:anchor="_Toc227579600" w:history="1">
        <w:r w:rsidRPr="00723C82">
          <w:rPr>
            <w:rStyle w:val="Hyperlink"/>
            <w:noProof/>
          </w:rPr>
          <w:t>2.7.6 Fonts</w:t>
        </w:r>
        <w:r>
          <w:rPr>
            <w:noProof/>
            <w:webHidden/>
          </w:rPr>
          <w:tab/>
        </w:r>
        <w:r>
          <w:rPr>
            <w:noProof/>
            <w:webHidden/>
          </w:rPr>
          <w:fldChar w:fldCharType="begin"/>
        </w:r>
        <w:r>
          <w:rPr>
            <w:noProof/>
            <w:webHidden/>
          </w:rPr>
          <w:instrText xml:space="preserve"> PAGEREF _Toc227579600 \h </w:instrText>
        </w:r>
        <w:r>
          <w:rPr>
            <w:noProof/>
            <w:webHidden/>
          </w:rPr>
        </w:r>
        <w:r>
          <w:rPr>
            <w:noProof/>
            <w:webHidden/>
          </w:rPr>
          <w:fldChar w:fldCharType="separate"/>
        </w:r>
        <w:r w:rsidR="0084001D">
          <w:rPr>
            <w:noProof/>
            <w:webHidden/>
          </w:rPr>
          <w:t>101</w:t>
        </w:r>
        <w:r>
          <w:rPr>
            <w:noProof/>
            <w:webHidden/>
          </w:rPr>
          <w:fldChar w:fldCharType="end"/>
        </w:r>
      </w:hyperlink>
    </w:p>
    <w:p w14:paraId="34FD7A0A" w14:textId="53462753" w:rsidR="00F13485" w:rsidRDefault="00F13485">
      <w:pPr>
        <w:pStyle w:val="TOC2"/>
        <w:rPr>
          <w:rFonts w:asciiTheme="minorHAnsi" w:eastAsiaTheme="minorEastAsia" w:hAnsiTheme="minorHAnsi" w:cstheme="minorBidi"/>
          <w:noProof/>
          <w:kern w:val="2"/>
          <w14:ligatures w14:val="standardContextual"/>
        </w:rPr>
      </w:pPr>
      <w:hyperlink w:anchor="_Toc227579601" w:history="1">
        <w:r w:rsidRPr="00723C82">
          <w:rPr>
            <w:rStyle w:val="Hyperlink"/>
            <w:noProof/>
          </w:rPr>
          <w:t>2.7.7 View Preferences</w:t>
        </w:r>
        <w:r>
          <w:rPr>
            <w:noProof/>
            <w:webHidden/>
          </w:rPr>
          <w:tab/>
        </w:r>
        <w:r>
          <w:rPr>
            <w:noProof/>
            <w:webHidden/>
          </w:rPr>
          <w:fldChar w:fldCharType="begin"/>
        </w:r>
        <w:r>
          <w:rPr>
            <w:noProof/>
            <w:webHidden/>
          </w:rPr>
          <w:instrText xml:space="preserve"> PAGEREF _Toc227579601 \h </w:instrText>
        </w:r>
        <w:r>
          <w:rPr>
            <w:noProof/>
            <w:webHidden/>
          </w:rPr>
        </w:r>
        <w:r>
          <w:rPr>
            <w:noProof/>
            <w:webHidden/>
          </w:rPr>
          <w:fldChar w:fldCharType="separate"/>
        </w:r>
        <w:r w:rsidR="0084001D">
          <w:rPr>
            <w:noProof/>
            <w:webHidden/>
          </w:rPr>
          <w:t>102</w:t>
        </w:r>
        <w:r>
          <w:rPr>
            <w:noProof/>
            <w:webHidden/>
          </w:rPr>
          <w:fldChar w:fldCharType="end"/>
        </w:r>
      </w:hyperlink>
    </w:p>
    <w:p w14:paraId="7B3F99EF" w14:textId="7B4B981B" w:rsidR="00F13485" w:rsidRDefault="00F13485">
      <w:pPr>
        <w:pStyle w:val="TOC2"/>
        <w:rPr>
          <w:rFonts w:asciiTheme="minorHAnsi" w:eastAsiaTheme="minorEastAsia" w:hAnsiTheme="minorHAnsi" w:cstheme="minorBidi"/>
          <w:noProof/>
          <w:kern w:val="2"/>
          <w14:ligatures w14:val="standardContextual"/>
        </w:rPr>
      </w:pPr>
      <w:hyperlink w:anchor="_Toc227579602" w:history="1">
        <w:r w:rsidRPr="00723C82">
          <w:rPr>
            <w:rStyle w:val="Hyperlink"/>
            <w:noProof/>
          </w:rPr>
          <w:t>2.7.8 Shortcut Preferences</w:t>
        </w:r>
        <w:r>
          <w:rPr>
            <w:noProof/>
            <w:webHidden/>
          </w:rPr>
          <w:tab/>
        </w:r>
        <w:r>
          <w:rPr>
            <w:noProof/>
            <w:webHidden/>
          </w:rPr>
          <w:fldChar w:fldCharType="begin"/>
        </w:r>
        <w:r>
          <w:rPr>
            <w:noProof/>
            <w:webHidden/>
          </w:rPr>
          <w:instrText xml:space="preserve"> PAGEREF _Toc227579602 \h </w:instrText>
        </w:r>
        <w:r>
          <w:rPr>
            <w:noProof/>
            <w:webHidden/>
          </w:rPr>
        </w:r>
        <w:r>
          <w:rPr>
            <w:noProof/>
            <w:webHidden/>
          </w:rPr>
          <w:fldChar w:fldCharType="separate"/>
        </w:r>
        <w:r w:rsidR="0084001D">
          <w:rPr>
            <w:noProof/>
            <w:webHidden/>
          </w:rPr>
          <w:t>103</w:t>
        </w:r>
        <w:r>
          <w:rPr>
            <w:noProof/>
            <w:webHidden/>
          </w:rPr>
          <w:fldChar w:fldCharType="end"/>
        </w:r>
      </w:hyperlink>
    </w:p>
    <w:p w14:paraId="520170E4" w14:textId="7AB07A41" w:rsidR="00F13485" w:rsidRDefault="00F13485">
      <w:pPr>
        <w:pStyle w:val="TOC2"/>
        <w:rPr>
          <w:rFonts w:asciiTheme="minorHAnsi" w:eastAsiaTheme="minorEastAsia" w:hAnsiTheme="minorHAnsi" w:cstheme="minorBidi"/>
          <w:noProof/>
          <w:kern w:val="2"/>
          <w14:ligatures w14:val="standardContextual"/>
        </w:rPr>
      </w:pPr>
      <w:hyperlink w:anchor="_Toc227579603" w:history="1">
        <w:r w:rsidRPr="00723C82">
          <w:rPr>
            <w:rStyle w:val="Hyperlink"/>
            <w:noProof/>
          </w:rPr>
          <w:t>2.7.9 Python Options (new in 14.1)</w:t>
        </w:r>
        <w:r>
          <w:rPr>
            <w:noProof/>
            <w:webHidden/>
          </w:rPr>
          <w:tab/>
        </w:r>
        <w:r>
          <w:rPr>
            <w:noProof/>
            <w:webHidden/>
          </w:rPr>
          <w:fldChar w:fldCharType="begin"/>
        </w:r>
        <w:r>
          <w:rPr>
            <w:noProof/>
            <w:webHidden/>
          </w:rPr>
          <w:instrText xml:space="preserve"> PAGEREF _Toc227579603 \h </w:instrText>
        </w:r>
        <w:r>
          <w:rPr>
            <w:noProof/>
            <w:webHidden/>
          </w:rPr>
        </w:r>
        <w:r>
          <w:rPr>
            <w:noProof/>
            <w:webHidden/>
          </w:rPr>
          <w:fldChar w:fldCharType="separate"/>
        </w:r>
        <w:r w:rsidR="0084001D">
          <w:rPr>
            <w:noProof/>
            <w:webHidden/>
          </w:rPr>
          <w:t>105</w:t>
        </w:r>
        <w:r>
          <w:rPr>
            <w:noProof/>
            <w:webHidden/>
          </w:rPr>
          <w:fldChar w:fldCharType="end"/>
        </w:r>
      </w:hyperlink>
    </w:p>
    <w:p w14:paraId="1C54B977" w14:textId="7607C34A" w:rsidR="00F13485" w:rsidRDefault="00F13485">
      <w:pPr>
        <w:pStyle w:val="TOC2"/>
        <w:rPr>
          <w:rFonts w:asciiTheme="minorHAnsi" w:eastAsiaTheme="minorEastAsia" w:hAnsiTheme="minorHAnsi" w:cstheme="minorBidi"/>
          <w:noProof/>
          <w:kern w:val="2"/>
          <w14:ligatures w14:val="standardContextual"/>
        </w:rPr>
      </w:pPr>
      <w:hyperlink w:anchor="_Toc227579604" w:history="1">
        <w:r w:rsidRPr="00723C82">
          <w:rPr>
            <w:rStyle w:val="Hyperlink"/>
            <w:noProof/>
          </w:rPr>
          <w:t>2.7.10 Notification Settings (new in 14.1)</w:t>
        </w:r>
        <w:r>
          <w:rPr>
            <w:noProof/>
            <w:webHidden/>
          </w:rPr>
          <w:tab/>
        </w:r>
        <w:r>
          <w:rPr>
            <w:noProof/>
            <w:webHidden/>
          </w:rPr>
          <w:fldChar w:fldCharType="begin"/>
        </w:r>
        <w:r>
          <w:rPr>
            <w:noProof/>
            <w:webHidden/>
          </w:rPr>
          <w:instrText xml:space="preserve"> PAGEREF _Toc227579604 \h </w:instrText>
        </w:r>
        <w:r>
          <w:rPr>
            <w:noProof/>
            <w:webHidden/>
          </w:rPr>
        </w:r>
        <w:r>
          <w:rPr>
            <w:noProof/>
            <w:webHidden/>
          </w:rPr>
          <w:fldChar w:fldCharType="separate"/>
        </w:r>
        <w:r w:rsidR="0084001D">
          <w:rPr>
            <w:noProof/>
            <w:webHidden/>
          </w:rPr>
          <w:t>106</w:t>
        </w:r>
        <w:r>
          <w:rPr>
            <w:noProof/>
            <w:webHidden/>
          </w:rPr>
          <w:fldChar w:fldCharType="end"/>
        </w:r>
      </w:hyperlink>
    </w:p>
    <w:p w14:paraId="795BCD83" w14:textId="68F942F1" w:rsidR="00F13485" w:rsidRDefault="00F13485">
      <w:pPr>
        <w:pStyle w:val="TOC2"/>
        <w:rPr>
          <w:rFonts w:asciiTheme="minorHAnsi" w:eastAsiaTheme="minorEastAsia" w:hAnsiTheme="minorHAnsi" w:cstheme="minorBidi"/>
          <w:noProof/>
          <w:kern w:val="2"/>
          <w14:ligatures w14:val="standardContextual"/>
        </w:rPr>
      </w:pPr>
      <w:hyperlink w:anchor="_Toc227579605" w:history="1">
        <w:r w:rsidRPr="00723C82">
          <w:rPr>
            <w:rStyle w:val="Hyperlink"/>
            <w:noProof/>
          </w:rPr>
          <w:t>2.7.11 Import Options (new in 14.1)—Known as Hyperlinks Settings in Versions 11.1-12.7</w:t>
        </w:r>
        <w:r>
          <w:rPr>
            <w:noProof/>
            <w:webHidden/>
          </w:rPr>
          <w:tab/>
        </w:r>
        <w:r>
          <w:rPr>
            <w:noProof/>
            <w:webHidden/>
          </w:rPr>
          <w:fldChar w:fldCharType="begin"/>
        </w:r>
        <w:r>
          <w:rPr>
            <w:noProof/>
            <w:webHidden/>
          </w:rPr>
          <w:instrText xml:space="preserve"> PAGEREF _Toc227579605 \h </w:instrText>
        </w:r>
        <w:r>
          <w:rPr>
            <w:noProof/>
            <w:webHidden/>
          </w:rPr>
        </w:r>
        <w:r>
          <w:rPr>
            <w:noProof/>
            <w:webHidden/>
          </w:rPr>
          <w:fldChar w:fldCharType="separate"/>
        </w:r>
        <w:r w:rsidR="0084001D">
          <w:rPr>
            <w:noProof/>
            <w:webHidden/>
          </w:rPr>
          <w:t>107</w:t>
        </w:r>
        <w:r>
          <w:rPr>
            <w:noProof/>
            <w:webHidden/>
          </w:rPr>
          <w:fldChar w:fldCharType="end"/>
        </w:r>
      </w:hyperlink>
    </w:p>
    <w:p w14:paraId="51E81F23" w14:textId="75483E16" w:rsidR="00F13485" w:rsidRDefault="00F13485">
      <w:pPr>
        <w:pStyle w:val="TOC2"/>
        <w:rPr>
          <w:rFonts w:asciiTheme="minorHAnsi" w:eastAsiaTheme="minorEastAsia" w:hAnsiTheme="minorHAnsi" w:cstheme="minorBidi"/>
          <w:noProof/>
          <w:kern w:val="2"/>
          <w14:ligatures w14:val="standardContextual"/>
        </w:rPr>
      </w:pPr>
      <w:hyperlink w:anchor="_Toc227579606" w:history="1">
        <w:r w:rsidRPr="00723C82">
          <w:rPr>
            <w:rStyle w:val="Hyperlink"/>
            <w:noProof/>
          </w:rPr>
          <w:t>2.7.12 WordPerfect Importer</w:t>
        </w:r>
        <w:r>
          <w:rPr>
            <w:noProof/>
            <w:webHidden/>
          </w:rPr>
          <w:tab/>
        </w:r>
        <w:r>
          <w:rPr>
            <w:noProof/>
            <w:webHidden/>
          </w:rPr>
          <w:fldChar w:fldCharType="begin"/>
        </w:r>
        <w:r>
          <w:rPr>
            <w:noProof/>
            <w:webHidden/>
          </w:rPr>
          <w:instrText xml:space="preserve"> PAGEREF _Toc227579606 \h </w:instrText>
        </w:r>
        <w:r>
          <w:rPr>
            <w:noProof/>
            <w:webHidden/>
          </w:rPr>
        </w:r>
        <w:r>
          <w:rPr>
            <w:noProof/>
            <w:webHidden/>
          </w:rPr>
          <w:fldChar w:fldCharType="separate"/>
        </w:r>
        <w:r w:rsidR="0084001D">
          <w:rPr>
            <w:noProof/>
            <w:webHidden/>
          </w:rPr>
          <w:t>109</w:t>
        </w:r>
        <w:r>
          <w:rPr>
            <w:noProof/>
            <w:webHidden/>
          </w:rPr>
          <w:fldChar w:fldCharType="end"/>
        </w:r>
      </w:hyperlink>
    </w:p>
    <w:p w14:paraId="50FF67FE" w14:textId="0548A20F" w:rsidR="00F13485" w:rsidRDefault="00F13485">
      <w:pPr>
        <w:pStyle w:val="TOC2"/>
        <w:rPr>
          <w:rFonts w:asciiTheme="minorHAnsi" w:eastAsiaTheme="minorEastAsia" w:hAnsiTheme="minorHAnsi" w:cstheme="minorBidi"/>
          <w:noProof/>
          <w:kern w:val="2"/>
          <w14:ligatures w14:val="standardContextual"/>
        </w:rPr>
      </w:pPr>
      <w:hyperlink w:anchor="_Toc227579607" w:history="1">
        <w:r w:rsidRPr="00723C82">
          <w:rPr>
            <w:rStyle w:val="Hyperlink"/>
            <w:noProof/>
          </w:rPr>
          <w:t>2.7.13 Word Importer</w:t>
        </w:r>
        <w:r>
          <w:rPr>
            <w:noProof/>
            <w:webHidden/>
          </w:rPr>
          <w:tab/>
        </w:r>
        <w:r>
          <w:rPr>
            <w:noProof/>
            <w:webHidden/>
          </w:rPr>
          <w:fldChar w:fldCharType="begin"/>
        </w:r>
        <w:r>
          <w:rPr>
            <w:noProof/>
            <w:webHidden/>
          </w:rPr>
          <w:instrText xml:space="preserve"> PAGEREF _Toc227579607 \h </w:instrText>
        </w:r>
        <w:r>
          <w:rPr>
            <w:noProof/>
            <w:webHidden/>
          </w:rPr>
        </w:r>
        <w:r>
          <w:rPr>
            <w:noProof/>
            <w:webHidden/>
          </w:rPr>
          <w:fldChar w:fldCharType="separate"/>
        </w:r>
        <w:r w:rsidR="0084001D">
          <w:rPr>
            <w:noProof/>
            <w:webHidden/>
          </w:rPr>
          <w:t>111</w:t>
        </w:r>
        <w:r>
          <w:rPr>
            <w:noProof/>
            <w:webHidden/>
          </w:rPr>
          <w:fldChar w:fldCharType="end"/>
        </w:r>
      </w:hyperlink>
    </w:p>
    <w:p w14:paraId="714552C9" w14:textId="4D75D763" w:rsidR="00F13485" w:rsidRDefault="00F13485">
      <w:pPr>
        <w:pStyle w:val="TOC2"/>
        <w:rPr>
          <w:rFonts w:asciiTheme="minorHAnsi" w:eastAsiaTheme="minorEastAsia" w:hAnsiTheme="minorHAnsi" w:cstheme="minorBidi"/>
          <w:noProof/>
          <w:kern w:val="2"/>
          <w14:ligatures w14:val="standardContextual"/>
        </w:rPr>
      </w:pPr>
      <w:hyperlink w:anchor="_Toc227579608" w:history="1">
        <w:r w:rsidRPr="00723C82">
          <w:rPr>
            <w:rStyle w:val="Hyperlink"/>
            <w:noProof/>
          </w:rPr>
          <w:t>2.7.14 PDF Importer (new to 14.1)</w:t>
        </w:r>
        <w:r>
          <w:rPr>
            <w:noProof/>
            <w:webHidden/>
          </w:rPr>
          <w:tab/>
        </w:r>
        <w:r>
          <w:rPr>
            <w:noProof/>
            <w:webHidden/>
          </w:rPr>
          <w:fldChar w:fldCharType="begin"/>
        </w:r>
        <w:r>
          <w:rPr>
            <w:noProof/>
            <w:webHidden/>
          </w:rPr>
          <w:instrText xml:space="preserve"> PAGEREF _Toc227579608 \h </w:instrText>
        </w:r>
        <w:r>
          <w:rPr>
            <w:noProof/>
            <w:webHidden/>
          </w:rPr>
        </w:r>
        <w:r>
          <w:rPr>
            <w:noProof/>
            <w:webHidden/>
          </w:rPr>
          <w:fldChar w:fldCharType="separate"/>
        </w:r>
        <w:r w:rsidR="0084001D">
          <w:rPr>
            <w:noProof/>
            <w:webHidden/>
          </w:rPr>
          <w:t>113</w:t>
        </w:r>
        <w:r>
          <w:rPr>
            <w:noProof/>
            <w:webHidden/>
          </w:rPr>
          <w:fldChar w:fldCharType="end"/>
        </w:r>
      </w:hyperlink>
    </w:p>
    <w:p w14:paraId="0B85EF38" w14:textId="4AE24D98" w:rsidR="00F13485" w:rsidRDefault="00F13485">
      <w:pPr>
        <w:pStyle w:val="TOC2"/>
        <w:rPr>
          <w:rFonts w:asciiTheme="minorHAnsi" w:eastAsiaTheme="minorEastAsia" w:hAnsiTheme="minorHAnsi" w:cstheme="minorBidi"/>
          <w:noProof/>
          <w:kern w:val="2"/>
          <w14:ligatures w14:val="standardContextual"/>
        </w:rPr>
      </w:pPr>
      <w:hyperlink w:anchor="_Toc227579609" w:history="1">
        <w:r w:rsidRPr="00723C82">
          <w:rPr>
            <w:rStyle w:val="Hyperlink"/>
            <w:noProof/>
          </w:rPr>
          <w:t>2.7.15 Formatted Braille Importer</w:t>
        </w:r>
        <w:r>
          <w:rPr>
            <w:noProof/>
            <w:webHidden/>
          </w:rPr>
          <w:tab/>
        </w:r>
        <w:r>
          <w:rPr>
            <w:noProof/>
            <w:webHidden/>
          </w:rPr>
          <w:fldChar w:fldCharType="begin"/>
        </w:r>
        <w:r>
          <w:rPr>
            <w:noProof/>
            <w:webHidden/>
          </w:rPr>
          <w:instrText xml:space="preserve"> PAGEREF _Toc227579609 \h </w:instrText>
        </w:r>
        <w:r>
          <w:rPr>
            <w:noProof/>
            <w:webHidden/>
          </w:rPr>
        </w:r>
        <w:r>
          <w:rPr>
            <w:noProof/>
            <w:webHidden/>
          </w:rPr>
          <w:fldChar w:fldCharType="separate"/>
        </w:r>
        <w:r w:rsidR="0084001D">
          <w:rPr>
            <w:noProof/>
            <w:webHidden/>
          </w:rPr>
          <w:t>118</w:t>
        </w:r>
        <w:r>
          <w:rPr>
            <w:noProof/>
            <w:webHidden/>
          </w:rPr>
          <w:fldChar w:fldCharType="end"/>
        </w:r>
      </w:hyperlink>
    </w:p>
    <w:p w14:paraId="2C36F71C" w14:textId="11E40955" w:rsidR="00F13485" w:rsidRDefault="00F13485">
      <w:pPr>
        <w:pStyle w:val="TOC1"/>
        <w:rPr>
          <w:rFonts w:asciiTheme="minorHAnsi" w:eastAsiaTheme="minorEastAsia" w:hAnsiTheme="minorHAnsi" w:cstheme="minorBidi"/>
          <w:b w:val="0"/>
          <w:kern w:val="2"/>
          <w14:ligatures w14:val="standardContextual"/>
        </w:rPr>
      </w:pPr>
      <w:hyperlink w:anchor="_Toc227579610" w:history="1">
        <w:r w:rsidRPr="00723C82">
          <w:rPr>
            <w:rStyle w:val="Hyperlink"/>
          </w:rPr>
          <w:t>2.8 Help Menu (Alt-H)</w:t>
        </w:r>
        <w:r>
          <w:rPr>
            <w:webHidden/>
          </w:rPr>
          <w:tab/>
        </w:r>
        <w:r>
          <w:rPr>
            <w:webHidden/>
          </w:rPr>
          <w:fldChar w:fldCharType="begin"/>
        </w:r>
        <w:r>
          <w:rPr>
            <w:webHidden/>
          </w:rPr>
          <w:instrText xml:space="preserve"> PAGEREF _Toc227579610 \h </w:instrText>
        </w:r>
        <w:r>
          <w:rPr>
            <w:webHidden/>
          </w:rPr>
        </w:r>
        <w:r>
          <w:rPr>
            <w:webHidden/>
          </w:rPr>
          <w:fldChar w:fldCharType="separate"/>
        </w:r>
        <w:r w:rsidR="0084001D">
          <w:rPr>
            <w:webHidden/>
          </w:rPr>
          <w:t>120</w:t>
        </w:r>
        <w:r>
          <w:rPr>
            <w:webHidden/>
          </w:rPr>
          <w:fldChar w:fldCharType="end"/>
        </w:r>
      </w:hyperlink>
    </w:p>
    <w:p w14:paraId="53B2B6C0" w14:textId="587CEC29" w:rsidR="00F13485" w:rsidRDefault="00F13485">
      <w:pPr>
        <w:pStyle w:val="TOC2"/>
        <w:rPr>
          <w:rFonts w:asciiTheme="minorHAnsi" w:eastAsiaTheme="minorEastAsia" w:hAnsiTheme="minorHAnsi" w:cstheme="minorBidi"/>
          <w:noProof/>
          <w:kern w:val="2"/>
          <w14:ligatures w14:val="standardContextual"/>
        </w:rPr>
      </w:pPr>
      <w:hyperlink w:anchor="_Toc227579611" w:history="1">
        <w:r w:rsidRPr="00723C82">
          <w:rPr>
            <w:rStyle w:val="Hyperlink"/>
            <w:noProof/>
          </w:rPr>
          <w:t>2.8.1 Help Topics…</w:t>
        </w:r>
        <w:r>
          <w:rPr>
            <w:noProof/>
            <w:webHidden/>
          </w:rPr>
          <w:tab/>
        </w:r>
        <w:r>
          <w:rPr>
            <w:noProof/>
            <w:webHidden/>
          </w:rPr>
          <w:fldChar w:fldCharType="begin"/>
        </w:r>
        <w:r>
          <w:rPr>
            <w:noProof/>
            <w:webHidden/>
          </w:rPr>
          <w:instrText xml:space="preserve"> PAGEREF _Toc227579611 \h </w:instrText>
        </w:r>
        <w:r>
          <w:rPr>
            <w:noProof/>
            <w:webHidden/>
          </w:rPr>
        </w:r>
        <w:r>
          <w:rPr>
            <w:noProof/>
            <w:webHidden/>
          </w:rPr>
          <w:fldChar w:fldCharType="separate"/>
        </w:r>
        <w:r w:rsidR="0084001D">
          <w:rPr>
            <w:noProof/>
            <w:webHidden/>
          </w:rPr>
          <w:t>120</w:t>
        </w:r>
        <w:r>
          <w:rPr>
            <w:noProof/>
            <w:webHidden/>
          </w:rPr>
          <w:fldChar w:fldCharType="end"/>
        </w:r>
      </w:hyperlink>
    </w:p>
    <w:p w14:paraId="0A19CBD4" w14:textId="0B4E0D63" w:rsidR="00F13485" w:rsidRDefault="00F13485">
      <w:pPr>
        <w:pStyle w:val="TOC2"/>
        <w:rPr>
          <w:rFonts w:asciiTheme="minorHAnsi" w:eastAsiaTheme="minorEastAsia" w:hAnsiTheme="minorHAnsi" w:cstheme="minorBidi"/>
          <w:noProof/>
          <w:kern w:val="2"/>
          <w14:ligatures w14:val="standardContextual"/>
        </w:rPr>
      </w:pPr>
      <w:hyperlink w:anchor="_Toc227579612" w:history="1">
        <w:r w:rsidRPr="00723C82">
          <w:rPr>
            <w:rStyle w:val="Hyperlink"/>
            <w:noProof/>
          </w:rPr>
          <w:t>2.8.2 Translate Help</w:t>
        </w:r>
        <w:r>
          <w:rPr>
            <w:noProof/>
            <w:webHidden/>
          </w:rPr>
          <w:tab/>
        </w:r>
        <w:r>
          <w:rPr>
            <w:noProof/>
            <w:webHidden/>
          </w:rPr>
          <w:fldChar w:fldCharType="begin"/>
        </w:r>
        <w:r>
          <w:rPr>
            <w:noProof/>
            <w:webHidden/>
          </w:rPr>
          <w:instrText xml:space="preserve"> PAGEREF _Toc227579612 \h </w:instrText>
        </w:r>
        <w:r>
          <w:rPr>
            <w:noProof/>
            <w:webHidden/>
          </w:rPr>
        </w:r>
        <w:r>
          <w:rPr>
            <w:noProof/>
            <w:webHidden/>
          </w:rPr>
          <w:fldChar w:fldCharType="separate"/>
        </w:r>
        <w:r w:rsidR="0084001D">
          <w:rPr>
            <w:noProof/>
            <w:webHidden/>
          </w:rPr>
          <w:t>122</w:t>
        </w:r>
        <w:r>
          <w:rPr>
            <w:noProof/>
            <w:webHidden/>
          </w:rPr>
          <w:fldChar w:fldCharType="end"/>
        </w:r>
      </w:hyperlink>
    </w:p>
    <w:p w14:paraId="1AAD42F5" w14:textId="3C6A0554" w:rsidR="00F13485" w:rsidRDefault="00F13485">
      <w:pPr>
        <w:pStyle w:val="TOC2"/>
        <w:rPr>
          <w:rFonts w:asciiTheme="minorHAnsi" w:eastAsiaTheme="minorEastAsia" w:hAnsiTheme="minorHAnsi" w:cstheme="minorBidi"/>
          <w:noProof/>
          <w:kern w:val="2"/>
          <w14:ligatures w14:val="standardContextual"/>
        </w:rPr>
      </w:pPr>
      <w:hyperlink w:anchor="_Toc227579613" w:history="1">
        <w:r w:rsidRPr="00723C82">
          <w:rPr>
            <w:rStyle w:val="Hyperlink"/>
            <w:noProof/>
          </w:rPr>
          <w:t>2.8.3 Favorite Topics</w:t>
        </w:r>
        <w:r>
          <w:rPr>
            <w:noProof/>
            <w:webHidden/>
          </w:rPr>
          <w:tab/>
        </w:r>
        <w:r>
          <w:rPr>
            <w:noProof/>
            <w:webHidden/>
          </w:rPr>
          <w:fldChar w:fldCharType="begin"/>
        </w:r>
        <w:r>
          <w:rPr>
            <w:noProof/>
            <w:webHidden/>
          </w:rPr>
          <w:instrText xml:space="preserve"> PAGEREF _Toc227579613 \h </w:instrText>
        </w:r>
        <w:r>
          <w:rPr>
            <w:noProof/>
            <w:webHidden/>
          </w:rPr>
        </w:r>
        <w:r>
          <w:rPr>
            <w:noProof/>
            <w:webHidden/>
          </w:rPr>
          <w:fldChar w:fldCharType="separate"/>
        </w:r>
        <w:r w:rsidR="0084001D">
          <w:rPr>
            <w:noProof/>
            <w:webHidden/>
          </w:rPr>
          <w:t>122</w:t>
        </w:r>
        <w:r>
          <w:rPr>
            <w:noProof/>
            <w:webHidden/>
          </w:rPr>
          <w:fldChar w:fldCharType="end"/>
        </w:r>
      </w:hyperlink>
    </w:p>
    <w:p w14:paraId="03EE7AAA" w14:textId="28BC1F2F" w:rsidR="00F13485" w:rsidRDefault="00F13485">
      <w:pPr>
        <w:pStyle w:val="TOC2"/>
        <w:rPr>
          <w:rFonts w:asciiTheme="minorHAnsi" w:eastAsiaTheme="minorEastAsia" w:hAnsiTheme="minorHAnsi" w:cstheme="minorBidi"/>
          <w:noProof/>
          <w:kern w:val="2"/>
          <w14:ligatures w14:val="standardContextual"/>
        </w:rPr>
      </w:pPr>
      <w:hyperlink w:anchor="_Toc227579614" w:history="1">
        <w:r w:rsidRPr="00723C82">
          <w:rPr>
            <w:rStyle w:val="Hyperlink"/>
            <w:noProof/>
          </w:rPr>
          <w:t>2.8.4 New in (14.1)</w:t>
        </w:r>
        <w:r>
          <w:rPr>
            <w:noProof/>
            <w:webHidden/>
          </w:rPr>
          <w:tab/>
        </w:r>
        <w:r>
          <w:rPr>
            <w:noProof/>
            <w:webHidden/>
          </w:rPr>
          <w:fldChar w:fldCharType="begin"/>
        </w:r>
        <w:r>
          <w:rPr>
            <w:noProof/>
            <w:webHidden/>
          </w:rPr>
          <w:instrText xml:space="preserve"> PAGEREF _Toc227579614 \h </w:instrText>
        </w:r>
        <w:r>
          <w:rPr>
            <w:noProof/>
            <w:webHidden/>
          </w:rPr>
        </w:r>
        <w:r>
          <w:rPr>
            <w:noProof/>
            <w:webHidden/>
          </w:rPr>
          <w:fldChar w:fldCharType="separate"/>
        </w:r>
        <w:r w:rsidR="0084001D">
          <w:rPr>
            <w:noProof/>
            <w:webHidden/>
          </w:rPr>
          <w:t>122</w:t>
        </w:r>
        <w:r>
          <w:rPr>
            <w:noProof/>
            <w:webHidden/>
          </w:rPr>
          <w:fldChar w:fldCharType="end"/>
        </w:r>
      </w:hyperlink>
    </w:p>
    <w:p w14:paraId="6EE46E13" w14:textId="6005054A" w:rsidR="00F13485" w:rsidRDefault="00F13485">
      <w:pPr>
        <w:pStyle w:val="TOC2"/>
        <w:rPr>
          <w:rFonts w:asciiTheme="minorHAnsi" w:eastAsiaTheme="minorEastAsia" w:hAnsiTheme="minorHAnsi" w:cstheme="minorBidi"/>
          <w:noProof/>
          <w:kern w:val="2"/>
          <w14:ligatures w14:val="standardContextual"/>
        </w:rPr>
      </w:pPr>
      <w:hyperlink w:anchor="_Toc227579615" w:history="1">
        <w:r w:rsidRPr="00723C82">
          <w:rPr>
            <w:rStyle w:val="Hyperlink"/>
            <w:noProof/>
          </w:rPr>
          <w:t>2.8.5 Registration</w:t>
        </w:r>
        <w:r>
          <w:rPr>
            <w:noProof/>
            <w:webHidden/>
          </w:rPr>
          <w:tab/>
        </w:r>
        <w:r>
          <w:rPr>
            <w:noProof/>
            <w:webHidden/>
          </w:rPr>
          <w:fldChar w:fldCharType="begin"/>
        </w:r>
        <w:r>
          <w:rPr>
            <w:noProof/>
            <w:webHidden/>
          </w:rPr>
          <w:instrText xml:space="preserve"> PAGEREF _Toc227579615 \h </w:instrText>
        </w:r>
        <w:r>
          <w:rPr>
            <w:noProof/>
            <w:webHidden/>
          </w:rPr>
        </w:r>
        <w:r>
          <w:rPr>
            <w:noProof/>
            <w:webHidden/>
          </w:rPr>
          <w:fldChar w:fldCharType="separate"/>
        </w:r>
        <w:r w:rsidR="0084001D">
          <w:rPr>
            <w:noProof/>
            <w:webHidden/>
          </w:rPr>
          <w:t>122</w:t>
        </w:r>
        <w:r>
          <w:rPr>
            <w:noProof/>
            <w:webHidden/>
          </w:rPr>
          <w:fldChar w:fldCharType="end"/>
        </w:r>
      </w:hyperlink>
    </w:p>
    <w:p w14:paraId="4C5FB015" w14:textId="55251BFB" w:rsidR="00F13485" w:rsidRDefault="00F13485">
      <w:pPr>
        <w:pStyle w:val="TOC2"/>
        <w:rPr>
          <w:rFonts w:asciiTheme="minorHAnsi" w:eastAsiaTheme="minorEastAsia" w:hAnsiTheme="minorHAnsi" w:cstheme="minorBidi"/>
          <w:noProof/>
          <w:kern w:val="2"/>
          <w14:ligatures w14:val="standardContextual"/>
        </w:rPr>
      </w:pPr>
      <w:hyperlink w:anchor="_Toc227579616" w:history="1">
        <w:r w:rsidRPr="00723C82">
          <w:rPr>
            <w:rStyle w:val="Hyperlink"/>
            <w:noProof/>
          </w:rPr>
          <w:t>2.8.6 Check for updates</w:t>
        </w:r>
        <w:r>
          <w:rPr>
            <w:noProof/>
            <w:webHidden/>
          </w:rPr>
          <w:tab/>
        </w:r>
        <w:r>
          <w:rPr>
            <w:noProof/>
            <w:webHidden/>
          </w:rPr>
          <w:fldChar w:fldCharType="begin"/>
        </w:r>
        <w:r>
          <w:rPr>
            <w:noProof/>
            <w:webHidden/>
          </w:rPr>
          <w:instrText xml:space="preserve"> PAGEREF _Toc227579616 \h </w:instrText>
        </w:r>
        <w:r>
          <w:rPr>
            <w:noProof/>
            <w:webHidden/>
          </w:rPr>
        </w:r>
        <w:r>
          <w:rPr>
            <w:noProof/>
            <w:webHidden/>
          </w:rPr>
          <w:fldChar w:fldCharType="separate"/>
        </w:r>
        <w:r w:rsidR="0084001D">
          <w:rPr>
            <w:noProof/>
            <w:webHidden/>
          </w:rPr>
          <w:t>122</w:t>
        </w:r>
        <w:r>
          <w:rPr>
            <w:noProof/>
            <w:webHidden/>
          </w:rPr>
          <w:fldChar w:fldCharType="end"/>
        </w:r>
      </w:hyperlink>
    </w:p>
    <w:p w14:paraId="0DF3061A" w14:textId="5EB95EDE" w:rsidR="00F13485" w:rsidRDefault="00F13485">
      <w:pPr>
        <w:pStyle w:val="TOC2"/>
        <w:rPr>
          <w:rFonts w:asciiTheme="minorHAnsi" w:eastAsiaTheme="minorEastAsia" w:hAnsiTheme="minorHAnsi" w:cstheme="minorBidi"/>
          <w:noProof/>
          <w:kern w:val="2"/>
          <w14:ligatures w14:val="standardContextual"/>
        </w:rPr>
      </w:pPr>
      <w:hyperlink w:anchor="_Toc227579617" w:history="1">
        <w:r w:rsidRPr="00723C82">
          <w:rPr>
            <w:rStyle w:val="Hyperlink"/>
            <w:noProof/>
          </w:rPr>
          <w:t>2.8.7 About DBT</w:t>
        </w:r>
        <w:r>
          <w:rPr>
            <w:noProof/>
            <w:webHidden/>
          </w:rPr>
          <w:tab/>
        </w:r>
        <w:r>
          <w:rPr>
            <w:noProof/>
            <w:webHidden/>
          </w:rPr>
          <w:fldChar w:fldCharType="begin"/>
        </w:r>
        <w:r>
          <w:rPr>
            <w:noProof/>
            <w:webHidden/>
          </w:rPr>
          <w:instrText xml:space="preserve"> PAGEREF _Toc227579617 \h </w:instrText>
        </w:r>
        <w:r>
          <w:rPr>
            <w:noProof/>
            <w:webHidden/>
          </w:rPr>
        </w:r>
        <w:r>
          <w:rPr>
            <w:noProof/>
            <w:webHidden/>
          </w:rPr>
          <w:fldChar w:fldCharType="separate"/>
        </w:r>
        <w:r w:rsidR="0084001D">
          <w:rPr>
            <w:noProof/>
            <w:webHidden/>
          </w:rPr>
          <w:t>123</w:t>
        </w:r>
        <w:r>
          <w:rPr>
            <w:noProof/>
            <w:webHidden/>
          </w:rPr>
          <w:fldChar w:fldCharType="end"/>
        </w:r>
      </w:hyperlink>
    </w:p>
    <w:p w14:paraId="3F3DB936" w14:textId="305934AB" w:rsidR="00F13485" w:rsidRDefault="00F13485">
      <w:pPr>
        <w:pStyle w:val="TOC1"/>
        <w:rPr>
          <w:rFonts w:asciiTheme="minorHAnsi" w:eastAsiaTheme="minorEastAsia" w:hAnsiTheme="minorHAnsi" w:cstheme="minorBidi"/>
          <w:b w:val="0"/>
          <w:kern w:val="2"/>
          <w14:ligatures w14:val="standardContextual"/>
        </w:rPr>
      </w:pPr>
      <w:hyperlink w:anchor="_Toc227579618" w:history="1">
        <w:r w:rsidRPr="00723C82">
          <w:rPr>
            <w:rStyle w:val="Hyperlink"/>
          </w:rPr>
          <w:t>PART 3: Advanced Techniques</w:t>
        </w:r>
        <w:r>
          <w:rPr>
            <w:webHidden/>
          </w:rPr>
          <w:tab/>
        </w:r>
        <w:r>
          <w:rPr>
            <w:webHidden/>
          </w:rPr>
          <w:fldChar w:fldCharType="begin"/>
        </w:r>
        <w:r>
          <w:rPr>
            <w:webHidden/>
          </w:rPr>
          <w:instrText xml:space="preserve"> PAGEREF _Toc227579618 \h </w:instrText>
        </w:r>
        <w:r>
          <w:rPr>
            <w:webHidden/>
          </w:rPr>
        </w:r>
        <w:r>
          <w:rPr>
            <w:webHidden/>
          </w:rPr>
          <w:fldChar w:fldCharType="separate"/>
        </w:r>
        <w:r w:rsidR="0084001D">
          <w:rPr>
            <w:webHidden/>
          </w:rPr>
          <w:t>125</w:t>
        </w:r>
        <w:r>
          <w:rPr>
            <w:webHidden/>
          </w:rPr>
          <w:fldChar w:fldCharType="end"/>
        </w:r>
      </w:hyperlink>
    </w:p>
    <w:p w14:paraId="3DF71513" w14:textId="49B24D82" w:rsidR="00F13485" w:rsidRDefault="00F13485">
      <w:pPr>
        <w:pStyle w:val="TOC1"/>
        <w:rPr>
          <w:rFonts w:asciiTheme="minorHAnsi" w:eastAsiaTheme="minorEastAsia" w:hAnsiTheme="minorHAnsi" w:cstheme="minorBidi"/>
          <w:b w:val="0"/>
          <w:kern w:val="2"/>
          <w14:ligatures w14:val="standardContextual"/>
        </w:rPr>
      </w:pPr>
      <w:hyperlink w:anchor="_Toc227579619" w:history="1">
        <w:r w:rsidRPr="00723C82">
          <w:rPr>
            <w:rStyle w:val="Hyperlink"/>
          </w:rPr>
          <w:t>3.1 Codes</w:t>
        </w:r>
        <w:r>
          <w:rPr>
            <w:webHidden/>
          </w:rPr>
          <w:tab/>
        </w:r>
        <w:r>
          <w:rPr>
            <w:webHidden/>
          </w:rPr>
          <w:fldChar w:fldCharType="begin"/>
        </w:r>
        <w:r>
          <w:rPr>
            <w:webHidden/>
          </w:rPr>
          <w:instrText xml:space="preserve"> PAGEREF _Toc227579619 \h </w:instrText>
        </w:r>
        <w:r>
          <w:rPr>
            <w:webHidden/>
          </w:rPr>
        </w:r>
        <w:r>
          <w:rPr>
            <w:webHidden/>
          </w:rPr>
          <w:fldChar w:fldCharType="separate"/>
        </w:r>
        <w:r w:rsidR="0084001D">
          <w:rPr>
            <w:webHidden/>
          </w:rPr>
          <w:t>126</w:t>
        </w:r>
        <w:r>
          <w:rPr>
            <w:webHidden/>
          </w:rPr>
          <w:fldChar w:fldCharType="end"/>
        </w:r>
      </w:hyperlink>
    </w:p>
    <w:p w14:paraId="4AF0462E" w14:textId="343B3FBF" w:rsidR="00F13485" w:rsidRDefault="00F13485">
      <w:pPr>
        <w:pStyle w:val="TOC2"/>
        <w:rPr>
          <w:rFonts w:asciiTheme="minorHAnsi" w:eastAsiaTheme="minorEastAsia" w:hAnsiTheme="minorHAnsi" w:cstheme="minorBidi"/>
          <w:noProof/>
          <w:kern w:val="2"/>
          <w14:ligatures w14:val="standardContextual"/>
        </w:rPr>
      </w:pPr>
      <w:hyperlink w:anchor="_Toc227579620" w:history="1">
        <w:r w:rsidRPr="00723C82">
          <w:rPr>
            <w:rStyle w:val="Hyperlink"/>
            <w:noProof/>
          </w:rPr>
          <w:t>3.1.1 What are Codes?</w:t>
        </w:r>
        <w:r>
          <w:rPr>
            <w:noProof/>
            <w:webHidden/>
          </w:rPr>
          <w:tab/>
        </w:r>
        <w:r>
          <w:rPr>
            <w:noProof/>
            <w:webHidden/>
          </w:rPr>
          <w:fldChar w:fldCharType="begin"/>
        </w:r>
        <w:r>
          <w:rPr>
            <w:noProof/>
            <w:webHidden/>
          </w:rPr>
          <w:instrText xml:space="preserve"> PAGEREF _Toc227579620 \h </w:instrText>
        </w:r>
        <w:r>
          <w:rPr>
            <w:noProof/>
            <w:webHidden/>
          </w:rPr>
        </w:r>
        <w:r>
          <w:rPr>
            <w:noProof/>
            <w:webHidden/>
          </w:rPr>
          <w:fldChar w:fldCharType="separate"/>
        </w:r>
        <w:r w:rsidR="0084001D">
          <w:rPr>
            <w:noProof/>
            <w:webHidden/>
          </w:rPr>
          <w:t>126</w:t>
        </w:r>
        <w:r>
          <w:rPr>
            <w:noProof/>
            <w:webHidden/>
          </w:rPr>
          <w:fldChar w:fldCharType="end"/>
        </w:r>
      </w:hyperlink>
    </w:p>
    <w:p w14:paraId="7EC1291A" w14:textId="61663747" w:rsidR="00F13485" w:rsidRDefault="00F13485">
      <w:pPr>
        <w:pStyle w:val="TOC2"/>
        <w:rPr>
          <w:rFonts w:asciiTheme="minorHAnsi" w:eastAsiaTheme="minorEastAsia" w:hAnsiTheme="minorHAnsi" w:cstheme="minorBidi"/>
          <w:noProof/>
          <w:kern w:val="2"/>
          <w14:ligatures w14:val="standardContextual"/>
        </w:rPr>
      </w:pPr>
      <w:hyperlink w:anchor="_Toc227579621" w:history="1">
        <w:r w:rsidRPr="00723C82">
          <w:rPr>
            <w:rStyle w:val="Hyperlink"/>
            <w:noProof/>
          </w:rPr>
          <w:t>3.1.2 Adding Codes</w:t>
        </w:r>
        <w:r>
          <w:rPr>
            <w:noProof/>
            <w:webHidden/>
          </w:rPr>
          <w:tab/>
        </w:r>
        <w:r>
          <w:rPr>
            <w:noProof/>
            <w:webHidden/>
          </w:rPr>
          <w:fldChar w:fldCharType="begin"/>
        </w:r>
        <w:r>
          <w:rPr>
            <w:noProof/>
            <w:webHidden/>
          </w:rPr>
          <w:instrText xml:space="preserve"> PAGEREF _Toc227579621 \h </w:instrText>
        </w:r>
        <w:r>
          <w:rPr>
            <w:noProof/>
            <w:webHidden/>
          </w:rPr>
        </w:r>
        <w:r>
          <w:rPr>
            <w:noProof/>
            <w:webHidden/>
          </w:rPr>
          <w:fldChar w:fldCharType="separate"/>
        </w:r>
        <w:r w:rsidR="0084001D">
          <w:rPr>
            <w:noProof/>
            <w:webHidden/>
          </w:rPr>
          <w:t>126</w:t>
        </w:r>
        <w:r>
          <w:rPr>
            <w:noProof/>
            <w:webHidden/>
          </w:rPr>
          <w:fldChar w:fldCharType="end"/>
        </w:r>
      </w:hyperlink>
    </w:p>
    <w:p w14:paraId="5352B4D8" w14:textId="688AAB59" w:rsidR="00F13485" w:rsidRDefault="00F13485">
      <w:pPr>
        <w:pStyle w:val="TOC2"/>
        <w:rPr>
          <w:rFonts w:asciiTheme="minorHAnsi" w:eastAsiaTheme="minorEastAsia" w:hAnsiTheme="minorHAnsi" w:cstheme="minorBidi"/>
          <w:noProof/>
          <w:kern w:val="2"/>
          <w14:ligatures w14:val="standardContextual"/>
        </w:rPr>
      </w:pPr>
      <w:hyperlink w:anchor="_Toc227579622" w:history="1">
        <w:r w:rsidRPr="00723C82">
          <w:rPr>
            <w:rStyle w:val="Hyperlink"/>
            <w:noProof/>
          </w:rPr>
          <w:t>3.1.3 Editing Codes</w:t>
        </w:r>
        <w:r>
          <w:rPr>
            <w:noProof/>
            <w:webHidden/>
          </w:rPr>
          <w:tab/>
        </w:r>
        <w:r>
          <w:rPr>
            <w:noProof/>
            <w:webHidden/>
          </w:rPr>
          <w:fldChar w:fldCharType="begin"/>
        </w:r>
        <w:r>
          <w:rPr>
            <w:noProof/>
            <w:webHidden/>
          </w:rPr>
          <w:instrText xml:space="preserve"> PAGEREF _Toc227579622 \h </w:instrText>
        </w:r>
        <w:r>
          <w:rPr>
            <w:noProof/>
            <w:webHidden/>
          </w:rPr>
        </w:r>
        <w:r>
          <w:rPr>
            <w:noProof/>
            <w:webHidden/>
          </w:rPr>
          <w:fldChar w:fldCharType="separate"/>
        </w:r>
        <w:r w:rsidR="0084001D">
          <w:rPr>
            <w:noProof/>
            <w:webHidden/>
          </w:rPr>
          <w:t>127</w:t>
        </w:r>
        <w:r>
          <w:rPr>
            <w:noProof/>
            <w:webHidden/>
          </w:rPr>
          <w:fldChar w:fldCharType="end"/>
        </w:r>
      </w:hyperlink>
    </w:p>
    <w:p w14:paraId="26F0999D" w14:textId="64CFAEDF" w:rsidR="00F13485" w:rsidRDefault="00F13485">
      <w:pPr>
        <w:pStyle w:val="TOC1"/>
        <w:rPr>
          <w:rFonts w:asciiTheme="minorHAnsi" w:eastAsiaTheme="minorEastAsia" w:hAnsiTheme="minorHAnsi" w:cstheme="minorBidi"/>
          <w:b w:val="0"/>
          <w:kern w:val="2"/>
          <w14:ligatures w14:val="standardContextual"/>
        </w:rPr>
      </w:pPr>
      <w:hyperlink w:anchor="_Toc227579623" w:history="1">
        <w:r w:rsidRPr="00723C82">
          <w:rPr>
            <w:rStyle w:val="Hyperlink"/>
          </w:rPr>
          <w:t>3.2 Styles</w:t>
        </w:r>
        <w:r>
          <w:rPr>
            <w:webHidden/>
          </w:rPr>
          <w:tab/>
        </w:r>
        <w:r>
          <w:rPr>
            <w:webHidden/>
          </w:rPr>
          <w:fldChar w:fldCharType="begin"/>
        </w:r>
        <w:r>
          <w:rPr>
            <w:webHidden/>
          </w:rPr>
          <w:instrText xml:space="preserve"> PAGEREF _Toc227579623 \h </w:instrText>
        </w:r>
        <w:r>
          <w:rPr>
            <w:webHidden/>
          </w:rPr>
        </w:r>
        <w:r>
          <w:rPr>
            <w:webHidden/>
          </w:rPr>
          <w:fldChar w:fldCharType="separate"/>
        </w:r>
        <w:r w:rsidR="0084001D">
          <w:rPr>
            <w:webHidden/>
          </w:rPr>
          <w:t>128</w:t>
        </w:r>
        <w:r>
          <w:rPr>
            <w:webHidden/>
          </w:rPr>
          <w:fldChar w:fldCharType="end"/>
        </w:r>
      </w:hyperlink>
    </w:p>
    <w:p w14:paraId="7741D906" w14:textId="2B200F3E" w:rsidR="00F13485" w:rsidRDefault="00F13485">
      <w:pPr>
        <w:pStyle w:val="TOC2"/>
        <w:rPr>
          <w:rFonts w:asciiTheme="minorHAnsi" w:eastAsiaTheme="minorEastAsia" w:hAnsiTheme="minorHAnsi" w:cstheme="minorBidi"/>
          <w:noProof/>
          <w:kern w:val="2"/>
          <w14:ligatures w14:val="standardContextual"/>
        </w:rPr>
      </w:pPr>
      <w:hyperlink w:anchor="_Toc227579624" w:history="1">
        <w:r w:rsidRPr="00723C82">
          <w:rPr>
            <w:rStyle w:val="Hyperlink"/>
            <w:noProof/>
          </w:rPr>
          <w:t>3.2.1 What are Styles?</w:t>
        </w:r>
        <w:r>
          <w:rPr>
            <w:noProof/>
            <w:webHidden/>
          </w:rPr>
          <w:tab/>
        </w:r>
        <w:r>
          <w:rPr>
            <w:noProof/>
            <w:webHidden/>
          </w:rPr>
          <w:fldChar w:fldCharType="begin"/>
        </w:r>
        <w:r>
          <w:rPr>
            <w:noProof/>
            <w:webHidden/>
          </w:rPr>
          <w:instrText xml:space="preserve"> PAGEREF _Toc227579624 \h </w:instrText>
        </w:r>
        <w:r>
          <w:rPr>
            <w:noProof/>
            <w:webHidden/>
          </w:rPr>
        </w:r>
        <w:r>
          <w:rPr>
            <w:noProof/>
            <w:webHidden/>
          </w:rPr>
          <w:fldChar w:fldCharType="separate"/>
        </w:r>
        <w:r w:rsidR="0084001D">
          <w:rPr>
            <w:noProof/>
            <w:webHidden/>
          </w:rPr>
          <w:t>128</w:t>
        </w:r>
        <w:r>
          <w:rPr>
            <w:noProof/>
            <w:webHidden/>
          </w:rPr>
          <w:fldChar w:fldCharType="end"/>
        </w:r>
      </w:hyperlink>
    </w:p>
    <w:p w14:paraId="342FB5D7" w14:textId="6EC6159E" w:rsidR="00F13485" w:rsidRDefault="00F13485">
      <w:pPr>
        <w:pStyle w:val="TOC2"/>
        <w:rPr>
          <w:rFonts w:asciiTheme="minorHAnsi" w:eastAsiaTheme="minorEastAsia" w:hAnsiTheme="minorHAnsi" w:cstheme="minorBidi"/>
          <w:noProof/>
          <w:kern w:val="2"/>
          <w14:ligatures w14:val="standardContextual"/>
        </w:rPr>
      </w:pPr>
      <w:hyperlink w:anchor="_Toc227579625" w:history="1">
        <w:r w:rsidRPr="00723C82">
          <w:rPr>
            <w:rStyle w:val="Hyperlink"/>
            <w:noProof/>
          </w:rPr>
          <w:t>3.2.2 Using Existing Styles</w:t>
        </w:r>
        <w:r>
          <w:rPr>
            <w:noProof/>
            <w:webHidden/>
          </w:rPr>
          <w:tab/>
        </w:r>
        <w:r>
          <w:rPr>
            <w:noProof/>
            <w:webHidden/>
          </w:rPr>
          <w:fldChar w:fldCharType="begin"/>
        </w:r>
        <w:r>
          <w:rPr>
            <w:noProof/>
            <w:webHidden/>
          </w:rPr>
          <w:instrText xml:space="preserve"> PAGEREF _Toc227579625 \h </w:instrText>
        </w:r>
        <w:r>
          <w:rPr>
            <w:noProof/>
            <w:webHidden/>
          </w:rPr>
        </w:r>
        <w:r>
          <w:rPr>
            <w:noProof/>
            <w:webHidden/>
          </w:rPr>
          <w:fldChar w:fldCharType="separate"/>
        </w:r>
        <w:r w:rsidR="0084001D">
          <w:rPr>
            <w:noProof/>
            <w:webHidden/>
          </w:rPr>
          <w:t>129</w:t>
        </w:r>
        <w:r>
          <w:rPr>
            <w:noProof/>
            <w:webHidden/>
          </w:rPr>
          <w:fldChar w:fldCharType="end"/>
        </w:r>
      </w:hyperlink>
    </w:p>
    <w:p w14:paraId="255FB9EC" w14:textId="481E5EDE" w:rsidR="00F13485" w:rsidRDefault="00F13485">
      <w:pPr>
        <w:pStyle w:val="TOC2"/>
        <w:rPr>
          <w:rFonts w:asciiTheme="minorHAnsi" w:eastAsiaTheme="minorEastAsia" w:hAnsiTheme="minorHAnsi" w:cstheme="minorBidi"/>
          <w:noProof/>
          <w:kern w:val="2"/>
          <w14:ligatures w14:val="standardContextual"/>
        </w:rPr>
      </w:pPr>
      <w:hyperlink w:anchor="_Toc227579626" w:history="1">
        <w:r w:rsidRPr="00723C82">
          <w:rPr>
            <w:rStyle w:val="Hyperlink"/>
            <w:noProof/>
          </w:rPr>
          <w:t>3.2.3 Creating and Modifying Styles</w:t>
        </w:r>
        <w:r>
          <w:rPr>
            <w:noProof/>
            <w:webHidden/>
          </w:rPr>
          <w:tab/>
        </w:r>
        <w:r>
          <w:rPr>
            <w:noProof/>
            <w:webHidden/>
          </w:rPr>
          <w:fldChar w:fldCharType="begin"/>
        </w:r>
        <w:r>
          <w:rPr>
            <w:noProof/>
            <w:webHidden/>
          </w:rPr>
          <w:instrText xml:space="preserve"> PAGEREF _Toc227579626 \h </w:instrText>
        </w:r>
        <w:r>
          <w:rPr>
            <w:noProof/>
            <w:webHidden/>
          </w:rPr>
        </w:r>
        <w:r>
          <w:rPr>
            <w:noProof/>
            <w:webHidden/>
          </w:rPr>
          <w:fldChar w:fldCharType="separate"/>
        </w:r>
        <w:r w:rsidR="0084001D">
          <w:rPr>
            <w:noProof/>
            <w:webHidden/>
          </w:rPr>
          <w:t>132</w:t>
        </w:r>
        <w:r>
          <w:rPr>
            <w:noProof/>
            <w:webHidden/>
          </w:rPr>
          <w:fldChar w:fldCharType="end"/>
        </w:r>
      </w:hyperlink>
    </w:p>
    <w:p w14:paraId="646C4AC7" w14:textId="02CE475A" w:rsidR="00F13485" w:rsidRDefault="00F13485">
      <w:pPr>
        <w:pStyle w:val="TOC1"/>
        <w:rPr>
          <w:rFonts w:asciiTheme="minorHAnsi" w:eastAsiaTheme="minorEastAsia" w:hAnsiTheme="minorHAnsi" w:cstheme="minorBidi"/>
          <w:b w:val="0"/>
          <w:kern w:val="2"/>
          <w14:ligatures w14:val="standardContextual"/>
        </w:rPr>
      </w:pPr>
      <w:hyperlink w:anchor="_Toc227579627" w:history="1">
        <w:r w:rsidRPr="00723C82">
          <w:rPr>
            <w:rStyle w:val="Hyperlink"/>
          </w:rPr>
          <w:t>3.3 Transcriber Intervention</w:t>
        </w:r>
        <w:r>
          <w:rPr>
            <w:webHidden/>
          </w:rPr>
          <w:tab/>
        </w:r>
        <w:r>
          <w:rPr>
            <w:webHidden/>
          </w:rPr>
          <w:fldChar w:fldCharType="begin"/>
        </w:r>
        <w:r>
          <w:rPr>
            <w:webHidden/>
          </w:rPr>
          <w:instrText xml:space="preserve"> PAGEREF _Toc227579627 \h </w:instrText>
        </w:r>
        <w:r>
          <w:rPr>
            <w:webHidden/>
          </w:rPr>
        </w:r>
        <w:r>
          <w:rPr>
            <w:webHidden/>
          </w:rPr>
          <w:fldChar w:fldCharType="separate"/>
        </w:r>
        <w:r w:rsidR="0084001D">
          <w:rPr>
            <w:webHidden/>
          </w:rPr>
          <w:t>133</w:t>
        </w:r>
        <w:r>
          <w:rPr>
            <w:webHidden/>
          </w:rPr>
          <w:fldChar w:fldCharType="end"/>
        </w:r>
      </w:hyperlink>
    </w:p>
    <w:p w14:paraId="297DAF67" w14:textId="4BDB9265" w:rsidR="00F13485" w:rsidRDefault="00F13485">
      <w:pPr>
        <w:pStyle w:val="TOC2"/>
        <w:rPr>
          <w:rFonts w:asciiTheme="minorHAnsi" w:eastAsiaTheme="minorEastAsia" w:hAnsiTheme="minorHAnsi" w:cstheme="minorBidi"/>
          <w:noProof/>
          <w:kern w:val="2"/>
          <w14:ligatures w14:val="standardContextual"/>
        </w:rPr>
      </w:pPr>
      <w:hyperlink w:anchor="_Toc227579628" w:history="1">
        <w:r w:rsidRPr="00723C82">
          <w:rPr>
            <w:rStyle w:val="Hyperlink"/>
            <w:noProof/>
          </w:rPr>
          <w:t>3.3.1 Controlling Braille Contraction &amp; Translation</w:t>
        </w:r>
        <w:r>
          <w:rPr>
            <w:noProof/>
            <w:webHidden/>
          </w:rPr>
          <w:tab/>
        </w:r>
        <w:r>
          <w:rPr>
            <w:noProof/>
            <w:webHidden/>
          </w:rPr>
          <w:fldChar w:fldCharType="begin"/>
        </w:r>
        <w:r>
          <w:rPr>
            <w:noProof/>
            <w:webHidden/>
          </w:rPr>
          <w:instrText xml:space="preserve"> PAGEREF _Toc227579628 \h </w:instrText>
        </w:r>
        <w:r>
          <w:rPr>
            <w:noProof/>
            <w:webHidden/>
          </w:rPr>
        </w:r>
        <w:r>
          <w:rPr>
            <w:noProof/>
            <w:webHidden/>
          </w:rPr>
          <w:fldChar w:fldCharType="separate"/>
        </w:r>
        <w:r w:rsidR="0084001D">
          <w:rPr>
            <w:noProof/>
            <w:webHidden/>
          </w:rPr>
          <w:t>133</w:t>
        </w:r>
        <w:r>
          <w:rPr>
            <w:noProof/>
            <w:webHidden/>
          </w:rPr>
          <w:fldChar w:fldCharType="end"/>
        </w:r>
      </w:hyperlink>
    </w:p>
    <w:p w14:paraId="55BEC69A" w14:textId="33AFA368" w:rsidR="00F13485" w:rsidRDefault="00F13485">
      <w:pPr>
        <w:pStyle w:val="TOC2"/>
        <w:rPr>
          <w:rFonts w:asciiTheme="minorHAnsi" w:eastAsiaTheme="minorEastAsia" w:hAnsiTheme="minorHAnsi" w:cstheme="minorBidi"/>
          <w:noProof/>
          <w:kern w:val="2"/>
          <w14:ligatures w14:val="standardContextual"/>
        </w:rPr>
      </w:pPr>
      <w:hyperlink w:anchor="_Toc227579629" w:history="1">
        <w:r w:rsidRPr="00723C82">
          <w:rPr>
            <w:rStyle w:val="Hyperlink"/>
            <w:noProof/>
          </w:rPr>
          <w:t>3.3.2 ASCII Entry</w:t>
        </w:r>
        <w:r>
          <w:rPr>
            <w:noProof/>
            <w:webHidden/>
          </w:rPr>
          <w:tab/>
        </w:r>
        <w:r>
          <w:rPr>
            <w:noProof/>
            <w:webHidden/>
          </w:rPr>
          <w:fldChar w:fldCharType="begin"/>
        </w:r>
        <w:r>
          <w:rPr>
            <w:noProof/>
            <w:webHidden/>
          </w:rPr>
          <w:instrText xml:space="preserve"> PAGEREF _Toc227579629 \h </w:instrText>
        </w:r>
        <w:r>
          <w:rPr>
            <w:noProof/>
            <w:webHidden/>
          </w:rPr>
        </w:r>
        <w:r>
          <w:rPr>
            <w:noProof/>
            <w:webHidden/>
          </w:rPr>
          <w:fldChar w:fldCharType="separate"/>
        </w:r>
        <w:r w:rsidR="0084001D">
          <w:rPr>
            <w:noProof/>
            <w:webHidden/>
          </w:rPr>
          <w:t>136</w:t>
        </w:r>
        <w:r>
          <w:rPr>
            <w:noProof/>
            <w:webHidden/>
          </w:rPr>
          <w:fldChar w:fldCharType="end"/>
        </w:r>
      </w:hyperlink>
    </w:p>
    <w:p w14:paraId="12D5E707" w14:textId="09BDF89C" w:rsidR="00F13485" w:rsidRDefault="00F13485">
      <w:pPr>
        <w:pStyle w:val="TOC2"/>
        <w:rPr>
          <w:rFonts w:asciiTheme="minorHAnsi" w:eastAsiaTheme="minorEastAsia" w:hAnsiTheme="minorHAnsi" w:cstheme="minorBidi"/>
          <w:noProof/>
          <w:kern w:val="2"/>
          <w14:ligatures w14:val="standardContextual"/>
        </w:rPr>
      </w:pPr>
      <w:hyperlink w:anchor="_Toc227579630" w:history="1">
        <w:r w:rsidRPr="00723C82">
          <w:rPr>
            <w:rStyle w:val="Hyperlink"/>
            <w:noProof/>
          </w:rPr>
          <w:t>3.3.3 Electronic Addresses</w:t>
        </w:r>
        <w:r>
          <w:rPr>
            <w:noProof/>
            <w:webHidden/>
          </w:rPr>
          <w:tab/>
        </w:r>
        <w:r>
          <w:rPr>
            <w:noProof/>
            <w:webHidden/>
          </w:rPr>
          <w:fldChar w:fldCharType="begin"/>
        </w:r>
        <w:r>
          <w:rPr>
            <w:noProof/>
            <w:webHidden/>
          </w:rPr>
          <w:instrText xml:space="preserve"> PAGEREF _Toc227579630 \h </w:instrText>
        </w:r>
        <w:r>
          <w:rPr>
            <w:noProof/>
            <w:webHidden/>
          </w:rPr>
        </w:r>
        <w:r>
          <w:rPr>
            <w:noProof/>
            <w:webHidden/>
          </w:rPr>
          <w:fldChar w:fldCharType="separate"/>
        </w:r>
        <w:r w:rsidR="0084001D">
          <w:rPr>
            <w:noProof/>
            <w:webHidden/>
          </w:rPr>
          <w:t>137</w:t>
        </w:r>
        <w:r>
          <w:rPr>
            <w:noProof/>
            <w:webHidden/>
          </w:rPr>
          <w:fldChar w:fldCharType="end"/>
        </w:r>
      </w:hyperlink>
    </w:p>
    <w:p w14:paraId="330CAC4B" w14:textId="420EEC56" w:rsidR="00F13485" w:rsidRDefault="00F13485">
      <w:pPr>
        <w:pStyle w:val="TOC2"/>
        <w:rPr>
          <w:rFonts w:asciiTheme="minorHAnsi" w:eastAsiaTheme="minorEastAsia" w:hAnsiTheme="minorHAnsi" w:cstheme="minorBidi"/>
          <w:noProof/>
          <w:kern w:val="2"/>
          <w14:ligatures w14:val="standardContextual"/>
        </w:rPr>
      </w:pPr>
      <w:hyperlink w:anchor="_Toc227579631" w:history="1">
        <w:r w:rsidRPr="00723C82">
          <w:rPr>
            <w:rStyle w:val="Hyperlink"/>
            <w:noProof/>
          </w:rPr>
          <w:t>3.3.4 Numbers, Basic Mathematics and Technical Materials</w:t>
        </w:r>
        <w:r>
          <w:rPr>
            <w:noProof/>
            <w:webHidden/>
          </w:rPr>
          <w:tab/>
        </w:r>
        <w:r>
          <w:rPr>
            <w:noProof/>
            <w:webHidden/>
          </w:rPr>
          <w:fldChar w:fldCharType="begin"/>
        </w:r>
        <w:r>
          <w:rPr>
            <w:noProof/>
            <w:webHidden/>
          </w:rPr>
          <w:instrText xml:space="preserve"> PAGEREF _Toc227579631 \h </w:instrText>
        </w:r>
        <w:r>
          <w:rPr>
            <w:noProof/>
            <w:webHidden/>
          </w:rPr>
        </w:r>
        <w:r>
          <w:rPr>
            <w:noProof/>
            <w:webHidden/>
          </w:rPr>
          <w:fldChar w:fldCharType="separate"/>
        </w:r>
        <w:r w:rsidR="0084001D">
          <w:rPr>
            <w:noProof/>
            <w:webHidden/>
          </w:rPr>
          <w:t>138</w:t>
        </w:r>
        <w:r>
          <w:rPr>
            <w:noProof/>
            <w:webHidden/>
          </w:rPr>
          <w:fldChar w:fldCharType="end"/>
        </w:r>
      </w:hyperlink>
    </w:p>
    <w:p w14:paraId="083A8E4B" w14:textId="3BEF265A" w:rsidR="00F13485" w:rsidRDefault="00F13485">
      <w:pPr>
        <w:pStyle w:val="TOC2"/>
        <w:rPr>
          <w:rFonts w:asciiTheme="minorHAnsi" w:eastAsiaTheme="minorEastAsia" w:hAnsiTheme="minorHAnsi" w:cstheme="minorBidi"/>
          <w:noProof/>
          <w:kern w:val="2"/>
          <w14:ligatures w14:val="standardContextual"/>
        </w:rPr>
      </w:pPr>
      <w:hyperlink w:anchor="_Toc227579632" w:history="1">
        <w:r w:rsidRPr="00723C82">
          <w:rPr>
            <w:rStyle w:val="Hyperlink"/>
            <w:noProof/>
          </w:rPr>
          <w:t>3.3.5 Typeform Indicators</w:t>
        </w:r>
        <w:r>
          <w:rPr>
            <w:noProof/>
            <w:webHidden/>
          </w:rPr>
          <w:tab/>
        </w:r>
        <w:r>
          <w:rPr>
            <w:noProof/>
            <w:webHidden/>
          </w:rPr>
          <w:fldChar w:fldCharType="begin"/>
        </w:r>
        <w:r>
          <w:rPr>
            <w:noProof/>
            <w:webHidden/>
          </w:rPr>
          <w:instrText xml:space="preserve"> PAGEREF _Toc227579632 \h </w:instrText>
        </w:r>
        <w:r>
          <w:rPr>
            <w:noProof/>
            <w:webHidden/>
          </w:rPr>
        </w:r>
        <w:r>
          <w:rPr>
            <w:noProof/>
            <w:webHidden/>
          </w:rPr>
          <w:fldChar w:fldCharType="separate"/>
        </w:r>
        <w:r w:rsidR="0084001D">
          <w:rPr>
            <w:noProof/>
            <w:webHidden/>
          </w:rPr>
          <w:t>140</w:t>
        </w:r>
        <w:r>
          <w:rPr>
            <w:noProof/>
            <w:webHidden/>
          </w:rPr>
          <w:fldChar w:fldCharType="end"/>
        </w:r>
      </w:hyperlink>
    </w:p>
    <w:p w14:paraId="49718CF1" w14:textId="548E6A56" w:rsidR="00F13485" w:rsidRDefault="00F13485">
      <w:pPr>
        <w:pStyle w:val="TOC2"/>
        <w:rPr>
          <w:rFonts w:asciiTheme="minorHAnsi" w:eastAsiaTheme="minorEastAsia" w:hAnsiTheme="minorHAnsi" w:cstheme="minorBidi"/>
          <w:noProof/>
          <w:kern w:val="2"/>
          <w14:ligatures w14:val="standardContextual"/>
        </w:rPr>
      </w:pPr>
      <w:hyperlink w:anchor="_Toc227579633" w:history="1">
        <w:r w:rsidRPr="00723C82">
          <w:rPr>
            <w:rStyle w:val="Hyperlink"/>
            <w:noProof/>
          </w:rPr>
          <w:t>3.3.6 Capitalisation</w:t>
        </w:r>
        <w:r>
          <w:rPr>
            <w:noProof/>
            <w:webHidden/>
          </w:rPr>
          <w:tab/>
        </w:r>
        <w:r>
          <w:rPr>
            <w:noProof/>
            <w:webHidden/>
          </w:rPr>
          <w:fldChar w:fldCharType="begin"/>
        </w:r>
        <w:r>
          <w:rPr>
            <w:noProof/>
            <w:webHidden/>
          </w:rPr>
          <w:instrText xml:space="preserve"> PAGEREF _Toc227579633 \h </w:instrText>
        </w:r>
        <w:r>
          <w:rPr>
            <w:noProof/>
            <w:webHidden/>
          </w:rPr>
        </w:r>
        <w:r>
          <w:rPr>
            <w:noProof/>
            <w:webHidden/>
          </w:rPr>
          <w:fldChar w:fldCharType="separate"/>
        </w:r>
        <w:r w:rsidR="0084001D">
          <w:rPr>
            <w:noProof/>
            <w:webHidden/>
          </w:rPr>
          <w:t>142</w:t>
        </w:r>
        <w:r>
          <w:rPr>
            <w:noProof/>
            <w:webHidden/>
          </w:rPr>
          <w:fldChar w:fldCharType="end"/>
        </w:r>
      </w:hyperlink>
    </w:p>
    <w:p w14:paraId="2438CE26" w14:textId="65E67F24" w:rsidR="00F13485" w:rsidRDefault="00F13485">
      <w:pPr>
        <w:pStyle w:val="TOC2"/>
        <w:rPr>
          <w:rFonts w:asciiTheme="minorHAnsi" w:eastAsiaTheme="minorEastAsia" w:hAnsiTheme="minorHAnsi" w:cstheme="minorBidi"/>
          <w:noProof/>
          <w:kern w:val="2"/>
          <w14:ligatures w14:val="standardContextual"/>
        </w:rPr>
      </w:pPr>
      <w:hyperlink w:anchor="_Toc227579634" w:history="1">
        <w:r w:rsidRPr="00723C82">
          <w:rPr>
            <w:rStyle w:val="Hyperlink"/>
            <w:noProof/>
          </w:rPr>
          <w:t>3.3.7 Punctuation</w:t>
        </w:r>
        <w:r>
          <w:rPr>
            <w:noProof/>
            <w:webHidden/>
          </w:rPr>
          <w:tab/>
        </w:r>
        <w:r>
          <w:rPr>
            <w:noProof/>
            <w:webHidden/>
          </w:rPr>
          <w:fldChar w:fldCharType="begin"/>
        </w:r>
        <w:r>
          <w:rPr>
            <w:noProof/>
            <w:webHidden/>
          </w:rPr>
          <w:instrText xml:space="preserve"> PAGEREF _Toc227579634 \h </w:instrText>
        </w:r>
        <w:r>
          <w:rPr>
            <w:noProof/>
            <w:webHidden/>
          </w:rPr>
        </w:r>
        <w:r>
          <w:rPr>
            <w:noProof/>
            <w:webHidden/>
          </w:rPr>
          <w:fldChar w:fldCharType="separate"/>
        </w:r>
        <w:r w:rsidR="0084001D">
          <w:rPr>
            <w:noProof/>
            <w:webHidden/>
          </w:rPr>
          <w:t>143</w:t>
        </w:r>
        <w:r>
          <w:rPr>
            <w:noProof/>
            <w:webHidden/>
          </w:rPr>
          <w:fldChar w:fldCharType="end"/>
        </w:r>
      </w:hyperlink>
    </w:p>
    <w:p w14:paraId="32493E0E" w14:textId="1739A998" w:rsidR="00F13485" w:rsidRDefault="00F13485">
      <w:pPr>
        <w:pStyle w:val="TOC2"/>
        <w:rPr>
          <w:rFonts w:asciiTheme="minorHAnsi" w:eastAsiaTheme="minorEastAsia" w:hAnsiTheme="minorHAnsi" w:cstheme="minorBidi"/>
          <w:noProof/>
          <w:kern w:val="2"/>
          <w14:ligatures w14:val="standardContextual"/>
        </w:rPr>
      </w:pPr>
      <w:hyperlink w:anchor="_Toc227579635" w:history="1">
        <w:r w:rsidRPr="00723C82">
          <w:rPr>
            <w:rStyle w:val="Hyperlink"/>
            <w:noProof/>
          </w:rPr>
          <w:t>3.3.8 Grouping</w:t>
        </w:r>
        <w:r>
          <w:rPr>
            <w:noProof/>
            <w:webHidden/>
          </w:rPr>
          <w:tab/>
        </w:r>
        <w:r>
          <w:rPr>
            <w:noProof/>
            <w:webHidden/>
          </w:rPr>
          <w:fldChar w:fldCharType="begin"/>
        </w:r>
        <w:r>
          <w:rPr>
            <w:noProof/>
            <w:webHidden/>
          </w:rPr>
          <w:instrText xml:space="preserve"> PAGEREF _Toc227579635 \h </w:instrText>
        </w:r>
        <w:r>
          <w:rPr>
            <w:noProof/>
            <w:webHidden/>
          </w:rPr>
        </w:r>
        <w:r>
          <w:rPr>
            <w:noProof/>
            <w:webHidden/>
          </w:rPr>
          <w:fldChar w:fldCharType="separate"/>
        </w:r>
        <w:r w:rsidR="0084001D">
          <w:rPr>
            <w:noProof/>
            <w:webHidden/>
          </w:rPr>
          <w:t>144</w:t>
        </w:r>
        <w:r>
          <w:rPr>
            <w:noProof/>
            <w:webHidden/>
          </w:rPr>
          <w:fldChar w:fldCharType="end"/>
        </w:r>
      </w:hyperlink>
    </w:p>
    <w:p w14:paraId="3EDE660B" w14:textId="223CA9CD" w:rsidR="00F13485" w:rsidRDefault="00F13485">
      <w:pPr>
        <w:pStyle w:val="TOC1"/>
        <w:rPr>
          <w:rFonts w:asciiTheme="minorHAnsi" w:eastAsiaTheme="minorEastAsia" w:hAnsiTheme="minorHAnsi" w:cstheme="minorBidi"/>
          <w:b w:val="0"/>
          <w:kern w:val="2"/>
          <w14:ligatures w14:val="standardContextual"/>
        </w:rPr>
      </w:pPr>
      <w:hyperlink w:anchor="_Toc227579636" w:history="1">
        <w:r w:rsidRPr="00723C82">
          <w:rPr>
            <w:rStyle w:val="Hyperlink"/>
          </w:rPr>
          <w:t>3.4 Specialised Layouts and Formatting</w:t>
        </w:r>
        <w:r>
          <w:rPr>
            <w:webHidden/>
          </w:rPr>
          <w:tab/>
        </w:r>
        <w:r>
          <w:rPr>
            <w:webHidden/>
          </w:rPr>
          <w:fldChar w:fldCharType="begin"/>
        </w:r>
        <w:r>
          <w:rPr>
            <w:webHidden/>
          </w:rPr>
          <w:instrText xml:space="preserve"> PAGEREF _Toc227579636 \h </w:instrText>
        </w:r>
        <w:r>
          <w:rPr>
            <w:webHidden/>
          </w:rPr>
        </w:r>
        <w:r>
          <w:rPr>
            <w:webHidden/>
          </w:rPr>
          <w:fldChar w:fldCharType="separate"/>
        </w:r>
        <w:r w:rsidR="0084001D">
          <w:rPr>
            <w:webHidden/>
          </w:rPr>
          <w:t>145</w:t>
        </w:r>
        <w:r>
          <w:rPr>
            <w:webHidden/>
          </w:rPr>
          <w:fldChar w:fldCharType="end"/>
        </w:r>
      </w:hyperlink>
    </w:p>
    <w:p w14:paraId="74FD8E5B" w14:textId="2FC2AEFB" w:rsidR="00F13485" w:rsidRDefault="00F13485">
      <w:pPr>
        <w:pStyle w:val="TOC2"/>
        <w:rPr>
          <w:rFonts w:asciiTheme="minorHAnsi" w:eastAsiaTheme="minorEastAsia" w:hAnsiTheme="minorHAnsi" w:cstheme="minorBidi"/>
          <w:noProof/>
          <w:kern w:val="2"/>
          <w14:ligatures w14:val="standardContextual"/>
        </w:rPr>
      </w:pPr>
      <w:hyperlink w:anchor="_Toc227579637" w:history="1">
        <w:r w:rsidRPr="00723C82">
          <w:rPr>
            <w:rStyle w:val="Hyperlink"/>
            <w:noProof/>
          </w:rPr>
          <w:t>3.4.1 Page Breaks and Numbering</w:t>
        </w:r>
        <w:r>
          <w:rPr>
            <w:noProof/>
            <w:webHidden/>
          </w:rPr>
          <w:tab/>
        </w:r>
        <w:r>
          <w:rPr>
            <w:noProof/>
            <w:webHidden/>
          </w:rPr>
          <w:fldChar w:fldCharType="begin"/>
        </w:r>
        <w:r>
          <w:rPr>
            <w:noProof/>
            <w:webHidden/>
          </w:rPr>
          <w:instrText xml:space="preserve"> PAGEREF _Toc227579637 \h </w:instrText>
        </w:r>
        <w:r>
          <w:rPr>
            <w:noProof/>
            <w:webHidden/>
          </w:rPr>
        </w:r>
        <w:r>
          <w:rPr>
            <w:noProof/>
            <w:webHidden/>
          </w:rPr>
          <w:fldChar w:fldCharType="separate"/>
        </w:r>
        <w:r w:rsidR="0084001D">
          <w:rPr>
            <w:noProof/>
            <w:webHidden/>
          </w:rPr>
          <w:t>145</w:t>
        </w:r>
        <w:r>
          <w:rPr>
            <w:noProof/>
            <w:webHidden/>
          </w:rPr>
          <w:fldChar w:fldCharType="end"/>
        </w:r>
      </w:hyperlink>
    </w:p>
    <w:p w14:paraId="3E4B3B82" w14:textId="05F055C5" w:rsidR="00F13485" w:rsidRDefault="00F13485">
      <w:pPr>
        <w:pStyle w:val="TOC2"/>
        <w:rPr>
          <w:rFonts w:asciiTheme="minorHAnsi" w:eastAsiaTheme="minorEastAsia" w:hAnsiTheme="minorHAnsi" w:cstheme="minorBidi"/>
          <w:noProof/>
          <w:kern w:val="2"/>
          <w14:ligatures w14:val="standardContextual"/>
        </w:rPr>
      </w:pPr>
      <w:hyperlink w:anchor="_Toc227579638" w:history="1">
        <w:r w:rsidRPr="00723C82">
          <w:rPr>
            <w:rStyle w:val="Hyperlink"/>
            <w:noProof/>
          </w:rPr>
          <w:t>3.4.2 Lists</w:t>
        </w:r>
        <w:r>
          <w:rPr>
            <w:noProof/>
            <w:webHidden/>
          </w:rPr>
          <w:tab/>
        </w:r>
        <w:r>
          <w:rPr>
            <w:noProof/>
            <w:webHidden/>
          </w:rPr>
          <w:fldChar w:fldCharType="begin"/>
        </w:r>
        <w:r>
          <w:rPr>
            <w:noProof/>
            <w:webHidden/>
          </w:rPr>
          <w:instrText xml:space="preserve"> PAGEREF _Toc227579638 \h </w:instrText>
        </w:r>
        <w:r>
          <w:rPr>
            <w:noProof/>
            <w:webHidden/>
          </w:rPr>
        </w:r>
        <w:r>
          <w:rPr>
            <w:noProof/>
            <w:webHidden/>
          </w:rPr>
          <w:fldChar w:fldCharType="separate"/>
        </w:r>
        <w:r w:rsidR="0084001D">
          <w:rPr>
            <w:noProof/>
            <w:webHidden/>
          </w:rPr>
          <w:t>145</w:t>
        </w:r>
        <w:r>
          <w:rPr>
            <w:noProof/>
            <w:webHidden/>
          </w:rPr>
          <w:fldChar w:fldCharType="end"/>
        </w:r>
      </w:hyperlink>
    </w:p>
    <w:p w14:paraId="6736CD34" w14:textId="41B66503" w:rsidR="00F13485" w:rsidRDefault="00F13485">
      <w:pPr>
        <w:pStyle w:val="TOC2"/>
        <w:rPr>
          <w:rFonts w:asciiTheme="minorHAnsi" w:eastAsiaTheme="minorEastAsia" w:hAnsiTheme="minorHAnsi" w:cstheme="minorBidi"/>
          <w:noProof/>
          <w:kern w:val="2"/>
          <w14:ligatures w14:val="standardContextual"/>
        </w:rPr>
      </w:pPr>
      <w:hyperlink w:anchor="_Toc227579639" w:history="1">
        <w:r w:rsidRPr="00723C82">
          <w:rPr>
            <w:rStyle w:val="Hyperlink"/>
            <w:noProof/>
            <w:lang w:val="fr-FR"/>
          </w:rPr>
          <w:t>3.4.3 Boxes</w:t>
        </w:r>
        <w:r>
          <w:rPr>
            <w:noProof/>
            <w:webHidden/>
          </w:rPr>
          <w:tab/>
        </w:r>
        <w:r>
          <w:rPr>
            <w:noProof/>
            <w:webHidden/>
          </w:rPr>
          <w:fldChar w:fldCharType="begin"/>
        </w:r>
        <w:r>
          <w:rPr>
            <w:noProof/>
            <w:webHidden/>
          </w:rPr>
          <w:instrText xml:space="preserve"> PAGEREF _Toc227579639 \h </w:instrText>
        </w:r>
        <w:r>
          <w:rPr>
            <w:noProof/>
            <w:webHidden/>
          </w:rPr>
        </w:r>
        <w:r>
          <w:rPr>
            <w:noProof/>
            <w:webHidden/>
          </w:rPr>
          <w:fldChar w:fldCharType="separate"/>
        </w:r>
        <w:r w:rsidR="0084001D">
          <w:rPr>
            <w:noProof/>
            <w:webHidden/>
          </w:rPr>
          <w:t>147</w:t>
        </w:r>
        <w:r>
          <w:rPr>
            <w:noProof/>
            <w:webHidden/>
          </w:rPr>
          <w:fldChar w:fldCharType="end"/>
        </w:r>
      </w:hyperlink>
    </w:p>
    <w:p w14:paraId="3C6B4212" w14:textId="04CB5CDC" w:rsidR="00F13485" w:rsidRDefault="00F13485">
      <w:pPr>
        <w:pStyle w:val="TOC2"/>
        <w:rPr>
          <w:rFonts w:asciiTheme="minorHAnsi" w:eastAsiaTheme="minorEastAsia" w:hAnsiTheme="minorHAnsi" w:cstheme="minorBidi"/>
          <w:noProof/>
          <w:kern w:val="2"/>
          <w14:ligatures w14:val="standardContextual"/>
        </w:rPr>
      </w:pPr>
      <w:hyperlink w:anchor="_Toc227579640" w:history="1">
        <w:r w:rsidRPr="00723C82">
          <w:rPr>
            <w:rStyle w:val="Hyperlink"/>
            <w:noProof/>
          </w:rPr>
          <w:t>3.4.4 Tables</w:t>
        </w:r>
        <w:r>
          <w:rPr>
            <w:noProof/>
            <w:webHidden/>
          </w:rPr>
          <w:tab/>
        </w:r>
        <w:r>
          <w:rPr>
            <w:noProof/>
            <w:webHidden/>
          </w:rPr>
          <w:fldChar w:fldCharType="begin"/>
        </w:r>
        <w:r>
          <w:rPr>
            <w:noProof/>
            <w:webHidden/>
          </w:rPr>
          <w:instrText xml:space="preserve"> PAGEREF _Toc227579640 \h </w:instrText>
        </w:r>
        <w:r>
          <w:rPr>
            <w:noProof/>
            <w:webHidden/>
          </w:rPr>
        </w:r>
        <w:r>
          <w:rPr>
            <w:noProof/>
            <w:webHidden/>
          </w:rPr>
          <w:fldChar w:fldCharType="separate"/>
        </w:r>
        <w:r w:rsidR="0084001D">
          <w:rPr>
            <w:noProof/>
            <w:webHidden/>
          </w:rPr>
          <w:t>148</w:t>
        </w:r>
        <w:r>
          <w:rPr>
            <w:noProof/>
            <w:webHidden/>
          </w:rPr>
          <w:fldChar w:fldCharType="end"/>
        </w:r>
      </w:hyperlink>
    </w:p>
    <w:p w14:paraId="79D281E1" w14:textId="4D532E3A" w:rsidR="00F13485" w:rsidRDefault="00F13485">
      <w:pPr>
        <w:pStyle w:val="TOC2"/>
        <w:rPr>
          <w:rFonts w:asciiTheme="minorHAnsi" w:eastAsiaTheme="minorEastAsia" w:hAnsiTheme="minorHAnsi" w:cstheme="minorBidi"/>
          <w:noProof/>
          <w:kern w:val="2"/>
          <w14:ligatures w14:val="standardContextual"/>
        </w:rPr>
      </w:pPr>
      <w:hyperlink w:anchor="_Toc227579641" w:history="1">
        <w:r w:rsidRPr="00723C82">
          <w:rPr>
            <w:rStyle w:val="Hyperlink"/>
            <w:noProof/>
          </w:rPr>
          <w:t>3.4.5 Double-Page Spreads</w:t>
        </w:r>
        <w:r>
          <w:rPr>
            <w:noProof/>
            <w:webHidden/>
          </w:rPr>
          <w:tab/>
        </w:r>
        <w:r>
          <w:rPr>
            <w:noProof/>
            <w:webHidden/>
          </w:rPr>
          <w:fldChar w:fldCharType="begin"/>
        </w:r>
        <w:r>
          <w:rPr>
            <w:noProof/>
            <w:webHidden/>
          </w:rPr>
          <w:instrText xml:space="preserve"> PAGEREF _Toc227579641 \h </w:instrText>
        </w:r>
        <w:r>
          <w:rPr>
            <w:noProof/>
            <w:webHidden/>
          </w:rPr>
        </w:r>
        <w:r>
          <w:rPr>
            <w:noProof/>
            <w:webHidden/>
          </w:rPr>
          <w:fldChar w:fldCharType="separate"/>
        </w:r>
        <w:r w:rsidR="0084001D">
          <w:rPr>
            <w:noProof/>
            <w:webHidden/>
          </w:rPr>
          <w:t>158</w:t>
        </w:r>
        <w:r>
          <w:rPr>
            <w:noProof/>
            <w:webHidden/>
          </w:rPr>
          <w:fldChar w:fldCharType="end"/>
        </w:r>
      </w:hyperlink>
    </w:p>
    <w:p w14:paraId="1BCD90AC" w14:textId="145F8C5B" w:rsidR="00F13485" w:rsidRDefault="00F13485">
      <w:pPr>
        <w:pStyle w:val="TOC1"/>
        <w:rPr>
          <w:rFonts w:asciiTheme="minorHAnsi" w:eastAsiaTheme="minorEastAsia" w:hAnsiTheme="minorHAnsi" w:cstheme="minorBidi"/>
          <w:b w:val="0"/>
          <w:kern w:val="2"/>
          <w14:ligatures w14:val="standardContextual"/>
        </w:rPr>
      </w:pPr>
      <w:hyperlink w:anchor="_Toc227579642" w:history="1">
        <w:r w:rsidRPr="00723C82">
          <w:rPr>
            <w:rStyle w:val="Hyperlink"/>
          </w:rPr>
          <w:t>3.5 SWIFT</w:t>
        </w:r>
        <w:r>
          <w:rPr>
            <w:webHidden/>
          </w:rPr>
          <w:tab/>
        </w:r>
        <w:r>
          <w:rPr>
            <w:webHidden/>
          </w:rPr>
          <w:fldChar w:fldCharType="begin"/>
        </w:r>
        <w:r>
          <w:rPr>
            <w:webHidden/>
          </w:rPr>
          <w:instrText xml:space="preserve"> PAGEREF _Toc227579642 \h </w:instrText>
        </w:r>
        <w:r>
          <w:rPr>
            <w:webHidden/>
          </w:rPr>
        </w:r>
        <w:r>
          <w:rPr>
            <w:webHidden/>
          </w:rPr>
          <w:fldChar w:fldCharType="separate"/>
        </w:r>
        <w:r w:rsidR="0084001D">
          <w:rPr>
            <w:webHidden/>
          </w:rPr>
          <w:t>160</w:t>
        </w:r>
        <w:r>
          <w:rPr>
            <w:webHidden/>
          </w:rPr>
          <w:fldChar w:fldCharType="end"/>
        </w:r>
      </w:hyperlink>
    </w:p>
    <w:p w14:paraId="3833DABF" w14:textId="5B9DAF02" w:rsidR="00F13485" w:rsidRDefault="00F13485">
      <w:pPr>
        <w:pStyle w:val="TOC2"/>
        <w:rPr>
          <w:rFonts w:asciiTheme="minorHAnsi" w:eastAsiaTheme="minorEastAsia" w:hAnsiTheme="minorHAnsi" w:cstheme="minorBidi"/>
          <w:noProof/>
          <w:kern w:val="2"/>
          <w14:ligatures w14:val="standardContextual"/>
        </w:rPr>
      </w:pPr>
      <w:hyperlink w:anchor="_Toc227579643" w:history="1">
        <w:r w:rsidRPr="00723C82">
          <w:rPr>
            <w:rStyle w:val="Hyperlink"/>
            <w:noProof/>
          </w:rPr>
          <w:t>3.5.1 What is SWIFT?</w:t>
        </w:r>
        <w:r>
          <w:rPr>
            <w:noProof/>
            <w:webHidden/>
          </w:rPr>
          <w:tab/>
        </w:r>
        <w:r>
          <w:rPr>
            <w:noProof/>
            <w:webHidden/>
          </w:rPr>
          <w:fldChar w:fldCharType="begin"/>
        </w:r>
        <w:r>
          <w:rPr>
            <w:noProof/>
            <w:webHidden/>
          </w:rPr>
          <w:instrText xml:space="preserve"> PAGEREF _Toc227579643 \h </w:instrText>
        </w:r>
        <w:r>
          <w:rPr>
            <w:noProof/>
            <w:webHidden/>
          </w:rPr>
        </w:r>
        <w:r>
          <w:rPr>
            <w:noProof/>
            <w:webHidden/>
          </w:rPr>
          <w:fldChar w:fldCharType="separate"/>
        </w:r>
        <w:r w:rsidR="0084001D">
          <w:rPr>
            <w:noProof/>
            <w:webHidden/>
          </w:rPr>
          <w:t>160</w:t>
        </w:r>
        <w:r>
          <w:rPr>
            <w:noProof/>
            <w:webHidden/>
          </w:rPr>
          <w:fldChar w:fldCharType="end"/>
        </w:r>
      </w:hyperlink>
    </w:p>
    <w:p w14:paraId="385B9712" w14:textId="4CA5C050" w:rsidR="00F13485" w:rsidRDefault="00F13485">
      <w:pPr>
        <w:pStyle w:val="TOC2"/>
        <w:rPr>
          <w:rFonts w:asciiTheme="minorHAnsi" w:eastAsiaTheme="minorEastAsia" w:hAnsiTheme="minorHAnsi" w:cstheme="minorBidi"/>
          <w:noProof/>
          <w:kern w:val="2"/>
          <w14:ligatures w14:val="standardContextual"/>
        </w:rPr>
      </w:pPr>
      <w:hyperlink w:anchor="_Toc227579644" w:history="1">
        <w:r w:rsidRPr="00723C82">
          <w:rPr>
            <w:rStyle w:val="Hyperlink"/>
            <w:noProof/>
          </w:rPr>
          <w:t>3.5.2 Installation</w:t>
        </w:r>
        <w:r>
          <w:rPr>
            <w:noProof/>
            <w:webHidden/>
          </w:rPr>
          <w:tab/>
        </w:r>
        <w:r>
          <w:rPr>
            <w:noProof/>
            <w:webHidden/>
          </w:rPr>
          <w:fldChar w:fldCharType="begin"/>
        </w:r>
        <w:r>
          <w:rPr>
            <w:noProof/>
            <w:webHidden/>
          </w:rPr>
          <w:instrText xml:space="preserve"> PAGEREF _Toc227579644 \h </w:instrText>
        </w:r>
        <w:r>
          <w:rPr>
            <w:noProof/>
            <w:webHidden/>
          </w:rPr>
        </w:r>
        <w:r>
          <w:rPr>
            <w:noProof/>
            <w:webHidden/>
          </w:rPr>
          <w:fldChar w:fldCharType="separate"/>
        </w:r>
        <w:r w:rsidR="0084001D">
          <w:rPr>
            <w:noProof/>
            <w:webHidden/>
          </w:rPr>
          <w:t>160</w:t>
        </w:r>
        <w:r>
          <w:rPr>
            <w:noProof/>
            <w:webHidden/>
          </w:rPr>
          <w:fldChar w:fldCharType="end"/>
        </w:r>
      </w:hyperlink>
    </w:p>
    <w:p w14:paraId="2CBF6488" w14:textId="709AA50D" w:rsidR="00F13485" w:rsidRDefault="00F13485">
      <w:pPr>
        <w:pStyle w:val="TOC2"/>
        <w:rPr>
          <w:rFonts w:asciiTheme="minorHAnsi" w:eastAsiaTheme="minorEastAsia" w:hAnsiTheme="minorHAnsi" w:cstheme="minorBidi"/>
          <w:noProof/>
          <w:kern w:val="2"/>
          <w14:ligatures w14:val="standardContextual"/>
        </w:rPr>
      </w:pPr>
      <w:hyperlink w:anchor="_Toc227579645" w:history="1">
        <w:r w:rsidRPr="00723C82">
          <w:rPr>
            <w:rStyle w:val="Hyperlink"/>
            <w:noProof/>
          </w:rPr>
          <w:t>3.5.3 Using SWIFT</w:t>
        </w:r>
        <w:r>
          <w:rPr>
            <w:noProof/>
            <w:webHidden/>
          </w:rPr>
          <w:tab/>
        </w:r>
        <w:r>
          <w:rPr>
            <w:noProof/>
            <w:webHidden/>
          </w:rPr>
          <w:fldChar w:fldCharType="begin"/>
        </w:r>
        <w:r>
          <w:rPr>
            <w:noProof/>
            <w:webHidden/>
          </w:rPr>
          <w:instrText xml:space="preserve"> PAGEREF _Toc227579645 \h </w:instrText>
        </w:r>
        <w:r>
          <w:rPr>
            <w:noProof/>
            <w:webHidden/>
          </w:rPr>
        </w:r>
        <w:r>
          <w:rPr>
            <w:noProof/>
            <w:webHidden/>
          </w:rPr>
          <w:fldChar w:fldCharType="separate"/>
        </w:r>
        <w:r w:rsidR="0084001D">
          <w:rPr>
            <w:noProof/>
            <w:webHidden/>
          </w:rPr>
          <w:t>162</w:t>
        </w:r>
        <w:r>
          <w:rPr>
            <w:noProof/>
            <w:webHidden/>
          </w:rPr>
          <w:fldChar w:fldCharType="end"/>
        </w:r>
      </w:hyperlink>
    </w:p>
    <w:p w14:paraId="45808AD3" w14:textId="57315391" w:rsidR="00F13485" w:rsidRDefault="00F13485">
      <w:pPr>
        <w:pStyle w:val="TOC1"/>
        <w:rPr>
          <w:rFonts w:asciiTheme="minorHAnsi" w:eastAsiaTheme="minorEastAsia" w:hAnsiTheme="minorHAnsi" w:cstheme="minorBidi"/>
          <w:b w:val="0"/>
          <w:kern w:val="2"/>
          <w14:ligatures w14:val="standardContextual"/>
        </w:rPr>
      </w:pPr>
      <w:hyperlink w:anchor="_Toc227579646" w:history="1">
        <w:r w:rsidRPr="00723C82">
          <w:rPr>
            <w:rStyle w:val="Hyperlink"/>
          </w:rPr>
          <w:t>3.6 Word Mapping Files</w:t>
        </w:r>
        <w:r>
          <w:rPr>
            <w:webHidden/>
          </w:rPr>
          <w:tab/>
        </w:r>
        <w:r>
          <w:rPr>
            <w:webHidden/>
          </w:rPr>
          <w:fldChar w:fldCharType="begin"/>
        </w:r>
        <w:r>
          <w:rPr>
            <w:webHidden/>
          </w:rPr>
          <w:instrText xml:space="preserve"> PAGEREF _Toc227579646 \h </w:instrText>
        </w:r>
        <w:r>
          <w:rPr>
            <w:webHidden/>
          </w:rPr>
        </w:r>
        <w:r>
          <w:rPr>
            <w:webHidden/>
          </w:rPr>
          <w:fldChar w:fldCharType="separate"/>
        </w:r>
        <w:r w:rsidR="0084001D">
          <w:rPr>
            <w:webHidden/>
          </w:rPr>
          <w:t>165</w:t>
        </w:r>
        <w:r>
          <w:rPr>
            <w:webHidden/>
          </w:rPr>
          <w:fldChar w:fldCharType="end"/>
        </w:r>
      </w:hyperlink>
    </w:p>
    <w:p w14:paraId="6F5A9D30" w14:textId="6A04D672" w:rsidR="00F13485" w:rsidRDefault="00F13485">
      <w:pPr>
        <w:pStyle w:val="TOC2"/>
        <w:rPr>
          <w:rFonts w:asciiTheme="minorHAnsi" w:eastAsiaTheme="minorEastAsia" w:hAnsiTheme="minorHAnsi" w:cstheme="minorBidi"/>
          <w:noProof/>
          <w:kern w:val="2"/>
          <w14:ligatures w14:val="standardContextual"/>
        </w:rPr>
      </w:pPr>
      <w:hyperlink w:anchor="_Toc227579647" w:history="1">
        <w:r w:rsidRPr="00723C82">
          <w:rPr>
            <w:rStyle w:val="Hyperlink"/>
            <w:noProof/>
          </w:rPr>
          <w:t>3.6.1 What are .mws files?</w:t>
        </w:r>
        <w:r>
          <w:rPr>
            <w:noProof/>
            <w:webHidden/>
          </w:rPr>
          <w:tab/>
        </w:r>
        <w:r>
          <w:rPr>
            <w:noProof/>
            <w:webHidden/>
          </w:rPr>
          <w:fldChar w:fldCharType="begin"/>
        </w:r>
        <w:r>
          <w:rPr>
            <w:noProof/>
            <w:webHidden/>
          </w:rPr>
          <w:instrText xml:space="preserve"> PAGEREF _Toc227579647 \h </w:instrText>
        </w:r>
        <w:r>
          <w:rPr>
            <w:noProof/>
            <w:webHidden/>
          </w:rPr>
        </w:r>
        <w:r>
          <w:rPr>
            <w:noProof/>
            <w:webHidden/>
          </w:rPr>
          <w:fldChar w:fldCharType="separate"/>
        </w:r>
        <w:r w:rsidR="0084001D">
          <w:rPr>
            <w:noProof/>
            <w:webHidden/>
          </w:rPr>
          <w:t>165</w:t>
        </w:r>
        <w:r>
          <w:rPr>
            <w:noProof/>
            <w:webHidden/>
          </w:rPr>
          <w:fldChar w:fldCharType="end"/>
        </w:r>
      </w:hyperlink>
    </w:p>
    <w:p w14:paraId="024D20CB" w14:textId="620093DA" w:rsidR="00F13485" w:rsidRDefault="00F13485">
      <w:pPr>
        <w:pStyle w:val="TOC2"/>
        <w:rPr>
          <w:rFonts w:asciiTheme="minorHAnsi" w:eastAsiaTheme="minorEastAsia" w:hAnsiTheme="minorHAnsi" w:cstheme="minorBidi"/>
          <w:noProof/>
          <w:kern w:val="2"/>
          <w14:ligatures w14:val="standardContextual"/>
        </w:rPr>
      </w:pPr>
      <w:hyperlink w:anchor="_Toc227579648" w:history="1">
        <w:r w:rsidRPr="00723C82">
          <w:rPr>
            <w:rStyle w:val="Hyperlink"/>
            <w:noProof/>
          </w:rPr>
          <w:t>3.6.2 Installation</w:t>
        </w:r>
        <w:r>
          <w:rPr>
            <w:noProof/>
            <w:webHidden/>
          </w:rPr>
          <w:tab/>
        </w:r>
        <w:r>
          <w:rPr>
            <w:noProof/>
            <w:webHidden/>
          </w:rPr>
          <w:fldChar w:fldCharType="begin"/>
        </w:r>
        <w:r>
          <w:rPr>
            <w:noProof/>
            <w:webHidden/>
          </w:rPr>
          <w:instrText xml:space="preserve"> PAGEREF _Toc227579648 \h </w:instrText>
        </w:r>
        <w:r>
          <w:rPr>
            <w:noProof/>
            <w:webHidden/>
          </w:rPr>
        </w:r>
        <w:r>
          <w:rPr>
            <w:noProof/>
            <w:webHidden/>
          </w:rPr>
          <w:fldChar w:fldCharType="separate"/>
        </w:r>
        <w:r w:rsidR="0084001D">
          <w:rPr>
            <w:noProof/>
            <w:webHidden/>
          </w:rPr>
          <w:t>165</w:t>
        </w:r>
        <w:r>
          <w:rPr>
            <w:noProof/>
            <w:webHidden/>
          </w:rPr>
          <w:fldChar w:fldCharType="end"/>
        </w:r>
      </w:hyperlink>
    </w:p>
    <w:p w14:paraId="63EFC404" w14:textId="4866E5E8" w:rsidR="00F13485" w:rsidRDefault="00F13485">
      <w:pPr>
        <w:pStyle w:val="TOC2"/>
        <w:rPr>
          <w:rFonts w:asciiTheme="minorHAnsi" w:eastAsiaTheme="minorEastAsia" w:hAnsiTheme="minorHAnsi" w:cstheme="minorBidi"/>
          <w:noProof/>
          <w:kern w:val="2"/>
          <w14:ligatures w14:val="standardContextual"/>
        </w:rPr>
      </w:pPr>
      <w:hyperlink w:anchor="_Toc227579649" w:history="1">
        <w:r w:rsidRPr="00723C82">
          <w:rPr>
            <w:rStyle w:val="Hyperlink"/>
            <w:noProof/>
          </w:rPr>
          <w:t>3.6.3 Modification</w:t>
        </w:r>
        <w:r>
          <w:rPr>
            <w:noProof/>
            <w:webHidden/>
          </w:rPr>
          <w:tab/>
        </w:r>
        <w:r>
          <w:rPr>
            <w:noProof/>
            <w:webHidden/>
          </w:rPr>
          <w:fldChar w:fldCharType="begin"/>
        </w:r>
        <w:r>
          <w:rPr>
            <w:noProof/>
            <w:webHidden/>
          </w:rPr>
          <w:instrText xml:space="preserve"> PAGEREF _Toc227579649 \h </w:instrText>
        </w:r>
        <w:r>
          <w:rPr>
            <w:noProof/>
            <w:webHidden/>
          </w:rPr>
        </w:r>
        <w:r>
          <w:rPr>
            <w:noProof/>
            <w:webHidden/>
          </w:rPr>
          <w:fldChar w:fldCharType="separate"/>
        </w:r>
        <w:r w:rsidR="0084001D">
          <w:rPr>
            <w:noProof/>
            <w:webHidden/>
          </w:rPr>
          <w:t>165</w:t>
        </w:r>
        <w:r>
          <w:rPr>
            <w:noProof/>
            <w:webHidden/>
          </w:rPr>
          <w:fldChar w:fldCharType="end"/>
        </w:r>
      </w:hyperlink>
    </w:p>
    <w:p w14:paraId="003FB71C" w14:textId="386A6166" w:rsidR="00F13485" w:rsidRDefault="00F13485">
      <w:pPr>
        <w:pStyle w:val="TOC1"/>
        <w:rPr>
          <w:rFonts w:asciiTheme="minorHAnsi" w:eastAsiaTheme="minorEastAsia" w:hAnsiTheme="minorHAnsi" w:cstheme="minorBidi"/>
          <w:b w:val="0"/>
          <w:kern w:val="2"/>
          <w14:ligatures w14:val="standardContextual"/>
        </w:rPr>
      </w:pPr>
      <w:hyperlink w:anchor="_Toc227579650" w:history="1">
        <w:r w:rsidRPr="00723C82">
          <w:rPr>
            <w:rStyle w:val="Hyperlink"/>
          </w:rPr>
          <w:t>Part 4: APPENDICES</w:t>
        </w:r>
        <w:r>
          <w:rPr>
            <w:webHidden/>
          </w:rPr>
          <w:tab/>
        </w:r>
        <w:r>
          <w:rPr>
            <w:webHidden/>
          </w:rPr>
          <w:fldChar w:fldCharType="begin"/>
        </w:r>
        <w:r>
          <w:rPr>
            <w:webHidden/>
          </w:rPr>
          <w:instrText xml:space="preserve"> PAGEREF _Toc227579650 \h </w:instrText>
        </w:r>
        <w:r>
          <w:rPr>
            <w:webHidden/>
          </w:rPr>
        </w:r>
        <w:r>
          <w:rPr>
            <w:webHidden/>
          </w:rPr>
          <w:fldChar w:fldCharType="separate"/>
        </w:r>
        <w:r w:rsidR="0084001D">
          <w:rPr>
            <w:webHidden/>
          </w:rPr>
          <w:t>167</w:t>
        </w:r>
        <w:r>
          <w:rPr>
            <w:webHidden/>
          </w:rPr>
          <w:fldChar w:fldCharType="end"/>
        </w:r>
      </w:hyperlink>
    </w:p>
    <w:p w14:paraId="276055A3" w14:textId="55012C96" w:rsidR="00F13485" w:rsidRDefault="00F13485">
      <w:pPr>
        <w:pStyle w:val="TOC1"/>
        <w:rPr>
          <w:rFonts w:asciiTheme="minorHAnsi" w:eastAsiaTheme="minorEastAsia" w:hAnsiTheme="minorHAnsi" w:cstheme="minorBidi"/>
          <w:b w:val="0"/>
          <w:kern w:val="2"/>
          <w14:ligatures w14:val="standardContextual"/>
        </w:rPr>
      </w:pPr>
      <w:hyperlink w:anchor="_Toc227579651" w:history="1">
        <w:r w:rsidRPr="00723C82">
          <w:rPr>
            <w:rStyle w:val="Hyperlink"/>
          </w:rPr>
          <w:t>APPENDIX 1: ASCII Braille Equivalents</w:t>
        </w:r>
        <w:r>
          <w:rPr>
            <w:webHidden/>
          </w:rPr>
          <w:tab/>
        </w:r>
        <w:r>
          <w:rPr>
            <w:webHidden/>
          </w:rPr>
          <w:fldChar w:fldCharType="begin"/>
        </w:r>
        <w:r>
          <w:rPr>
            <w:webHidden/>
          </w:rPr>
          <w:instrText xml:space="preserve"> PAGEREF _Toc227579651 \h </w:instrText>
        </w:r>
        <w:r>
          <w:rPr>
            <w:webHidden/>
          </w:rPr>
        </w:r>
        <w:r>
          <w:rPr>
            <w:webHidden/>
          </w:rPr>
          <w:fldChar w:fldCharType="separate"/>
        </w:r>
        <w:r w:rsidR="0084001D">
          <w:rPr>
            <w:webHidden/>
          </w:rPr>
          <w:t>167</w:t>
        </w:r>
        <w:r>
          <w:rPr>
            <w:webHidden/>
          </w:rPr>
          <w:fldChar w:fldCharType="end"/>
        </w:r>
      </w:hyperlink>
    </w:p>
    <w:p w14:paraId="35C204FD" w14:textId="281BB888" w:rsidR="00F13485" w:rsidRDefault="00F13485">
      <w:pPr>
        <w:pStyle w:val="TOC1"/>
        <w:rPr>
          <w:rFonts w:asciiTheme="minorHAnsi" w:eastAsiaTheme="minorEastAsia" w:hAnsiTheme="minorHAnsi" w:cstheme="minorBidi"/>
          <w:b w:val="0"/>
          <w:kern w:val="2"/>
          <w14:ligatures w14:val="standardContextual"/>
        </w:rPr>
      </w:pPr>
      <w:hyperlink w:anchor="_Toc227579652" w:history="1">
        <w:r w:rsidRPr="00723C82">
          <w:rPr>
            <w:rStyle w:val="Hyperlink"/>
          </w:rPr>
          <w:t>APPENDIX 2: Order of Braille Signs</w:t>
        </w:r>
        <w:r>
          <w:rPr>
            <w:webHidden/>
          </w:rPr>
          <w:tab/>
        </w:r>
        <w:r>
          <w:rPr>
            <w:webHidden/>
          </w:rPr>
          <w:fldChar w:fldCharType="begin"/>
        </w:r>
        <w:r>
          <w:rPr>
            <w:webHidden/>
          </w:rPr>
          <w:instrText xml:space="preserve"> PAGEREF _Toc227579652 \h </w:instrText>
        </w:r>
        <w:r>
          <w:rPr>
            <w:webHidden/>
          </w:rPr>
        </w:r>
        <w:r>
          <w:rPr>
            <w:webHidden/>
          </w:rPr>
          <w:fldChar w:fldCharType="separate"/>
        </w:r>
        <w:r w:rsidR="0084001D">
          <w:rPr>
            <w:webHidden/>
          </w:rPr>
          <w:t>169</w:t>
        </w:r>
        <w:r>
          <w:rPr>
            <w:webHidden/>
          </w:rPr>
          <w:fldChar w:fldCharType="end"/>
        </w:r>
      </w:hyperlink>
    </w:p>
    <w:p w14:paraId="6F463DAA" w14:textId="1E1C50E0" w:rsidR="00F13485" w:rsidRDefault="00F13485">
      <w:pPr>
        <w:pStyle w:val="TOC1"/>
        <w:rPr>
          <w:rFonts w:asciiTheme="minorHAnsi" w:eastAsiaTheme="minorEastAsia" w:hAnsiTheme="minorHAnsi" w:cstheme="minorBidi"/>
          <w:b w:val="0"/>
          <w:kern w:val="2"/>
          <w14:ligatures w14:val="standardContextual"/>
        </w:rPr>
      </w:pPr>
      <w:hyperlink w:anchor="_Toc227579653" w:history="1">
        <w:r w:rsidRPr="00723C82">
          <w:rPr>
            <w:rStyle w:val="Hyperlink"/>
          </w:rPr>
          <w:t>APPENDIX 3: UEB Contractions, Shortforms and Mode Indicators</w:t>
        </w:r>
        <w:r>
          <w:rPr>
            <w:webHidden/>
          </w:rPr>
          <w:tab/>
        </w:r>
        <w:r>
          <w:rPr>
            <w:webHidden/>
          </w:rPr>
          <w:fldChar w:fldCharType="begin"/>
        </w:r>
        <w:r>
          <w:rPr>
            <w:webHidden/>
          </w:rPr>
          <w:instrText xml:space="preserve"> PAGEREF _Toc227579653 \h </w:instrText>
        </w:r>
        <w:r>
          <w:rPr>
            <w:webHidden/>
          </w:rPr>
        </w:r>
        <w:r>
          <w:rPr>
            <w:webHidden/>
          </w:rPr>
          <w:fldChar w:fldCharType="separate"/>
        </w:r>
        <w:r w:rsidR="0084001D">
          <w:rPr>
            <w:webHidden/>
          </w:rPr>
          <w:t>170</w:t>
        </w:r>
        <w:r>
          <w:rPr>
            <w:webHidden/>
          </w:rPr>
          <w:fldChar w:fldCharType="end"/>
        </w:r>
      </w:hyperlink>
    </w:p>
    <w:p w14:paraId="74B8A834" w14:textId="18139631" w:rsidR="00F13485" w:rsidRDefault="00F13485">
      <w:pPr>
        <w:pStyle w:val="TOC2"/>
        <w:rPr>
          <w:rFonts w:asciiTheme="minorHAnsi" w:eastAsiaTheme="minorEastAsia" w:hAnsiTheme="minorHAnsi" w:cstheme="minorBidi"/>
          <w:noProof/>
          <w:kern w:val="2"/>
          <w14:ligatures w14:val="standardContextual"/>
        </w:rPr>
      </w:pPr>
      <w:hyperlink w:anchor="_Toc227579654" w:history="1">
        <w:r w:rsidRPr="00723C82">
          <w:rPr>
            <w:rStyle w:val="Hyperlink"/>
            <w:noProof/>
          </w:rPr>
          <w:t>UEB Contractions and Shortforms</w:t>
        </w:r>
        <w:r>
          <w:rPr>
            <w:noProof/>
            <w:webHidden/>
          </w:rPr>
          <w:tab/>
        </w:r>
        <w:r>
          <w:rPr>
            <w:noProof/>
            <w:webHidden/>
          </w:rPr>
          <w:fldChar w:fldCharType="begin"/>
        </w:r>
        <w:r>
          <w:rPr>
            <w:noProof/>
            <w:webHidden/>
          </w:rPr>
          <w:instrText xml:space="preserve"> PAGEREF _Toc227579654 \h </w:instrText>
        </w:r>
        <w:r>
          <w:rPr>
            <w:noProof/>
            <w:webHidden/>
          </w:rPr>
        </w:r>
        <w:r>
          <w:rPr>
            <w:noProof/>
            <w:webHidden/>
          </w:rPr>
          <w:fldChar w:fldCharType="separate"/>
        </w:r>
        <w:r w:rsidR="0084001D">
          <w:rPr>
            <w:noProof/>
            <w:webHidden/>
          </w:rPr>
          <w:t>170</w:t>
        </w:r>
        <w:r>
          <w:rPr>
            <w:noProof/>
            <w:webHidden/>
          </w:rPr>
          <w:fldChar w:fldCharType="end"/>
        </w:r>
      </w:hyperlink>
    </w:p>
    <w:p w14:paraId="6B19C00F" w14:textId="353996C6" w:rsidR="00F13485" w:rsidRDefault="00F13485">
      <w:pPr>
        <w:pStyle w:val="TOC2"/>
        <w:rPr>
          <w:rFonts w:asciiTheme="minorHAnsi" w:eastAsiaTheme="minorEastAsia" w:hAnsiTheme="minorHAnsi" w:cstheme="minorBidi"/>
          <w:noProof/>
          <w:kern w:val="2"/>
          <w14:ligatures w14:val="standardContextual"/>
        </w:rPr>
      </w:pPr>
      <w:hyperlink w:anchor="_Toc227579655" w:history="1">
        <w:r w:rsidRPr="00723C82">
          <w:rPr>
            <w:rStyle w:val="Hyperlink"/>
            <w:noProof/>
          </w:rPr>
          <w:t>UEB Mode Indicators</w:t>
        </w:r>
        <w:r>
          <w:rPr>
            <w:noProof/>
            <w:webHidden/>
          </w:rPr>
          <w:tab/>
        </w:r>
        <w:r>
          <w:rPr>
            <w:noProof/>
            <w:webHidden/>
          </w:rPr>
          <w:fldChar w:fldCharType="begin"/>
        </w:r>
        <w:r>
          <w:rPr>
            <w:noProof/>
            <w:webHidden/>
          </w:rPr>
          <w:instrText xml:space="preserve"> PAGEREF _Toc227579655 \h </w:instrText>
        </w:r>
        <w:r>
          <w:rPr>
            <w:noProof/>
            <w:webHidden/>
          </w:rPr>
        </w:r>
        <w:r>
          <w:rPr>
            <w:noProof/>
            <w:webHidden/>
          </w:rPr>
          <w:fldChar w:fldCharType="separate"/>
        </w:r>
        <w:r w:rsidR="0084001D">
          <w:rPr>
            <w:noProof/>
            <w:webHidden/>
          </w:rPr>
          <w:t>175</w:t>
        </w:r>
        <w:r>
          <w:rPr>
            <w:noProof/>
            <w:webHidden/>
          </w:rPr>
          <w:fldChar w:fldCharType="end"/>
        </w:r>
      </w:hyperlink>
    </w:p>
    <w:p w14:paraId="55E9F250" w14:textId="7D83D9F2" w:rsidR="00F13485" w:rsidRDefault="00F13485">
      <w:pPr>
        <w:pStyle w:val="TOC1"/>
      </w:pPr>
      <w:hyperlink w:anchor="_Toc227579656" w:history="1">
        <w:r w:rsidRPr="00723C82">
          <w:rPr>
            <w:rStyle w:val="Hyperlink"/>
          </w:rPr>
          <w:t>APPENDIX 4: UEB Symbols and Keyboard Entry for Symbols and Accented Letters</w:t>
        </w:r>
        <w:r>
          <w:rPr>
            <w:webHidden/>
          </w:rPr>
          <w:tab/>
        </w:r>
        <w:r>
          <w:rPr>
            <w:webHidden/>
          </w:rPr>
          <w:fldChar w:fldCharType="begin"/>
        </w:r>
        <w:r>
          <w:rPr>
            <w:webHidden/>
          </w:rPr>
          <w:instrText xml:space="preserve"> PAGEREF _Toc227579656 \h </w:instrText>
        </w:r>
        <w:r>
          <w:rPr>
            <w:webHidden/>
          </w:rPr>
        </w:r>
        <w:r>
          <w:rPr>
            <w:webHidden/>
          </w:rPr>
          <w:fldChar w:fldCharType="separate"/>
        </w:r>
        <w:r w:rsidR="0084001D">
          <w:rPr>
            <w:webHidden/>
          </w:rPr>
          <w:t>177</w:t>
        </w:r>
        <w:r>
          <w:rPr>
            <w:webHidden/>
          </w:rPr>
          <w:fldChar w:fldCharType="end"/>
        </w:r>
      </w:hyperlink>
    </w:p>
    <w:p w14:paraId="0FE2A0AC" w14:textId="77777777" w:rsidR="00C4575D" w:rsidRPr="00C4575D" w:rsidRDefault="00C4575D" w:rsidP="00C4575D"/>
    <w:p w14:paraId="0B01D270" w14:textId="187E51FE" w:rsidR="00F13485" w:rsidRDefault="00F13485">
      <w:pPr>
        <w:pStyle w:val="TOC1"/>
        <w:rPr>
          <w:rFonts w:asciiTheme="minorHAnsi" w:eastAsiaTheme="minorEastAsia" w:hAnsiTheme="minorHAnsi" w:cstheme="minorBidi"/>
          <w:b w:val="0"/>
          <w:kern w:val="2"/>
          <w14:ligatures w14:val="standardContextual"/>
        </w:rPr>
      </w:pPr>
      <w:hyperlink w:anchor="_Toc227579657" w:history="1">
        <w:r w:rsidRPr="00723C82">
          <w:rPr>
            <w:rStyle w:val="Hyperlink"/>
          </w:rPr>
          <w:t>APPENDIX 5: DBT Codes</w:t>
        </w:r>
        <w:r>
          <w:rPr>
            <w:webHidden/>
          </w:rPr>
          <w:tab/>
        </w:r>
        <w:r>
          <w:rPr>
            <w:webHidden/>
          </w:rPr>
          <w:fldChar w:fldCharType="begin"/>
        </w:r>
        <w:r>
          <w:rPr>
            <w:webHidden/>
          </w:rPr>
          <w:instrText xml:space="preserve"> PAGEREF _Toc227579657 \h </w:instrText>
        </w:r>
        <w:r>
          <w:rPr>
            <w:webHidden/>
          </w:rPr>
        </w:r>
        <w:r>
          <w:rPr>
            <w:webHidden/>
          </w:rPr>
          <w:fldChar w:fldCharType="separate"/>
        </w:r>
        <w:r w:rsidR="0084001D">
          <w:rPr>
            <w:webHidden/>
          </w:rPr>
          <w:t>183</w:t>
        </w:r>
        <w:r>
          <w:rPr>
            <w:webHidden/>
          </w:rPr>
          <w:fldChar w:fldCharType="end"/>
        </w:r>
      </w:hyperlink>
    </w:p>
    <w:p w14:paraId="5FF2D153" w14:textId="709E31E5" w:rsidR="00F13485" w:rsidRDefault="00F13485">
      <w:pPr>
        <w:pStyle w:val="TOC2"/>
        <w:rPr>
          <w:rFonts w:asciiTheme="minorHAnsi" w:eastAsiaTheme="minorEastAsia" w:hAnsiTheme="minorHAnsi" w:cstheme="minorBidi"/>
          <w:noProof/>
          <w:kern w:val="2"/>
          <w14:ligatures w14:val="standardContextual"/>
        </w:rPr>
      </w:pPr>
      <w:hyperlink w:anchor="_Toc227579658" w:history="1">
        <w:r w:rsidRPr="00723C82">
          <w:rPr>
            <w:rStyle w:val="Hyperlink"/>
            <w:noProof/>
          </w:rPr>
          <w:t>Translation modes</w:t>
        </w:r>
        <w:r>
          <w:rPr>
            <w:noProof/>
            <w:webHidden/>
          </w:rPr>
          <w:tab/>
        </w:r>
        <w:r>
          <w:rPr>
            <w:noProof/>
            <w:webHidden/>
          </w:rPr>
          <w:fldChar w:fldCharType="begin"/>
        </w:r>
        <w:r>
          <w:rPr>
            <w:noProof/>
            <w:webHidden/>
          </w:rPr>
          <w:instrText xml:space="preserve"> PAGEREF _Toc227579658 \h </w:instrText>
        </w:r>
        <w:r>
          <w:rPr>
            <w:noProof/>
            <w:webHidden/>
          </w:rPr>
        </w:r>
        <w:r>
          <w:rPr>
            <w:noProof/>
            <w:webHidden/>
          </w:rPr>
          <w:fldChar w:fldCharType="separate"/>
        </w:r>
        <w:r w:rsidR="0084001D">
          <w:rPr>
            <w:noProof/>
            <w:webHidden/>
          </w:rPr>
          <w:t>183</w:t>
        </w:r>
        <w:r>
          <w:rPr>
            <w:noProof/>
            <w:webHidden/>
          </w:rPr>
          <w:fldChar w:fldCharType="end"/>
        </w:r>
      </w:hyperlink>
    </w:p>
    <w:p w14:paraId="015557AA" w14:textId="44EACEED" w:rsidR="00F13485" w:rsidRDefault="00F13485">
      <w:pPr>
        <w:pStyle w:val="TOC2"/>
        <w:rPr>
          <w:rFonts w:asciiTheme="minorHAnsi" w:eastAsiaTheme="minorEastAsia" w:hAnsiTheme="minorHAnsi" w:cstheme="minorBidi"/>
          <w:noProof/>
          <w:kern w:val="2"/>
          <w14:ligatures w14:val="standardContextual"/>
        </w:rPr>
      </w:pPr>
      <w:hyperlink w:anchor="_Toc227579659" w:history="1">
        <w:r w:rsidRPr="00723C82">
          <w:rPr>
            <w:rStyle w:val="Hyperlink"/>
            <w:noProof/>
          </w:rPr>
          <w:t>Direct entry</w:t>
        </w:r>
        <w:r>
          <w:rPr>
            <w:noProof/>
            <w:webHidden/>
          </w:rPr>
          <w:tab/>
        </w:r>
        <w:r>
          <w:rPr>
            <w:noProof/>
            <w:webHidden/>
          </w:rPr>
          <w:fldChar w:fldCharType="begin"/>
        </w:r>
        <w:r>
          <w:rPr>
            <w:noProof/>
            <w:webHidden/>
          </w:rPr>
          <w:instrText xml:space="preserve"> PAGEREF _Toc227579659 \h </w:instrText>
        </w:r>
        <w:r>
          <w:rPr>
            <w:noProof/>
            <w:webHidden/>
          </w:rPr>
        </w:r>
        <w:r>
          <w:rPr>
            <w:noProof/>
            <w:webHidden/>
          </w:rPr>
          <w:fldChar w:fldCharType="separate"/>
        </w:r>
        <w:r w:rsidR="0084001D">
          <w:rPr>
            <w:noProof/>
            <w:webHidden/>
          </w:rPr>
          <w:t>184</w:t>
        </w:r>
        <w:r>
          <w:rPr>
            <w:noProof/>
            <w:webHidden/>
          </w:rPr>
          <w:fldChar w:fldCharType="end"/>
        </w:r>
      </w:hyperlink>
    </w:p>
    <w:p w14:paraId="4210C78F" w14:textId="5269CB34" w:rsidR="00F13485" w:rsidRDefault="00F13485">
      <w:pPr>
        <w:pStyle w:val="TOC2"/>
        <w:rPr>
          <w:rFonts w:asciiTheme="minorHAnsi" w:eastAsiaTheme="minorEastAsia" w:hAnsiTheme="minorHAnsi" w:cstheme="minorBidi"/>
          <w:noProof/>
          <w:kern w:val="2"/>
          <w14:ligatures w14:val="standardContextual"/>
        </w:rPr>
      </w:pPr>
      <w:hyperlink w:anchor="_Toc227579660" w:history="1">
        <w:r w:rsidRPr="00723C82">
          <w:rPr>
            <w:rStyle w:val="Hyperlink"/>
            <w:noProof/>
          </w:rPr>
          <w:t>Typeforms &amp; capitalisation</w:t>
        </w:r>
        <w:r>
          <w:rPr>
            <w:noProof/>
            <w:webHidden/>
          </w:rPr>
          <w:tab/>
        </w:r>
        <w:r>
          <w:rPr>
            <w:noProof/>
            <w:webHidden/>
          </w:rPr>
          <w:fldChar w:fldCharType="begin"/>
        </w:r>
        <w:r>
          <w:rPr>
            <w:noProof/>
            <w:webHidden/>
          </w:rPr>
          <w:instrText xml:space="preserve"> PAGEREF _Toc227579660 \h </w:instrText>
        </w:r>
        <w:r>
          <w:rPr>
            <w:noProof/>
            <w:webHidden/>
          </w:rPr>
        </w:r>
        <w:r>
          <w:rPr>
            <w:noProof/>
            <w:webHidden/>
          </w:rPr>
          <w:fldChar w:fldCharType="separate"/>
        </w:r>
        <w:r w:rsidR="0084001D">
          <w:rPr>
            <w:noProof/>
            <w:webHidden/>
          </w:rPr>
          <w:t>185</w:t>
        </w:r>
        <w:r>
          <w:rPr>
            <w:noProof/>
            <w:webHidden/>
          </w:rPr>
          <w:fldChar w:fldCharType="end"/>
        </w:r>
      </w:hyperlink>
    </w:p>
    <w:p w14:paraId="18C498A3" w14:textId="47A7C654" w:rsidR="00F13485" w:rsidRDefault="00F13485">
      <w:pPr>
        <w:pStyle w:val="TOC2"/>
        <w:rPr>
          <w:rFonts w:asciiTheme="minorHAnsi" w:eastAsiaTheme="minorEastAsia" w:hAnsiTheme="minorHAnsi" w:cstheme="minorBidi"/>
          <w:noProof/>
          <w:kern w:val="2"/>
          <w14:ligatures w14:val="standardContextual"/>
        </w:rPr>
      </w:pPr>
      <w:hyperlink w:anchor="_Toc227579661" w:history="1">
        <w:r w:rsidRPr="00723C82">
          <w:rPr>
            <w:rStyle w:val="Hyperlink"/>
            <w:noProof/>
          </w:rPr>
          <w:t>Page numbering</w:t>
        </w:r>
        <w:r>
          <w:rPr>
            <w:noProof/>
            <w:webHidden/>
          </w:rPr>
          <w:tab/>
        </w:r>
        <w:r>
          <w:rPr>
            <w:noProof/>
            <w:webHidden/>
          </w:rPr>
          <w:fldChar w:fldCharType="begin"/>
        </w:r>
        <w:r>
          <w:rPr>
            <w:noProof/>
            <w:webHidden/>
          </w:rPr>
          <w:instrText xml:space="preserve"> PAGEREF _Toc227579661 \h </w:instrText>
        </w:r>
        <w:r>
          <w:rPr>
            <w:noProof/>
            <w:webHidden/>
          </w:rPr>
        </w:r>
        <w:r>
          <w:rPr>
            <w:noProof/>
            <w:webHidden/>
          </w:rPr>
          <w:fldChar w:fldCharType="separate"/>
        </w:r>
        <w:r w:rsidR="0084001D">
          <w:rPr>
            <w:noProof/>
            <w:webHidden/>
          </w:rPr>
          <w:t>185</w:t>
        </w:r>
        <w:r>
          <w:rPr>
            <w:noProof/>
            <w:webHidden/>
          </w:rPr>
          <w:fldChar w:fldCharType="end"/>
        </w:r>
      </w:hyperlink>
    </w:p>
    <w:p w14:paraId="4920626E" w14:textId="1487533C" w:rsidR="00F13485" w:rsidRDefault="00F13485">
      <w:pPr>
        <w:pStyle w:val="TOC2"/>
        <w:rPr>
          <w:rFonts w:asciiTheme="minorHAnsi" w:eastAsiaTheme="minorEastAsia" w:hAnsiTheme="minorHAnsi" w:cstheme="minorBidi"/>
          <w:noProof/>
          <w:kern w:val="2"/>
          <w14:ligatures w14:val="standardContextual"/>
        </w:rPr>
      </w:pPr>
      <w:hyperlink w:anchor="_Toc227579662" w:history="1">
        <w:r w:rsidRPr="00723C82">
          <w:rPr>
            <w:rStyle w:val="Hyperlink"/>
            <w:noProof/>
          </w:rPr>
          <w:t>Page formatting</w:t>
        </w:r>
        <w:r>
          <w:rPr>
            <w:noProof/>
            <w:webHidden/>
          </w:rPr>
          <w:tab/>
        </w:r>
        <w:r>
          <w:rPr>
            <w:noProof/>
            <w:webHidden/>
          </w:rPr>
          <w:fldChar w:fldCharType="begin"/>
        </w:r>
        <w:r>
          <w:rPr>
            <w:noProof/>
            <w:webHidden/>
          </w:rPr>
          <w:instrText xml:space="preserve"> PAGEREF _Toc227579662 \h </w:instrText>
        </w:r>
        <w:r>
          <w:rPr>
            <w:noProof/>
            <w:webHidden/>
          </w:rPr>
        </w:r>
        <w:r>
          <w:rPr>
            <w:noProof/>
            <w:webHidden/>
          </w:rPr>
          <w:fldChar w:fldCharType="separate"/>
        </w:r>
        <w:r w:rsidR="0084001D">
          <w:rPr>
            <w:noProof/>
            <w:webHidden/>
          </w:rPr>
          <w:t>187</w:t>
        </w:r>
        <w:r>
          <w:rPr>
            <w:noProof/>
            <w:webHidden/>
          </w:rPr>
          <w:fldChar w:fldCharType="end"/>
        </w:r>
      </w:hyperlink>
    </w:p>
    <w:p w14:paraId="7A6CFF28" w14:textId="1C615724" w:rsidR="00F13485" w:rsidRDefault="00F13485">
      <w:pPr>
        <w:pStyle w:val="TOC2"/>
        <w:rPr>
          <w:rFonts w:asciiTheme="minorHAnsi" w:eastAsiaTheme="minorEastAsia" w:hAnsiTheme="minorHAnsi" w:cstheme="minorBidi"/>
          <w:noProof/>
          <w:kern w:val="2"/>
          <w14:ligatures w14:val="standardContextual"/>
        </w:rPr>
      </w:pPr>
      <w:hyperlink w:anchor="_Toc227579663" w:history="1">
        <w:r w:rsidRPr="00723C82">
          <w:rPr>
            <w:rStyle w:val="Hyperlink"/>
            <w:noProof/>
          </w:rPr>
          <w:t>Paragraph formatting</w:t>
        </w:r>
        <w:r>
          <w:rPr>
            <w:noProof/>
            <w:webHidden/>
          </w:rPr>
          <w:tab/>
        </w:r>
        <w:r>
          <w:rPr>
            <w:noProof/>
            <w:webHidden/>
          </w:rPr>
          <w:fldChar w:fldCharType="begin"/>
        </w:r>
        <w:r>
          <w:rPr>
            <w:noProof/>
            <w:webHidden/>
          </w:rPr>
          <w:instrText xml:space="preserve"> PAGEREF _Toc227579663 \h </w:instrText>
        </w:r>
        <w:r>
          <w:rPr>
            <w:noProof/>
            <w:webHidden/>
          </w:rPr>
        </w:r>
        <w:r>
          <w:rPr>
            <w:noProof/>
            <w:webHidden/>
          </w:rPr>
          <w:fldChar w:fldCharType="separate"/>
        </w:r>
        <w:r w:rsidR="0084001D">
          <w:rPr>
            <w:noProof/>
            <w:webHidden/>
          </w:rPr>
          <w:t>189</w:t>
        </w:r>
        <w:r>
          <w:rPr>
            <w:noProof/>
            <w:webHidden/>
          </w:rPr>
          <w:fldChar w:fldCharType="end"/>
        </w:r>
      </w:hyperlink>
    </w:p>
    <w:p w14:paraId="4285A2A2" w14:textId="30B34BD3" w:rsidR="00F13485" w:rsidRDefault="00F13485">
      <w:pPr>
        <w:pStyle w:val="TOC2"/>
        <w:rPr>
          <w:rFonts w:asciiTheme="minorHAnsi" w:eastAsiaTheme="minorEastAsia" w:hAnsiTheme="minorHAnsi" w:cstheme="minorBidi"/>
          <w:noProof/>
          <w:kern w:val="2"/>
          <w14:ligatures w14:val="standardContextual"/>
        </w:rPr>
      </w:pPr>
      <w:hyperlink w:anchor="_Toc227579664" w:history="1">
        <w:r w:rsidRPr="00723C82">
          <w:rPr>
            <w:rStyle w:val="Hyperlink"/>
            <w:noProof/>
          </w:rPr>
          <w:t>Line formatting</w:t>
        </w:r>
        <w:r>
          <w:rPr>
            <w:noProof/>
            <w:webHidden/>
          </w:rPr>
          <w:tab/>
        </w:r>
        <w:r>
          <w:rPr>
            <w:noProof/>
            <w:webHidden/>
          </w:rPr>
          <w:fldChar w:fldCharType="begin"/>
        </w:r>
        <w:r>
          <w:rPr>
            <w:noProof/>
            <w:webHidden/>
          </w:rPr>
          <w:instrText xml:space="preserve"> PAGEREF _Toc227579664 \h </w:instrText>
        </w:r>
        <w:r>
          <w:rPr>
            <w:noProof/>
            <w:webHidden/>
          </w:rPr>
        </w:r>
        <w:r>
          <w:rPr>
            <w:noProof/>
            <w:webHidden/>
          </w:rPr>
          <w:fldChar w:fldCharType="separate"/>
        </w:r>
        <w:r w:rsidR="0084001D">
          <w:rPr>
            <w:noProof/>
            <w:webHidden/>
          </w:rPr>
          <w:t>190</w:t>
        </w:r>
        <w:r>
          <w:rPr>
            <w:noProof/>
            <w:webHidden/>
          </w:rPr>
          <w:fldChar w:fldCharType="end"/>
        </w:r>
      </w:hyperlink>
    </w:p>
    <w:p w14:paraId="1BBCF97F" w14:textId="24532D6A" w:rsidR="00F13485" w:rsidRDefault="00F13485">
      <w:pPr>
        <w:pStyle w:val="TOC2"/>
        <w:rPr>
          <w:rFonts w:asciiTheme="minorHAnsi" w:eastAsiaTheme="minorEastAsia" w:hAnsiTheme="minorHAnsi" w:cstheme="minorBidi"/>
          <w:noProof/>
          <w:kern w:val="2"/>
          <w14:ligatures w14:val="standardContextual"/>
        </w:rPr>
      </w:pPr>
      <w:hyperlink w:anchor="_Toc227579665" w:history="1">
        <w:r w:rsidRPr="00723C82">
          <w:rPr>
            <w:rStyle w:val="Hyperlink"/>
            <w:noProof/>
          </w:rPr>
          <w:t>Tabulation</w:t>
        </w:r>
        <w:r>
          <w:rPr>
            <w:noProof/>
            <w:webHidden/>
          </w:rPr>
          <w:tab/>
        </w:r>
        <w:r>
          <w:rPr>
            <w:noProof/>
            <w:webHidden/>
          </w:rPr>
          <w:fldChar w:fldCharType="begin"/>
        </w:r>
        <w:r>
          <w:rPr>
            <w:noProof/>
            <w:webHidden/>
          </w:rPr>
          <w:instrText xml:space="preserve"> PAGEREF _Toc227579665 \h </w:instrText>
        </w:r>
        <w:r>
          <w:rPr>
            <w:noProof/>
            <w:webHidden/>
          </w:rPr>
        </w:r>
        <w:r>
          <w:rPr>
            <w:noProof/>
            <w:webHidden/>
          </w:rPr>
          <w:fldChar w:fldCharType="separate"/>
        </w:r>
        <w:r w:rsidR="0084001D">
          <w:rPr>
            <w:noProof/>
            <w:webHidden/>
          </w:rPr>
          <w:t>192</w:t>
        </w:r>
        <w:r>
          <w:rPr>
            <w:noProof/>
            <w:webHidden/>
          </w:rPr>
          <w:fldChar w:fldCharType="end"/>
        </w:r>
      </w:hyperlink>
    </w:p>
    <w:p w14:paraId="3BBC2C0B" w14:textId="33F7C2AF" w:rsidR="00F13485" w:rsidRDefault="00F13485">
      <w:pPr>
        <w:pStyle w:val="TOC2"/>
        <w:rPr>
          <w:rFonts w:asciiTheme="minorHAnsi" w:eastAsiaTheme="minorEastAsia" w:hAnsiTheme="minorHAnsi" w:cstheme="minorBidi"/>
          <w:noProof/>
          <w:kern w:val="2"/>
          <w14:ligatures w14:val="standardContextual"/>
        </w:rPr>
      </w:pPr>
      <w:hyperlink w:anchor="_Toc227579666" w:history="1">
        <w:r w:rsidRPr="00723C82">
          <w:rPr>
            <w:rStyle w:val="Hyperlink"/>
            <w:noProof/>
          </w:rPr>
          <w:t>Grouping</w:t>
        </w:r>
        <w:r>
          <w:rPr>
            <w:noProof/>
            <w:webHidden/>
          </w:rPr>
          <w:tab/>
        </w:r>
        <w:r>
          <w:rPr>
            <w:noProof/>
            <w:webHidden/>
          </w:rPr>
          <w:fldChar w:fldCharType="begin"/>
        </w:r>
        <w:r>
          <w:rPr>
            <w:noProof/>
            <w:webHidden/>
          </w:rPr>
          <w:instrText xml:space="preserve"> PAGEREF _Toc227579666 \h </w:instrText>
        </w:r>
        <w:r>
          <w:rPr>
            <w:noProof/>
            <w:webHidden/>
          </w:rPr>
        </w:r>
        <w:r>
          <w:rPr>
            <w:noProof/>
            <w:webHidden/>
          </w:rPr>
          <w:fldChar w:fldCharType="separate"/>
        </w:r>
        <w:r w:rsidR="0084001D">
          <w:rPr>
            <w:noProof/>
            <w:webHidden/>
          </w:rPr>
          <w:t>193</w:t>
        </w:r>
        <w:r>
          <w:rPr>
            <w:noProof/>
            <w:webHidden/>
          </w:rPr>
          <w:fldChar w:fldCharType="end"/>
        </w:r>
      </w:hyperlink>
    </w:p>
    <w:p w14:paraId="3CF27099" w14:textId="3A4C73E8" w:rsidR="00F13485" w:rsidRDefault="00F13485">
      <w:pPr>
        <w:pStyle w:val="TOC2"/>
        <w:rPr>
          <w:rFonts w:asciiTheme="minorHAnsi" w:eastAsiaTheme="minorEastAsia" w:hAnsiTheme="minorHAnsi" w:cstheme="minorBidi"/>
          <w:noProof/>
          <w:kern w:val="2"/>
          <w14:ligatures w14:val="standardContextual"/>
        </w:rPr>
      </w:pPr>
      <w:hyperlink w:anchor="_Toc227579667" w:history="1">
        <w:r w:rsidRPr="00723C82">
          <w:rPr>
            <w:rStyle w:val="Hyperlink"/>
            <w:noProof/>
          </w:rPr>
          <w:t>Mathematics or technical notation</w:t>
        </w:r>
        <w:r>
          <w:rPr>
            <w:noProof/>
            <w:webHidden/>
          </w:rPr>
          <w:tab/>
        </w:r>
        <w:r>
          <w:rPr>
            <w:noProof/>
            <w:webHidden/>
          </w:rPr>
          <w:fldChar w:fldCharType="begin"/>
        </w:r>
        <w:r>
          <w:rPr>
            <w:noProof/>
            <w:webHidden/>
          </w:rPr>
          <w:instrText xml:space="preserve"> PAGEREF _Toc227579667 \h </w:instrText>
        </w:r>
        <w:r>
          <w:rPr>
            <w:noProof/>
            <w:webHidden/>
          </w:rPr>
        </w:r>
        <w:r>
          <w:rPr>
            <w:noProof/>
            <w:webHidden/>
          </w:rPr>
          <w:fldChar w:fldCharType="separate"/>
        </w:r>
        <w:r w:rsidR="0084001D">
          <w:rPr>
            <w:noProof/>
            <w:webHidden/>
          </w:rPr>
          <w:t>194</w:t>
        </w:r>
        <w:r>
          <w:rPr>
            <w:noProof/>
            <w:webHidden/>
          </w:rPr>
          <w:fldChar w:fldCharType="end"/>
        </w:r>
      </w:hyperlink>
    </w:p>
    <w:p w14:paraId="3BD665D0" w14:textId="0E4C8421" w:rsidR="00F13485" w:rsidRDefault="00F13485">
      <w:pPr>
        <w:pStyle w:val="TOC2"/>
        <w:rPr>
          <w:rFonts w:asciiTheme="minorHAnsi" w:eastAsiaTheme="minorEastAsia" w:hAnsiTheme="minorHAnsi" w:cstheme="minorBidi"/>
          <w:noProof/>
          <w:kern w:val="2"/>
          <w14:ligatures w14:val="standardContextual"/>
        </w:rPr>
      </w:pPr>
      <w:hyperlink w:anchor="_Toc227579668" w:history="1">
        <w:r w:rsidRPr="00723C82">
          <w:rPr>
            <w:rStyle w:val="Hyperlink"/>
            <w:noProof/>
          </w:rPr>
          <w:t>Miscellaneous</w:t>
        </w:r>
        <w:r>
          <w:rPr>
            <w:noProof/>
            <w:webHidden/>
          </w:rPr>
          <w:tab/>
        </w:r>
        <w:r>
          <w:rPr>
            <w:noProof/>
            <w:webHidden/>
          </w:rPr>
          <w:fldChar w:fldCharType="begin"/>
        </w:r>
        <w:r>
          <w:rPr>
            <w:noProof/>
            <w:webHidden/>
          </w:rPr>
          <w:instrText xml:space="preserve"> PAGEREF _Toc227579668 \h </w:instrText>
        </w:r>
        <w:r>
          <w:rPr>
            <w:noProof/>
            <w:webHidden/>
          </w:rPr>
        </w:r>
        <w:r>
          <w:rPr>
            <w:noProof/>
            <w:webHidden/>
          </w:rPr>
          <w:fldChar w:fldCharType="separate"/>
        </w:r>
        <w:r w:rsidR="0084001D">
          <w:rPr>
            <w:noProof/>
            <w:webHidden/>
          </w:rPr>
          <w:t>195</w:t>
        </w:r>
        <w:r>
          <w:rPr>
            <w:noProof/>
            <w:webHidden/>
          </w:rPr>
          <w:fldChar w:fldCharType="end"/>
        </w:r>
      </w:hyperlink>
    </w:p>
    <w:p w14:paraId="2B0CBA4D" w14:textId="44E32101" w:rsidR="00F13485" w:rsidRDefault="00F13485">
      <w:pPr>
        <w:pStyle w:val="TOC1"/>
        <w:rPr>
          <w:rFonts w:asciiTheme="minorHAnsi" w:eastAsiaTheme="minorEastAsia" w:hAnsiTheme="minorHAnsi" w:cstheme="minorBidi"/>
          <w:b w:val="0"/>
          <w:kern w:val="2"/>
          <w14:ligatures w14:val="standardContextual"/>
        </w:rPr>
      </w:pPr>
      <w:hyperlink w:anchor="_Toc227579669" w:history="1">
        <w:r w:rsidRPr="00723C82">
          <w:rPr>
            <w:rStyle w:val="Hyperlink"/>
          </w:rPr>
          <w:t>APPENDIX 6: Styles in the English (UEB)—Australian formatting Template</w:t>
        </w:r>
        <w:r>
          <w:rPr>
            <w:webHidden/>
          </w:rPr>
          <w:tab/>
        </w:r>
        <w:r>
          <w:rPr>
            <w:webHidden/>
          </w:rPr>
          <w:fldChar w:fldCharType="begin"/>
        </w:r>
        <w:r>
          <w:rPr>
            <w:webHidden/>
          </w:rPr>
          <w:instrText xml:space="preserve"> PAGEREF _Toc227579669 \h </w:instrText>
        </w:r>
        <w:r>
          <w:rPr>
            <w:webHidden/>
          </w:rPr>
        </w:r>
        <w:r>
          <w:rPr>
            <w:webHidden/>
          </w:rPr>
          <w:fldChar w:fldCharType="separate"/>
        </w:r>
        <w:r w:rsidR="0084001D">
          <w:rPr>
            <w:webHidden/>
          </w:rPr>
          <w:t>197</w:t>
        </w:r>
        <w:r>
          <w:rPr>
            <w:webHidden/>
          </w:rPr>
          <w:fldChar w:fldCharType="end"/>
        </w:r>
      </w:hyperlink>
    </w:p>
    <w:p w14:paraId="2253D85E" w14:textId="3F745D1A" w:rsidR="00F13485" w:rsidRDefault="00F13485">
      <w:pPr>
        <w:pStyle w:val="TOC1"/>
        <w:rPr>
          <w:rFonts w:asciiTheme="minorHAnsi" w:eastAsiaTheme="minorEastAsia" w:hAnsiTheme="minorHAnsi" w:cstheme="minorBidi"/>
          <w:b w:val="0"/>
          <w:kern w:val="2"/>
          <w14:ligatures w14:val="standardContextual"/>
        </w:rPr>
      </w:pPr>
      <w:hyperlink w:anchor="_Toc227579670" w:history="1">
        <w:r w:rsidRPr="00723C82">
          <w:rPr>
            <w:rStyle w:val="Hyperlink"/>
          </w:rPr>
          <w:t>APPENDIX 7: Styles in the English (UEB)—New Zealand (including Maori) Template</w:t>
        </w:r>
        <w:r>
          <w:rPr>
            <w:webHidden/>
          </w:rPr>
          <w:tab/>
        </w:r>
        <w:r>
          <w:rPr>
            <w:webHidden/>
          </w:rPr>
          <w:fldChar w:fldCharType="begin"/>
        </w:r>
        <w:r>
          <w:rPr>
            <w:webHidden/>
          </w:rPr>
          <w:instrText xml:space="preserve"> PAGEREF _Toc227579670 \h </w:instrText>
        </w:r>
        <w:r>
          <w:rPr>
            <w:webHidden/>
          </w:rPr>
        </w:r>
        <w:r>
          <w:rPr>
            <w:webHidden/>
          </w:rPr>
          <w:fldChar w:fldCharType="separate"/>
        </w:r>
        <w:r w:rsidR="0084001D">
          <w:rPr>
            <w:webHidden/>
          </w:rPr>
          <w:t>217</w:t>
        </w:r>
        <w:r>
          <w:rPr>
            <w:webHidden/>
          </w:rPr>
          <w:fldChar w:fldCharType="end"/>
        </w:r>
      </w:hyperlink>
    </w:p>
    <w:p w14:paraId="05A05110" w14:textId="07E6C8B7" w:rsidR="00F13485" w:rsidRDefault="00F13485">
      <w:pPr>
        <w:pStyle w:val="TOC1"/>
        <w:rPr>
          <w:rFonts w:asciiTheme="minorHAnsi" w:eastAsiaTheme="minorEastAsia" w:hAnsiTheme="minorHAnsi" w:cstheme="minorBidi"/>
          <w:b w:val="0"/>
          <w:kern w:val="2"/>
          <w14:ligatures w14:val="standardContextual"/>
        </w:rPr>
      </w:pPr>
      <w:hyperlink w:anchor="_Toc227579671" w:history="1">
        <w:r w:rsidRPr="00723C82">
          <w:rPr>
            <w:rStyle w:val="Hyperlink"/>
          </w:rPr>
          <w:t>APPENDIX 8: Glossary of Terms Appearing in this Manual</w:t>
        </w:r>
        <w:r>
          <w:rPr>
            <w:webHidden/>
          </w:rPr>
          <w:tab/>
        </w:r>
        <w:r>
          <w:rPr>
            <w:webHidden/>
          </w:rPr>
          <w:fldChar w:fldCharType="begin"/>
        </w:r>
        <w:r>
          <w:rPr>
            <w:webHidden/>
          </w:rPr>
          <w:instrText xml:space="preserve"> PAGEREF _Toc227579671 \h </w:instrText>
        </w:r>
        <w:r>
          <w:rPr>
            <w:webHidden/>
          </w:rPr>
        </w:r>
        <w:r>
          <w:rPr>
            <w:webHidden/>
          </w:rPr>
          <w:fldChar w:fldCharType="separate"/>
        </w:r>
        <w:r w:rsidR="0084001D">
          <w:rPr>
            <w:webHidden/>
          </w:rPr>
          <w:t>223</w:t>
        </w:r>
        <w:r>
          <w:rPr>
            <w:webHidden/>
          </w:rPr>
          <w:fldChar w:fldCharType="end"/>
        </w:r>
      </w:hyperlink>
    </w:p>
    <w:p w14:paraId="72528E27" w14:textId="3D33BCEA" w:rsidR="00F13485" w:rsidRDefault="00F13485">
      <w:pPr>
        <w:pStyle w:val="TOC1"/>
        <w:rPr>
          <w:rFonts w:asciiTheme="minorHAnsi" w:eastAsiaTheme="minorEastAsia" w:hAnsiTheme="minorHAnsi" w:cstheme="minorBidi"/>
          <w:b w:val="0"/>
          <w:kern w:val="2"/>
          <w14:ligatures w14:val="standardContextual"/>
        </w:rPr>
      </w:pPr>
      <w:hyperlink w:anchor="_Toc227579672" w:history="1">
        <w:r w:rsidRPr="00723C82">
          <w:rPr>
            <w:rStyle w:val="Hyperlink"/>
          </w:rPr>
          <w:t>APPENDIX 9: Proofreading Checklist</w:t>
        </w:r>
        <w:r>
          <w:rPr>
            <w:webHidden/>
          </w:rPr>
          <w:tab/>
        </w:r>
        <w:r>
          <w:rPr>
            <w:webHidden/>
          </w:rPr>
          <w:fldChar w:fldCharType="begin"/>
        </w:r>
        <w:r>
          <w:rPr>
            <w:webHidden/>
          </w:rPr>
          <w:instrText xml:space="preserve"> PAGEREF _Toc227579672 \h </w:instrText>
        </w:r>
        <w:r>
          <w:rPr>
            <w:webHidden/>
          </w:rPr>
        </w:r>
        <w:r>
          <w:rPr>
            <w:webHidden/>
          </w:rPr>
          <w:fldChar w:fldCharType="separate"/>
        </w:r>
        <w:r w:rsidR="0084001D">
          <w:rPr>
            <w:webHidden/>
          </w:rPr>
          <w:t>225</w:t>
        </w:r>
        <w:r>
          <w:rPr>
            <w:webHidden/>
          </w:rPr>
          <w:fldChar w:fldCharType="end"/>
        </w:r>
      </w:hyperlink>
    </w:p>
    <w:p w14:paraId="642468F9" w14:textId="1C34AF13" w:rsidR="00F13485" w:rsidRDefault="00F13485">
      <w:pPr>
        <w:pStyle w:val="TOC2"/>
        <w:rPr>
          <w:rFonts w:asciiTheme="minorHAnsi" w:eastAsiaTheme="minorEastAsia" w:hAnsiTheme="minorHAnsi" w:cstheme="minorBidi"/>
          <w:noProof/>
          <w:kern w:val="2"/>
          <w14:ligatures w14:val="standardContextual"/>
        </w:rPr>
      </w:pPr>
      <w:hyperlink w:anchor="_Toc227579673" w:history="1">
        <w:r w:rsidRPr="00723C82">
          <w:rPr>
            <w:rStyle w:val="Hyperlink"/>
            <w:noProof/>
          </w:rPr>
          <w:t>Checking Scanned Material</w:t>
        </w:r>
        <w:r>
          <w:rPr>
            <w:noProof/>
            <w:webHidden/>
          </w:rPr>
          <w:tab/>
        </w:r>
        <w:r>
          <w:rPr>
            <w:noProof/>
            <w:webHidden/>
          </w:rPr>
          <w:fldChar w:fldCharType="begin"/>
        </w:r>
        <w:r>
          <w:rPr>
            <w:noProof/>
            <w:webHidden/>
          </w:rPr>
          <w:instrText xml:space="preserve"> PAGEREF _Toc227579673 \h </w:instrText>
        </w:r>
        <w:r>
          <w:rPr>
            <w:noProof/>
            <w:webHidden/>
          </w:rPr>
        </w:r>
        <w:r>
          <w:rPr>
            <w:noProof/>
            <w:webHidden/>
          </w:rPr>
          <w:fldChar w:fldCharType="separate"/>
        </w:r>
        <w:r w:rsidR="0084001D">
          <w:rPr>
            <w:noProof/>
            <w:webHidden/>
          </w:rPr>
          <w:t>225</w:t>
        </w:r>
        <w:r>
          <w:rPr>
            <w:noProof/>
            <w:webHidden/>
          </w:rPr>
          <w:fldChar w:fldCharType="end"/>
        </w:r>
      </w:hyperlink>
    </w:p>
    <w:p w14:paraId="63DC0D91" w14:textId="5CD6FE5A" w:rsidR="00F13485" w:rsidRDefault="00F13485">
      <w:pPr>
        <w:pStyle w:val="TOC2"/>
        <w:rPr>
          <w:rFonts w:asciiTheme="minorHAnsi" w:eastAsiaTheme="minorEastAsia" w:hAnsiTheme="minorHAnsi" w:cstheme="minorBidi"/>
          <w:noProof/>
          <w:kern w:val="2"/>
          <w14:ligatures w14:val="standardContextual"/>
        </w:rPr>
      </w:pPr>
      <w:hyperlink w:anchor="_Toc227579674" w:history="1">
        <w:r w:rsidRPr="00723C82">
          <w:rPr>
            <w:rStyle w:val="Hyperlink"/>
            <w:noProof/>
          </w:rPr>
          <w:t>Checking Word Files</w:t>
        </w:r>
        <w:r>
          <w:rPr>
            <w:noProof/>
            <w:webHidden/>
          </w:rPr>
          <w:tab/>
        </w:r>
        <w:r>
          <w:rPr>
            <w:noProof/>
            <w:webHidden/>
          </w:rPr>
          <w:fldChar w:fldCharType="begin"/>
        </w:r>
        <w:r>
          <w:rPr>
            <w:noProof/>
            <w:webHidden/>
          </w:rPr>
          <w:instrText xml:space="preserve"> PAGEREF _Toc227579674 \h </w:instrText>
        </w:r>
        <w:r>
          <w:rPr>
            <w:noProof/>
            <w:webHidden/>
          </w:rPr>
        </w:r>
        <w:r>
          <w:rPr>
            <w:noProof/>
            <w:webHidden/>
          </w:rPr>
          <w:fldChar w:fldCharType="separate"/>
        </w:r>
        <w:r w:rsidR="0084001D">
          <w:rPr>
            <w:noProof/>
            <w:webHidden/>
          </w:rPr>
          <w:t>225</w:t>
        </w:r>
        <w:r>
          <w:rPr>
            <w:noProof/>
            <w:webHidden/>
          </w:rPr>
          <w:fldChar w:fldCharType="end"/>
        </w:r>
      </w:hyperlink>
    </w:p>
    <w:p w14:paraId="0C017036" w14:textId="014211F9" w:rsidR="00F13485" w:rsidRDefault="00F13485">
      <w:pPr>
        <w:pStyle w:val="TOC2"/>
        <w:rPr>
          <w:rFonts w:asciiTheme="minorHAnsi" w:eastAsiaTheme="minorEastAsia" w:hAnsiTheme="minorHAnsi" w:cstheme="minorBidi"/>
          <w:noProof/>
          <w:kern w:val="2"/>
          <w14:ligatures w14:val="standardContextual"/>
        </w:rPr>
      </w:pPr>
      <w:hyperlink w:anchor="_Toc227579675" w:history="1">
        <w:r w:rsidRPr="00723C82">
          <w:rPr>
            <w:rStyle w:val="Hyperlink"/>
            <w:noProof/>
          </w:rPr>
          <w:t>Checking a .dxp File that has been Imported from Word</w:t>
        </w:r>
        <w:r>
          <w:rPr>
            <w:noProof/>
            <w:webHidden/>
          </w:rPr>
          <w:tab/>
        </w:r>
        <w:r>
          <w:rPr>
            <w:noProof/>
            <w:webHidden/>
          </w:rPr>
          <w:fldChar w:fldCharType="begin"/>
        </w:r>
        <w:r>
          <w:rPr>
            <w:noProof/>
            <w:webHidden/>
          </w:rPr>
          <w:instrText xml:space="preserve"> PAGEREF _Toc227579675 \h </w:instrText>
        </w:r>
        <w:r>
          <w:rPr>
            <w:noProof/>
            <w:webHidden/>
          </w:rPr>
        </w:r>
        <w:r>
          <w:rPr>
            <w:noProof/>
            <w:webHidden/>
          </w:rPr>
          <w:fldChar w:fldCharType="separate"/>
        </w:r>
        <w:r w:rsidR="0084001D">
          <w:rPr>
            <w:noProof/>
            <w:webHidden/>
          </w:rPr>
          <w:t>226</w:t>
        </w:r>
        <w:r>
          <w:rPr>
            <w:noProof/>
            <w:webHidden/>
          </w:rPr>
          <w:fldChar w:fldCharType="end"/>
        </w:r>
      </w:hyperlink>
    </w:p>
    <w:p w14:paraId="2E3A76C0" w14:textId="5C9302FA" w:rsidR="00F13485" w:rsidRDefault="00F13485">
      <w:pPr>
        <w:pStyle w:val="TOC2"/>
        <w:rPr>
          <w:rFonts w:asciiTheme="minorHAnsi" w:eastAsiaTheme="minorEastAsia" w:hAnsiTheme="minorHAnsi" w:cstheme="minorBidi"/>
          <w:noProof/>
          <w:kern w:val="2"/>
          <w14:ligatures w14:val="standardContextual"/>
        </w:rPr>
      </w:pPr>
      <w:hyperlink w:anchor="_Toc227579676" w:history="1">
        <w:r w:rsidRPr="00723C82">
          <w:rPr>
            <w:rStyle w:val="Hyperlink"/>
            <w:noProof/>
          </w:rPr>
          <w:t>Checking a Translated .dxb File</w:t>
        </w:r>
        <w:r>
          <w:rPr>
            <w:noProof/>
            <w:webHidden/>
          </w:rPr>
          <w:tab/>
        </w:r>
        <w:r>
          <w:rPr>
            <w:noProof/>
            <w:webHidden/>
          </w:rPr>
          <w:fldChar w:fldCharType="begin"/>
        </w:r>
        <w:r>
          <w:rPr>
            <w:noProof/>
            <w:webHidden/>
          </w:rPr>
          <w:instrText xml:space="preserve"> PAGEREF _Toc227579676 \h </w:instrText>
        </w:r>
        <w:r>
          <w:rPr>
            <w:noProof/>
            <w:webHidden/>
          </w:rPr>
        </w:r>
        <w:r>
          <w:rPr>
            <w:noProof/>
            <w:webHidden/>
          </w:rPr>
          <w:fldChar w:fldCharType="separate"/>
        </w:r>
        <w:r w:rsidR="0084001D">
          <w:rPr>
            <w:noProof/>
            <w:webHidden/>
          </w:rPr>
          <w:t>226</w:t>
        </w:r>
        <w:r>
          <w:rPr>
            <w:noProof/>
            <w:webHidden/>
          </w:rPr>
          <w:fldChar w:fldCharType="end"/>
        </w:r>
      </w:hyperlink>
    </w:p>
    <w:p w14:paraId="13EA60E5" w14:textId="2C7B4CD1" w:rsidR="00F13485" w:rsidRDefault="00F13485">
      <w:pPr>
        <w:pStyle w:val="TOC1"/>
        <w:rPr>
          <w:rFonts w:asciiTheme="minorHAnsi" w:eastAsiaTheme="minorEastAsia" w:hAnsiTheme="minorHAnsi" w:cstheme="minorBidi"/>
          <w:b w:val="0"/>
          <w:kern w:val="2"/>
          <w14:ligatures w14:val="standardContextual"/>
        </w:rPr>
      </w:pPr>
      <w:hyperlink w:anchor="_Toc227579677" w:history="1">
        <w:r w:rsidRPr="00723C82">
          <w:rPr>
            <w:rStyle w:val="Hyperlink"/>
          </w:rPr>
          <w:t>APPENDIX 10: DBT Shortcut Keys</w:t>
        </w:r>
        <w:r>
          <w:rPr>
            <w:webHidden/>
          </w:rPr>
          <w:tab/>
        </w:r>
        <w:r>
          <w:rPr>
            <w:webHidden/>
          </w:rPr>
          <w:fldChar w:fldCharType="begin"/>
        </w:r>
        <w:r>
          <w:rPr>
            <w:webHidden/>
          </w:rPr>
          <w:instrText xml:space="preserve"> PAGEREF _Toc227579677 \h </w:instrText>
        </w:r>
        <w:r>
          <w:rPr>
            <w:webHidden/>
          </w:rPr>
        </w:r>
        <w:r>
          <w:rPr>
            <w:webHidden/>
          </w:rPr>
          <w:fldChar w:fldCharType="separate"/>
        </w:r>
        <w:r w:rsidR="0084001D">
          <w:rPr>
            <w:webHidden/>
          </w:rPr>
          <w:t>227</w:t>
        </w:r>
        <w:r>
          <w:rPr>
            <w:webHidden/>
          </w:rPr>
          <w:fldChar w:fldCharType="end"/>
        </w:r>
      </w:hyperlink>
    </w:p>
    <w:p w14:paraId="2193ED10" w14:textId="2BCE1210" w:rsidR="00F13485" w:rsidRDefault="00F13485">
      <w:pPr>
        <w:pStyle w:val="TOC2"/>
        <w:rPr>
          <w:rFonts w:asciiTheme="minorHAnsi" w:eastAsiaTheme="minorEastAsia" w:hAnsiTheme="minorHAnsi" w:cstheme="minorBidi"/>
          <w:noProof/>
          <w:kern w:val="2"/>
          <w14:ligatures w14:val="standardContextual"/>
        </w:rPr>
      </w:pPr>
      <w:hyperlink w:anchor="_Toc227579678" w:history="1">
        <w:r w:rsidRPr="00723C82">
          <w:rPr>
            <w:rStyle w:val="Hyperlink"/>
            <w:noProof/>
          </w:rPr>
          <w:t>Menu Access</w:t>
        </w:r>
        <w:r>
          <w:rPr>
            <w:noProof/>
            <w:webHidden/>
          </w:rPr>
          <w:tab/>
        </w:r>
        <w:r>
          <w:rPr>
            <w:noProof/>
            <w:webHidden/>
          </w:rPr>
          <w:fldChar w:fldCharType="begin"/>
        </w:r>
        <w:r>
          <w:rPr>
            <w:noProof/>
            <w:webHidden/>
          </w:rPr>
          <w:instrText xml:space="preserve"> PAGEREF _Toc227579678 \h </w:instrText>
        </w:r>
        <w:r>
          <w:rPr>
            <w:noProof/>
            <w:webHidden/>
          </w:rPr>
        </w:r>
        <w:r>
          <w:rPr>
            <w:noProof/>
            <w:webHidden/>
          </w:rPr>
          <w:fldChar w:fldCharType="separate"/>
        </w:r>
        <w:r w:rsidR="0084001D">
          <w:rPr>
            <w:noProof/>
            <w:webHidden/>
          </w:rPr>
          <w:t>227</w:t>
        </w:r>
        <w:r>
          <w:rPr>
            <w:noProof/>
            <w:webHidden/>
          </w:rPr>
          <w:fldChar w:fldCharType="end"/>
        </w:r>
      </w:hyperlink>
    </w:p>
    <w:p w14:paraId="42FA374F" w14:textId="291CFD79" w:rsidR="00F13485" w:rsidRDefault="00F13485">
      <w:pPr>
        <w:pStyle w:val="TOC2"/>
        <w:rPr>
          <w:rFonts w:asciiTheme="minorHAnsi" w:eastAsiaTheme="minorEastAsia" w:hAnsiTheme="minorHAnsi" w:cstheme="minorBidi"/>
          <w:noProof/>
          <w:kern w:val="2"/>
          <w14:ligatures w14:val="standardContextual"/>
        </w:rPr>
      </w:pPr>
      <w:hyperlink w:anchor="_Toc227579679" w:history="1">
        <w:r w:rsidRPr="00723C82">
          <w:rPr>
            <w:rStyle w:val="Hyperlink"/>
            <w:noProof/>
          </w:rPr>
          <w:t>Perform Function</w:t>
        </w:r>
        <w:r>
          <w:rPr>
            <w:noProof/>
            <w:webHidden/>
          </w:rPr>
          <w:tab/>
        </w:r>
        <w:r>
          <w:rPr>
            <w:noProof/>
            <w:webHidden/>
          </w:rPr>
          <w:fldChar w:fldCharType="begin"/>
        </w:r>
        <w:r>
          <w:rPr>
            <w:noProof/>
            <w:webHidden/>
          </w:rPr>
          <w:instrText xml:space="preserve"> PAGEREF _Toc227579679 \h </w:instrText>
        </w:r>
        <w:r>
          <w:rPr>
            <w:noProof/>
            <w:webHidden/>
          </w:rPr>
        </w:r>
        <w:r>
          <w:rPr>
            <w:noProof/>
            <w:webHidden/>
          </w:rPr>
          <w:fldChar w:fldCharType="separate"/>
        </w:r>
        <w:r w:rsidR="0084001D">
          <w:rPr>
            <w:noProof/>
            <w:webHidden/>
          </w:rPr>
          <w:t>227</w:t>
        </w:r>
        <w:r>
          <w:rPr>
            <w:noProof/>
            <w:webHidden/>
          </w:rPr>
          <w:fldChar w:fldCharType="end"/>
        </w:r>
      </w:hyperlink>
    </w:p>
    <w:p w14:paraId="1428A9E5" w14:textId="7B0753A8" w:rsidR="00F13485" w:rsidRDefault="00F13485">
      <w:pPr>
        <w:pStyle w:val="TOC2"/>
        <w:rPr>
          <w:rFonts w:asciiTheme="minorHAnsi" w:eastAsiaTheme="minorEastAsia" w:hAnsiTheme="minorHAnsi" w:cstheme="minorBidi"/>
          <w:noProof/>
          <w:kern w:val="2"/>
          <w14:ligatures w14:val="standardContextual"/>
        </w:rPr>
      </w:pPr>
      <w:hyperlink w:anchor="_Toc227579680" w:history="1">
        <w:r w:rsidRPr="00723C82">
          <w:rPr>
            <w:rStyle w:val="Hyperlink"/>
            <w:noProof/>
          </w:rPr>
          <w:t>Insert Codes and Styles</w:t>
        </w:r>
        <w:r>
          <w:rPr>
            <w:noProof/>
            <w:webHidden/>
          </w:rPr>
          <w:tab/>
        </w:r>
        <w:r>
          <w:rPr>
            <w:noProof/>
            <w:webHidden/>
          </w:rPr>
          <w:fldChar w:fldCharType="begin"/>
        </w:r>
        <w:r>
          <w:rPr>
            <w:noProof/>
            <w:webHidden/>
          </w:rPr>
          <w:instrText xml:space="preserve"> PAGEREF _Toc227579680 \h </w:instrText>
        </w:r>
        <w:r>
          <w:rPr>
            <w:noProof/>
            <w:webHidden/>
          </w:rPr>
        </w:r>
        <w:r>
          <w:rPr>
            <w:noProof/>
            <w:webHidden/>
          </w:rPr>
          <w:fldChar w:fldCharType="separate"/>
        </w:r>
        <w:r w:rsidR="0084001D">
          <w:rPr>
            <w:noProof/>
            <w:webHidden/>
          </w:rPr>
          <w:t>228</w:t>
        </w:r>
        <w:r>
          <w:rPr>
            <w:noProof/>
            <w:webHidden/>
          </w:rPr>
          <w:fldChar w:fldCharType="end"/>
        </w:r>
      </w:hyperlink>
    </w:p>
    <w:p w14:paraId="4FF01DA9" w14:textId="77777777" w:rsidR="0003466A" w:rsidRPr="006E2B54" w:rsidRDefault="0003466A" w:rsidP="0003466A">
      <w:pPr>
        <w:pStyle w:val="BodyText"/>
        <w:tabs>
          <w:tab w:val="right" w:leader="dot" w:pos="9000"/>
        </w:tabs>
      </w:pPr>
      <w:r w:rsidRPr="006E2B54">
        <w:fldChar w:fldCharType="end"/>
      </w:r>
    </w:p>
    <w:p w14:paraId="49AECD3C" w14:textId="77777777" w:rsidR="0003466A" w:rsidRPr="006E2B54" w:rsidRDefault="0003466A" w:rsidP="00972482">
      <w:pPr>
        <w:pStyle w:val="Heading1"/>
        <w:sectPr w:rsidR="0003466A" w:rsidRPr="006E2B54" w:rsidSect="00F46F4D">
          <w:footnotePr>
            <w:pos w:val="beneathText"/>
            <w:numRestart w:val="eachPage"/>
          </w:footnotePr>
          <w:endnotePr>
            <w:numFmt w:val="decimal"/>
          </w:endnotePr>
          <w:pgSz w:w="11907" w:h="16839" w:code="9"/>
          <w:pgMar w:top="1418" w:right="1418" w:bottom="1418" w:left="1418" w:header="567" w:footer="567" w:gutter="0"/>
          <w:cols w:space="720"/>
        </w:sectPr>
      </w:pPr>
    </w:p>
    <w:p w14:paraId="520465C4"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44" w:name="_Toc227579509"/>
      <w:r w:rsidRPr="006E2B54">
        <w:lastRenderedPageBreak/>
        <w:t>Introduction</w:t>
      </w:r>
      <w:bookmarkEnd w:id="44"/>
    </w:p>
    <w:p w14:paraId="0DC0EA6C" w14:textId="434ADFED" w:rsidR="0003466A" w:rsidRPr="006E2B54" w:rsidRDefault="0003466A" w:rsidP="00301F4C">
      <w:pPr>
        <w:pStyle w:val="BodyText"/>
      </w:pPr>
      <w:r w:rsidRPr="006E2B54">
        <w:t xml:space="preserve">This manual is intended as an accompaniment to the Duxbury Braille Translator (DBT) software application, </w:t>
      </w:r>
      <w:r w:rsidR="003F405A" w:rsidRPr="006E2B54">
        <w:rPr>
          <w:lang w:eastAsia="en-US"/>
        </w:rPr>
        <w:t>a braille translation software</w:t>
      </w:r>
      <w:r w:rsidR="003F405A" w:rsidRPr="006E2B54">
        <w:t xml:space="preserve"> </w:t>
      </w:r>
      <w:r w:rsidRPr="006E2B54">
        <w:t xml:space="preserve">produced by Duxbury Systems Inc. </w:t>
      </w:r>
      <w:r w:rsidR="003F405A" w:rsidRPr="006E2B54">
        <w:rPr>
          <w:lang w:eastAsia="en-US"/>
        </w:rPr>
        <w:t xml:space="preserve">DBT is designed to suit the needs of braille publishers worldwide and as such supports a wide variety of languages, translation codes and formatting requirements. </w:t>
      </w:r>
      <w:r w:rsidR="003F405A" w:rsidRPr="006E2B54">
        <w:t>This</w:t>
      </w:r>
      <w:r w:rsidRPr="006E2B54">
        <w:t xml:space="preserve"> manual has been written specifically for use in </w:t>
      </w:r>
      <w:smartTag w:uri="urn:schemas-microsoft-com:office:smarttags" w:element="country-region">
        <w:r w:rsidRPr="006E2B54">
          <w:t>Australia</w:t>
        </w:r>
      </w:smartTag>
      <w:r w:rsidRPr="006E2B54">
        <w:t xml:space="preserve"> and </w:t>
      </w:r>
      <w:smartTag w:uri="urn:schemas-microsoft-com:office:smarttags" w:element="country-region">
        <w:smartTag w:uri="urn:schemas-microsoft-com:office:smarttags" w:element="place">
          <w:r w:rsidRPr="006E2B54">
            <w:t>New Zealand</w:t>
          </w:r>
        </w:smartTag>
      </w:smartTag>
      <w:r w:rsidRPr="006E2B54">
        <w:t xml:space="preserve">, </w:t>
      </w:r>
      <w:r w:rsidR="3FC3B7CF">
        <w:t>to produce</w:t>
      </w:r>
      <w:r w:rsidRPr="006E2B54">
        <w:t xml:space="preserve"> Unified English Braille. </w:t>
      </w:r>
    </w:p>
    <w:p w14:paraId="3CEDD906" w14:textId="77777777" w:rsidR="00E914E2" w:rsidRPr="006E2B54" w:rsidRDefault="00E914E2" w:rsidP="00301F4C">
      <w:pPr>
        <w:pStyle w:val="BodyText"/>
      </w:pPr>
      <w:r w:rsidRPr="006E2B54">
        <w:t xml:space="preserve">This manual has been compiled using the advice of advanced users of DBT across </w:t>
      </w:r>
      <w:smartTag w:uri="urn:schemas-microsoft-com:office:smarttags" w:element="country-region">
        <w:r w:rsidRPr="006E2B54">
          <w:t>Australia</w:t>
        </w:r>
      </w:smartTag>
      <w:r w:rsidRPr="006E2B54">
        <w:t xml:space="preserve"> and </w:t>
      </w:r>
      <w:smartTag w:uri="urn:schemas-microsoft-com:office:smarttags" w:element="country-region">
        <w:smartTag w:uri="urn:schemas-microsoft-com:office:smarttags" w:element="place">
          <w:r w:rsidRPr="006E2B54">
            <w:t>New Zealand</w:t>
          </w:r>
        </w:smartTag>
      </w:smartTag>
      <w:r w:rsidRPr="006E2B54">
        <w:t xml:space="preserve">. DBT often provides several methods of achieving the same effect; in such cases this manual attempts to explain the main methods and make recommendations about those which are easiest or most appropriate for our use. </w:t>
      </w:r>
    </w:p>
    <w:p w14:paraId="2349D0A0" w14:textId="6098AA81" w:rsidR="0003466A" w:rsidRDefault="06E1C73F" w:rsidP="4EC53D07">
      <w:pPr>
        <w:pStyle w:val="BodyText"/>
      </w:pPr>
      <w:r>
        <w:t>It</w:t>
      </w:r>
      <w:r w:rsidR="0003466A">
        <w:t xml:space="preserve"> has been written with specific reference to DBT version</w:t>
      </w:r>
      <w:r w:rsidR="6FA1D105">
        <w:t xml:space="preserve"> 14.1</w:t>
      </w:r>
      <w:r w:rsidR="0003466A">
        <w:t xml:space="preserve">. </w:t>
      </w:r>
      <w:r w:rsidR="46BBF72B">
        <w:t xml:space="preserve">Much of the content of this manual will also be applicable to earlier versions of DBT. </w:t>
      </w:r>
      <w:r w:rsidR="0003466A">
        <w:t xml:space="preserve">Most features of DBT are consistent across all versions, however </w:t>
      </w:r>
      <w:r w:rsidR="6A193AC7">
        <w:t xml:space="preserve">we have tried to indicate </w:t>
      </w:r>
      <w:r w:rsidR="0003466A">
        <w:t>where a difference occurs.</w:t>
      </w:r>
      <w:r w:rsidR="10EB289E">
        <w:t xml:space="preserve"> Consult</w:t>
      </w:r>
      <w:r w:rsidR="7CC145AF">
        <w:t xml:space="preserve"> DBT </w:t>
      </w:r>
      <w:r w:rsidR="570C1DC0">
        <w:t xml:space="preserve">online </w:t>
      </w:r>
      <w:r w:rsidR="14BCC854">
        <w:t>documentation when using any future versions</w:t>
      </w:r>
      <w:r w:rsidR="5072C1AA">
        <w:t xml:space="preserve"> including the DBT </w:t>
      </w:r>
      <w:r w:rsidR="69992DA2">
        <w:t xml:space="preserve">Codes </w:t>
      </w:r>
      <w:r w:rsidR="5072C1AA">
        <w:t>Quick Reference for any codes not mentioned in this manual</w:t>
      </w:r>
      <w:r w:rsidR="14BCC854">
        <w:t>.</w:t>
      </w:r>
      <w:r w:rsidR="7CC145AF">
        <w:t xml:space="preserve"> </w:t>
      </w:r>
    </w:p>
    <w:p w14:paraId="561B2C3A" w14:textId="1950964C" w:rsidR="7A8A1366" w:rsidRDefault="7A8A1366" w:rsidP="4EC53D07">
      <w:pPr>
        <w:pStyle w:val="BodyText"/>
      </w:pPr>
      <w:r>
        <w:t>At the time of writing the current version of Windows is Windows 11</w:t>
      </w:r>
      <w:r w:rsidR="4BE58B6E">
        <w:t xml:space="preserve"> running Microsoft Office 365</w:t>
      </w:r>
      <w:r w:rsidR="1DF5F29E">
        <w:t>.</w:t>
      </w:r>
      <w:r w:rsidR="7D781F0B">
        <w:t xml:space="preserve"> Please consult online documentation for any future versions.</w:t>
      </w:r>
      <w:r w:rsidR="5A9613C1">
        <w:t xml:space="preserve"> </w:t>
      </w:r>
    </w:p>
    <w:p w14:paraId="4D58F6D4" w14:textId="77777777" w:rsidR="00E914E2" w:rsidRPr="006E2B54" w:rsidRDefault="23E3353B" w:rsidP="00301F4C">
      <w:pPr>
        <w:pStyle w:val="BodyText"/>
      </w:pPr>
      <w:r w:rsidRPr="006E2B54">
        <w:t>Unified English Braille was adopted as the standard braille code for use in Australia in 2005, and shortly after in New Zealand. It should be noted that DBT contains some features that are not relevant for translation to Unified English Braille. Such features have not been described in this manual.</w:t>
      </w:r>
      <w:smartTag w:uri="urn:schemas-microsoft-com:office:smarttags" w:element="country-region"/>
      <w:smartTag w:uri="urn:schemas-microsoft-com:office:smarttags" w:element="place"/>
      <w:smartTag w:uri="urn:schemas-microsoft-com:office:smarttags" w:element="country-region"/>
    </w:p>
    <w:p w14:paraId="69020385" w14:textId="77777777" w:rsidR="003F405A" w:rsidRPr="00876943" w:rsidRDefault="003F405A" w:rsidP="0003466A">
      <w:pPr>
        <w:pStyle w:val="Heading2"/>
        <w:rPr>
          <w:lang w:val="en-AU"/>
        </w:rPr>
      </w:pPr>
      <w:bookmarkStart w:id="45" w:name="_Toc227579510"/>
      <w:r w:rsidRPr="444E8100">
        <w:rPr>
          <w:lang w:val="en-AU"/>
        </w:rPr>
        <w:t>About DBT</w:t>
      </w:r>
      <w:bookmarkEnd w:id="45"/>
    </w:p>
    <w:p w14:paraId="0D4E03B9" w14:textId="61612002" w:rsidR="003F405A" w:rsidRPr="006E2B54" w:rsidRDefault="003F405A" w:rsidP="00301F4C">
      <w:pPr>
        <w:pStyle w:val="BodyText"/>
        <w:rPr>
          <w:lang w:eastAsia="en-US"/>
        </w:rPr>
      </w:pPr>
      <w:r w:rsidRPr="006E2B54">
        <w:rPr>
          <w:lang w:eastAsia="en-US"/>
        </w:rPr>
        <w:t>DBT uses two propriet</w:t>
      </w:r>
      <w:r w:rsidR="00BD49F5">
        <w:rPr>
          <w:lang w:eastAsia="en-US"/>
        </w:rPr>
        <w:t>ar</w:t>
      </w:r>
      <w:r w:rsidRPr="006E2B54">
        <w:rPr>
          <w:lang w:eastAsia="en-US"/>
        </w:rPr>
        <w:t>y file types with the extensions .dxp</w:t>
      </w:r>
      <w:r w:rsidR="009E7D06" w:rsidRPr="006E2B54">
        <w:rPr>
          <w:lang w:eastAsia="en-US"/>
        </w:rPr>
        <w:t xml:space="preserve"> and .dxb</w:t>
      </w:r>
      <w:r w:rsidRPr="006E2B54">
        <w:rPr>
          <w:lang w:eastAsia="en-US"/>
        </w:rPr>
        <w:t>. Both contain text (print for .dxp and braille for .dxb), codes and styles</w:t>
      </w:r>
      <w:r w:rsidR="009E7D06" w:rsidRPr="006E2B54">
        <w:rPr>
          <w:lang w:eastAsia="en-US"/>
        </w:rPr>
        <w:t>,</w:t>
      </w:r>
      <w:r w:rsidRPr="006E2B54">
        <w:rPr>
          <w:lang w:eastAsia="en-US"/>
        </w:rPr>
        <w:t xml:space="preserve"> and </w:t>
      </w:r>
      <w:r w:rsidR="009E7D06" w:rsidRPr="006E2B54">
        <w:rPr>
          <w:lang w:eastAsia="en-US"/>
        </w:rPr>
        <w:t xml:space="preserve">one can </w:t>
      </w:r>
      <w:r w:rsidRPr="006E2B54">
        <w:rPr>
          <w:lang w:eastAsia="en-US"/>
        </w:rPr>
        <w:t xml:space="preserve">be </w:t>
      </w:r>
      <w:r w:rsidR="009E7D06" w:rsidRPr="006E2B54">
        <w:rPr>
          <w:lang w:eastAsia="en-US"/>
        </w:rPr>
        <w:t xml:space="preserve">converted to the other using the translate (Ctrl-T) command. </w:t>
      </w:r>
    </w:p>
    <w:p w14:paraId="04F19419" w14:textId="25744E99" w:rsidR="003F405A" w:rsidRPr="006E2B54" w:rsidRDefault="6F61F6C7" w:rsidP="00301F4C">
      <w:pPr>
        <w:pStyle w:val="BodyText"/>
        <w:rPr>
          <w:lang w:eastAsia="en-US"/>
        </w:rPr>
      </w:pPr>
      <w:r w:rsidRPr="4EC53D07">
        <w:rPr>
          <w:lang w:eastAsia="en-US"/>
        </w:rPr>
        <w:t xml:space="preserve">DBT has been designed to be fully accessible for people with a vision impairment. Menu and direct keyboard shortcuts have been given throughout the manual and are also listed in </w:t>
      </w:r>
      <w:hyperlink w:anchor="_APPENDIX_10:￼DBT_Shortcut" w:history="1">
        <w:r w:rsidR="47E9A74C" w:rsidRPr="4EC53D07">
          <w:rPr>
            <w:rStyle w:val="Hyperlink"/>
            <w:b/>
            <w:bCs/>
            <w:lang w:eastAsia="en-US"/>
          </w:rPr>
          <w:t>APPENDIX</w:t>
        </w:r>
        <w:r w:rsidRPr="4EC53D07">
          <w:rPr>
            <w:rStyle w:val="Hyperlink"/>
            <w:b/>
            <w:bCs/>
            <w:lang w:eastAsia="en-US"/>
          </w:rPr>
          <w:t xml:space="preserve"> 10: DBT Shortcut</w:t>
        </w:r>
        <w:r w:rsidR="1CABD5A4" w:rsidRPr="4EC53D07">
          <w:rPr>
            <w:rStyle w:val="Hyperlink"/>
            <w:b/>
            <w:bCs/>
            <w:lang w:eastAsia="en-US"/>
          </w:rPr>
          <w:t xml:space="preserve"> Keys</w:t>
        </w:r>
      </w:hyperlink>
      <w:r w:rsidRPr="4EC53D07">
        <w:rPr>
          <w:lang w:eastAsia="en-US"/>
        </w:rPr>
        <w:t>. The onl</w:t>
      </w:r>
      <w:r w:rsidR="2141926D" w:rsidRPr="4EC53D07">
        <w:rPr>
          <w:lang w:eastAsia="en-US"/>
        </w:rPr>
        <w:t xml:space="preserve">y diagrams used are </w:t>
      </w:r>
      <w:r w:rsidR="2141926D" w:rsidRPr="444E8100">
        <w:rPr>
          <w:lang w:eastAsia="en-US"/>
        </w:rPr>
        <w:t>screenshot</w:t>
      </w:r>
      <w:r w:rsidRPr="444E8100">
        <w:rPr>
          <w:lang w:eastAsia="en-US"/>
        </w:rPr>
        <w:t>s</w:t>
      </w:r>
      <w:r w:rsidRPr="4EC53D07">
        <w:rPr>
          <w:lang w:eastAsia="en-US"/>
        </w:rPr>
        <w:t xml:space="preserve"> for the aid of sighted transcribers, with all relevant information described in the text below. It should be noted that some features</w:t>
      </w:r>
      <w:r w:rsidR="2141926D" w:rsidRPr="4EC53D07">
        <w:rPr>
          <w:lang w:eastAsia="en-US"/>
        </w:rPr>
        <w:t xml:space="preserve"> of DBT</w:t>
      </w:r>
      <w:r w:rsidRPr="4EC53D07">
        <w:rPr>
          <w:lang w:eastAsia="en-US"/>
        </w:rPr>
        <w:t>, such as the spell checker, do not work well with a screen</w:t>
      </w:r>
      <w:r w:rsidR="7A1F5253" w:rsidRPr="4EC53D07">
        <w:rPr>
          <w:lang w:eastAsia="en-US"/>
        </w:rPr>
        <w:t xml:space="preserve"> </w:t>
      </w:r>
      <w:r w:rsidRPr="4EC53D07">
        <w:rPr>
          <w:lang w:eastAsia="en-US"/>
        </w:rPr>
        <w:t xml:space="preserve">reader. </w:t>
      </w:r>
    </w:p>
    <w:p w14:paraId="42CB25ED" w14:textId="295E117D" w:rsidR="00D17B00" w:rsidRPr="006E2B54" w:rsidRDefault="00D17B00" w:rsidP="00301F4C">
      <w:pPr>
        <w:pStyle w:val="BodyText"/>
      </w:pPr>
      <w:r w:rsidRPr="006E2B54">
        <w:lastRenderedPageBreak/>
        <w:t xml:space="preserve">This manual may be revised or updated in the future, when major upgrades to DBT are released. The Chair of the Australian Braille Authority welcomes feedback on the </w:t>
      </w:r>
      <w:r w:rsidRPr="009E757A" w:rsidDel="00BC57A6">
        <w:t>manual</w:t>
      </w:r>
      <w:r w:rsidR="00BC57A6" w:rsidRPr="009E757A">
        <w:t xml:space="preserve"> and</w:t>
      </w:r>
      <w:r w:rsidRPr="006E2B54">
        <w:t xml:space="preserve"> can be contacted via email through the ozbrl list cited below</w:t>
      </w:r>
      <w:r w:rsidR="00A2704C">
        <w:t xml:space="preserve"> or at </w:t>
      </w:r>
      <w:hyperlink r:id="rId25" w:history="1">
        <w:r w:rsidR="00E1593D" w:rsidRPr="00F25DB4">
          <w:rPr>
            <w:rStyle w:val="Hyperlink"/>
          </w:rPr>
          <w:t>abachair@printdisability.org</w:t>
        </w:r>
      </w:hyperlink>
      <w:r w:rsidR="00E1593D">
        <w:t>.</w:t>
      </w:r>
    </w:p>
    <w:p w14:paraId="067ABA56" w14:textId="77777777" w:rsidR="0003466A" w:rsidRPr="00876943" w:rsidRDefault="0003466A" w:rsidP="00D17B00">
      <w:pPr>
        <w:pStyle w:val="Heading2"/>
        <w:rPr>
          <w:lang w:val="en-AU"/>
        </w:rPr>
      </w:pPr>
      <w:bookmarkStart w:id="46" w:name="_Toc227579511"/>
      <w:r w:rsidRPr="444E8100">
        <w:rPr>
          <w:lang w:val="en-AU"/>
        </w:rPr>
        <w:t>Further resources</w:t>
      </w:r>
      <w:bookmarkEnd w:id="46"/>
    </w:p>
    <w:p w14:paraId="2D4B226D" w14:textId="77777777" w:rsidR="0003466A" w:rsidRPr="006E2B54" w:rsidRDefault="0003466A" w:rsidP="00301F4C">
      <w:pPr>
        <w:pStyle w:val="BodyText"/>
      </w:pPr>
      <w:r w:rsidRPr="006E2B54">
        <w:t xml:space="preserve">DBT is accompanied by a comprehensive Help System, as described in </w:t>
      </w:r>
      <w:r w:rsidRPr="006E2B54">
        <w:rPr>
          <w:b/>
        </w:rPr>
        <w:t>2.8 Help Menu</w:t>
      </w:r>
      <w:r w:rsidRPr="006E2B54">
        <w:t xml:space="preserve">. </w:t>
      </w:r>
      <w:r w:rsidR="00E914E2" w:rsidRPr="006E2B54">
        <w:t>T</w:t>
      </w:r>
      <w:r w:rsidRPr="006E2B54">
        <w:t xml:space="preserve">he Help System </w:t>
      </w:r>
      <w:r w:rsidR="00E914E2" w:rsidRPr="006E2B54">
        <w:t xml:space="preserve">is highly recommended </w:t>
      </w:r>
      <w:r w:rsidRPr="006E2B54">
        <w:t xml:space="preserve">for assistance on topics not covered in this manual and additional advice on those areas that are. </w:t>
      </w:r>
    </w:p>
    <w:p w14:paraId="36747761" w14:textId="77777777" w:rsidR="00E914E2" w:rsidRPr="006E2B54" w:rsidRDefault="0003466A" w:rsidP="00301F4C">
      <w:pPr>
        <w:spacing w:after="120"/>
      </w:pPr>
      <w:r w:rsidRPr="006E2B54">
        <w:t>Several resources exist as references and teaching aids for Unified English Braille</w:t>
      </w:r>
      <w:r w:rsidR="00805B44" w:rsidRPr="006E2B54">
        <w:t>, including</w:t>
      </w:r>
      <w:r w:rsidRPr="006E2B54">
        <w:t>:</w:t>
      </w:r>
    </w:p>
    <w:p w14:paraId="2D149E87" w14:textId="77787C6D" w:rsidR="0003466A" w:rsidRPr="006E2B54" w:rsidRDefault="2591F263" w:rsidP="00EB3F27">
      <w:pPr>
        <w:pStyle w:val="Bulletedlist"/>
      </w:pPr>
      <w:r w:rsidRPr="006E2B54">
        <w:rPr>
          <w:i/>
          <w:iCs/>
        </w:rPr>
        <w:t>The Rules of Unified English Braille</w:t>
      </w:r>
      <w:r w:rsidRPr="006E2B54">
        <w:t xml:space="preserve"> (</w:t>
      </w:r>
      <w:r w:rsidR="36112809">
        <w:t>Third</w:t>
      </w:r>
      <w:r w:rsidR="36112809" w:rsidRPr="009E757A">
        <w:t xml:space="preserve"> Edition 2024</w:t>
      </w:r>
      <w:r w:rsidRPr="006E2B54">
        <w:t xml:space="preserve">), available through the ICEB website at </w:t>
      </w:r>
      <w:hyperlink r:id="rId26">
        <w:r w:rsidRPr="006E2B54">
          <w:rPr>
            <w:rStyle w:val="Hyperlink"/>
          </w:rPr>
          <w:t>http://www.iceb.org/ueb.html</w:t>
        </w:r>
      </w:hyperlink>
    </w:p>
    <w:p w14:paraId="0B12762A" w14:textId="66638F37" w:rsidR="00E914E2" w:rsidRDefault="2591F263">
      <w:pPr>
        <w:pStyle w:val="Bulletedlist"/>
      </w:pPr>
      <w:r w:rsidRPr="006E2B54">
        <w:rPr>
          <w:i/>
          <w:iCs/>
        </w:rPr>
        <w:t>Unified English Braille Guidelines for Technical Material</w:t>
      </w:r>
      <w:r w:rsidRPr="006E2B54">
        <w:t xml:space="preserve"> (2008</w:t>
      </w:r>
      <w:r w:rsidR="69DF6CC2" w:rsidRPr="009E757A">
        <w:t xml:space="preserve"> Updated 2014</w:t>
      </w:r>
      <w:r w:rsidRPr="006E2B54">
        <w:t xml:space="preserve">), </w:t>
      </w:r>
      <w:r w:rsidRPr="00AA561F">
        <w:t xml:space="preserve">available through the ICEB website at </w:t>
      </w:r>
      <w:hyperlink r:id="rId27">
        <w:r w:rsidRPr="00AA561F">
          <w:rPr>
            <w:rStyle w:val="Hyperlink"/>
          </w:rPr>
          <w:t>http://www.iceb.org/ueb.html</w:t>
        </w:r>
      </w:hyperlink>
      <w:r w:rsidR="00AA561F" w:rsidRPr="00AA561F">
        <w:t xml:space="preserve"> </w:t>
      </w:r>
    </w:p>
    <w:p w14:paraId="5A05F6DD" w14:textId="0C1CB171" w:rsidR="00650E40" w:rsidRPr="00650E40" w:rsidRDefault="00650E40">
      <w:pPr>
        <w:pStyle w:val="Bulletedlist"/>
        <w:rPr>
          <w:rStyle w:val="Hyperlink"/>
        </w:rPr>
      </w:pPr>
      <w:r w:rsidRPr="00AA561F">
        <w:rPr>
          <w:i/>
          <w:iCs/>
        </w:rPr>
        <w:t>Unified English Braille Australian Training Manual (2013 Revised 2022)</w:t>
      </w:r>
      <w:r w:rsidRPr="00AA561F">
        <w:t>,</w:t>
      </w:r>
      <w:r>
        <w:t xml:space="preserve"> available through the ABA website at </w:t>
      </w:r>
      <w:hyperlink r:id="rId28">
        <w:r w:rsidRPr="00650E40">
          <w:rPr>
            <w:rStyle w:val="Hyperlink"/>
          </w:rPr>
          <w:t>https://brailleaustralia.org/unified-english-braille/unified-english-braille-australian-training-manual-2013/</w:t>
        </w:r>
      </w:hyperlink>
    </w:p>
    <w:p w14:paraId="0A0CC7DE" w14:textId="4F29195C" w:rsidR="42F4CF51" w:rsidRPr="006E2B54" w:rsidRDefault="42F4CF51" w:rsidP="4A394A5C">
      <w:pPr>
        <w:pStyle w:val="Bulletedlist"/>
        <w:rPr>
          <w:rStyle w:val="Hyperlink"/>
        </w:rPr>
      </w:pPr>
      <w:r w:rsidRPr="009E757A">
        <w:t>A</w:t>
      </w:r>
      <w:r w:rsidR="20481B23" w:rsidRPr="006E2B54">
        <w:t xml:space="preserve">ustralian Braille Authority Rules and Guidelines for Formatting Braille (2016), available through the ABA website at </w:t>
      </w:r>
      <w:hyperlink r:id="rId29">
        <w:r w:rsidR="74016E8D" w:rsidRPr="444E8100">
          <w:rPr>
            <w:rStyle w:val="Hyperlink"/>
          </w:rPr>
          <w:t>https://brailleaustralia.org/about-braille/</w:t>
        </w:r>
      </w:hyperlink>
    </w:p>
    <w:p w14:paraId="2574DDAC" w14:textId="3A726F4F" w:rsidR="00757BC3" w:rsidRPr="006E2B54" w:rsidRDefault="23E3353B" w:rsidP="00301F4C">
      <w:pPr>
        <w:pStyle w:val="Bulletedlist"/>
      </w:pPr>
      <w:r w:rsidRPr="74A34B2D">
        <w:rPr>
          <w:i/>
          <w:iCs/>
        </w:rPr>
        <w:t>Unified English Braille Manual: New Zealand Edition</w:t>
      </w:r>
      <w:r>
        <w:t xml:space="preserve"> (2010), available from the </w:t>
      </w:r>
      <w:r w:rsidR="276BB421">
        <w:t>R</w:t>
      </w:r>
      <w:r>
        <w:t>NZ</w:t>
      </w:r>
      <w:r w:rsidR="276BB421">
        <w:t>FB</w:t>
      </w:r>
      <w:r>
        <w:t xml:space="preserve"> Braille Awareness </w:t>
      </w:r>
      <w:r w:rsidR="276BB421">
        <w:t xml:space="preserve">Consultant </w:t>
      </w:r>
      <w:r>
        <w:t xml:space="preserve">at </w:t>
      </w:r>
      <w:hyperlink r:id="rId30">
        <w:r w:rsidR="0590541C" w:rsidRPr="74A34B2D">
          <w:rPr>
            <w:rFonts w:eastAsia="Arial" w:cs="Arial"/>
            <w:lang w:val="en-US"/>
          </w:rPr>
          <w:t>AFSinfo@blindlowvision.org.nz</w:t>
        </w:r>
      </w:hyperlink>
      <w:r w:rsidR="003A6744">
        <w:t xml:space="preserve"> and website </w:t>
      </w:r>
      <w:hyperlink r:id="rId31">
        <w:r w:rsidR="00757BC3" w:rsidRPr="74A34B2D">
          <w:rPr>
            <w:rStyle w:val="Hyperlink"/>
          </w:rPr>
          <w:t>https://blindlowvision.org.nz/</w:t>
        </w:r>
      </w:hyperlink>
    </w:p>
    <w:p w14:paraId="0E08753E" w14:textId="77777777" w:rsidR="0003466A" w:rsidRPr="006E2B54" w:rsidRDefault="0003466A" w:rsidP="00301F4C">
      <w:pPr>
        <w:pStyle w:val="Bulletedlist"/>
      </w:pPr>
      <w:r w:rsidRPr="006E2B54">
        <w:t xml:space="preserve">Braille materials produced in </w:t>
      </w:r>
      <w:smartTag w:uri="urn:schemas-microsoft-com:office:smarttags" w:element="country-region">
        <w:smartTag w:uri="urn:schemas-microsoft-com:office:smarttags" w:element="place">
          <w:r w:rsidRPr="006E2B54">
            <w:t>New Zealand</w:t>
          </w:r>
        </w:smartTag>
      </w:smartTag>
      <w:r w:rsidRPr="006E2B54">
        <w:t xml:space="preserve"> should follow the BANA guidelines for formatting:</w:t>
      </w:r>
    </w:p>
    <w:p w14:paraId="75868EF5" w14:textId="13A5B01F" w:rsidR="0003466A" w:rsidRPr="006E2B54" w:rsidRDefault="0003466A" w:rsidP="00EB3F27">
      <w:pPr>
        <w:pStyle w:val="Bulletedlist"/>
        <w:spacing w:after="240"/>
      </w:pPr>
      <w:r w:rsidRPr="006E2B54">
        <w:rPr>
          <w:i/>
          <w:iCs/>
        </w:rPr>
        <w:t>Braille Formats: Principles of Print to Braille Transcription</w:t>
      </w:r>
      <w:r w:rsidRPr="006E2B54">
        <w:t xml:space="preserve"> (</w:t>
      </w:r>
      <w:r w:rsidR="18D9142B">
        <w:t>2011</w:t>
      </w:r>
      <w:r w:rsidRPr="006E2B54">
        <w:t xml:space="preserve">), available at </w:t>
      </w:r>
      <w:hyperlink r:id="rId32">
        <w:r w:rsidRPr="006E2B54">
          <w:rPr>
            <w:color w:val="000080"/>
            <w:u w:val="single"/>
          </w:rPr>
          <w:t>http://www.brl.org/formats/</w:t>
        </w:r>
      </w:hyperlink>
    </w:p>
    <w:p w14:paraId="46273920" w14:textId="77777777" w:rsidR="00E914E2" w:rsidRPr="006E2B54" w:rsidRDefault="0003466A" w:rsidP="00301F4C">
      <w:pPr>
        <w:pStyle w:val="BodyText"/>
        <w:spacing w:after="120"/>
      </w:pPr>
      <w:r w:rsidRPr="006E2B54">
        <w:t>T</w:t>
      </w:r>
      <w:r w:rsidR="00E914E2" w:rsidRPr="006E2B54">
        <w:t>he following resources are recommended t</w:t>
      </w:r>
      <w:r w:rsidRPr="006E2B54">
        <w:t xml:space="preserve">o keep up to date with changes to DBT, UEB, and </w:t>
      </w:r>
      <w:r w:rsidR="00E914E2" w:rsidRPr="006E2B54">
        <w:t>national</w:t>
      </w:r>
      <w:r w:rsidRPr="006E2B54">
        <w:t xml:space="preserve"> formatting guidelines</w:t>
      </w:r>
      <w:r w:rsidR="00E914E2" w:rsidRPr="006E2B54">
        <w:t>:</w:t>
      </w:r>
      <w:r w:rsidRPr="006E2B54">
        <w:t xml:space="preserve"> </w:t>
      </w:r>
    </w:p>
    <w:p w14:paraId="69C75EA8" w14:textId="6AE71074" w:rsidR="0003466A" w:rsidRPr="006E2B54" w:rsidRDefault="41504CA7" w:rsidP="00EB3F27">
      <w:pPr>
        <w:pStyle w:val="Bulletedlist"/>
      </w:pPr>
      <w:r>
        <w:t xml:space="preserve">Ozbrl </w:t>
      </w:r>
      <w:r w:rsidR="00A53421">
        <w:t>Lists</w:t>
      </w:r>
      <w:r w:rsidR="00E15C48">
        <w:t xml:space="preserve">erv </w:t>
      </w:r>
      <w:r>
        <w:t>Email List</w:t>
      </w:r>
      <w:r w:rsidR="71D1C071">
        <w:t>—</w:t>
      </w:r>
      <w:r>
        <w:t xml:space="preserve">to subscribe, send a blank email to </w:t>
      </w:r>
      <w:r w:rsidR="00E914E2">
        <w:br/>
      </w:r>
      <w:hyperlink r:id="rId33" w:history="1">
        <w:r w:rsidR="0054161C" w:rsidRPr="00F25DB4">
          <w:rPr>
            <w:rStyle w:val="Hyperlink"/>
            <w:rFonts w:eastAsia="HG Mincho Light J" w:cs="Arial"/>
          </w:rPr>
          <w:t>ozbrl+subscribe@groups.io</w:t>
        </w:r>
      </w:hyperlink>
      <w:r w:rsidR="0054161C">
        <w:rPr>
          <w:rFonts w:eastAsia="HG Mincho Light J" w:cs="Arial"/>
        </w:rPr>
        <w:t xml:space="preserve">. Make sure you send it </w:t>
      </w:r>
      <w:r w:rsidR="00E17113">
        <w:rPr>
          <w:rFonts w:eastAsia="HG Mincho Light J" w:cs="Arial"/>
        </w:rPr>
        <w:t>from the exact address you want to use to send and receive messages within the group.</w:t>
      </w:r>
      <w:r w:rsidR="00E51839">
        <w:rPr>
          <w:rFonts w:eastAsia="HG Mincho Light J" w:cs="Arial"/>
        </w:rPr>
        <w:t xml:space="preserve"> You will receive a confirmation email shortly after to complete your subscription</w:t>
      </w:r>
    </w:p>
    <w:p w14:paraId="208751AA" w14:textId="767C93D5" w:rsidR="007711FA" w:rsidRPr="00876943" w:rsidRDefault="007711FA" w:rsidP="00EB3F27">
      <w:pPr>
        <w:pStyle w:val="Bulletedlist"/>
        <w:rPr>
          <w:rStyle w:val="Hyperlink"/>
        </w:rPr>
      </w:pPr>
      <w:r w:rsidRPr="006E2B54">
        <w:t xml:space="preserve">Australian Braille Authority (ABA) </w:t>
      </w:r>
      <w:hyperlink r:id="rId34" w:history="1">
        <w:r w:rsidRPr="006E2B54">
          <w:rPr>
            <w:rStyle w:val="Hyperlink"/>
          </w:rPr>
          <w:t>http</w:t>
        </w:r>
        <w:r w:rsidR="00237308" w:rsidRPr="006E2B54">
          <w:rPr>
            <w:rStyle w:val="Hyperlink"/>
          </w:rPr>
          <w:t>s</w:t>
        </w:r>
        <w:r w:rsidRPr="006E2B54">
          <w:rPr>
            <w:rStyle w:val="Hyperlink"/>
          </w:rPr>
          <w:t>://</w:t>
        </w:r>
        <w:r w:rsidR="00EE07BE" w:rsidRPr="006E2B54">
          <w:rPr>
            <w:rStyle w:val="Hyperlink"/>
          </w:rPr>
          <w:t>brailleaustralia.org</w:t>
        </w:r>
      </w:hyperlink>
    </w:p>
    <w:p w14:paraId="0F33F08E" w14:textId="4F8ED569" w:rsidR="009056ED" w:rsidRPr="00A07FC9" w:rsidRDefault="0003466A" w:rsidP="00A07FC9">
      <w:pPr>
        <w:pStyle w:val="Bulletedlist"/>
      </w:pPr>
      <w:r>
        <w:t xml:space="preserve">Braille Authority of New Zealand </w:t>
      </w:r>
      <w:r w:rsidR="00BA1753">
        <w:t xml:space="preserve">Aotearoa Trust </w:t>
      </w:r>
      <w:r>
        <w:t>(BANZ</w:t>
      </w:r>
      <w:r w:rsidR="00BA1753">
        <w:t>AT</w:t>
      </w:r>
      <w:r>
        <w:t>)</w:t>
      </w:r>
      <w:r w:rsidR="093066A3">
        <w:t xml:space="preserve"> </w:t>
      </w:r>
      <w:hyperlink r:id="rId35">
        <w:r w:rsidR="57A93040" w:rsidRPr="444E8100">
          <w:rPr>
            <w:rStyle w:val="Hyperlink"/>
          </w:rPr>
          <w:t>https://www.banzat.org.nz/</w:t>
        </w:r>
      </w:hyperlink>
    </w:p>
    <w:p w14:paraId="121608A4" w14:textId="7A46F50D" w:rsidR="008F74F9" w:rsidRPr="008F74F9" w:rsidRDefault="579780EB" w:rsidP="008F74F9">
      <w:pPr>
        <w:pStyle w:val="Bulletedlist"/>
      </w:pPr>
      <w:r w:rsidRPr="75B91870">
        <w:rPr>
          <w:rFonts w:eastAsia="Arial" w:cs="Arial"/>
          <w:lang w:val="en-NZ"/>
        </w:rPr>
        <w:lastRenderedPageBreak/>
        <w:t>Royal New Zealand Foundation of the Blind (RNZFB) currently trading as Blind Low Vision NZ</w:t>
      </w:r>
      <w:r w:rsidRPr="75B91870">
        <w:t xml:space="preserve"> </w:t>
      </w:r>
      <w:hyperlink r:id="rId36" w:history="1">
        <w:r w:rsidR="4FD9F540" w:rsidRPr="74A34B2D">
          <w:rPr>
            <w:rFonts w:eastAsia="Arial" w:cs="Arial"/>
            <w:lang w:val="en-NZ"/>
          </w:rPr>
          <w:t>https://blindlowvision.org.nz/resources/accessibility-guidelines/</w:t>
        </w:r>
      </w:hyperlink>
      <w:r w:rsidR="4DC4116D">
        <w:t xml:space="preserve"> </w:t>
      </w:r>
      <w:hyperlink r:id="rId37" w:history="1">
        <w:r w:rsidR="0E398943" w:rsidRPr="74A34B2D">
          <w:rPr>
            <w:rStyle w:val="Hyperlink"/>
            <w:rFonts w:eastAsia="HG Mincho Light J"/>
          </w:rPr>
          <w:t>https://blindlowvision.org.nz/news/braille-transforming-literacy/</w:t>
        </w:r>
      </w:hyperlink>
    </w:p>
    <w:p w14:paraId="570A2784" w14:textId="248F701D" w:rsidR="0003466A" w:rsidRPr="006E2B54" w:rsidRDefault="0003466A" w:rsidP="00EB3F27">
      <w:pPr>
        <w:pStyle w:val="Bulletedlist"/>
      </w:pPr>
      <w:r>
        <w:t xml:space="preserve">Duxbury Systems </w:t>
      </w:r>
      <w:hyperlink r:id="rId38">
        <w:r w:rsidRPr="444E8100">
          <w:rPr>
            <w:rStyle w:val="Hyperlink"/>
            <w:rFonts w:eastAsia="HG Mincho Light J" w:cs="Arial"/>
          </w:rPr>
          <w:t>http://www.duxburysystems.com/</w:t>
        </w:r>
      </w:hyperlink>
      <w:r>
        <w:t xml:space="preserve"> </w:t>
      </w:r>
    </w:p>
    <w:p w14:paraId="79AF31B3" w14:textId="4A36A58B" w:rsidR="00D14AE7" w:rsidRPr="006E2B54" w:rsidRDefault="00805B44" w:rsidP="00734F56">
      <w:pPr>
        <w:pStyle w:val="Bulletedlist"/>
        <w:sectPr w:rsidR="00D14AE7" w:rsidRPr="006E2B54" w:rsidSect="00F46F4D">
          <w:headerReference w:type="default" r:id="rId39"/>
          <w:footerReference w:type="default" r:id="rId40"/>
          <w:footnotePr>
            <w:pos w:val="beneathText"/>
            <w:numRestart w:val="eachPage"/>
          </w:footnotePr>
          <w:endnotePr>
            <w:numFmt w:val="decimal"/>
          </w:endnotePr>
          <w:pgSz w:w="11907" w:h="16839" w:code="9"/>
          <w:pgMar w:top="1418" w:right="1418" w:bottom="1418" w:left="1418" w:header="567" w:footer="567" w:gutter="0"/>
          <w:cols w:space="720"/>
        </w:sectPr>
      </w:pPr>
      <w:r w:rsidRPr="006E2B54">
        <w:t>DuxNews Announcements List: T</w:t>
      </w:r>
      <w:r w:rsidR="0003466A" w:rsidRPr="006E2B54">
        <w:t xml:space="preserve">o subscribe, send a blank email to </w:t>
      </w:r>
      <w:r w:rsidR="0003466A" w:rsidRPr="006E2B54">
        <w:br/>
      </w:r>
      <w:hyperlink r:id="rId41" w:history="1">
        <w:r w:rsidR="0003466A" w:rsidRPr="00E761A6">
          <w:rPr>
            <w:rStyle w:val="Hyperlink"/>
            <w:rFonts w:eastAsia="HG Mincho Light J" w:cs="Arial"/>
          </w:rPr>
          <w:t>duxnews-request@freelists.org</w:t>
        </w:r>
      </w:hyperlink>
      <w:r w:rsidR="0003466A" w:rsidRPr="006E2B54">
        <w:t xml:space="preserve"> with "subscribe" in the subject line.</w:t>
      </w:r>
    </w:p>
    <w:p w14:paraId="51128B53" w14:textId="77777777" w:rsidR="0003466A" w:rsidRPr="006E2B54" w:rsidRDefault="0003466A" w:rsidP="00974A61">
      <w:pPr>
        <w:pStyle w:val="Heading1"/>
      </w:pPr>
      <w:bookmarkStart w:id="47" w:name="_Toc227579512"/>
      <w:r w:rsidRPr="006E2B54">
        <w:lastRenderedPageBreak/>
        <w:t>PART 1:</w:t>
      </w:r>
      <w:r w:rsidRPr="006E2B54">
        <w:br/>
        <w:t>Getting Started</w:t>
      </w:r>
      <w:bookmarkEnd w:id="47"/>
    </w:p>
    <w:p w14:paraId="4F77CD30" w14:textId="77777777" w:rsidR="0003466A" w:rsidRPr="006E2B54" w:rsidRDefault="0003466A" w:rsidP="00972482">
      <w:pPr>
        <w:pStyle w:val="Heading1"/>
        <w:sectPr w:rsidR="0003466A" w:rsidRPr="006E2B54" w:rsidSect="00F46F4D">
          <w:headerReference w:type="default" r:id="rId42"/>
          <w:footerReference w:type="default" r:id="rId43"/>
          <w:footnotePr>
            <w:pos w:val="beneathText"/>
            <w:numRestart w:val="eachPage"/>
          </w:footnotePr>
          <w:endnotePr>
            <w:numFmt w:val="decimal"/>
          </w:endnotePr>
          <w:pgSz w:w="11907" w:h="16839" w:code="9"/>
          <w:pgMar w:top="1418" w:right="1418" w:bottom="1418" w:left="1418" w:header="567" w:footer="567" w:gutter="0"/>
          <w:cols w:space="720"/>
        </w:sectPr>
      </w:pPr>
    </w:p>
    <w:p w14:paraId="420782B4" w14:textId="77777777" w:rsidR="0003466A" w:rsidRPr="006E2B54" w:rsidRDefault="003F405A" w:rsidP="00BF23C0">
      <w:pPr>
        <w:pStyle w:val="Heading1"/>
        <w:pageBreakBefore w:val="0"/>
        <w:widowControl w:val="0"/>
        <w:pBdr>
          <w:top w:val="none" w:sz="0" w:space="0" w:color="auto"/>
        </w:pBdr>
        <w:tabs>
          <w:tab w:val="num" w:pos="0"/>
        </w:tabs>
        <w:suppressAutoHyphens/>
        <w:ind w:right="85"/>
      </w:pPr>
      <w:bookmarkStart w:id="48" w:name="_Toc227579513"/>
      <w:r w:rsidRPr="006E2B54">
        <w:lastRenderedPageBreak/>
        <w:t>1.</w:t>
      </w:r>
      <w:r w:rsidR="0019437B" w:rsidRPr="006E2B54">
        <w:t>1</w:t>
      </w:r>
      <w:r w:rsidR="0003466A" w:rsidRPr="006E2B54">
        <w:t xml:space="preserve"> Installation and Customisation</w:t>
      </w:r>
      <w:bookmarkEnd w:id="48"/>
    </w:p>
    <w:p w14:paraId="352E0C2E" w14:textId="77777777" w:rsidR="0003466A" w:rsidRPr="00876943" w:rsidRDefault="0003466A" w:rsidP="0003466A">
      <w:pPr>
        <w:pStyle w:val="Heading2"/>
        <w:rPr>
          <w:lang w:val="en-AU"/>
        </w:rPr>
      </w:pPr>
      <w:bookmarkStart w:id="49" w:name="_Toc227579514"/>
      <w:r w:rsidRPr="444E8100">
        <w:rPr>
          <w:lang w:val="en-AU"/>
        </w:rPr>
        <w:t>1.</w:t>
      </w:r>
      <w:r w:rsidR="0019437B" w:rsidRPr="444E8100">
        <w:rPr>
          <w:lang w:val="en-AU"/>
        </w:rPr>
        <w:t>1</w:t>
      </w:r>
      <w:r w:rsidRPr="444E8100">
        <w:rPr>
          <w:lang w:val="en-AU"/>
        </w:rPr>
        <w:t>.1 Installing DBT</w:t>
      </w:r>
      <w:bookmarkEnd w:id="49"/>
    </w:p>
    <w:p w14:paraId="429623EB" w14:textId="77777777" w:rsidR="0003466A" w:rsidRPr="006E2B54" w:rsidRDefault="0003466A" w:rsidP="00301F4C">
      <w:pPr>
        <w:pStyle w:val="BodyText"/>
      </w:pPr>
      <w:r w:rsidRPr="006E2B54">
        <w:t xml:space="preserve">To install DBT, it may be necessary to first log on as an administrator. </w:t>
      </w:r>
    </w:p>
    <w:p w14:paraId="14ECB4BB" w14:textId="77777777" w:rsidR="0003466A" w:rsidRPr="006E2B54" w:rsidRDefault="0003466A" w:rsidP="00301F4C">
      <w:pPr>
        <w:pStyle w:val="BodyText"/>
        <w:spacing w:after="120"/>
      </w:pPr>
      <w:r w:rsidRPr="006E2B54">
        <w:t>When launching the new software for the first time, a choice of three installation options</w:t>
      </w:r>
      <w:r w:rsidR="00FD5275" w:rsidRPr="006E2B54">
        <w:t xml:space="preserve"> will be given</w:t>
      </w:r>
      <w:r w:rsidRPr="006E2B54">
        <w:t>:</w:t>
      </w:r>
    </w:p>
    <w:p w14:paraId="57DE32EA" w14:textId="50C70A1D" w:rsidR="0003466A" w:rsidRPr="006E2B54" w:rsidRDefault="001F70AA" w:rsidP="008D7DAD">
      <w:pPr>
        <w:pStyle w:val="Bulletedlist"/>
      </w:pPr>
      <w:r w:rsidRPr="006E2B54">
        <w:rPr>
          <w:b/>
        </w:rPr>
        <w:t>Simple Installation</w:t>
      </w:r>
      <w:r w:rsidRPr="006E2B54">
        <w:t xml:space="preserve"> i</w:t>
      </w:r>
      <w:r w:rsidR="0003466A" w:rsidRPr="006E2B54">
        <w:t xml:space="preserve">s nearly </w:t>
      </w:r>
      <w:r w:rsidR="0003466A" w:rsidRPr="009E757A" w:rsidDel="00BC57A6">
        <w:t>automatic</w:t>
      </w:r>
      <w:r w:rsidR="00BC57A6" w:rsidRPr="009E757A">
        <w:t xml:space="preserve"> and</w:t>
      </w:r>
      <w:r w:rsidR="0003466A" w:rsidRPr="006E2B54">
        <w:t xml:space="preserve"> is sufficient for the needs of most users.</w:t>
      </w:r>
    </w:p>
    <w:p w14:paraId="025411B4" w14:textId="77777777" w:rsidR="0003466A" w:rsidRPr="006E2B54" w:rsidRDefault="001F70AA" w:rsidP="008D7DAD">
      <w:pPr>
        <w:pStyle w:val="Bulletedlist"/>
      </w:pPr>
      <w:r w:rsidRPr="006E2B54">
        <w:rPr>
          <w:b/>
        </w:rPr>
        <w:t>Custom Installation</w:t>
      </w:r>
      <w:r w:rsidRPr="006E2B54">
        <w:t xml:space="preserve"> a</w:t>
      </w:r>
      <w:r w:rsidR="0003466A" w:rsidRPr="006E2B54">
        <w:t>llows a greater degree of control over the installation, but in practice should seldom be needed.</w:t>
      </w:r>
    </w:p>
    <w:p w14:paraId="6E37DFEF" w14:textId="77777777" w:rsidR="0003466A" w:rsidRPr="006E2B54" w:rsidRDefault="0003466A" w:rsidP="008D7DAD">
      <w:pPr>
        <w:pStyle w:val="Bulletedlist"/>
        <w:spacing w:after="240"/>
      </w:pPr>
      <w:r w:rsidRPr="006E2B54">
        <w:rPr>
          <w:b/>
        </w:rPr>
        <w:t>Network Installation</w:t>
      </w:r>
      <w:r w:rsidRPr="006E2B54">
        <w:t xml:space="preserve"> allows network support personnel to easily install and maintain multiple DBT installations through a network.</w:t>
      </w:r>
    </w:p>
    <w:p w14:paraId="7096C0D8" w14:textId="77777777" w:rsidR="0003466A" w:rsidRPr="006E2B54" w:rsidRDefault="0003466A" w:rsidP="00301F4C">
      <w:pPr>
        <w:pStyle w:val="BodyText"/>
      </w:pPr>
      <w:r w:rsidRPr="006E2B54">
        <w:t xml:space="preserve">The first time that DBT is opened following installation, </w:t>
      </w:r>
      <w:r w:rsidR="00FD5275" w:rsidRPr="006E2B54">
        <w:t>a prompt will be given</w:t>
      </w:r>
      <w:r w:rsidRPr="006E2B54">
        <w:t xml:space="preserve"> to activate the software licence using the alpha-numeric license number that was provided with the software.</w:t>
      </w:r>
    </w:p>
    <w:p w14:paraId="62711A53" w14:textId="7A0F0F90" w:rsidR="0003466A" w:rsidRPr="00876943" w:rsidRDefault="003F405A" w:rsidP="0003466A">
      <w:pPr>
        <w:pStyle w:val="Heading2"/>
        <w:rPr>
          <w:lang w:val="en-AU"/>
        </w:rPr>
      </w:pPr>
      <w:bookmarkStart w:id="50" w:name="_Toc227579515"/>
      <w:r w:rsidRPr="74A34B2D">
        <w:rPr>
          <w:lang w:val="en-AU"/>
        </w:rPr>
        <w:t>1.</w:t>
      </w:r>
      <w:r w:rsidR="0019437B" w:rsidRPr="74A34B2D">
        <w:rPr>
          <w:lang w:val="en-AU"/>
        </w:rPr>
        <w:t>1</w:t>
      </w:r>
      <w:r w:rsidR="0003466A" w:rsidRPr="74A34B2D">
        <w:rPr>
          <w:lang w:val="en-AU"/>
        </w:rPr>
        <w:t xml:space="preserve">.2 </w:t>
      </w:r>
      <w:r w:rsidR="7A3E2690" w:rsidRPr="74A34B2D">
        <w:rPr>
          <w:lang w:val="en-AU"/>
        </w:rPr>
        <w:t xml:space="preserve">Selecting a Default </w:t>
      </w:r>
      <w:r w:rsidR="0003466A" w:rsidRPr="74A34B2D">
        <w:rPr>
          <w:lang w:val="en-AU"/>
        </w:rPr>
        <w:t>Template</w:t>
      </w:r>
      <w:bookmarkEnd w:id="50"/>
      <w:r w:rsidR="0003466A" w:rsidRPr="74A34B2D">
        <w:rPr>
          <w:lang w:val="en-AU"/>
        </w:rPr>
        <w:t xml:space="preserve"> </w:t>
      </w:r>
    </w:p>
    <w:p w14:paraId="280BC5BC" w14:textId="1A238244" w:rsidR="0003466A" w:rsidRPr="006E2B54" w:rsidRDefault="58843125" w:rsidP="00301F4C">
      <w:pPr>
        <w:pStyle w:val="BodyText"/>
      </w:pPr>
      <w:r>
        <w:t>D</w:t>
      </w:r>
      <w:r w:rsidR="568FE6E8">
        <w:t>ocument</w:t>
      </w:r>
      <w:r w:rsidR="568FE6E8" w:rsidRPr="006E2B54">
        <w:t xml:space="preserve"> templates</w:t>
      </w:r>
      <w:r w:rsidR="27893492" w:rsidRPr="006E2B54">
        <w:t xml:space="preserve"> </w:t>
      </w:r>
      <w:r w:rsidR="702D3545" w:rsidRPr="006E2B54">
        <w:t xml:space="preserve">are very </w:t>
      </w:r>
      <w:r w:rsidR="27893492" w:rsidRPr="006E2B54">
        <w:t xml:space="preserve">useful </w:t>
      </w:r>
      <w:r w:rsidR="568FE6E8" w:rsidRPr="006E2B54">
        <w:t xml:space="preserve">for </w:t>
      </w:r>
      <w:r w:rsidR="3072DD70" w:rsidRPr="006E2B54">
        <w:t xml:space="preserve">providing standard settings for </w:t>
      </w:r>
      <w:r w:rsidR="568FE6E8" w:rsidRPr="006E2B54">
        <w:t xml:space="preserve">a </w:t>
      </w:r>
      <w:r w:rsidR="27893492" w:rsidRPr="006E2B54">
        <w:t>default printer and embosser, but they also specify the braille translation table in use, a list of styles, and page formatting protocols. Templates can also contain text such as a letter head, a signature, a production notice, or any other text which is used regularly</w:t>
      </w:r>
      <w:r w:rsidR="1B1E40AC" w:rsidRPr="006E2B54">
        <w:t>. Using a template supplied by a national Braille Authority allows</w:t>
      </w:r>
      <w:r w:rsidR="568FE6E8" w:rsidRPr="006E2B54">
        <w:t xml:space="preserve"> the recommended formatting for page layout and styles to be most easily achieved. </w:t>
      </w:r>
    </w:p>
    <w:p w14:paraId="29197317" w14:textId="4D59B353" w:rsidR="0003466A" w:rsidRPr="006E2B54" w:rsidRDefault="2591F263" w:rsidP="00D828AC">
      <w:pPr>
        <w:pStyle w:val="BodyText"/>
      </w:pPr>
      <w:r w:rsidRPr="006E2B54">
        <w:t>The English (</w:t>
      </w:r>
      <w:r>
        <w:t>U</w:t>
      </w:r>
      <w:r w:rsidR="743051D5">
        <w:t>EB</w:t>
      </w:r>
      <w:r>
        <w:t>)</w:t>
      </w:r>
      <w:r w:rsidR="000F1417">
        <w:t>–</w:t>
      </w:r>
      <w:r w:rsidRPr="006E2B54">
        <w:t xml:space="preserve">Australian </w:t>
      </w:r>
      <w:r w:rsidR="3F1A7670">
        <w:t>f</w:t>
      </w:r>
      <w:r>
        <w:t>ormatting</w:t>
      </w:r>
      <w:r w:rsidRPr="006E2B54">
        <w:t xml:space="preserve"> template should be used in Australia</w:t>
      </w:r>
      <w:r w:rsidR="00E9571E">
        <w:t>. T</w:t>
      </w:r>
      <w:r w:rsidR="6A48112E">
        <w:t xml:space="preserve">he </w:t>
      </w:r>
      <w:r w:rsidR="6A48112E" w:rsidRPr="009E757A">
        <w:t>English (UEB)</w:t>
      </w:r>
      <w:r w:rsidR="000F1417">
        <w:t>–</w:t>
      </w:r>
      <w:r w:rsidR="6A48112E" w:rsidRPr="009E757A">
        <w:t xml:space="preserve">New Zealand (including </w:t>
      </w:r>
      <w:r w:rsidR="00E9571E">
        <w:t>Māori</w:t>
      </w:r>
      <w:r w:rsidR="6A48112E" w:rsidRPr="009E757A">
        <w:t>)</w:t>
      </w:r>
      <w:r w:rsidR="5DB49A62" w:rsidRPr="009E757A">
        <w:t xml:space="preserve"> </w:t>
      </w:r>
      <w:r w:rsidR="08ADBAC7" w:rsidRPr="009E757A">
        <w:t>template should be used in New Zealand.</w:t>
      </w:r>
      <w:r w:rsidR="00E9571E">
        <w:t xml:space="preserve"> </w:t>
      </w:r>
      <w:r w:rsidR="0003466A">
        <w:br/>
      </w:r>
      <w:r w:rsidR="71187D74" w:rsidRPr="009E757A">
        <w:t>From the File: New ... screen, you can choose to Mark template as default</w:t>
      </w:r>
      <w:r w:rsidR="24A9A335" w:rsidRPr="009E757A">
        <w:t xml:space="preserve">, refer to </w:t>
      </w:r>
      <w:r w:rsidR="24A9A335" w:rsidRPr="444E8100">
        <w:rPr>
          <w:b/>
        </w:rPr>
        <w:t>2.1 Open</w:t>
      </w:r>
      <w:r w:rsidR="24A9A335" w:rsidRPr="006E2B54">
        <w:t>.</w:t>
      </w:r>
      <w:smartTag w:uri="urn:schemas-microsoft-com:office:smarttags" w:element="place"/>
      <w:smartTag w:uri="urn:schemas-microsoft-com:office:smarttags" w:element="country-region"/>
    </w:p>
    <w:p w14:paraId="3E6CEC65" w14:textId="77777777" w:rsidR="00ED3C76" w:rsidRDefault="5066DEAD" w:rsidP="00ED3C76">
      <w:pPr>
        <w:pStyle w:val="BodyText"/>
      </w:pPr>
      <w:r>
        <w:t>A</w:t>
      </w:r>
      <w:r w:rsidR="2591F263" w:rsidRPr="006E2B54">
        <w:t xml:space="preserve"> template .dxt file and its associated .mws file</w:t>
      </w:r>
      <w:r w:rsidR="59533FE6" w:rsidRPr="009E757A">
        <w:t xml:space="preserve"> (refer to </w:t>
      </w:r>
      <w:r w:rsidR="59533FE6" w:rsidRPr="009E757A">
        <w:rPr>
          <w:b/>
          <w:bCs/>
        </w:rPr>
        <w:t>3.6 Word Mapping Files</w:t>
      </w:r>
      <w:r w:rsidR="59533FE6" w:rsidRPr="009E757A">
        <w:t>)</w:t>
      </w:r>
      <w:r w:rsidR="2591F263" w:rsidRPr="006E2B54">
        <w:t xml:space="preserve">, </w:t>
      </w:r>
      <w:r w:rsidR="0694B414">
        <w:t>is</w:t>
      </w:r>
      <w:r w:rsidR="0694B414" w:rsidRPr="009E757A">
        <w:t xml:space="preserve"> stored</w:t>
      </w:r>
      <w:r w:rsidR="5D507826" w:rsidRPr="006E2B54">
        <w:t xml:space="preserve"> </w:t>
      </w:r>
      <w:r w:rsidR="5D507826">
        <w:t>in</w:t>
      </w:r>
      <w:r w:rsidR="5D507826" w:rsidRPr="006E2B54">
        <w:t xml:space="preserve"> the </w:t>
      </w:r>
      <w:r w:rsidR="2591F263" w:rsidRPr="006E2B54">
        <w:t xml:space="preserve">Duxbury Templates folder, for example </w:t>
      </w:r>
      <w:r w:rsidR="0003466A" w:rsidRPr="006E2B54">
        <w:br/>
      </w:r>
      <w:r w:rsidR="2591F263" w:rsidRPr="006E2B54">
        <w:t>C:\Program Files</w:t>
      </w:r>
      <w:r w:rsidR="55D74787" w:rsidRPr="009E757A">
        <w:t xml:space="preserve"> (x86)</w:t>
      </w:r>
      <w:r w:rsidR="2591F263" w:rsidRPr="006E2B54">
        <w:t xml:space="preserve">\Duxbury\DBT </w:t>
      </w:r>
      <w:r w:rsidR="10696719" w:rsidRPr="009E757A">
        <w:t>14.</w:t>
      </w:r>
      <w:r w:rsidR="10696719">
        <w:t>1</w:t>
      </w:r>
      <w:r w:rsidR="2591F263" w:rsidRPr="006E2B54">
        <w:t>\Templates.</w:t>
      </w:r>
    </w:p>
    <w:p w14:paraId="31365822" w14:textId="0FF829EC" w:rsidR="0003466A" w:rsidRPr="0050618C" w:rsidRDefault="0019437B" w:rsidP="00B234DC">
      <w:pPr>
        <w:pStyle w:val="Heading2"/>
      </w:pPr>
      <w:r>
        <w:br w:type="page"/>
      </w:r>
      <w:bookmarkStart w:id="51" w:name="_Toc227579516"/>
      <w:r w:rsidRPr="444E8100">
        <w:lastRenderedPageBreak/>
        <w:t>1.1</w:t>
      </w:r>
      <w:r w:rsidR="0003466A" w:rsidRPr="0050618C">
        <w:t>.3</w:t>
      </w:r>
      <w:r w:rsidR="0003466A" w:rsidRPr="006E2B54">
        <w:t xml:space="preserve"> </w:t>
      </w:r>
      <w:r w:rsidR="0003466A" w:rsidRPr="0050618C">
        <w:t>Template</w:t>
      </w:r>
      <w:r w:rsidR="0003466A" w:rsidRPr="006E2B54">
        <w:t xml:space="preserve"> </w:t>
      </w:r>
      <w:r w:rsidR="00472110" w:rsidRPr="006E2B54">
        <w:t>Customisation</w:t>
      </w:r>
      <w:bookmarkEnd w:id="51"/>
    </w:p>
    <w:p w14:paraId="0CDFCB40" w14:textId="17545C28" w:rsidR="0003466A" w:rsidRPr="006E2B54" w:rsidRDefault="2591F263" w:rsidP="00301F4C">
      <w:pPr>
        <w:spacing w:after="120"/>
      </w:pPr>
      <w:r w:rsidRPr="006E2B54">
        <w:t>After installing DBT and</w:t>
      </w:r>
      <w:r w:rsidR="497143CB" w:rsidRPr="009E757A">
        <w:t xml:space="preserve"> selecting</w:t>
      </w:r>
      <w:r w:rsidRPr="006E2B54">
        <w:t xml:space="preserve"> </w:t>
      </w:r>
      <w:r w:rsidR="0F9A3A1D" w:rsidRPr="006E2B54">
        <w:t xml:space="preserve">an appropriate </w:t>
      </w:r>
      <w:r w:rsidR="0CD9BEB3" w:rsidRPr="009E757A">
        <w:t xml:space="preserve">default </w:t>
      </w:r>
      <w:r w:rsidR="0F9A3A1D" w:rsidRPr="006E2B54">
        <w:t xml:space="preserve">template, </w:t>
      </w:r>
      <w:r w:rsidRPr="006E2B54">
        <w:t xml:space="preserve">it is necessary to customise </w:t>
      </w:r>
      <w:r w:rsidR="2C0D1DE1" w:rsidRPr="006E2B54">
        <w:t>the template</w:t>
      </w:r>
      <w:r w:rsidRPr="006E2B54">
        <w:t xml:space="preserve"> to </w:t>
      </w:r>
      <w:r w:rsidR="70C2ED0F" w:rsidRPr="006E2B54">
        <w:t>individual</w:t>
      </w:r>
      <w:r w:rsidRPr="006E2B54">
        <w:t xml:space="preserve"> requirements and preferences. Such settings are discussed in detail in </w:t>
      </w:r>
      <w:r w:rsidR="58E76F08" w:rsidRPr="006E2B54">
        <w:rPr>
          <w:b/>
          <w:bCs/>
        </w:rPr>
        <w:t>2.7 Global Menu</w:t>
      </w:r>
      <w:r w:rsidRPr="006E2B54">
        <w:t>. In particular, the following settings should be specified:</w:t>
      </w:r>
    </w:p>
    <w:p w14:paraId="008500E3" w14:textId="77777777" w:rsidR="00B460B2" w:rsidRPr="006E2B54" w:rsidRDefault="00B460B2" w:rsidP="00B460B2">
      <w:pPr>
        <w:pStyle w:val="Bulletedlist"/>
        <w:spacing w:after="60"/>
        <w:rPr>
          <w:lang w:eastAsia="en-US"/>
        </w:rPr>
      </w:pPr>
      <w:r w:rsidRPr="006E2B54">
        <w:rPr>
          <w:lang w:eastAsia="en-US"/>
        </w:rPr>
        <w:t>Global embosser setup</w:t>
      </w:r>
    </w:p>
    <w:p w14:paraId="097FC582" w14:textId="77777777" w:rsidR="008C510D" w:rsidRPr="006E2B54" w:rsidRDefault="008C510D" w:rsidP="00553B2E">
      <w:pPr>
        <w:pStyle w:val="Bulletedlist"/>
        <w:spacing w:after="60"/>
        <w:rPr>
          <w:lang w:eastAsia="en-US"/>
        </w:rPr>
      </w:pPr>
      <w:r w:rsidRPr="006E2B54">
        <w:rPr>
          <w:lang w:eastAsia="en-US"/>
        </w:rPr>
        <w:t>Default views</w:t>
      </w:r>
    </w:p>
    <w:p w14:paraId="05C8B2D2" w14:textId="77777777" w:rsidR="008C510D" w:rsidRPr="006E2B54" w:rsidRDefault="008C510D" w:rsidP="00553B2E">
      <w:pPr>
        <w:pStyle w:val="Bulletedlist"/>
        <w:spacing w:after="60"/>
        <w:rPr>
          <w:lang w:eastAsia="en-US"/>
        </w:rPr>
      </w:pPr>
      <w:r w:rsidRPr="006E2B54">
        <w:rPr>
          <w:lang w:eastAsia="en-US"/>
        </w:rPr>
        <w:t>Fonts</w:t>
      </w:r>
    </w:p>
    <w:p w14:paraId="7F80CFCE" w14:textId="77777777" w:rsidR="008C510D" w:rsidRPr="006E2B54" w:rsidRDefault="008C510D" w:rsidP="00B460B2">
      <w:pPr>
        <w:pStyle w:val="Bulletedlist"/>
        <w:spacing w:after="60"/>
        <w:rPr>
          <w:lang w:eastAsia="en-US"/>
        </w:rPr>
      </w:pPr>
      <w:r w:rsidRPr="006E2B54">
        <w:rPr>
          <w:lang w:eastAsia="en-US"/>
        </w:rPr>
        <w:t>Formatted braille importer</w:t>
      </w:r>
    </w:p>
    <w:p w14:paraId="222C3592" w14:textId="0FF8FF37" w:rsidR="0003466A" w:rsidRPr="006E2B54" w:rsidRDefault="2F3E5B0C" w:rsidP="00301F4C">
      <w:pPr>
        <w:pStyle w:val="BodyText"/>
      </w:pPr>
      <w:r w:rsidRPr="006E2B54">
        <w:t>T</w:t>
      </w:r>
      <w:r w:rsidR="47158B2E" w:rsidRPr="006E2B54">
        <w:t>emplate</w:t>
      </w:r>
      <w:r w:rsidRPr="006E2B54">
        <w:t xml:space="preserve">s contain </w:t>
      </w:r>
      <w:r w:rsidR="47158B2E" w:rsidRPr="006E2B54">
        <w:t>global prin</w:t>
      </w:r>
      <w:r w:rsidR="45559894" w:rsidRPr="006E2B54">
        <w:t>ter and embosser settings</w:t>
      </w:r>
      <w:r w:rsidR="45559894">
        <w:t>.</w:t>
      </w:r>
      <w:r w:rsidR="45559894" w:rsidRPr="006E2B54">
        <w:t xml:space="preserve"> </w:t>
      </w:r>
      <w:r w:rsidR="626EE547" w:rsidRPr="006E2B54">
        <w:t>It may be helpful to</w:t>
      </w:r>
      <w:r w:rsidR="45559894" w:rsidRPr="006E2B54">
        <w:t xml:space="preserve"> create more than </w:t>
      </w:r>
      <w:r w:rsidR="47158B2E" w:rsidRPr="006E2B54">
        <w:t>one template</w:t>
      </w:r>
      <w:r w:rsidR="626EE547" w:rsidRPr="006E2B54">
        <w:t xml:space="preserve"> </w:t>
      </w:r>
      <w:r w:rsidR="47158B2E" w:rsidRPr="006E2B54">
        <w:t>to allo</w:t>
      </w:r>
      <w:r w:rsidR="4BA5B7D5" w:rsidRPr="006E2B54">
        <w:t xml:space="preserve">w for different paper settings or for different situations </w:t>
      </w:r>
      <w:r w:rsidRPr="006E2B54">
        <w:t xml:space="preserve">that are regularly used. </w:t>
      </w:r>
    </w:p>
    <w:p w14:paraId="150FF01E" w14:textId="39ED8493" w:rsidR="0003466A" w:rsidRPr="006E2B54" w:rsidRDefault="0003466A" w:rsidP="00301F4C">
      <w:pPr>
        <w:pStyle w:val="BodyText"/>
      </w:pPr>
      <w:r w:rsidRPr="006E2B54">
        <w:t xml:space="preserve">Refer to </w:t>
      </w:r>
      <w:r w:rsidRPr="006E2B54">
        <w:rPr>
          <w:b/>
        </w:rPr>
        <w:t>2.6.</w:t>
      </w:r>
      <w:r w:rsidR="006D7E92" w:rsidRPr="74A34B2D">
        <w:rPr>
          <w:b/>
          <w:bCs/>
        </w:rPr>
        <w:t>10</w:t>
      </w:r>
      <w:r w:rsidRPr="006E2B54">
        <w:rPr>
          <w:b/>
        </w:rPr>
        <w:t xml:space="preserve"> Create Template</w:t>
      </w:r>
      <w:r w:rsidRPr="006E2B54">
        <w:t xml:space="preserve"> for instructions</w:t>
      </w:r>
      <w:r w:rsidR="00340E98" w:rsidRPr="006E2B54">
        <w:t xml:space="preserve"> on how to save changes to a template and mark it as the</w:t>
      </w:r>
      <w:r w:rsidRPr="006E2B54">
        <w:t xml:space="preserve"> default template for use with all new documents. </w:t>
      </w:r>
    </w:p>
    <w:p w14:paraId="1F7B6CB7" w14:textId="77777777" w:rsidR="0003466A" w:rsidRPr="00876943" w:rsidRDefault="0019437B" w:rsidP="0003466A">
      <w:pPr>
        <w:pStyle w:val="Heading2"/>
        <w:rPr>
          <w:lang w:val="en-AU"/>
        </w:rPr>
      </w:pPr>
      <w:bookmarkStart w:id="52" w:name="_Toc227579517"/>
      <w:r w:rsidRPr="444E8100">
        <w:rPr>
          <w:lang w:val="en-AU"/>
        </w:rPr>
        <w:t>1.1</w:t>
      </w:r>
      <w:r w:rsidR="0003466A" w:rsidRPr="444E8100">
        <w:rPr>
          <w:lang w:val="en-AU"/>
        </w:rPr>
        <w:t>.4 Translation Tables</w:t>
      </w:r>
      <w:bookmarkEnd w:id="52"/>
    </w:p>
    <w:p w14:paraId="5CEABF29" w14:textId="081AFE5F" w:rsidR="0003466A" w:rsidRPr="006E2B54" w:rsidRDefault="2591F263" w:rsidP="74A34B2D">
      <w:pPr>
        <w:pStyle w:val="BodyText"/>
        <w:spacing w:after="120"/>
        <w:rPr>
          <w:lang w:eastAsia="en-US"/>
        </w:rPr>
      </w:pPr>
      <w:r w:rsidRPr="006E2B54">
        <w:rPr>
          <w:lang w:eastAsia="en-US"/>
        </w:rPr>
        <w:t>Translation tables control the way print and braille are translated.</w:t>
      </w:r>
      <w:r w:rsidR="024CA04C" w:rsidRPr="009E757A">
        <w:rPr>
          <w:lang w:eastAsia="en-US"/>
        </w:rPr>
        <w:t xml:space="preserve"> </w:t>
      </w:r>
      <w:r w:rsidR="0003466A" w:rsidRPr="009E757A">
        <w:br/>
      </w:r>
      <w:r w:rsidR="024CA04C" w:rsidRPr="009E757A">
        <w:rPr>
          <w:lang w:eastAsia="en-US"/>
        </w:rPr>
        <w:t xml:space="preserve">Refer to </w:t>
      </w:r>
      <w:r w:rsidR="024CA04C" w:rsidRPr="444E8100">
        <w:rPr>
          <w:b/>
          <w:lang w:eastAsia="en-US"/>
        </w:rPr>
        <w:t>2.6.4 Translation Tables</w:t>
      </w:r>
      <w:r w:rsidR="024CA04C" w:rsidRPr="006E2B54">
        <w:rPr>
          <w:lang w:eastAsia="en-US"/>
        </w:rPr>
        <w:t>.</w:t>
      </w:r>
      <w:r w:rsidR="0003466A" w:rsidRPr="009E757A" w:rsidDel="2591F263">
        <w:rPr>
          <w:lang w:eastAsia="en-US"/>
        </w:rPr>
        <w:t xml:space="preserve"> </w:t>
      </w:r>
      <w:r w:rsidR="0003466A" w:rsidRPr="006E2B54">
        <w:rPr>
          <w:lang w:eastAsia="en-US"/>
        </w:rPr>
        <w:t>The UEB translation table files are called:</w:t>
      </w:r>
    </w:p>
    <w:p w14:paraId="34B46375" w14:textId="77777777" w:rsidR="0003466A" w:rsidRPr="006E2B54" w:rsidRDefault="0003466A" w:rsidP="00553B2E">
      <w:pPr>
        <w:pStyle w:val="Bulletedlist"/>
        <w:spacing w:after="60"/>
        <w:rPr>
          <w:lang w:eastAsia="en-US"/>
        </w:rPr>
      </w:pPr>
      <w:r w:rsidRPr="006E2B54">
        <w:rPr>
          <w:lang w:eastAsia="en-US"/>
        </w:rPr>
        <w:t>enuncb.btb (braille table)</w:t>
      </w:r>
    </w:p>
    <w:p w14:paraId="075857FF" w14:textId="77777777" w:rsidR="0003466A" w:rsidRPr="006E2B54" w:rsidRDefault="2591F263" w:rsidP="008D7DAD">
      <w:pPr>
        <w:pStyle w:val="Bulletedlist"/>
        <w:spacing w:after="240"/>
        <w:rPr>
          <w:lang w:eastAsia="en-US"/>
        </w:rPr>
      </w:pPr>
      <w:r w:rsidRPr="006E2B54">
        <w:rPr>
          <w:lang w:eastAsia="en-US"/>
        </w:rPr>
        <w:t>enuncp.btb (print table)</w:t>
      </w:r>
    </w:p>
    <w:p w14:paraId="633498F7" w14:textId="31F0D7A0" w:rsidR="0003466A" w:rsidRPr="006E2B54" w:rsidRDefault="54E338DE">
      <w:pPr>
        <w:pStyle w:val="BodyText"/>
        <w:rPr>
          <w:lang w:eastAsia="en-US"/>
        </w:rPr>
      </w:pPr>
      <w:r w:rsidRPr="006E2B54">
        <w:rPr>
          <w:lang w:eastAsia="en-US"/>
        </w:rPr>
        <w:t>These tables are updated from time to time by Duxbury to improve translation</w:t>
      </w:r>
      <w:r w:rsidR="184A2024" w:rsidRPr="009E757A">
        <w:rPr>
          <w:lang w:eastAsia="en-US"/>
        </w:rPr>
        <w:t xml:space="preserve"> </w:t>
      </w:r>
      <w:r w:rsidR="7A190140" w:rsidRPr="74A34B2D">
        <w:rPr>
          <w:lang w:eastAsia="en-US"/>
        </w:rPr>
        <w:t>and</w:t>
      </w:r>
      <w:r w:rsidR="2591F263" w:rsidRPr="006E2B54">
        <w:rPr>
          <w:lang w:eastAsia="en-US"/>
        </w:rPr>
        <w:t xml:space="preserve"> are </w:t>
      </w:r>
      <w:r w:rsidR="77A31D39" w:rsidRPr="74A34B2D">
        <w:rPr>
          <w:lang w:eastAsia="en-US"/>
        </w:rPr>
        <w:t>included</w:t>
      </w:r>
      <w:r w:rsidR="77A31D39" w:rsidRPr="009E757A">
        <w:rPr>
          <w:lang w:eastAsia="en-US"/>
        </w:rPr>
        <w:t xml:space="preserve"> with new version</w:t>
      </w:r>
      <w:r w:rsidR="5A6358EF" w:rsidRPr="009E757A">
        <w:rPr>
          <w:lang w:eastAsia="en-US"/>
        </w:rPr>
        <w:t>s of</w:t>
      </w:r>
      <w:r w:rsidR="77A31D39" w:rsidRPr="009E757A">
        <w:rPr>
          <w:lang w:eastAsia="en-US"/>
        </w:rPr>
        <w:t xml:space="preserve"> DBT</w:t>
      </w:r>
      <w:r w:rsidR="2591F263" w:rsidRPr="006E2B54">
        <w:rPr>
          <w:lang w:eastAsia="en-US"/>
        </w:rPr>
        <w:t xml:space="preserve">. </w:t>
      </w:r>
    </w:p>
    <w:p w14:paraId="08DE16AC" w14:textId="03D0AB91" w:rsidR="0003466A" w:rsidRPr="006E2B54" w:rsidRDefault="2591F263" w:rsidP="444E8100">
      <w:pPr>
        <w:pStyle w:val="BodyText"/>
        <w:rPr>
          <w:lang w:eastAsia="en-US"/>
        </w:rPr>
        <w:sectPr w:rsidR="0003466A" w:rsidRPr="006E2B54" w:rsidSect="00F46F4D">
          <w:footerReference w:type="default" r:id="rId44"/>
          <w:footnotePr>
            <w:pos w:val="beneathText"/>
            <w:numRestart w:val="eachPage"/>
          </w:footnotePr>
          <w:endnotePr>
            <w:numFmt w:val="decimal"/>
          </w:endnotePr>
          <w:pgSz w:w="11907" w:h="16839" w:code="9"/>
          <w:pgMar w:top="1418" w:right="1418" w:bottom="1418" w:left="1418" w:header="567" w:footer="567" w:gutter="0"/>
          <w:cols w:space="720"/>
        </w:sectPr>
      </w:pPr>
      <w:r w:rsidRPr="444E8100">
        <w:rPr>
          <w:lang w:eastAsia="en-US"/>
        </w:rPr>
        <w:t xml:space="preserve"> </w:t>
      </w:r>
    </w:p>
    <w:p w14:paraId="4B18830D" w14:textId="77777777" w:rsidR="0003466A" w:rsidRPr="006E2B54" w:rsidRDefault="0019437B" w:rsidP="00395BEA">
      <w:pPr>
        <w:pStyle w:val="Heading1"/>
        <w:pBdr>
          <w:top w:val="none" w:sz="0" w:space="0" w:color="auto"/>
        </w:pBdr>
        <w:ind w:right="85"/>
      </w:pPr>
      <w:bookmarkStart w:id="53" w:name="_Toc227579518"/>
      <w:r w:rsidRPr="006E2B54">
        <w:lastRenderedPageBreak/>
        <w:t>1.2</w:t>
      </w:r>
      <w:r w:rsidR="0003466A" w:rsidRPr="006E2B54">
        <w:t xml:space="preserve"> Quick Start </w:t>
      </w:r>
      <w:r w:rsidR="0003466A" w:rsidRPr="0013092E">
        <w:t>Guide</w:t>
      </w:r>
      <w:bookmarkEnd w:id="53"/>
    </w:p>
    <w:p w14:paraId="066856E7" w14:textId="30FEAE00" w:rsidR="0003466A" w:rsidRPr="006E2B54" w:rsidRDefault="3532ABEE" w:rsidP="00301F4C">
      <w:pPr>
        <w:pStyle w:val="BodyText"/>
      </w:pPr>
      <w:r w:rsidRPr="006E2B54">
        <w:t>This section provides an overview of the process involved in producing a braille document</w:t>
      </w:r>
      <w:r w:rsidR="005B7E2A">
        <w:t xml:space="preserve">. </w:t>
      </w:r>
      <w:r w:rsidRPr="006E2B54">
        <w:t>For a more detailed explanation of any of the processes mentioned here</w:t>
      </w:r>
      <w:r w:rsidR="1C078172" w:rsidRPr="006E2B54">
        <w:t>,</w:t>
      </w:r>
      <w:r w:rsidRPr="006E2B54">
        <w:t xml:space="preserve"> refer to </w:t>
      </w:r>
      <w:r w:rsidR="5AAC6AF3" w:rsidRPr="006E2B54">
        <w:t>further sections of this manual</w:t>
      </w:r>
      <w:r w:rsidRPr="006E2B54">
        <w:t xml:space="preserve"> or check DBT’s online help. </w:t>
      </w:r>
    </w:p>
    <w:p w14:paraId="18EEA50F" w14:textId="18DF1BFD" w:rsidR="0003466A" w:rsidRPr="00876943" w:rsidRDefault="199DB81B">
      <w:pPr>
        <w:spacing w:after="160" w:line="257" w:lineRule="auto"/>
        <w:rPr>
          <w:rFonts w:eastAsia="Arial" w:cs="Arial"/>
        </w:rPr>
      </w:pPr>
      <w:r w:rsidRPr="444E8100">
        <w:rPr>
          <w:rFonts w:eastAsia="Arial" w:cs="Arial"/>
        </w:rPr>
        <w:t>There are 3 possible ways to produce a braille document using DBT</w:t>
      </w:r>
      <w:r w:rsidR="465DDDDD" w:rsidRPr="444E8100">
        <w:rPr>
          <w:rFonts w:eastAsia="Arial" w:cs="Arial"/>
        </w:rPr>
        <w:t xml:space="preserve"> (</w:t>
      </w:r>
      <w:r w:rsidR="7A2775C3" w:rsidRPr="444E8100">
        <w:rPr>
          <w:rFonts w:eastAsia="Arial" w:cs="Arial"/>
        </w:rPr>
        <w:t>refer to</w:t>
      </w:r>
      <w:r w:rsidR="465DDDDD" w:rsidRPr="444E8100">
        <w:rPr>
          <w:rFonts w:eastAsia="Arial" w:cs="Arial"/>
        </w:rPr>
        <w:t xml:space="preserve"> </w:t>
      </w:r>
      <w:r w:rsidR="465DDDDD" w:rsidRPr="444E8100">
        <w:rPr>
          <w:rFonts w:eastAsia="Arial" w:cs="Arial"/>
          <w:b/>
        </w:rPr>
        <w:t xml:space="preserve">2.1 File </w:t>
      </w:r>
      <w:r w:rsidR="2FF654E3" w:rsidRPr="444E8100">
        <w:rPr>
          <w:rFonts w:eastAsia="Arial" w:cs="Arial"/>
          <w:b/>
        </w:rPr>
        <w:t>M</w:t>
      </w:r>
      <w:r w:rsidR="465DDDDD" w:rsidRPr="444E8100">
        <w:rPr>
          <w:rFonts w:eastAsia="Arial" w:cs="Arial"/>
          <w:b/>
        </w:rPr>
        <w:t>enu</w:t>
      </w:r>
      <w:r w:rsidR="465DDDDD" w:rsidRPr="444E8100">
        <w:rPr>
          <w:rFonts w:eastAsia="Arial" w:cs="Arial"/>
        </w:rPr>
        <w:t>)</w:t>
      </w:r>
      <w:r w:rsidRPr="444E8100">
        <w:rPr>
          <w:rFonts w:eastAsia="Arial" w:cs="Arial"/>
        </w:rPr>
        <w:t>.</w:t>
      </w:r>
    </w:p>
    <w:p w14:paraId="0DA2DAB6" w14:textId="14233047" w:rsidR="6D08C500" w:rsidRPr="009E757A" w:rsidRDefault="6D08C500" w:rsidP="74A34B2D">
      <w:pPr>
        <w:pStyle w:val="ListParagraph"/>
        <w:numPr>
          <w:ilvl w:val="0"/>
          <w:numId w:val="8"/>
        </w:numPr>
        <w:spacing w:after="0" w:line="257" w:lineRule="auto"/>
        <w:ind w:right="0"/>
        <w:rPr>
          <w:rFonts w:eastAsia="Arial" w:cs="Arial"/>
        </w:rPr>
      </w:pPr>
      <w:r w:rsidRPr="006E2B54">
        <w:rPr>
          <w:rFonts w:eastAsia="Arial" w:cs="Arial"/>
        </w:rPr>
        <w:t xml:space="preserve">Opening a file from another source ie: </w:t>
      </w:r>
      <w:r w:rsidRPr="009E757A">
        <w:rPr>
          <w:rFonts w:eastAsia="Arial" w:cs="Arial"/>
          <w:b/>
          <w:bCs/>
        </w:rPr>
        <w:t>Word</w:t>
      </w:r>
      <w:r w:rsidRPr="009E757A">
        <w:rPr>
          <w:rFonts w:eastAsia="Arial" w:cs="Arial"/>
        </w:rPr>
        <w:t>. This opens as a dxp which can then be translated to dxb.</w:t>
      </w:r>
    </w:p>
    <w:p w14:paraId="682C7BFC" w14:textId="690FCA1F" w:rsidR="0003466A" w:rsidRPr="00876943" w:rsidRDefault="199DB81B" w:rsidP="74A34B2D">
      <w:pPr>
        <w:pStyle w:val="ListParagraph"/>
        <w:numPr>
          <w:ilvl w:val="0"/>
          <w:numId w:val="8"/>
        </w:numPr>
        <w:spacing w:after="0" w:line="257" w:lineRule="auto"/>
        <w:ind w:right="0"/>
        <w:rPr>
          <w:rFonts w:eastAsia="Arial" w:cs="Arial"/>
        </w:rPr>
      </w:pPr>
      <w:r w:rsidRPr="444E8100">
        <w:rPr>
          <w:rFonts w:eastAsia="Arial" w:cs="Arial"/>
        </w:rPr>
        <w:t>Typing/pasting text in</w:t>
      </w:r>
      <w:r w:rsidR="4C9B0BBB" w:rsidRPr="444E8100">
        <w:rPr>
          <w:rFonts w:eastAsia="Arial" w:cs="Arial"/>
        </w:rPr>
        <w:t xml:space="preserve">to a </w:t>
      </w:r>
      <w:r w:rsidRPr="444E8100">
        <w:rPr>
          <w:rFonts w:eastAsia="Arial" w:cs="Arial"/>
        </w:rPr>
        <w:t>Print file (</w:t>
      </w:r>
      <w:r w:rsidRPr="444E8100">
        <w:rPr>
          <w:rFonts w:eastAsia="Arial" w:cs="Arial"/>
          <w:b/>
        </w:rPr>
        <w:t>dxp</w:t>
      </w:r>
      <w:r w:rsidRPr="444E8100">
        <w:rPr>
          <w:rFonts w:eastAsia="Arial" w:cs="Arial"/>
        </w:rPr>
        <w:t>) then translat</w:t>
      </w:r>
      <w:r w:rsidR="7313A836" w:rsidRPr="006E2B54">
        <w:rPr>
          <w:rFonts w:eastAsia="Arial" w:cs="Arial"/>
        </w:rPr>
        <w:t>ing</w:t>
      </w:r>
      <w:r w:rsidRPr="444E8100">
        <w:rPr>
          <w:rFonts w:eastAsia="Arial" w:cs="Arial"/>
        </w:rPr>
        <w:t xml:space="preserve"> to dxb.</w:t>
      </w:r>
    </w:p>
    <w:p w14:paraId="43F087D9" w14:textId="1C6DC472" w:rsidR="0003466A" w:rsidRPr="00876943" w:rsidRDefault="0092B94B" w:rsidP="74A34B2D">
      <w:pPr>
        <w:pStyle w:val="ListParagraph"/>
        <w:numPr>
          <w:ilvl w:val="0"/>
          <w:numId w:val="8"/>
        </w:numPr>
        <w:spacing w:after="0" w:line="257" w:lineRule="auto"/>
        <w:ind w:right="0"/>
        <w:rPr>
          <w:rFonts w:eastAsia="Arial" w:cs="Arial"/>
        </w:rPr>
      </w:pPr>
      <w:r w:rsidRPr="006E2B54">
        <w:rPr>
          <w:rFonts w:eastAsia="Arial" w:cs="Arial"/>
        </w:rPr>
        <w:t>Brailling with direct 6 key entry into a new Braille file (</w:t>
      </w:r>
      <w:r w:rsidRPr="009E757A">
        <w:rPr>
          <w:rFonts w:eastAsia="Arial" w:cs="Arial"/>
          <w:b/>
          <w:bCs/>
        </w:rPr>
        <w:t>dxb</w:t>
      </w:r>
      <w:r w:rsidRPr="009E757A">
        <w:rPr>
          <w:rFonts w:eastAsia="Arial" w:cs="Arial"/>
        </w:rPr>
        <w:t>)</w:t>
      </w:r>
      <w:r w:rsidR="27BE432F" w:rsidRPr="009E757A">
        <w:rPr>
          <w:rFonts w:eastAsia="Arial" w:cs="Arial"/>
        </w:rPr>
        <w:t>.</w:t>
      </w:r>
      <w:r w:rsidR="199DB81B" w:rsidRPr="74A34B2D">
        <w:rPr>
          <w:rFonts w:eastAsia="Arial" w:cs="Arial"/>
        </w:rPr>
        <w:t xml:space="preserve"> </w:t>
      </w:r>
    </w:p>
    <w:p w14:paraId="657BB620" w14:textId="0CBE0F40" w:rsidR="0003466A" w:rsidRPr="006E2B54" w:rsidRDefault="5A30F4C9" w:rsidP="0003466A">
      <w:pPr>
        <w:pStyle w:val="Heading2"/>
        <w:rPr>
          <w:lang w:val="en-AU"/>
        </w:rPr>
      </w:pPr>
      <w:bookmarkStart w:id="54" w:name="_Toc227579519"/>
      <w:r w:rsidRPr="74A34B2D">
        <w:rPr>
          <w:lang w:val="en-AU"/>
        </w:rPr>
        <w:t>1.</w:t>
      </w:r>
      <w:r w:rsidR="33421A22" w:rsidRPr="74A34B2D">
        <w:rPr>
          <w:lang w:val="en-AU"/>
        </w:rPr>
        <w:t>2</w:t>
      </w:r>
      <w:r w:rsidR="3532ABEE" w:rsidRPr="74A34B2D">
        <w:rPr>
          <w:lang w:val="en-AU"/>
        </w:rPr>
        <w:t>.1 Prepar</w:t>
      </w:r>
      <w:r w:rsidR="3F54D2A5" w:rsidRPr="74A34B2D">
        <w:rPr>
          <w:lang w:val="en-AU"/>
        </w:rPr>
        <w:t>ing</w:t>
      </w:r>
      <w:r w:rsidR="3532ABEE" w:rsidRPr="74A34B2D">
        <w:rPr>
          <w:lang w:val="en-AU"/>
        </w:rPr>
        <w:t xml:space="preserve"> </w:t>
      </w:r>
      <w:r w:rsidR="38154492" w:rsidRPr="74A34B2D">
        <w:rPr>
          <w:lang w:val="en-AU"/>
        </w:rPr>
        <w:t>a</w:t>
      </w:r>
      <w:r w:rsidR="3532ABEE" w:rsidRPr="74A34B2D">
        <w:rPr>
          <w:lang w:val="en-AU"/>
        </w:rPr>
        <w:t xml:space="preserve"> Word </w:t>
      </w:r>
      <w:r w:rsidR="3CBF990E" w:rsidRPr="74A34B2D">
        <w:rPr>
          <w:lang w:val="en-AU"/>
        </w:rPr>
        <w:t xml:space="preserve">source </w:t>
      </w:r>
      <w:r w:rsidR="3532ABEE" w:rsidRPr="74A34B2D">
        <w:rPr>
          <w:lang w:val="en-AU"/>
        </w:rPr>
        <w:t>file</w:t>
      </w:r>
      <w:bookmarkEnd w:id="54"/>
    </w:p>
    <w:p w14:paraId="5606E734" w14:textId="254011DD" w:rsidR="0003466A" w:rsidRPr="006E2B54" w:rsidRDefault="0003466A" w:rsidP="00301F4C">
      <w:pPr>
        <w:pStyle w:val="BodyText"/>
      </w:pPr>
      <w:r w:rsidRPr="006E2B54">
        <w:t xml:space="preserve">Much of the required formatting, layout and editing work can be done in </w:t>
      </w:r>
      <w:r w:rsidR="5C7EC0DB">
        <w:t>a</w:t>
      </w:r>
      <w:r w:rsidRPr="006E2B54">
        <w:t xml:space="preserve"> Word source file, before importing to DBT. </w:t>
      </w:r>
      <w:r w:rsidR="00340E98" w:rsidRPr="006E2B54">
        <w:t xml:space="preserve">A properly </w:t>
      </w:r>
      <w:r w:rsidRPr="006E2B54">
        <w:t>structure</w:t>
      </w:r>
      <w:r w:rsidR="00340E98" w:rsidRPr="006E2B54">
        <w:t>d</w:t>
      </w:r>
      <w:r w:rsidRPr="006E2B54">
        <w:t xml:space="preserve"> Word document </w:t>
      </w:r>
      <w:r w:rsidR="00340E98" w:rsidRPr="006E2B54">
        <w:t xml:space="preserve">with </w:t>
      </w:r>
      <w:r w:rsidRPr="006E2B54">
        <w:t xml:space="preserve">mark-up </w:t>
      </w:r>
      <w:r w:rsidR="00340E98" w:rsidRPr="006E2B54">
        <w:t xml:space="preserve">for </w:t>
      </w:r>
      <w:r w:rsidRPr="006E2B54">
        <w:t>various components of the text</w:t>
      </w:r>
      <w:r w:rsidR="00340E98" w:rsidRPr="006E2B54">
        <w:t xml:space="preserve"> will result in</w:t>
      </w:r>
      <w:r w:rsidRPr="006E2B54">
        <w:t xml:space="preserve"> a better layout when the document is opened in DBT.</w:t>
      </w:r>
    </w:p>
    <w:p w14:paraId="61E0A036" w14:textId="4B4C7DF0" w:rsidR="0003466A" w:rsidRPr="006E2B54" w:rsidRDefault="0003466A" w:rsidP="00301F4C">
      <w:pPr>
        <w:pStyle w:val="BodyText"/>
      </w:pPr>
      <w:r>
        <w:t xml:space="preserve">Refer to </w:t>
      </w:r>
      <w:r w:rsidRPr="4EC53D07">
        <w:rPr>
          <w:b/>
          <w:bCs/>
        </w:rPr>
        <w:t>3.5 SWIFT</w:t>
      </w:r>
      <w:r>
        <w:t xml:space="preserve"> and </w:t>
      </w:r>
      <w:hyperlink w:anchor="_APPENDIX_9:￼Proofreading_Checklist" w:history="1">
        <w:r w:rsidR="400BB147" w:rsidRPr="4EC53D07">
          <w:rPr>
            <w:rStyle w:val="Hyperlink"/>
            <w:b/>
            <w:bCs/>
          </w:rPr>
          <w:t>APPENDIX</w:t>
        </w:r>
        <w:r w:rsidRPr="4EC53D07">
          <w:rPr>
            <w:rStyle w:val="Hyperlink"/>
            <w:b/>
            <w:bCs/>
          </w:rPr>
          <w:t xml:space="preserve"> </w:t>
        </w:r>
        <w:r w:rsidR="661915A6" w:rsidRPr="4EC53D07">
          <w:rPr>
            <w:rStyle w:val="Hyperlink"/>
            <w:b/>
            <w:bCs/>
          </w:rPr>
          <w:t>9</w:t>
        </w:r>
        <w:r w:rsidRPr="4EC53D07">
          <w:rPr>
            <w:rStyle w:val="Hyperlink"/>
            <w:b/>
            <w:bCs/>
          </w:rPr>
          <w:t>: Proofreading Checklist</w:t>
        </w:r>
      </w:hyperlink>
      <w:r>
        <w:t xml:space="preserve"> for additional </w:t>
      </w:r>
      <w:r w:rsidR="3A804B4A">
        <w:t xml:space="preserve">techniques and tips on how to </w:t>
      </w:r>
      <w:r>
        <w:t xml:space="preserve">prepare a Microsoft Word document in readiness for translation and embossing. </w:t>
      </w:r>
    </w:p>
    <w:p w14:paraId="016F2E28" w14:textId="77777777" w:rsidR="003271C8" w:rsidRPr="006E2B54" w:rsidRDefault="003271C8" w:rsidP="003271C8">
      <w:pPr>
        <w:pStyle w:val="Heading3"/>
      </w:pPr>
      <w:r w:rsidRPr="006E2B54">
        <w:t>Codes</w:t>
      </w:r>
    </w:p>
    <w:p w14:paraId="214A75A5" w14:textId="421094B2" w:rsidR="0003466A" w:rsidRPr="006E2B54" w:rsidRDefault="0003466A" w:rsidP="00301F4C">
      <w:pPr>
        <w:pStyle w:val="BodyText"/>
        <w:rPr>
          <w:lang w:eastAsia="en-US"/>
        </w:rPr>
      </w:pPr>
      <w:r w:rsidRPr="006E2B54">
        <w:rPr>
          <w:lang w:eastAsia="en-US"/>
        </w:rPr>
        <w:t>It is possible to insert DBT codes directly into a Word file to maximise the amount of editing that is applied at this stage of the braille production process. Simply type the DBT code inside double square brackets and asterisks, for example [[*</w:t>
      </w:r>
      <w:r w:rsidR="00B7055A">
        <w:rPr>
          <w:lang w:eastAsia="en-US"/>
        </w:rPr>
        <w:t>[</w:t>
      </w:r>
      <w:r w:rsidRPr="006E2B54">
        <w:rPr>
          <w:lang w:eastAsia="en-US"/>
        </w:rPr>
        <w:t>lea</w:t>
      </w:r>
      <w:r w:rsidR="00B7055A">
        <w:rPr>
          <w:lang w:eastAsia="en-US"/>
        </w:rPr>
        <w:t>]</w:t>
      </w:r>
      <w:r w:rsidRPr="006E2B54">
        <w:rPr>
          <w:lang w:eastAsia="en-US"/>
        </w:rPr>
        <w:t xml:space="preserve">*]], wherever </w:t>
      </w:r>
      <w:r w:rsidR="00340E98" w:rsidRPr="006E2B54">
        <w:rPr>
          <w:lang w:eastAsia="en-US"/>
        </w:rPr>
        <w:t xml:space="preserve">it is needed. </w:t>
      </w:r>
      <w:r w:rsidRPr="006E2B54">
        <w:rPr>
          <w:lang w:eastAsia="en-US"/>
        </w:rPr>
        <w:t xml:space="preserve">For more information on DBT codes, refer to </w:t>
      </w:r>
      <w:r w:rsidRPr="006E2B54">
        <w:rPr>
          <w:b/>
          <w:lang w:eastAsia="en-US"/>
        </w:rPr>
        <w:t>3.1 Codes</w:t>
      </w:r>
      <w:r w:rsidRPr="006E2B54">
        <w:rPr>
          <w:lang w:eastAsia="en-US"/>
        </w:rPr>
        <w:t xml:space="preserve">. </w:t>
      </w:r>
    </w:p>
    <w:p w14:paraId="40900EDD" w14:textId="77777777" w:rsidR="0003466A" w:rsidRPr="006E2B54" w:rsidRDefault="0003466A" w:rsidP="0003466A">
      <w:pPr>
        <w:pStyle w:val="Heading3"/>
      </w:pPr>
      <w:r w:rsidRPr="006E2B54">
        <w:t>S</w:t>
      </w:r>
      <w:r w:rsidR="002F2447" w:rsidRPr="006E2B54">
        <w:t>tyles</w:t>
      </w:r>
    </w:p>
    <w:p w14:paraId="7197040B" w14:textId="77777777" w:rsidR="0003466A" w:rsidRPr="006E2B54" w:rsidRDefault="0003466A" w:rsidP="00301F4C">
      <w:pPr>
        <w:pStyle w:val="BodyText"/>
      </w:pPr>
      <w:r w:rsidRPr="006E2B54">
        <w:t xml:space="preserve">A style is a set of formatting characteristics that </w:t>
      </w:r>
      <w:r w:rsidR="007424FD" w:rsidRPr="006E2B54">
        <w:t>c</w:t>
      </w:r>
      <w:r w:rsidRPr="006E2B54">
        <w:t>an</w:t>
      </w:r>
      <w:r w:rsidR="007424FD" w:rsidRPr="006E2B54">
        <w:t xml:space="preserve"> be applied</w:t>
      </w:r>
      <w:r w:rsidRPr="006E2B54">
        <w:t xml:space="preserve"> to text to quickly change its appearance. </w:t>
      </w:r>
      <w:r w:rsidR="00641200" w:rsidRPr="006E2B54">
        <w:t>Many s</w:t>
      </w:r>
      <w:r w:rsidRPr="006E2B54">
        <w:t xml:space="preserve">tyles that are applied to text in a Word document will be retained when the file is opened in DBT. </w:t>
      </w:r>
    </w:p>
    <w:p w14:paraId="498314BA" w14:textId="4BF5D21C" w:rsidR="0003466A" w:rsidRPr="006E2B54" w:rsidRDefault="4A5B5A68" w:rsidP="00553B2E">
      <w:pPr>
        <w:pStyle w:val="BodyText"/>
        <w:spacing w:after="120"/>
      </w:pPr>
      <w:r>
        <w:t>Styles</w:t>
      </w:r>
      <w:r w:rsidR="0003466A" w:rsidRPr="006E2B54">
        <w:t xml:space="preserve"> should be applied to:</w:t>
      </w:r>
    </w:p>
    <w:p w14:paraId="44BF11CA" w14:textId="4BC91A89" w:rsidR="0003466A" w:rsidRPr="006E2B54" w:rsidRDefault="0003466A" w:rsidP="000E0BB4">
      <w:pPr>
        <w:pStyle w:val="Bulletedlist"/>
      </w:pPr>
      <w:r w:rsidRPr="006E2B54">
        <w:rPr>
          <w:b/>
          <w:bCs/>
        </w:rPr>
        <w:t>Headings</w:t>
      </w:r>
      <w:r w:rsidR="00EB1B7D" w:rsidRPr="006E2B54">
        <w:rPr>
          <w:b/>
          <w:bCs/>
        </w:rPr>
        <w:t>:</w:t>
      </w:r>
      <w:r w:rsidRPr="006E2B54">
        <w:t xml:space="preserve"> The English (</w:t>
      </w:r>
      <w:r>
        <w:t>U</w:t>
      </w:r>
      <w:r w:rsidR="08E9956D">
        <w:t>EB</w:t>
      </w:r>
      <w:r w:rsidRPr="006E2B54">
        <w:t>)</w:t>
      </w:r>
      <w:r w:rsidR="000F1417">
        <w:t>–</w:t>
      </w:r>
      <w:r w:rsidRPr="006E2B54">
        <w:t xml:space="preserve">Australian </w:t>
      </w:r>
      <w:r w:rsidR="2322928B" w:rsidRPr="006E2B54">
        <w:t>f</w:t>
      </w:r>
      <w:r w:rsidRPr="006E2B54">
        <w:t xml:space="preserve">ormatting template supports up to four levels of heading while the </w:t>
      </w:r>
      <w:r w:rsidR="447EF737" w:rsidRPr="006E2B54">
        <w:t>English (UEB)</w:t>
      </w:r>
      <w:r w:rsidR="000F1417">
        <w:t>–</w:t>
      </w:r>
      <w:r w:rsidR="447EF737" w:rsidRPr="006E2B54">
        <w:t>New Zealand</w:t>
      </w:r>
      <w:r w:rsidR="447EF737" w:rsidRPr="009E757A">
        <w:t xml:space="preserve"> (including </w:t>
      </w:r>
      <w:r w:rsidR="00ED6811">
        <w:t>Māori</w:t>
      </w:r>
      <w:r w:rsidR="447EF737">
        <w:t>)</w:t>
      </w:r>
      <w:r w:rsidRPr="006E2B54">
        <w:t xml:space="preserve"> template supports only two. </w:t>
      </w:r>
      <w:r w:rsidR="007424FD" w:rsidRPr="006E2B54">
        <w:t>H</w:t>
      </w:r>
      <w:r w:rsidRPr="006E2B54">
        <w:t>eading</w:t>
      </w:r>
      <w:r w:rsidR="007424FD" w:rsidRPr="006E2B54">
        <w:t xml:space="preserve"> structure may need to be adjusted from the printed document</w:t>
      </w:r>
      <w:r w:rsidRPr="006E2B54">
        <w:t xml:space="preserve"> as any headings smaller than level 4 (or 2) will be imported as </w:t>
      </w:r>
      <w:r w:rsidRPr="006E2B54">
        <w:rPr>
          <w:highlight w:val="lightGray"/>
        </w:rPr>
        <w:t>&lt;h4.&gt;</w:t>
      </w:r>
      <w:r w:rsidRPr="006E2B54">
        <w:t xml:space="preserve"> (or </w:t>
      </w:r>
      <w:r w:rsidRPr="006E2B54">
        <w:rPr>
          <w:highlight w:val="lightGray"/>
        </w:rPr>
        <w:t>&lt;h2.&gt;</w:t>
      </w:r>
      <w:r w:rsidRPr="006E2B54">
        <w:t>).</w:t>
      </w:r>
    </w:p>
    <w:p w14:paraId="711A53A3" w14:textId="6DB5C2B5" w:rsidR="0003466A" w:rsidRPr="006E2B54" w:rsidRDefault="0003466A" w:rsidP="000E0BB4">
      <w:pPr>
        <w:pStyle w:val="Bulletedlist"/>
        <w:spacing w:after="240"/>
        <w:rPr>
          <w:lang w:eastAsia="en-US"/>
        </w:rPr>
      </w:pPr>
      <w:r w:rsidRPr="006E2B54">
        <w:rPr>
          <w:b/>
          <w:bCs/>
        </w:rPr>
        <w:lastRenderedPageBreak/>
        <w:t>Lists</w:t>
      </w:r>
      <w:r w:rsidR="007424FD" w:rsidRPr="006E2B54">
        <w:rPr>
          <w:b/>
          <w:bCs/>
        </w:rPr>
        <w:t>:</w:t>
      </w:r>
      <w:r w:rsidRPr="006E2B54">
        <w:t xml:space="preserve"> </w:t>
      </w:r>
      <w:r w:rsidRPr="006E2B54">
        <w:rPr>
          <w:lang w:eastAsia="en-US"/>
        </w:rPr>
        <w:t xml:space="preserve">Numbered or bulleted lists that are automatically formatted by Word will be imported into DBT as paragraphs. To retain the desired indented formatting, </w:t>
      </w:r>
      <w:r w:rsidR="00B76E0C" w:rsidRPr="006E2B54">
        <w:rPr>
          <w:lang w:eastAsia="en-US"/>
        </w:rPr>
        <w:t xml:space="preserve">apply </w:t>
      </w:r>
      <w:r w:rsidR="4A5B70F1" w:rsidRPr="009E757A">
        <w:rPr>
          <w:lang w:eastAsia="en-US"/>
        </w:rPr>
        <w:t xml:space="preserve">the </w:t>
      </w:r>
      <w:r w:rsidR="78242793" w:rsidRPr="009E757A">
        <w:rPr>
          <w:lang w:eastAsia="en-US"/>
        </w:rPr>
        <w:t>“</w:t>
      </w:r>
      <w:r w:rsidRPr="74A34B2D" w:rsidDel="0003466A">
        <w:rPr>
          <w:lang w:eastAsia="en-US"/>
        </w:rPr>
        <w:t>List</w:t>
      </w:r>
      <w:r w:rsidR="002F4103" w:rsidRPr="006E2B54">
        <w:rPr>
          <w:lang w:eastAsia="en-US"/>
        </w:rPr>
        <w:t xml:space="preserve"> </w:t>
      </w:r>
      <w:r w:rsidR="12489714" w:rsidRPr="009E757A">
        <w:rPr>
          <w:lang w:eastAsia="en-US"/>
        </w:rPr>
        <w:t>Paragraph</w:t>
      </w:r>
      <w:r w:rsidR="38B68C2D" w:rsidRPr="009E757A">
        <w:rPr>
          <w:lang w:eastAsia="en-US"/>
        </w:rPr>
        <w:t>”</w:t>
      </w:r>
      <w:r w:rsidR="12489714" w:rsidRPr="009E757A">
        <w:rPr>
          <w:lang w:eastAsia="en-US"/>
        </w:rPr>
        <w:t xml:space="preserve"> </w:t>
      </w:r>
      <w:r w:rsidR="002F4103" w:rsidRPr="74A34B2D">
        <w:rPr>
          <w:lang w:eastAsia="en-US"/>
        </w:rPr>
        <w:t>style</w:t>
      </w:r>
      <w:r w:rsidR="002F4103" w:rsidRPr="006E2B54">
        <w:rPr>
          <w:lang w:eastAsia="en-US"/>
        </w:rPr>
        <w:t xml:space="preserve"> from the style drop-down menu</w:t>
      </w:r>
      <w:r w:rsidR="4316644B" w:rsidRPr="009E757A">
        <w:rPr>
          <w:lang w:eastAsia="en-US"/>
        </w:rPr>
        <w:t>, accessed through the Word toolbar</w:t>
      </w:r>
      <w:r w:rsidR="002F4103" w:rsidRPr="006E2B54">
        <w:rPr>
          <w:lang w:eastAsia="en-US"/>
        </w:rPr>
        <w:t xml:space="preserve">. </w:t>
      </w:r>
      <w:r w:rsidRPr="006E2B54">
        <w:rPr>
          <w:lang w:eastAsia="en-US"/>
        </w:rPr>
        <w:t xml:space="preserve"> </w:t>
      </w:r>
    </w:p>
    <w:p w14:paraId="2E826DE1" w14:textId="01C35D87" w:rsidR="009D05A7" w:rsidRPr="006E2B54" w:rsidRDefault="25733129" w:rsidP="00301F4C">
      <w:pPr>
        <w:pStyle w:val="Picture"/>
      </w:pPr>
      <w:r>
        <w:t xml:space="preserve"> </w:t>
      </w:r>
      <w:r w:rsidR="087BF4A3">
        <w:rPr>
          <w:noProof/>
        </w:rPr>
        <w:drawing>
          <wp:inline distT="0" distB="0" distL="0" distR="0" wp14:anchorId="2D27BEA0" wp14:editId="4CCA74FF">
            <wp:extent cx="3256823" cy="2880000"/>
            <wp:effectExtent l="0" t="0" r="1270" b="0"/>
            <wp:docPr id="775703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03178" name="Picture 775703178"/>
                    <pic:cNvPicPr/>
                  </pic:nvPicPr>
                  <pic:blipFill>
                    <a:blip r:embed="rId45">
                      <a:extLst>
                        <a:ext uri="{28A0092B-C50C-407E-A947-70E740481C1C}">
                          <a14:useLocalDpi xmlns:a14="http://schemas.microsoft.com/office/drawing/2010/main"/>
                        </a:ext>
                      </a:extLst>
                    </a:blip>
                    <a:stretch>
                      <a:fillRect/>
                    </a:stretch>
                  </pic:blipFill>
                  <pic:spPr>
                    <a:xfrm>
                      <a:off x="0" y="0"/>
                      <a:ext cx="3256823" cy="2880000"/>
                    </a:xfrm>
                    <a:prstGeom prst="rect">
                      <a:avLst/>
                    </a:prstGeom>
                  </pic:spPr>
                </pic:pic>
              </a:graphicData>
            </a:graphic>
          </wp:inline>
        </w:drawing>
      </w:r>
    </w:p>
    <w:p w14:paraId="725230E5" w14:textId="1460E4A6" w:rsidR="069B4B26" w:rsidRPr="00876943" w:rsidRDefault="069B4B26" w:rsidP="0020129A">
      <w:pPr>
        <w:pStyle w:val="Picture"/>
      </w:pPr>
      <w:r w:rsidRPr="444E8100">
        <w:t>Caption: Screenshot of</w:t>
      </w:r>
      <w:r w:rsidRPr="7DB291E8">
        <w:t xml:space="preserve"> </w:t>
      </w:r>
      <w:r w:rsidR="1FE75A7F" w:rsidRPr="7DB291E8">
        <w:t>Styles: List Paragraph</w:t>
      </w:r>
      <w:r w:rsidRPr="444E8100">
        <w:t xml:space="preserve">, </w:t>
      </w:r>
      <w:r w:rsidR="6092DA0D" w:rsidRPr="7DB291E8">
        <w:t>Microsoft Word</w:t>
      </w:r>
      <w:r w:rsidRPr="444E8100">
        <w:t xml:space="preserve"> </w:t>
      </w:r>
      <w:r w:rsidRPr="0020129A">
        <w:t>version</w:t>
      </w:r>
      <w:r w:rsidRPr="444E8100">
        <w:t xml:space="preserve"> </w:t>
      </w:r>
      <w:r w:rsidR="668620EC" w:rsidRPr="7DB291E8">
        <w:t>365</w:t>
      </w:r>
      <w:r w:rsidRPr="444E8100">
        <w:t xml:space="preserve"> (note some changes from previous versions)</w:t>
      </w:r>
    </w:p>
    <w:p w14:paraId="5CBE24A8" w14:textId="77777777" w:rsidR="0003466A" w:rsidRPr="006E2B54" w:rsidRDefault="0003466A" w:rsidP="0003466A">
      <w:pPr>
        <w:pStyle w:val="Heading3"/>
      </w:pPr>
      <w:r w:rsidRPr="006E2B54">
        <w:t>Page Numbers and Breaks</w:t>
      </w:r>
    </w:p>
    <w:p w14:paraId="05912BA8" w14:textId="4CFA5C8D" w:rsidR="0003466A" w:rsidRPr="006E2B54" w:rsidRDefault="00E79BD7" w:rsidP="00301F4C">
      <w:pPr>
        <w:pStyle w:val="BodyText"/>
      </w:pPr>
      <w:r>
        <w:t xml:space="preserve">Indicating print page numbers is usually an important part of braille transcription. Print page numbers are indicated in DBT with a preceding </w:t>
      </w:r>
      <w:r w:rsidRPr="7DB291E8">
        <w:rPr>
          <w:highlight w:val="lightGray"/>
        </w:rPr>
        <w:t>[lea]</w:t>
      </w:r>
      <w:r>
        <w:t xml:space="preserve"> code. If desired, this code can be inserted in Word by entering [[*lea*]] before every page number</w:t>
      </w:r>
      <w:r w:rsidR="0003466A" w:rsidDel="00E79BD7">
        <w:t xml:space="preserve"> </w:t>
      </w:r>
      <w:r w:rsidR="4FFCEB83">
        <w:t>—</w:t>
      </w:r>
      <w:r>
        <w:t xml:space="preserve">this will convert in DBT as the correct </w:t>
      </w:r>
      <w:r w:rsidRPr="7DB291E8">
        <w:rPr>
          <w:highlight w:val="lightGray"/>
        </w:rPr>
        <w:t>[lea]</w:t>
      </w:r>
      <w:r>
        <w:t xml:space="preserve"> code.</w:t>
      </w:r>
    </w:p>
    <w:p w14:paraId="2D4491B7" w14:textId="31EE3411" w:rsidR="0003466A" w:rsidRPr="006E2B54" w:rsidRDefault="0003466A" w:rsidP="00301F4C">
      <w:pPr>
        <w:pStyle w:val="BodyText"/>
      </w:pPr>
      <w:r w:rsidRPr="006E2B54">
        <w:rPr>
          <w:b/>
        </w:rPr>
        <w:t>Note:</w:t>
      </w:r>
      <w:r w:rsidRPr="006E2B54">
        <w:t xml:space="preserve"> Many Transcribers also prefer to add an </w:t>
      </w:r>
      <w:r w:rsidRPr="006E2B54">
        <w:rPr>
          <w:highlight w:val="lightGray"/>
        </w:rPr>
        <w:t>[l]</w:t>
      </w:r>
      <w:r w:rsidRPr="006E2B54">
        <w:t xml:space="preserve"> code after each print page number. This adds clarity for viewing in .dxp files but is not strictly necessary </w:t>
      </w:r>
      <w:r w:rsidR="00FD3670">
        <w:t>if</w:t>
      </w:r>
      <w:r w:rsidRPr="006E2B54">
        <w:t xml:space="preserve"> each page number is followed immediately by a space.</w:t>
      </w:r>
    </w:p>
    <w:p w14:paraId="3A96F079" w14:textId="77777777" w:rsidR="0003466A" w:rsidRPr="006E2B54" w:rsidRDefault="0003466A" w:rsidP="00301F4C">
      <w:pPr>
        <w:pStyle w:val="BodyText"/>
      </w:pPr>
      <w:r w:rsidRPr="006E2B54">
        <w:t>Ensure that print page numbers are located at the beginning of each new print page, not at the end (as in many print books).</w:t>
      </w:r>
    </w:p>
    <w:p w14:paraId="4B942760" w14:textId="77777777" w:rsidR="0003466A" w:rsidRPr="006E2B54" w:rsidRDefault="0003466A" w:rsidP="00301F4C">
      <w:pPr>
        <w:pStyle w:val="BodyText"/>
      </w:pPr>
      <w:r w:rsidRPr="006E2B54">
        <w:t xml:space="preserve">Page breaks in Word will also carry over to DBT as </w:t>
      </w:r>
      <w:r w:rsidRPr="006E2B54">
        <w:rPr>
          <w:highlight w:val="lightGray"/>
        </w:rPr>
        <w:t>[pg]</w:t>
      </w:r>
      <w:r w:rsidRPr="006E2B54">
        <w:t xml:space="preserve"> codes.</w:t>
      </w:r>
    </w:p>
    <w:p w14:paraId="4A04054D" w14:textId="77777777" w:rsidR="0020129A" w:rsidRDefault="0020129A">
      <w:pPr>
        <w:widowControl/>
        <w:suppressAutoHyphens w:val="0"/>
        <w:spacing w:after="0" w:line="240" w:lineRule="auto"/>
        <w:ind w:right="0"/>
        <w:rPr>
          <w:rFonts w:cs="Arial"/>
          <w:b/>
          <w:bCs/>
          <w:sz w:val="28"/>
          <w:szCs w:val="26"/>
          <w:u w:color="000000"/>
          <w:lang w:eastAsia="en-US"/>
        </w:rPr>
      </w:pPr>
      <w:r>
        <w:br w:type="page"/>
      </w:r>
    </w:p>
    <w:p w14:paraId="0DB76A6A" w14:textId="5B93A3E9" w:rsidR="0003466A" w:rsidRPr="006E2B54" w:rsidRDefault="0003466A" w:rsidP="0003466A">
      <w:pPr>
        <w:pStyle w:val="Heading3"/>
      </w:pPr>
      <w:r w:rsidRPr="006E2B54">
        <w:lastRenderedPageBreak/>
        <w:t xml:space="preserve">Paragraphs </w:t>
      </w:r>
    </w:p>
    <w:p w14:paraId="507A247F" w14:textId="77777777" w:rsidR="0003466A" w:rsidRPr="006E2B54" w:rsidRDefault="0003466A" w:rsidP="00301F4C">
      <w:pPr>
        <w:pStyle w:val="BodyText"/>
      </w:pPr>
      <w:r w:rsidRPr="006E2B54">
        <w:t>To ensure that paragraphs are retained when the document is imported to DBT, two hard returns must be used in Word. Hard returns are entered using the Enter key, and will appear in Word as ¶ if show/hide formatting indicators</w:t>
      </w:r>
      <w:r w:rsidR="00A931C4" w:rsidRPr="006E2B54">
        <w:t xml:space="preserve"> has been activated</w:t>
      </w:r>
      <w:r w:rsidRPr="006E2B54">
        <w:t>.</w:t>
      </w:r>
    </w:p>
    <w:p w14:paraId="78D6FA9E" w14:textId="65E69F9F" w:rsidR="0003466A" w:rsidRPr="006E2B54" w:rsidRDefault="0003466A" w:rsidP="00301F4C">
      <w:pPr>
        <w:pStyle w:val="BodyText"/>
      </w:pPr>
      <w:r w:rsidRPr="006E2B54">
        <w:t xml:space="preserve">Soft returns will translate as line breaks </w:t>
      </w:r>
      <w:r w:rsidRPr="006E2B54">
        <w:rPr>
          <w:highlight w:val="lightGray"/>
        </w:rPr>
        <w:t>[l]</w:t>
      </w:r>
      <w:r w:rsidRPr="006E2B54">
        <w:t xml:space="preserve"> rather than new paragraphs. Soft returns are entered using Shift-Enter and will appear as small right-angled arrows </w:t>
      </w:r>
      <w:r w:rsidR="00A0775F" w:rsidRPr="00986F47">
        <w:rPr>
          <w:noProof/>
        </w:rPr>
        <w:drawing>
          <wp:inline distT="0" distB="0" distL="0" distR="0" wp14:anchorId="49C8A878" wp14:editId="67E20BAB">
            <wp:extent cx="114300" cy="133350"/>
            <wp:effectExtent l="0" t="0" r="0" b="0"/>
            <wp:docPr id="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6E2B54">
        <w:t xml:space="preserve"> in Word if </w:t>
      </w:r>
      <w:r w:rsidR="00A931C4" w:rsidRPr="006E2B54">
        <w:t>show/hide formatting indicators has been activated</w:t>
      </w:r>
      <w:r w:rsidRPr="006E2B54">
        <w:t>.</w:t>
      </w:r>
    </w:p>
    <w:p w14:paraId="6A598179" w14:textId="77777777" w:rsidR="0003466A" w:rsidRPr="006E2B54" w:rsidRDefault="0003466A" w:rsidP="0003466A">
      <w:pPr>
        <w:pStyle w:val="Heading3"/>
      </w:pPr>
      <w:r w:rsidRPr="006E2B54">
        <w:t xml:space="preserve">Bold, Italic or Underlined Fonts </w:t>
      </w:r>
    </w:p>
    <w:p w14:paraId="06C8E563" w14:textId="77777777" w:rsidR="0003466A" w:rsidRPr="006E2B54" w:rsidRDefault="0003466A" w:rsidP="00301F4C">
      <w:pPr>
        <w:pStyle w:val="BodyText"/>
      </w:pPr>
      <w:r w:rsidRPr="006E2B54">
        <w:t xml:space="preserve">Ensure that any required typeforms are included in the Word document, as they will be retained in the DBT file. </w:t>
      </w:r>
    </w:p>
    <w:p w14:paraId="6414C60D" w14:textId="5B9B4E50" w:rsidR="0003466A" w:rsidRPr="006E2B54" w:rsidRDefault="0003466A" w:rsidP="00301F4C">
      <w:pPr>
        <w:pStyle w:val="BodyText"/>
      </w:pPr>
      <w:r w:rsidRPr="006E2B54">
        <w:t>Check that any surrounding punctuation is included in or excluded from the typeform style as appropriate.</w:t>
      </w:r>
    </w:p>
    <w:p w14:paraId="0BFEDEAE" w14:textId="12658F39" w:rsidR="0003466A" w:rsidRPr="006E2B54" w:rsidRDefault="0003466A" w:rsidP="00301F4C">
      <w:pPr>
        <w:pStyle w:val="BodyText"/>
      </w:pPr>
      <w:r w:rsidRPr="006E2B54">
        <w:t>Sometimes it will be necessary to remove the typeform indicators completely because they serve as nothing more than ornamentation and will add clutter to the translated</w:t>
      </w:r>
      <w:r w:rsidRPr="009E757A" w:rsidDel="0003466A">
        <w:t xml:space="preserve"> </w:t>
      </w:r>
      <w:r w:rsidRPr="006E2B54">
        <w:t>braille</w:t>
      </w:r>
      <w:r w:rsidR="6C8C18B6" w:rsidRPr="009E757A">
        <w:t xml:space="preserve"> text</w:t>
      </w:r>
      <w:r w:rsidRPr="006E2B54">
        <w:t xml:space="preserve">. </w:t>
      </w:r>
    </w:p>
    <w:p w14:paraId="4BB179A6" w14:textId="77777777" w:rsidR="0003466A" w:rsidRPr="006E2B54" w:rsidRDefault="0003466A" w:rsidP="0003466A">
      <w:pPr>
        <w:pStyle w:val="Heading3"/>
      </w:pPr>
      <w:r w:rsidRPr="006E2B54">
        <w:t>Tables</w:t>
      </w:r>
    </w:p>
    <w:p w14:paraId="7294B73C" w14:textId="1295060F" w:rsidR="0003466A" w:rsidRPr="006E2B54" w:rsidRDefault="0003466A" w:rsidP="00301F4C">
      <w:pPr>
        <w:pStyle w:val="BodyText"/>
      </w:pPr>
      <w:r w:rsidRPr="006E2B54">
        <w:t>A table that is formatted correctly in Word</w:t>
      </w:r>
      <w:r w:rsidR="350F0379" w:rsidRPr="009E757A">
        <w:t>,</w:t>
      </w:r>
      <w:r w:rsidRPr="006E2B54">
        <w:t xml:space="preserve"> </w:t>
      </w:r>
      <w:r>
        <w:t>w</w:t>
      </w:r>
      <w:r w:rsidR="5F673D96">
        <w:t>hen</w:t>
      </w:r>
      <w:r w:rsidR="002F4103" w:rsidRPr="006E2B54">
        <w:t xml:space="preserve"> </w:t>
      </w:r>
      <w:r w:rsidRPr="006E2B54">
        <w:t>imported to DBT</w:t>
      </w:r>
      <w:r w:rsidR="16A6C1E4" w:rsidRPr="009E757A">
        <w:t>,</w:t>
      </w:r>
      <w:r w:rsidR="00708B8D" w:rsidRPr="009E757A">
        <w:t xml:space="preserve"> will </w:t>
      </w:r>
      <w:r w:rsidR="619F5AF2" w:rsidRPr="009E757A">
        <w:t>automatically apply all necessary codes to the table data and select a table type</w:t>
      </w:r>
      <w:r>
        <w:t>.</w:t>
      </w:r>
      <w:r w:rsidRPr="006E2B54">
        <w:t xml:space="preserve"> Information in Word tables </w:t>
      </w:r>
      <w:r w:rsidR="685AC636" w:rsidRPr="006E2B54">
        <w:t xml:space="preserve">may need to </w:t>
      </w:r>
      <w:r w:rsidRPr="006E2B54">
        <w:t>be presented horizontally (not vertically) for the table to convert successfully.</w:t>
      </w:r>
    </w:p>
    <w:p w14:paraId="4E466225" w14:textId="530AFCED" w:rsidR="0003466A" w:rsidRPr="006E2B54" w:rsidRDefault="0003466A" w:rsidP="00301F4C">
      <w:pPr>
        <w:pStyle w:val="BodyText"/>
      </w:pPr>
      <w:r w:rsidRPr="006E2B54">
        <w:t>For more information about</w:t>
      </w:r>
      <w:r w:rsidR="0D613450" w:rsidRPr="009E757A">
        <w:t xml:space="preserve"> </w:t>
      </w:r>
      <w:r w:rsidRPr="009E757A" w:rsidDel="0003466A">
        <w:t xml:space="preserve">table layouts </w:t>
      </w:r>
      <w:r w:rsidRPr="006E2B54">
        <w:t xml:space="preserve">for braille, refer to </w:t>
      </w:r>
      <w:r w:rsidR="003271C8" w:rsidRPr="006E2B54">
        <w:rPr>
          <w:b/>
          <w:bCs/>
        </w:rPr>
        <w:t>2.5 Table Menu</w:t>
      </w:r>
      <w:r w:rsidR="003271C8" w:rsidRPr="006E2B54">
        <w:t xml:space="preserve"> and </w:t>
      </w:r>
      <w:r w:rsidRPr="006E2B54">
        <w:rPr>
          <w:b/>
          <w:bCs/>
        </w:rPr>
        <w:t>3.4.</w:t>
      </w:r>
      <w:r w:rsidR="00B76E0C" w:rsidRPr="006E2B54">
        <w:rPr>
          <w:b/>
          <w:bCs/>
        </w:rPr>
        <w:t>4</w:t>
      </w:r>
      <w:r w:rsidRPr="006E2B54">
        <w:rPr>
          <w:b/>
          <w:bCs/>
        </w:rPr>
        <w:t xml:space="preserve"> Tables</w:t>
      </w:r>
      <w:r w:rsidRPr="006E2B54">
        <w:t>.</w:t>
      </w:r>
    </w:p>
    <w:p w14:paraId="7D300E43" w14:textId="77777777" w:rsidR="0003466A" w:rsidRPr="006E2B54" w:rsidRDefault="0003466A" w:rsidP="0003466A">
      <w:pPr>
        <w:pStyle w:val="Heading3"/>
      </w:pPr>
      <w:r w:rsidRPr="006E2B54">
        <w:t>Images</w:t>
      </w:r>
    </w:p>
    <w:p w14:paraId="37A024F7" w14:textId="77777777" w:rsidR="0003466A" w:rsidRPr="006E2B54" w:rsidRDefault="0003466A" w:rsidP="00301F4C">
      <w:pPr>
        <w:pStyle w:val="BodyText"/>
      </w:pPr>
      <w:r w:rsidRPr="006E2B54">
        <w:t>Include captions and/or image descriptions for diagrams and other im</w:t>
      </w:r>
      <w:r w:rsidR="00BE2542" w:rsidRPr="006E2B54">
        <w:t>portant images as appropriate. I</w:t>
      </w:r>
      <w:r w:rsidRPr="006E2B54">
        <w:t xml:space="preserve">t is also possible to embed the code for </w:t>
      </w:r>
      <w:r w:rsidR="00657FE3" w:rsidRPr="006E2B54">
        <w:t>transcriber’s note</w:t>
      </w:r>
      <w:r w:rsidRPr="006E2B54">
        <w:t xml:space="preserve"> brackets,</w:t>
      </w:r>
      <w:r w:rsidR="00657FE3" w:rsidRPr="006E2B54">
        <w:t xml:space="preserve"> i.e.</w:t>
      </w:r>
      <w:r w:rsidRPr="006E2B54">
        <w:t xml:space="preserve"> [[*tns*]] and [[*tne*]].</w:t>
      </w:r>
    </w:p>
    <w:p w14:paraId="15B6DEB1" w14:textId="77777777" w:rsidR="0003466A" w:rsidRPr="006E2B54" w:rsidRDefault="0003466A" w:rsidP="0003466A">
      <w:pPr>
        <w:pStyle w:val="Heading3"/>
      </w:pPr>
      <w:r w:rsidRPr="006E2B54">
        <w:t>Numbers</w:t>
      </w:r>
    </w:p>
    <w:p w14:paraId="7FCB8D9E" w14:textId="3F6EF1D3" w:rsidR="007859DC" w:rsidRDefault="0003466A" w:rsidP="0020129A">
      <w:pPr>
        <w:pStyle w:val="BodyText"/>
        <w:rPr>
          <w:rFonts w:cs="Arial"/>
          <w:b/>
          <w:bCs/>
          <w:iCs/>
          <w:sz w:val="32"/>
          <w:szCs w:val="28"/>
          <w:u w:color="000000"/>
          <w:lang w:eastAsia="en-US"/>
        </w:rPr>
      </w:pPr>
      <w:r w:rsidRPr="006E2B54">
        <w:rPr>
          <w:lang w:eastAsia="en-US"/>
        </w:rPr>
        <w:t xml:space="preserve">Use Ctrl-Shift-Space to insert a non-breaking space wherever a visual space appears in a continuous number in print, for example in numbers over 999, phone numbers and ISBNs. This will be imported into .dxp as a hard space </w:t>
      </w:r>
      <w:r w:rsidRPr="006E2B54">
        <w:rPr>
          <w:highlight w:val="lightGray"/>
          <w:lang w:eastAsia="en-US"/>
        </w:rPr>
        <w:t>[']</w:t>
      </w:r>
      <w:r w:rsidRPr="006E2B54">
        <w:rPr>
          <w:lang w:eastAsia="en-US"/>
        </w:rPr>
        <w:t xml:space="preserve"> to give a numeric space character </w:t>
      </w:r>
      <w:r w:rsidRPr="006E2B54">
        <w:rPr>
          <w:rFonts w:ascii="SimBraille" w:hAnsi="SimBraille"/>
          <w:sz w:val="32"/>
          <w:lang w:eastAsia="en-US"/>
        </w:rPr>
        <w:t>"</w:t>
      </w:r>
      <w:r w:rsidRPr="006E2B54">
        <w:rPr>
          <w:lang w:eastAsia="en-US"/>
        </w:rPr>
        <w:t xml:space="preserve"> in .dxb. Refer to </w:t>
      </w:r>
      <w:r w:rsidRPr="006E2B54">
        <w:rPr>
          <w:b/>
          <w:lang w:eastAsia="en-US"/>
        </w:rPr>
        <w:t>3.3.4 Numbers, Basic Mathematics and Technical Materials</w:t>
      </w:r>
      <w:r w:rsidRPr="006E2B54">
        <w:rPr>
          <w:lang w:eastAsia="en-US"/>
        </w:rPr>
        <w:t xml:space="preserve"> for more information about the presentation of numbers in braille. </w:t>
      </w:r>
    </w:p>
    <w:p w14:paraId="7B6EC60E" w14:textId="30E2971A" w:rsidR="0003466A" w:rsidRPr="00876943" w:rsidRDefault="0003466A" w:rsidP="0003466A">
      <w:pPr>
        <w:pStyle w:val="Heading2"/>
        <w:rPr>
          <w:lang w:val="en-AU"/>
        </w:rPr>
      </w:pPr>
      <w:bookmarkStart w:id="55" w:name="_Toc227579520"/>
      <w:r w:rsidRPr="444E8100">
        <w:rPr>
          <w:lang w:val="en-AU"/>
        </w:rPr>
        <w:lastRenderedPageBreak/>
        <w:t>1.</w:t>
      </w:r>
      <w:r w:rsidR="0019437B" w:rsidRPr="444E8100">
        <w:rPr>
          <w:lang w:val="en-AU"/>
        </w:rPr>
        <w:t>2</w:t>
      </w:r>
      <w:r w:rsidRPr="444E8100">
        <w:rPr>
          <w:lang w:val="en-AU"/>
        </w:rPr>
        <w:t xml:space="preserve">.2 </w:t>
      </w:r>
      <w:r w:rsidR="00AD28FC" w:rsidRPr="444E8100">
        <w:rPr>
          <w:lang w:val="en-AU"/>
        </w:rPr>
        <w:t>Open/</w:t>
      </w:r>
      <w:r w:rsidRPr="444E8100">
        <w:rPr>
          <w:lang w:val="en-AU"/>
        </w:rPr>
        <w:t>Import t</w:t>
      </w:r>
      <w:r w:rsidR="00AD28FC" w:rsidRPr="444E8100">
        <w:rPr>
          <w:lang w:val="en-AU"/>
        </w:rPr>
        <w:t>he Word document in</w:t>
      </w:r>
      <w:r w:rsidRPr="444E8100">
        <w:rPr>
          <w:lang w:val="en-AU"/>
        </w:rPr>
        <w:t xml:space="preserve"> DBT</w:t>
      </w:r>
      <w:bookmarkEnd w:id="55"/>
    </w:p>
    <w:p w14:paraId="63B1105A" w14:textId="77777777" w:rsidR="0003466A" w:rsidRPr="006E2B54" w:rsidRDefault="0003466A" w:rsidP="00301F4C">
      <w:pPr>
        <w:pStyle w:val="BodyText"/>
        <w:spacing w:after="120"/>
      </w:pPr>
      <w:r w:rsidRPr="006E2B54">
        <w:t>When the Word document</w:t>
      </w:r>
      <w:r w:rsidR="00000D7C" w:rsidRPr="006E2B54">
        <w:t xml:space="preserve"> has been formatted</w:t>
      </w:r>
      <w:r w:rsidRPr="006E2B54">
        <w:t>, either:</w:t>
      </w:r>
    </w:p>
    <w:p w14:paraId="1ACD43E9" w14:textId="77777777" w:rsidR="0003466A" w:rsidRPr="006E2B54" w:rsidRDefault="0003466A" w:rsidP="00FF72A0">
      <w:pPr>
        <w:pStyle w:val="BodyText"/>
        <w:numPr>
          <w:ilvl w:val="0"/>
          <w:numId w:val="11"/>
        </w:numPr>
        <w:spacing w:after="120"/>
        <w:ind w:hanging="504"/>
      </w:pPr>
      <w:r w:rsidRPr="006E2B54">
        <w:t xml:space="preserve">select "Duxbury" on the SWIFT toolbar (refer to </w:t>
      </w:r>
      <w:r w:rsidRPr="006E2B54">
        <w:rPr>
          <w:b/>
        </w:rPr>
        <w:t>3.5 SWIFT</w:t>
      </w:r>
      <w:r w:rsidRPr="006E2B54">
        <w:t>) or</w:t>
      </w:r>
    </w:p>
    <w:p w14:paraId="4FB2F4BF" w14:textId="0B0D27FE" w:rsidR="0003466A" w:rsidRPr="006E2B54" w:rsidRDefault="0003466A" w:rsidP="00FF72A0">
      <w:pPr>
        <w:pStyle w:val="BodyText"/>
        <w:numPr>
          <w:ilvl w:val="0"/>
          <w:numId w:val="11"/>
        </w:numPr>
        <w:ind w:hanging="504"/>
      </w:pPr>
      <w:r w:rsidRPr="006E2B54">
        <w:t>save and close the Word file then open it in DBT</w:t>
      </w:r>
      <w:r w:rsidR="31EE8A84" w:rsidRPr="009E757A">
        <w:t>.</w:t>
      </w:r>
    </w:p>
    <w:p w14:paraId="1F641895" w14:textId="77777777" w:rsidR="0003466A" w:rsidRPr="00876943" w:rsidRDefault="0003466A" w:rsidP="0003466A">
      <w:pPr>
        <w:pStyle w:val="Heading2"/>
        <w:rPr>
          <w:lang w:val="en-AU"/>
        </w:rPr>
      </w:pPr>
      <w:bookmarkStart w:id="56" w:name="_Toc227579521"/>
      <w:r w:rsidRPr="444E8100">
        <w:rPr>
          <w:lang w:val="en-AU"/>
        </w:rPr>
        <w:t>1.</w:t>
      </w:r>
      <w:r w:rsidR="0019437B" w:rsidRPr="444E8100">
        <w:rPr>
          <w:lang w:val="en-AU"/>
        </w:rPr>
        <w:t>2</w:t>
      </w:r>
      <w:r w:rsidRPr="444E8100">
        <w:rPr>
          <w:lang w:val="en-AU"/>
        </w:rPr>
        <w:t>.3 Edit Duxbury Print Document</w:t>
      </w:r>
      <w:bookmarkEnd w:id="56"/>
    </w:p>
    <w:p w14:paraId="203BAC32" w14:textId="2617D456" w:rsidR="0003466A" w:rsidRPr="006E2B54" w:rsidRDefault="0003466A" w:rsidP="00C23871">
      <w:pPr>
        <w:pStyle w:val="BodyText"/>
      </w:pPr>
      <w:r w:rsidRPr="006E2B54">
        <w:t xml:space="preserve">Open the Word file in DBT using the </w:t>
      </w:r>
      <w:r w:rsidR="6E4A6C67" w:rsidRPr="009E757A">
        <w:t>English (</w:t>
      </w:r>
      <w:r w:rsidRPr="006E2B54">
        <w:t>UEB</w:t>
      </w:r>
      <w:r w:rsidR="2C934132" w:rsidRPr="009E757A">
        <w:t>)</w:t>
      </w:r>
      <w:r w:rsidR="000F1417">
        <w:t>–</w:t>
      </w:r>
      <w:r w:rsidRPr="006E2B54">
        <w:t xml:space="preserve">Australian </w:t>
      </w:r>
      <w:r w:rsidR="40798F26">
        <w:t>f</w:t>
      </w:r>
      <w:r>
        <w:t xml:space="preserve">ormatting </w:t>
      </w:r>
      <w:r w:rsidRPr="006E2B54">
        <w:t xml:space="preserve">or </w:t>
      </w:r>
      <w:r w:rsidR="60779B1A">
        <w:t>English</w:t>
      </w:r>
      <w:r w:rsidRPr="006E2B54">
        <w:t xml:space="preserve"> </w:t>
      </w:r>
      <w:r w:rsidR="76DBA8A5" w:rsidRPr="006E2B54">
        <w:t>(UEB)</w:t>
      </w:r>
      <w:r w:rsidR="000F1417">
        <w:t>–</w:t>
      </w:r>
      <w:r w:rsidR="76DBA8A5" w:rsidRPr="006E2B54">
        <w:t xml:space="preserve">New Zealand (including </w:t>
      </w:r>
      <w:r w:rsidR="7B8CC9F7">
        <w:t>Māori</w:t>
      </w:r>
      <w:r w:rsidR="76DBA8A5" w:rsidRPr="006E2B54">
        <w:t xml:space="preserve">) </w:t>
      </w:r>
      <w:r w:rsidRPr="006E2B54">
        <w:t>template as appropriate (</w:t>
      </w:r>
      <w:r w:rsidRPr="006E2B54">
        <w:rPr>
          <w:b/>
          <w:bCs/>
        </w:rPr>
        <w:t>2.1.2 Open</w:t>
      </w:r>
      <w:r w:rsidRPr="006E2B54">
        <w:t>). Check the formatting of the .dxp file to ensure that it is correct. Use the Alt-F3 command to switch code view on or off if needed (</w:t>
      </w:r>
      <w:r w:rsidRPr="006E2B54">
        <w:rPr>
          <w:b/>
          <w:bCs/>
        </w:rPr>
        <w:t>2.3.4 Codes</w:t>
      </w:r>
      <w:r w:rsidRPr="006E2B54">
        <w:t>), and Ctrl-T to check the braille output (</w:t>
      </w:r>
      <w:r w:rsidRPr="006E2B54">
        <w:rPr>
          <w:b/>
          <w:bCs/>
        </w:rPr>
        <w:t>2.3.5 Translated Line</w:t>
      </w:r>
      <w:r w:rsidRPr="006E2B54">
        <w:t>)</w:t>
      </w:r>
      <w:r w:rsidR="006B09DF">
        <w:t xml:space="preserve">. </w:t>
      </w:r>
      <w:r w:rsidRPr="006E2B54">
        <w:t>Depending on the purpose of the document, some braille-specific transcription or formatting</w:t>
      </w:r>
      <w:r w:rsidR="00BE2542" w:rsidRPr="006E2B54">
        <w:t xml:space="preserve"> may need to be performed</w:t>
      </w:r>
      <w:r w:rsidRPr="006E2B54">
        <w:t xml:space="preserve">, including the following. When </w:t>
      </w:r>
      <w:r w:rsidR="00BE2542" w:rsidRPr="006E2B54">
        <w:t>the transcription is complete, the .dxp file(s) should be saved</w:t>
      </w:r>
      <w:r w:rsidRPr="006E2B54">
        <w:t xml:space="preserve"> (</w:t>
      </w:r>
      <w:r w:rsidRPr="006E2B54">
        <w:rPr>
          <w:b/>
        </w:rPr>
        <w:t>2.1.4 Save</w:t>
      </w:r>
      <w:r w:rsidRPr="006E2B54">
        <w:t xml:space="preserve">). </w:t>
      </w:r>
    </w:p>
    <w:p w14:paraId="2C49B12A" w14:textId="77777777" w:rsidR="0003466A" w:rsidRPr="006E2B54" w:rsidRDefault="0003466A" w:rsidP="00B7451D">
      <w:pPr>
        <w:pStyle w:val="Heading3"/>
      </w:pPr>
      <w:r w:rsidRPr="006E2B54">
        <w:t xml:space="preserve">Divide into volumes </w:t>
      </w:r>
    </w:p>
    <w:p w14:paraId="221E582C" w14:textId="77777777" w:rsidR="0003466A" w:rsidRPr="006E2B54" w:rsidRDefault="0003466A" w:rsidP="00C23871">
      <w:pPr>
        <w:pStyle w:val="BodyText"/>
        <w:rPr>
          <w:lang w:eastAsia="en-US"/>
        </w:rPr>
      </w:pPr>
      <w:r w:rsidRPr="006E2B54">
        <w:rPr>
          <w:lang w:eastAsia="en-US"/>
        </w:rPr>
        <w:t xml:space="preserve">The ideal number of pages per volume will depend on </w:t>
      </w:r>
      <w:r w:rsidR="00357ECD" w:rsidRPr="006E2B54">
        <w:rPr>
          <w:lang w:eastAsia="en-US"/>
        </w:rPr>
        <w:t>the</w:t>
      </w:r>
      <w:r w:rsidRPr="006E2B54">
        <w:rPr>
          <w:lang w:eastAsia="en-US"/>
        </w:rPr>
        <w:t xml:space="preserve"> binding method. Most books will need to be split into several braille volumes. </w:t>
      </w:r>
      <w:r w:rsidR="00BE2542" w:rsidRPr="006E2B54">
        <w:rPr>
          <w:lang w:eastAsia="en-US"/>
        </w:rPr>
        <w:t xml:space="preserve">Any such splits should be made </w:t>
      </w:r>
      <w:r w:rsidRPr="006E2B54">
        <w:rPr>
          <w:lang w:eastAsia="en-US"/>
        </w:rPr>
        <w:t>at a natural break</w:t>
      </w:r>
      <w:r w:rsidR="00BE2542" w:rsidRPr="006E2B54">
        <w:rPr>
          <w:lang w:eastAsia="en-US"/>
        </w:rPr>
        <w:t>,</w:t>
      </w:r>
      <w:r w:rsidRPr="006E2B54">
        <w:rPr>
          <w:lang w:eastAsia="en-US"/>
        </w:rPr>
        <w:t xml:space="preserve"> such as a new part or chapter.</w:t>
      </w:r>
    </w:p>
    <w:p w14:paraId="01296781" w14:textId="77777777" w:rsidR="0003466A" w:rsidRPr="006E2B54" w:rsidRDefault="0003466A" w:rsidP="00B7451D">
      <w:pPr>
        <w:pStyle w:val="Heading3"/>
      </w:pPr>
      <w:r w:rsidRPr="006E2B54">
        <w:t xml:space="preserve">Title page </w:t>
      </w:r>
    </w:p>
    <w:p w14:paraId="2C747956" w14:textId="77777777" w:rsidR="0003466A" w:rsidRPr="006E2B54" w:rsidRDefault="0003466A" w:rsidP="00C23871">
      <w:pPr>
        <w:pStyle w:val="BodyText"/>
      </w:pPr>
      <w:r w:rsidRPr="006E2B54">
        <w:t xml:space="preserve">Each organisation is likely to have its own custom title page, which will normally include information about the publication, transcription and braille volumes. </w:t>
      </w:r>
    </w:p>
    <w:p w14:paraId="0B5F97F0" w14:textId="426B6892" w:rsidR="00553B2E" w:rsidRPr="006E2B54" w:rsidRDefault="00F21801" w:rsidP="001E68C3">
      <w:pPr>
        <w:pStyle w:val="BodyText"/>
      </w:pPr>
      <w:r>
        <w:t>Title information should be centred</w:t>
      </w:r>
      <w:r w:rsidR="006F3F18">
        <w:t xml:space="preserve">, using a </w:t>
      </w:r>
      <w:r w:rsidR="0003466A" w:rsidRPr="006E2B54">
        <w:t xml:space="preserve"> </w:t>
      </w:r>
      <w:r w:rsidR="00AD28FC" w:rsidRPr="006E2B54">
        <w:rPr>
          <w:highlight w:val="lightGray"/>
        </w:rPr>
        <w:t>&lt;CentredText</w:t>
      </w:r>
      <w:r w:rsidR="676FA4A2" w:rsidRPr="006E2B54">
        <w:rPr>
          <w:highlight w:val="lightGray"/>
        </w:rPr>
        <w:t>.</w:t>
      </w:r>
      <w:r w:rsidR="0003466A" w:rsidRPr="006E2B54">
        <w:rPr>
          <w:highlight w:val="lightGray"/>
        </w:rPr>
        <w:t>&gt;</w:t>
      </w:r>
      <w:r w:rsidR="0003466A" w:rsidRPr="006E2B54">
        <w:t xml:space="preserve"> </w:t>
      </w:r>
      <w:r w:rsidR="006F3F18">
        <w:t>or Heading 1 (</w:t>
      </w:r>
      <w:r w:rsidR="006B6B49">
        <w:t xml:space="preserve">h1.) </w:t>
      </w:r>
      <w:r w:rsidR="0003466A" w:rsidRPr="006E2B54">
        <w:t>style</w:t>
      </w:r>
      <w:r w:rsidR="006B6B49">
        <w:t>s</w:t>
      </w:r>
      <w:r w:rsidR="00D16888">
        <w:t xml:space="preserve">. The title page </w:t>
      </w:r>
      <w:r w:rsidR="000C039A">
        <w:t>s</w:t>
      </w:r>
      <w:r w:rsidR="0003466A" w:rsidRPr="006E2B54">
        <w:t xml:space="preserve">hould occupy the first page of each volume. </w:t>
      </w:r>
    </w:p>
    <w:p w14:paraId="6D5479EF" w14:textId="77777777" w:rsidR="0003466A" w:rsidRPr="006E2B54" w:rsidRDefault="0003466A" w:rsidP="00B7451D">
      <w:pPr>
        <w:pStyle w:val="Heading3"/>
      </w:pPr>
      <w:r w:rsidRPr="006E2B54">
        <w:t>Preliminary pages</w:t>
      </w:r>
    </w:p>
    <w:p w14:paraId="5CD6C0AB" w14:textId="14A972E8" w:rsidR="00553B2E" w:rsidRPr="006E2B54" w:rsidRDefault="0003466A" w:rsidP="001E68C3">
      <w:pPr>
        <w:pStyle w:val="BodyText"/>
        <w:rPr>
          <w:lang w:eastAsia="en-US"/>
        </w:rPr>
      </w:pPr>
      <w:r w:rsidRPr="006E2B54">
        <w:rPr>
          <w:lang w:eastAsia="en-US"/>
        </w:rPr>
        <w:t>Braille transcriptions of published books</w:t>
      </w:r>
      <w:r w:rsidR="38A3F47D" w:rsidRPr="006E2B54">
        <w:rPr>
          <w:lang w:eastAsia="en-US"/>
        </w:rPr>
        <w:t xml:space="preserve"> (when producing the entire book)</w:t>
      </w:r>
      <w:r w:rsidRPr="006E2B54">
        <w:rPr>
          <w:lang w:eastAsia="en-US"/>
        </w:rPr>
        <w:t xml:space="preserve"> should include preliminary pages with information in the print that is additional to the text. </w:t>
      </w:r>
      <w:r w:rsidR="001E68C3" w:rsidRPr="006E2B54">
        <w:rPr>
          <w:lang w:eastAsia="en-US"/>
        </w:rPr>
        <w:t xml:space="preserve">These are placed between the title page and contents </w:t>
      </w:r>
      <w:r w:rsidRPr="009E757A" w:rsidDel="001E68C3">
        <w:rPr>
          <w:lang w:eastAsia="en-US"/>
        </w:rPr>
        <w:t>page</w:t>
      </w:r>
      <w:r w:rsidR="00994510" w:rsidRPr="009E757A">
        <w:rPr>
          <w:lang w:eastAsia="en-US"/>
        </w:rPr>
        <w:t xml:space="preserve"> and</w:t>
      </w:r>
      <w:r w:rsidR="001E68C3" w:rsidRPr="006E2B54">
        <w:rPr>
          <w:lang w:eastAsia="en-US"/>
        </w:rPr>
        <w:t xml:space="preserve"> should be numbered using roman page numbers. </w:t>
      </w:r>
    </w:p>
    <w:p w14:paraId="35AA4580" w14:textId="77777777" w:rsidR="0003466A" w:rsidRPr="006E2B54" w:rsidRDefault="0003466A" w:rsidP="00B7451D">
      <w:pPr>
        <w:pStyle w:val="Heading3"/>
      </w:pPr>
      <w:r w:rsidRPr="006E2B54">
        <w:t>Table of contents</w:t>
      </w:r>
    </w:p>
    <w:p w14:paraId="6039101F" w14:textId="108DDF32" w:rsidR="0003466A" w:rsidRPr="006E2B54" w:rsidRDefault="0003466A" w:rsidP="00301F4C">
      <w:pPr>
        <w:pStyle w:val="BodyText"/>
        <w:rPr>
          <w:lang w:eastAsia="en-US"/>
        </w:rPr>
      </w:pPr>
      <w:r w:rsidRPr="006E2B54">
        <w:rPr>
          <w:lang w:eastAsia="en-US"/>
        </w:rPr>
        <w:t xml:space="preserve">An overall contents of the book appears in volume one. It should begin on a new braille page, close to the front of the volume. The contents for the book should indicate which chapters or parts are in each volume, and the right column should be labelled "volume" using the </w:t>
      </w:r>
      <w:r w:rsidRPr="006E2B54">
        <w:rPr>
          <w:highlight w:val="lightGray"/>
          <w:lang w:eastAsia="en-US"/>
        </w:rPr>
        <w:t>[fr]</w:t>
      </w:r>
      <w:r w:rsidRPr="006E2B54">
        <w:rPr>
          <w:lang w:eastAsia="en-US"/>
        </w:rPr>
        <w:t xml:space="preserve"> (flush right) command. </w:t>
      </w:r>
      <w:r w:rsidR="00AD28FC" w:rsidRPr="006E2B54">
        <w:rPr>
          <w:lang w:eastAsia="en-US"/>
        </w:rPr>
        <w:t xml:space="preserve">Use the </w:t>
      </w:r>
      <w:r w:rsidR="00AD28FC" w:rsidRPr="006E2B54">
        <w:rPr>
          <w:highlight w:val="lightGray"/>
          <w:lang w:eastAsia="en-US"/>
        </w:rPr>
        <w:t>&lt;ListRm6.&gt;</w:t>
      </w:r>
      <w:r w:rsidR="00AD28FC" w:rsidRPr="006E2B54">
        <w:rPr>
          <w:lang w:eastAsia="en-US"/>
        </w:rPr>
        <w:t xml:space="preserve"> style to ensure that the right column is reserved for volume numbers only</w:t>
      </w:r>
      <w:r w:rsidR="006E4323">
        <w:rPr>
          <w:lang w:eastAsia="en-US"/>
        </w:rPr>
        <w:t xml:space="preserve">. </w:t>
      </w:r>
      <w:r w:rsidR="005F0D38">
        <w:rPr>
          <w:lang w:eastAsia="en-US"/>
        </w:rPr>
        <w:t>Use</w:t>
      </w:r>
      <w:r w:rsidRPr="006E2B54">
        <w:rPr>
          <w:lang w:eastAsia="en-US"/>
        </w:rPr>
        <w:t xml:space="preserve"> the Alt-F7 </w:t>
      </w:r>
      <w:r w:rsidRPr="006E2B54">
        <w:rPr>
          <w:lang w:eastAsia="en-US"/>
        </w:rPr>
        <w:lastRenderedPageBreak/>
        <w:t xml:space="preserve">shortcut to position the contents </w:t>
      </w:r>
      <w:r w:rsidR="0084700D">
        <w:rPr>
          <w:lang w:eastAsia="en-US"/>
        </w:rPr>
        <w:t xml:space="preserve">volume or page </w:t>
      </w:r>
      <w:r w:rsidRPr="006E2B54">
        <w:rPr>
          <w:lang w:eastAsia="en-US"/>
        </w:rPr>
        <w:t>number flush right with leader dots.</w:t>
      </w:r>
      <w:r w:rsidR="00E50FF3">
        <w:rPr>
          <w:lang w:eastAsia="en-US"/>
        </w:rPr>
        <w:t xml:space="preserve"> </w:t>
      </w:r>
      <w:r w:rsidR="00C33D04">
        <w:rPr>
          <w:lang w:eastAsia="en-US"/>
        </w:rPr>
        <w:t xml:space="preserve">Alternatively, </w:t>
      </w:r>
      <w:r w:rsidR="00DB27C0">
        <w:rPr>
          <w:lang w:eastAsia="en-US"/>
        </w:rPr>
        <w:t>if using the Australian Template, you</w:t>
      </w:r>
      <w:r w:rsidR="00C75804">
        <w:rPr>
          <w:lang w:eastAsia="en-US"/>
        </w:rPr>
        <w:t xml:space="preserve"> can format </w:t>
      </w:r>
      <w:r w:rsidR="003C034A">
        <w:rPr>
          <w:lang w:eastAsia="en-US"/>
        </w:rPr>
        <w:t>each</w:t>
      </w:r>
      <w:r w:rsidR="00C75804">
        <w:rPr>
          <w:lang w:eastAsia="en-US"/>
        </w:rPr>
        <w:t xml:space="preserve"> Contents entr</w:t>
      </w:r>
      <w:r w:rsidR="003C034A">
        <w:rPr>
          <w:lang w:eastAsia="en-US"/>
        </w:rPr>
        <w:t>y</w:t>
      </w:r>
      <w:r w:rsidR="004D3938">
        <w:rPr>
          <w:lang w:eastAsia="en-US"/>
        </w:rPr>
        <w:t xml:space="preserve">, </w:t>
      </w:r>
      <w:r w:rsidR="003C034A">
        <w:rPr>
          <w:lang w:eastAsia="en-US"/>
        </w:rPr>
        <w:t xml:space="preserve">to ensure </w:t>
      </w:r>
      <w:r w:rsidR="00206D7D">
        <w:rPr>
          <w:lang w:eastAsia="en-US"/>
        </w:rPr>
        <w:t>room for leader dots</w:t>
      </w:r>
      <w:r w:rsidR="004D3938">
        <w:rPr>
          <w:lang w:eastAsia="en-US"/>
        </w:rPr>
        <w:t xml:space="preserve"> by selecting the text </w:t>
      </w:r>
      <w:r w:rsidR="0076023A">
        <w:rPr>
          <w:lang w:eastAsia="en-US"/>
        </w:rPr>
        <w:t xml:space="preserve">and adding the Contents style. </w:t>
      </w:r>
      <w:r w:rsidR="00735F03">
        <w:rPr>
          <w:lang w:eastAsia="en-US"/>
        </w:rPr>
        <w:t>You can create leader dots between entries and numbers by pressing the Tab key.</w:t>
      </w:r>
    </w:p>
    <w:p w14:paraId="082C6030" w14:textId="6FAC13F3" w:rsidR="0003466A" w:rsidRPr="006E2B54" w:rsidRDefault="0003466A" w:rsidP="00301F4C">
      <w:pPr>
        <w:pStyle w:val="BodyText"/>
        <w:rPr>
          <w:lang w:eastAsia="en-US"/>
        </w:rPr>
      </w:pPr>
      <w:r w:rsidRPr="006E2B54">
        <w:rPr>
          <w:b/>
          <w:bCs/>
          <w:lang w:eastAsia="en-US"/>
        </w:rPr>
        <w:t>Note</w:t>
      </w:r>
      <w:r w:rsidRPr="006E2B54">
        <w:rPr>
          <w:lang w:eastAsia="en-US"/>
        </w:rPr>
        <w:t xml:space="preserve">: As a default, the Alt-F7 shortcut will insert the code </w:t>
      </w:r>
      <w:r w:rsidRPr="006E2B54">
        <w:rPr>
          <w:highlight w:val="lightGray"/>
          <w:lang w:eastAsia="en-US"/>
        </w:rPr>
        <w:t>[fr;p~".]</w:t>
      </w:r>
      <w:r w:rsidRPr="006E2B54">
        <w:rPr>
          <w:lang w:eastAsia="en-US"/>
        </w:rPr>
        <w:t xml:space="preserve">, which creates dot 5 </w:t>
      </w:r>
      <w:r w:rsidRPr="006E2B54">
        <w:rPr>
          <w:rFonts w:ascii="SimBraille" w:hAnsi="SimBraille"/>
          <w:sz w:val="32"/>
          <w:szCs w:val="32"/>
          <w:lang w:eastAsia="en-US"/>
        </w:rPr>
        <w:t>"</w:t>
      </w:r>
      <w:r w:rsidRPr="006E2B54">
        <w:rPr>
          <w:lang w:eastAsia="en-US"/>
        </w:rPr>
        <w:t xml:space="preserve"> leader dots but the shortcut can be customised to create </w:t>
      </w:r>
      <w:r w:rsidR="00357ECD" w:rsidRPr="006E2B54">
        <w:rPr>
          <w:lang w:eastAsia="en-US"/>
        </w:rPr>
        <w:t>other</w:t>
      </w:r>
      <w:r w:rsidRPr="006E2B54">
        <w:rPr>
          <w:lang w:eastAsia="en-US"/>
        </w:rPr>
        <w:t xml:space="preserve"> leader dots as described in </w:t>
      </w:r>
      <w:r w:rsidRPr="006E2B54">
        <w:rPr>
          <w:b/>
          <w:bCs/>
          <w:lang w:eastAsia="en-US"/>
        </w:rPr>
        <w:t>2.7.</w:t>
      </w:r>
      <w:r w:rsidR="58CFF947" w:rsidRPr="006E2B54">
        <w:rPr>
          <w:b/>
          <w:bCs/>
          <w:lang w:eastAsia="en-US"/>
        </w:rPr>
        <w:t>8</w:t>
      </w:r>
      <w:r w:rsidRPr="006E2B54">
        <w:rPr>
          <w:b/>
          <w:bCs/>
          <w:lang w:eastAsia="en-US"/>
        </w:rPr>
        <w:t xml:space="preserve"> Shortcut Preferences</w:t>
      </w:r>
      <w:r w:rsidRPr="006E2B54">
        <w:rPr>
          <w:lang w:eastAsia="en-US"/>
        </w:rPr>
        <w:t xml:space="preserve">. </w:t>
      </w:r>
    </w:p>
    <w:p w14:paraId="2972CCA2" w14:textId="77962940" w:rsidR="0003466A" w:rsidRPr="006E2B54" w:rsidRDefault="0003466A" w:rsidP="002F2447">
      <w:pPr>
        <w:pStyle w:val="Exampleheader"/>
      </w:pPr>
      <w:r w:rsidRPr="006E2B54">
        <w:t>Example:</w:t>
      </w:r>
      <w:r w:rsidR="00DC735A">
        <w:t xml:space="preserve"> </w:t>
      </w:r>
    </w:p>
    <w:p w14:paraId="773C8556" w14:textId="56B706A4" w:rsidR="0003466A" w:rsidRPr="006E2B54" w:rsidRDefault="0003466A" w:rsidP="00D51CC1">
      <w:pPr>
        <w:pStyle w:val="Exampletext"/>
        <w:spacing w:after="60"/>
        <w:rPr>
          <w:lang w:eastAsia="en-US"/>
        </w:rPr>
      </w:pPr>
      <w:r w:rsidRPr="00D51CC1">
        <w:rPr>
          <w:b/>
          <w:bCs/>
        </w:rPr>
        <w:t>.dxp:</w:t>
      </w:r>
      <w:r w:rsidR="00F93F30">
        <w:tab/>
      </w:r>
      <w:r w:rsidRPr="006E2B54">
        <w:rPr>
          <w:highlight w:val="lightGray"/>
          <w:lang w:eastAsia="en-US"/>
        </w:rPr>
        <w:t>[pg]</w:t>
      </w:r>
    </w:p>
    <w:p w14:paraId="67D4290E" w14:textId="77777777" w:rsidR="0003466A" w:rsidRPr="006E2B54" w:rsidRDefault="0003466A" w:rsidP="0076000C">
      <w:pPr>
        <w:pStyle w:val="Exampletext2"/>
        <w:spacing w:after="0"/>
        <w:rPr>
          <w:lang w:eastAsia="en-US"/>
        </w:rPr>
      </w:pPr>
      <w:r w:rsidRPr="006E2B54">
        <w:rPr>
          <w:highlight w:val="lightGray"/>
          <w:lang w:eastAsia="en-US"/>
        </w:rPr>
        <w:t>&lt;H1.&gt;</w:t>
      </w:r>
      <w:r w:rsidRPr="006E2B54">
        <w:rPr>
          <w:lang w:eastAsia="en-US"/>
        </w:rPr>
        <w:t>Contents for the Book</w:t>
      </w:r>
      <w:r w:rsidRPr="006E2B54">
        <w:rPr>
          <w:highlight w:val="lightGray"/>
          <w:lang w:eastAsia="en-US"/>
        </w:rPr>
        <w:t>&lt;/H1.&gt;</w:t>
      </w:r>
    </w:p>
    <w:p w14:paraId="5137DED1" w14:textId="77777777" w:rsidR="0003466A" w:rsidRPr="006E2B54" w:rsidRDefault="0003466A" w:rsidP="00E35E3A">
      <w:pPr>
        <w:pStyle w:val="BodyText"/>
        <w:spacing w:after="0"/>
        <w:ind w:left="1440"/>
        <w:rPr>
          <w:lang w:eastAsia="en-US"/>
        </w:rPr>
      </w:pPr>
      <w:r w:rsidRPr="006E2B54">
        <w:rPr>
          <w:highlight w:val="lightGray"/>
          <w:lang w:eastAsia="en-US"/>
        </w:rPr>
        <w:t>[fr]</w:t>
      </w:r>
      <w:r w:rsidRPr="006E2B54">
        <w:rPr>
          <w:lang w:eastAsia="en-US"/>
        </w:rPr>
        <w:t>Volume</w:t>
      </w:r>
    </w:p>
    <w:p w14:paraId="676BE4DF" w14:textId="77777777" w:rsidR="0003466A" w:rsidRPr="006E2B54" w:rsidRDefault="0003466A" w:rsidP="007B7F5E">
      <w:pPr>
        <w:pStyle w:val="Exampletext2"/>
        <w:spacing w:after="0"/>
        <w:rPr>
          <w:lang w:eastAsia="en-US"/>
        </w:rPr>
      </w:pPr>
      <w:r w:rsidRPr="006E2B54">
        <w:rPr>
          <w:highlight w:val="lightGray"/>
          <w:lang w:eastAsia="en-US"/>
        </w:rPr>
        <w:t>&lt;List</w:t>
      </w:r>
      <w:r w:rsidR="00AD28FC" w:rsidRPr="006E2B54">
        <w:rPr>
          <w:highlight w:val="lightGray"/>
          <w:lang w:eastAsia="en-US"/>
        </w:rPr>
        <w:t>Rm6</w:t>
      </w:r>
      <w:r w:rsidRPr="006E2B54">
        <w:rPr>
          <w:highlight w:val="lightGray"/>
          <w:lang w:eastAsia="en-US"/>
        </w:rPr>
        <w:t>.&gt;</w:t>
      </w:r>
      <w:r w:rsidRPr="006E2B54">
        <w:rPr>
          <w:lang w:eastAsia="en-US"/>
        </w:rPr>
        <w:t>Chapters 1-3</w:t>
      </w:r>
      <w:r w:rsidRPr="006E2B54">
        <w:rPr>
          <w:highlight w:val="lightGray"/>
          <w:lang w:eastAsia="en-US"/>
        </w:rPr>
        <w:t>[fr;p~".]</w:t>
      </w:r>
      <w:r w:rsidRPr="006E2B54">
        <w:rPr>
          <w:lang w:eastAsia="en-US"/>
        </w:rPr>
        <w:t>1</w:t>
      </w:r>
    </w:p>
    <w:p w14:paraId="31381CE6" w14:textId="77777777" w:rsidR="0003466A" w:rsidRPr="00E35E3A" w:rsidRDefault="0003466A" w:rsidP="0014331F">
      <w:pPr>
        <w:spacing w:after="0"/>
        <w:ind w:left="1800"/>
        <w:rPr>
          <w:shd w:val="clear" w:color="auto" w:fill="C0C0C0"/>
        </w:rPr>
      </w:pPr>
      <w:r w:rsidRPr="006E2B54">
        <w:t>Chapters 4-7</w:t>
      </w:r>
      <w:r w:rsidRPr="006E2B54">
        <w:rPr>
          <w:highlight w:val="lightGray"/>
        </w:rPr>
        <w:t>[fr;p~".]</w:t>
      </w:r>
      <w:r w:rsidRPr="006E2B54">
        <w:t>2</w:t>
      </w:r>
    </w:p>
    <w:p w14:paraId="50B96DE2" w14:textId="77777777" w:rsidR="0003466A" w:rsidRPr="006E2B54" w:rsidRDefault="0003466A" w:rsidP="009606ED">
      <w:pPr>
        <w:spacing w:after="0"/>
        <w:ind w:left="1800"/>
        <w:rPr>
          <w:lang w:eastAsia="en-US"/>
        </w:rPr>
      </w:pPr>
      <w:r w:rsidRPr="006E2B54">
        <w:rPr>
          <w:lang w:eastAsia="en-US"/>
        </w:rPr>
        <w:t>Chapters 8-10</w:t>
      </w:r>
      <w:r w:rsidRPr="006E2B54">
        <w:rPr>
          <w:highlight w:val="lightGray"/>
          <w:lang w:eastAsia="en-US"/>
        </w:rPr>
        <w:t>[fr;p~".]</w:t>
      </w:r>
      <w:r w:rsidRPr="006E2B54">
        <w:rPr>
          <w:lang w:eastAsia="en-US"/>
        </w:rPr>
        <w:t>3</w:t>
      </w:r>
      <w:r w:rsidRPr="006E2B54">
        <w:rPr>
          <w:highlight w:val="lightGray"/>
          <w:lang w:eastAsia="en-US"/>
        </w:rPr>
        <w:t>&lt;/List</w:t>
      </w:r>
      <w:r w:rsidR="00AD28FC" w:rsidRPr="006E2B54">
        <w:rPr>
          <w:highlight w:val="lightGray"/>
          <w:lang w:eastAsia="en-US"/>
        </w:rPr>
        <w:t>Rm6</w:t>
      </w:r>
      <w:r w:rsidRPr="006E2B54">
        <w:rPr>
          <w:highlight w:val="lightGray"/>
          <w:lang w:eastAsia="en-US"/>
        </w:rPr>
        <w:t>.&gt;</w:t>
      </w:r>
    </w:p>
    <w:p w14:paraId="74B95821" w14:textId="77777777" w:rsidR="0003466A" w:rsidRPr="006E2B54" w:rsidRDefault="00AD28FC" w:rsidP="00D77D9D">
      <w:pPr>
        <w:spacing w:after="0"/>
        <w:ind w:left="1800"/>
        <w:rPr>
          <w:highlight w:val="lightGray"/>
          <w:lang w:eastAsia="en-US"/>
        </w:rPr>
      </w:pPr>
      <w:r w:rsidRPr="006E2B54">
        <w:rPr>
          <w:highlight w:val="lightGray"/>
          <w:lang w:eastAsia="en-US"/>
        </w:rPr>
        <w:t>&lt;CentredLine</w:t>
      </w:r>
      <w:r w:rsidR="0003466A" w:rsidRPr="006E2B54">
        <w:rPr>
          <w:highlight w:val="lightGray"/>
          <w:lang w:eastAsia="en-US"/>
        </w:rPr>
        <w:t>&gt;&lt;/</w:t>
      </w:r>
      <w:r w:rsidRPr="006E2B54">
        <w:rPr>
          <w:highlight w:val="lightGray"/>
          <w:lang w:eastAsia="en-US"/>
        </w:rPr>
        <w:t>CentredLine</w:t>
      </w:r>
      <w:r w:rsidR="0003466A" w:rsidRPr="006E2B54">
        <w:rPr>
          <w:highlight w:val="lightGray"/>
          <w:lang w:eastAsia="en-US"/>
        </w:rPr>
        <w:t>&gt;</w:t>
      </w:r>
    </w:p>
    <w:p w14:paraId="0576F2D0" w14:textId="77777777" w:rsidR="0003466A" w:rsidRPr="006E2B54" w:rsidRDefault="0003466A" w:rsidP="00D77D9D">
      <w:pPr>
        <w:spacing w:after="0"/>
        <w:ind w:left="1800"/>
        <w:rPr>
          <w:lang w:eastAsia="en-US"/>
        </w:rPr>
      </w:pPr>
      <w:r w:rsidRPr="006E2B54">
        <w:rPr>
          <w:highlight w:val="lightGray"/>
          <w:lang w:eastAsia="en-US"/>
        </w:rPr>
        <w:t>[pg]</w:t>
      </w:r>
    </w:p>
    <w:p w14:paraId="3F4DBCC0" w14:textId="77777777" w:rsidR="0003466A" w:rsidRPr="006E2B54" w:rsidRDefault="0003466A" w:rsidP="00D96444">
      <w:pPr>
        <w:pStyle w:val="Exampleheader2"/>
        <w:rPr>
          <w:lang w:eastAsia="en-US"/>
        </w:rPr>
      </w:pPr>
      <w:r w:rsidRPr="006E2B54">
        <w:rPr>
          <w:lang w:eastAsia="en-US"/>
        </w:rPr>
        <w:t>.dxb:</w:t>
      </w:r>
    </w:p>
    <w:p w14:paraId="244EEB84" w14:textId="77777777" w:rsidR="0003466A" w:rsidRPr="006E2B54" w:rsidRDefault="0003466A" w:rsidP="002F2447">
      <w:pPr>
        <w:spacing w:after="0"/>
        <w:jc w:val="center"/>
        <w:rPr>
          <w:rFonts w:ascii="SimBraille" w:hAnsi="SimBraille"/>
          <w:sz w:val="32"/>
          <w:lang w:eastAsia="en-US"/>
        </w:rPr>
      </w:pPr>
      <w:r w:rsidRPr="006E2B54">
        <w:rPr>
          <w:rFonts w:ascii="SimBraille" w:hAnsi="SimBraille"/>
          <w:sz w:val="32"/>
          <w:lang w:eastAsia="en-US"/>
        </w:rPr>
        <w:t>,3t5ts = ! ,book</w:t>
      </w:r>
    </w:p>
    <w:p w14:paraId="02ADF1A9" w14:textId="5B07F84D" w:rsidR="0003466A" w:rsidRPr="006E2B54" w:rsidRDefault="008C527E" w:rsidP="00FF541D">
      <w:pPr>
        <w:spacing w:after="0"/>
        <w:ind w:left="1134"/>
        <w:jc w:val="right"/>
        <w:rPr>
          <w:rFonts w:ascii="SimBraille" w:hAnsi="SimBraille"/>
          <w:sz w:val="32"/>
          <w:lang w:eastAsia="en-US"/>
        </w:rPr>
      </w:pPr>
      <w:r>
        <w:rPr>
          <w:rFonts w:ascii="SimBraille" w:hAnsi="SimBraille"/>
          <w:sz w:val="32"/>
          <w:lang w:eastAsia="en-US"/>
        </w:rPr>
        <w:t xml:space="preserve">                         </w:t>
      </w:r>
      <w:r w:rsidR="0003466A" w:rsidRPr="006E2B54">
        <w:rPr>
          <w:rFonts w:ascii="SimBraille" w:hAnsi="SimBraille"/>
          <w:sz w:val="32"/>
          <w:lang w:eastAsia="en-US"/>
        </w:rPr>
        <w:t>,volume</w:t>
      </w:r>
    </w:p>
    <w:p w14:paraId="661C978A" w14:textId="0A50E760" w:rsidR="0003466A" w:rsidRPr="006E2B54" w:rsidRDefault="0003466A" w:rsidP="00765613">
      <w:pPr>
        <w:spacing w:after="0"/>
        <w:ind w:left="1134"/>
        <w:jc w:val="right"/>
        <w:rPr>
          <w:rFonts w:ascii="SimBraille" w:hAnsi="SimBraille"/>
          <w:sz w:val="32"/>
          <w:lang w:eastAsia="en-US"/>
        </w:rPr>
      </w:pPr>
      <w:r w:rsidRPr="006E2B54">
        <w:rPr>
          <w:rFonts w:ascii="SimBraille" w:hAnsi="SimBraille"/>
          <w:sz w:val="32"/>
          <w:lang w:eastAsia="en-US"/>
        </w:rPr>
        <w:t>,*apt]s #a-#c """""""""""""""" #a</w:t>
      </w:r>
    </w:p>
    <w:p w14:paraId="71EE7D59" w14:textId="77777777" w:rsidR="0003466A" w:rsidRPr="006E2B54" w:rsidRDefault="0003466A" w:rsidP="00FF541D">
      <w:pPr>
        <w:spacing w:after="0"/>
        <w:ind w:left="1134"/>
        <w:jc w:val="right"/>
        <w:rPr>
          <w:rFonts w:ascii="SimBraille" w:hAnsi="SimBraille"/>
          <w:sz w:val="32"/>
          <w:lang w:eastAsia="en-US"/>
        </w:rPr>
      </w:pPr>
      <w:r w:rsidRPr="006E2B54">
        <w:rPr>
          <w:rFonts w:ascii="SimBraille" w:hAnsi="SimBraille"/>
          <w:sz w:val="32"/>
          <w:lang w:eastAsia="en-US"/>
        </w:rPr>
        <w:t>,*apt]s #d-#g """""""""""""""" #b</w:t>
      </w:r>
    </w:p>
    <w:p w14:paraId="654BA59B" w14:textId="77777777" w:rsidR="0003466A" w:rsidRPr="006E2B54" w:rsidRDefault="0003466A" w:rsidP="00FF541D">
      <w:pPr>
        <w:spacing w:after="0"/>
        <w:ind w:left="1134"/>
        <w:jc w:val="right"/>
        <w:rPr>
          <w:rFonts w:ascii="SimBraille" w:hAnsi="SimBraille"/>
          <w:sz w:val="32"/>
          <w:lang w:eastAsia="en-US"/>
        </w:rPr>
      </w:pPr>
      <w:r w:rsidRPr="006E2B54">
        <w:rPr>
          <w:rFonts w:ascii="SimBraille" w:hAnsi="SimBraille"/>
          <w:sz w:val="32"/>
          <w:lang w:eastAsia="en-US"/>
        </w:rPr>
        <w:t>,*apt]s #h-#aj """"""""""""""" #c</w:t>
      </w:r>
    </w:p>
    <w:p w14:paraId="221D2944" w14:textId="77777777" w:rsidR="0003466A" w:rsidRPr="006E2B54" w:rsidRDefault="0003466A" w:rsidP="0003466A">
      <w:pPr>
        <w:ind w:left="1134"/>
        <w:jc w:val="center"/>
        <w:rPr>
          <w:rFonts w:ascii="SimBraille" w:hAnsi="SimBraille"/>
          <w:sz w:val="32"/>
          <w:lang w:eastAsia="en-US"/>
        </w:rPr>
      </w:pPr>
      <w:r w:rsidRPr="006E2B54">
        <w:rPr>
          <w:rFonts w:ascii="SimBraille" w:hAnsi="SimBraille"/>
          <w:sz w:val="32"/>
          <w:lang w:eastAsia="en-US"/>
        </w:rPr>
        <w:t>"33333333333</w:t>
      </w:r>
    </w:p>
    <w:p w14:paraId="41580502" w14:textId="76A0F8A5" w:rsidR="0003466A" w:rsidRPr="006E2B54" w:rsidRDefault="0003466A" w:rsidP="00C23871">
      <w:pPr>
        <w:pStyle w:val="BodyText"/>
        <w:rPr>
          <w:lang w:eastAsia="en-US"/>
        </w:rPr>
      </w:pPr>
      <w:r w:rsidRPr="006E2B54">
        <w:rPr>
          <w:lang w:eastAsia="en-US"/>
        </w:rPr>
        <w:t>All volumes, including the first, should include a contents for th</w:t>
      </w:r>
      <w:r w:rsidR="002452B2">
        <w:rPr>
          <w:lang w:eastAsia="en-US"/>
        </w:rPr>
        <w:t>at</w:t>
      </w:r>
      <w:r w:rsidRPr="006E2B54">
        <w:rPr>
          <w:lang w:eastAsia="en-US"/>
        </w:rPr>
        <w:t xml:space="preserve"> volume. The right column should be labelled "page"</w:t>
      </w:r>
      <w:r w:rsidR="00654195">
        <w:rPr>
          <w:lang w:eastAsia="en-US"/>
        </w:rPr>
        <w:t xml:space="preserve"> or "braille page"</w:t>
      </w:r>
      <w:r w:rsidRPr="006E2B54">
        <w:rPr>
          <w:lang w:eastAsia="en-US"/>
        </w:rPr>
        <w:t xml:space="preserve"> and the numbers given should refer to braille page numbers. </w:t>
      </w:r>
    </w:p>
    <w:p w14:paraId="68C50713" w14:textId="24089057" w:rsidR="0003466A" w:rsidRPr="006E2B54" w:rsidRDefault="0003466A" w:rsidP="002F2447">
      <w:pPr>
        <w:pStyle w:val="Exampleheader"/>
      </w:pPr>
      <w:r w:rsidRPr="006E2B54">
        <w:t>Example:</w:t>
      </w:r>
      <w:r w:rsidR="00DC735A">
        <w:t xml:space="preserve"> </w:t>
      </w:r>
    </w:p>
    <w:p w14:paraId="385F9A17" w14:textId="352F6797" w:rsidR="0003466A" w:rsidRPr="003339FF" w:rsidRDefault="0003466A" w:rsidP="001259BB">
      <w:pPr>
        <w:pStyle w:val="Exampletext"/>
        <w:spacing w:after="60"/>
      </w:pPr>
      <w:r w:rsidRPr="001259BB">
        <w:rPr>
          <w:b/>
          <w:bCs/>
          <w:lang w:eastAsia="en-US"/>
        </w:rPr>
        <w:t>.dxp:</w:t>
      </w:r>
      <w:r w:rsidR="00791FC5">
        <w:rPr>
          <w:lang w:eastAsia="en-US"/>
        </w:rPr>
        <w:tab/>
      </w:r>
      <w:r w:rsidRPr="006E2B54">
        <w:rPr>
          <w:highlight w:val="lightGray"/>
          <w:lang w:eastAsia="en-US"/>
        </w:rPr>
        <w:t>[pg]</w:t>
      </w:r>
    </w:p>
    <w:p w14:paraId="46A73368" w14:textId="77777777" w:rsidR="0003466A" w:rsidRPr="006E2B54" w:rsidRDefault="0003466A" w:rsidP="009074AA">
      <w:pPr>
        <w:pStyle w:val="Exampletext2"/>
        <w:rPr>
          <w:lang w:eastAsia="en-US"/>
        </w:rPr>
      </w:pPr>
      <w:r w:rsidRPr="006E2B54">
        <w:rPr>
          <w:highlight w:val="lightGray"/>
          <w:lang w:eastAsia="en-US"/>
        </w:rPr>
        <w:t>&lt;H1.&gt;</w:t>
      </w:r>
      <w:r w:rsidRPr="006E2B54">
        <w:rPr>
          <w:lang w:eastAsia="en-US"/>
        </w:rPr>
        <w:t xml:space="preserve">Contents for </w:t>
      </w:r>
      <w:r w:rsidRPr="009074AA">
        <w:t>volume</w:t>
      </w:r>
      <w:r w:rsidRPr="006E2B54">
        <w:rPr>
          <w:lang w:eastAsia="en-US"/>
        </w:rPr>
        <w:t xml:space="preserve"> 3</w:t>
      </w:r>
      <w:r w:rsidRPr="006E2B54">
        <w:rPr>
          <w:highlight w:val="lightGray"/>
          <w:lang w:eastAsia="en-US"/>
        </w:rPr>
        <w:t>&lt;/H1.&gt;</w:t>
      </w:r>
    </w:p>
    <w:p w14:paraId="176BE876" w14:textId="77777777" w:rsidR="0003466A" w:rsidRPr="006E2B54" w:rsidRDefault="0003466A" w:rsidP="009074AA">
      <w:pPr>
        <w:pStyle w:val="Exampletext2"/>
        <w:rPr>
          <w:lang w:eastAsia="en-US"/>
        </w:rPr>
      </w:pPr>
      <w:r w:rsidRPr="006E2B54">
        <w:rPr>
          <w:highlight w:val="lightGray"/>
          <w:lang w:eastAsia="en-US"/>
        </w:rPr>
        <w:t>[fr]</w:t>
      </w:r>
      <w:r w:rsidRPr="006E2B54">
        <w:rPr>
          <w:lang w:eastAsia="en-US"/>
        </w:rPr>
        <w:t>Volume</w:t>
      </w:r>
    </w:p>
    <w:p w14:paraId="21C1BBE1" w14:textId="77777777" w:rsidR="0003466A" w:rsidRPr="006E2B54" w:rsidRDefault="0003466A" w:rsidP="00346824">
      <w:pPr>
        <w:pStyle w:val="Exampletext2"/>
        <w:spacing w:after="0"/>
        <w:rPr>
          <w:lang w:eastAsia="en-US"/>
        </w:rPr>
      </w:pPr>
      <w:r w:rsidRPr="006E2B54">
        <w:rPr>
          <w:highlight w:val="lightGray"/>
          <w:lang w:eastAsia="en-US"/>
        </w:rPr>
        <w:t>&lt;List</w:t>
      </w:r>
      <w:r w:rsidR="00AD28FC" w:rsidRPr="006E2B54">
        <w:rPr>
          <w:highlight w:val="lightGray"/>
          <w:lang w:eastAsia="en-US"/>
        </w:rPr>
        <w:t>Rm6</w:t>
      </w:r>
      <w:r w:rsidRPr="006E2B54">
        <w:rPr>
          <w:highlight w:val="lightGray"/>
          <w:lang w:eastAsia="en-US"/>
        </w:rPr>
        <w:t>.&gt;</w:t>
      </w:r>
      <w:r w:rsidRPr="006E2B54">
        <w:rPr>
          <w:lang w:eastAsia="en-US"/>
        </w:rPr>
        <w:t xml:space="preserve">Chapter 8: Navel gazing </w:t>
      </w:r>
      <w:r w:rsidRPr="006E2B54">
        <w:rPr>
          <w:highlight w:val="lightGray"/>
          <w:lang w:eastAsia="en-US"/>
        </w:rPr>
        <w:t>[fr;p~".]</w:t>
      </w:r>
      <w:r w:rsidRPr="006E2B54">
        <w:rPr>
          <w:lang w:eastAsia="en-US"/>
        </w:rPr>
        <w:t>1</w:t>
      </w:r>
    </w:p>
    <w:p w14:paraId="20516561" w14:textId="77777777" w:rsidR="0003466A" w:rsidRPr="006E2B54" w:rsidRDefault="0003466A" w:rsidP="00C65345">
      <w:pPr>
        <w:spacing w:after="0"/>
        <w:ind w:left="1800"/>
        <w:rPr>
          <w:lang w:eastAsia="en-US"/>
        </w:rPr>
      </w:pPr>
      <w:r w:rsidRPr="006E2B54">
        <w:rPr>
          <w:lang w:eastAsia="en-US"/>
        </w:rPr>
        <w:t>Chapters 9: Star gazing</w:t>
      </w:r>
      <w:r w:rsidRPr="006E2B54">
        <w:rPr>
          <w:highlight w:val="lightGray"/>
          <w:lang w:eastAsia="en-US"/>
        </w:rPr>
        <w:t xml:space="preserve"> [fr;p~".]</w:t>
      </w:r>
      <w:r w:rsidRPr="006E2B54">
        <w:rPr>
          <w:lang w:eastAsia="en-US"/>
        </w:rPr>
        <w:t>47</w:t>
      </w:r>
    </w:p>
    <w:p w14:paraId="6DAB0E61" w14:textId="77777777" w:rsidR="0003466A" w:rsidRPr="006E2B54" w:rsidRDefault="0003466A" w:rsidP="00C65345">
      <w:pPr>
        <w:spacing w:after="0"/>
        <w:ind w:left="1800"/>
        <w:rPr>
          <w:lang w:eastAsia="en-US"/>
        </w:rPr>
      </w:pPr>
      <w:r w:rsidRPr="006E2B54">
        <w:rPr>
          <w:lang w:eastAsia="en-US"/>
        </w:rPr>
        <w:t>Chapter 10: Back to earth</w:t>
      </w:r>
      <w:r w:rsidRPr="006E2B54">
        <w:rPr>
          <w:highlight w:val="lightGray"/>
          <w:lang w:eastAsia="en-US"/>
        </w:rPr>
        <w:t>[fr;p~".]</w:t>
      </w:r>
      <w:r w:rsidRPr="006E2B54">
        <w:rPr>
          <w:lang w:eastAsia="en-US"/>
        </w:rPr>
        <w:t>95</w:t>
      </w:r>
      <w:r w:rsidRPr="006E2B54">
        <w:rPr>
          <w:highlight w:val="lightGray"/>
          <w:lang w:eastAsia="en-US"/>
        </w:rPr>
        <w:t>&lt;/List</w:t>
      </w:r>
      <w:r w:rsidR="00AD28FC" w:rsidRPr="006E2B54">
        <w:rPr>
          <w:highlight w:val="lightGray"/>
          <w:lang w:eastAsia="en-US"/>
        </w:rPr>
        <w:t>Rm6</w:t>
      </w:r>
      <w:r w:rsidRPr="006E2B54">
        <w:rPr>
          <w:highlight w:val="lightGray"/>
          <w:lang w:eastAsia="en-US"/>
        </w:rPr>
        <w:t>.&gt;</w:t>
      </w:r>
    </w:p>
    <w:p w14:paraId="56539EC4" w14:textId="77777777" w:rsidR="0003466A" w:rsidRPr="003339FF" w:rsidRDefault="00AD28FC" w:rsidP="00C65345">
      <w:pPr>
        <w:spacing w:after="0"/>
        <w:ind w:left="1800"/>
        <w:rPr>
          <w:highlight w:val="lightGray"/>
        </w:rPr>
      </w:pPr>
      <w:r w:rsidRPr="006E2B54">
        <w:rPr>
          <w:highlight w:val="lightGray"/>
          <w:lang w:eastAsia="en-US"/>
        </w:rPr>
        <w:t>&lt;CentredLine</w:t>
      </w:r>
      <w:r w:rsidR="0003466A" w:rsidRPr="006E2B54">
        <w:rPr>
          <w:highlight w:val="lightGray"/>
          <w:lang w:eastAsia="en-US"/>
        </w:rPr>
        <w:t>&gt;&lt;/</w:t>
      </w:r>
      <w:r w:rsidRPr="006E2B54">
        <w:rPr>
          <w:highlight w:val="lightGray"/>
          <w:lang w:eastAsia="en-US"/>
        </w:rPr>
        <w:t>CentredLine</w:t>
      </w:r>
      <w:r w:rsidR="0003466A" w:rsidRPr="006E2B54">
        <w:rPr>
          <w:highlight w:val="lightGray"/>
          <w:lang w:eastAsia="en-US"/>
        </w:rPr>
        <w:t>&gt;</w:t>
      </w:r>
    </w:p>
    <w:p w14:paraId="60FEA509" w14:textId="77777777" w:rsidR="0003466A" w:rsidRPr="006E2B54" w:rsidRDefault="0003466A" w:rsidP="00C65345">
      <w:pPr>
        <w:spacing w:after="0"/>
        <w:ind w:left="1800"/>
        <w:rPr>
          <w:lang w:eastAsia="en-US"/>
        </w:rPr>
      </w:pPr>
      <w:r w:rsidRPr="006E2B54">
        <w:rPr>
          <w:highlight w:val="lightGray"/>
          <w:lang w:eastAsia="en-US"/>
        </w:rPr>
        <w:t>[pg]</w:t>
      </w:r>
    </w:p>
    <w:p w14:paraId="121B22F9" w14:textId="77777777" w:rsidR="00DA79B6" w:rsidRDefault="00852A2D">
      <w:pPr>
        <w:widowControl/>
        <w:suppressAutoHyphens w:val="0"/>
        <w:spacing w:after="0" w:line="240" w:lineRule="auto"/>
        <w:ind w:right="0"/>
        <w:rPr>
          <w:b/>
          <w:bCs/>
        </w:rPr>
      </w:pPr>
      <w:r>
        <w:lastRenderedPageBreak/>
        <w:t xml:space="preserve">For </w:t>
      </w:r>
      <w:r w:rsidR="000627B8">
        <w:t xml:space="preserve">long volumes with many headings, for example, it is best to use the "Generate Table of Contents" style. </w:t>
      </w:r>
      <w:r w:rsidR="00F53A4A">
        <w:t xml:space="preserve">Refer to </w:t>
      </w:r>
      <w:r w:rsidR="00E3425F" w:rsidRPr="00E3425F">
        <w:rPr>
          <w:b/>
          <w:bCs/>
        </w:rPr>
        <w:fldChar w:fldCharType="begin"/>
      </w:r>
      <w:r w:rsidR="00E3425F" w:rsidRPr="00E3425F">
        <w:rPr>
          <w:b/>
          <w:bCs/>
        </w:rPr>
        <w:instrText xml:space="preserve"> REF _Ref231050458 \h  \* MERGEFORMAT </w:instrText>
      </w:r>
      <w:r w:rsidR="00E3425F" w:rsidRPr="00E3425F">
        <w:rPr>
          <w:b/>
          <w:bCs/>
        </w:rPr>
      </w:r>
      <w:r w:rsidR="00E3425F" w:rsidRPr="00E3425F">
        <w:rPr>
          <w:b/>
          <w:bCs/>
        </w:rPr>
        <w:fldChar w:fldCharType="separate"/>
      </w:r>
      <w:r w:rsidR="00E3425F" w:rsidRPr="00E3425F">
        <w:rPr>
          <w:b/>
          <w:bCs/>
        </w:rPr>
        <w:t>2.4.18 Generate Table of Contents</w:t>
      </w:r>
      <w:r w:rsidR="00E3425F" w:rsidRPr="00E3425F">
        <w:rPr>
          <w:b/>
          <w:bCs/>
        </w:rPr>
        <w:fldChar w:fldCharType="end"/>
      </w:r>
      <w:r w:rsidR="00E3425F">
        <w:rPr>
          <w:b/>
          <w:bCs/>
        </w:rPr>
        <w:t>.</w:t>
      </w:r>
      <w:r w:rsidR="00181940">
        <w:rPr>
          <w:b/>
          <w:bCs/>
        </w:rPr>
        <w:t xml:space="preserve"> </w:t>
      </w:r>
    </w:p>
    <w:p w14:paraId="4F60A2C3" w14:textId="11F593D5" w:rsidR="0003466A" w:rsidRPr="006E2B54" w:rsidRDefault="0003466A" w:rsidP="005C1F7F">
      <w:pPr>
        <w:pStyle w:val="Heading3"/>
      </w:pPr>
      <w:r w:rsidRPr="006E2B54">
        <w:t>Running title(s)</w:t>
      </w:r>
    </w:p>
    <w:p w14:paraId="4950FF09" w14:textId="77777777" w:rsidR="0003466A" w:rsidRPr="006E2B54" w:rsidRDefault="0003466A" w:rsidP="00C23871">
      <w:pPr>
        <w:pStyle w:val="BodyText"/>
        <w:rPr>
          <w:lang w:eastAsia="en-US"/>
        </w:rPr>
      </w:pPr>
      <w:r w:rsidRPr="006E2B54">
        <w:rPr>
          <w:lang w:eastAsia="en-US"/>
        </w:rPr>
        <w:t xml:space="preserve">The top of each braille page should be reserved for a running title. This title should give information that enables the reader to find sections quickly. </w:t>
      </w:r>
    </w:p>
    <w:p w14:paraId="24C602E1" w14:textId="77777777" w:rsidR="00484A9F" w:rsidRDefault="0003466A" w:rsidP="444E8100">
      <w:pPr>
        <w:pStyle w:val="BodyText"/>
        <w:rPr>
          <w:lang w:eastAsia="en-US"/>
        </w:rPr>
      </w:pPr>
      <w:r w:rsidRPr="006E2B54">
        <w:rPr>
          <w:lang w:eastAsia="en-US"/>
        </w:rPr>
        <w:t xml:space="preserve">To create a running title, use the F8 shortcut to apply the </w:t>
      </w:r>
      <w:r w:rsidRPr="006E2B54">
        <w:rPr>
          <w:highlight w:val="lightGray"/>
          <w:lang w:eastAsia="en-US"/>
        </w:rPr>
        <w:t>&lt;RunningTitle.&gt;</w:t>
      </w:r>
      <w:r w:rsidRPr="006E2B54">
        <w:rPr>
          <w:lang w:eastAsia="en-US"/>
        </w:rPr>
        <w:t xml:space="preserve"> style from the </w:t>
      </w:r>
      <w:r w:rsidRPr="006E2B54">
        <w:t>English (U</w:t>
      </w:r>
      <w:r w:rsidR="5D53F1A5" w:rsidRPr="006E2B54">
        <w:t>EB</w:t>
      </w:r>
      <w:r w:rsidRPr="006E2B54">
        <w:t>)</w:t>
      </w:r>
      <w:r w:rsidR="000F1417">
        <w:t>–</w:t>
      </w:r>
      <w:r w:rsidRPr="006E2B54">
        <w:t xml:space="preserve">Australian </w:t>
      </w:r>
      <w:r w:rsidR="3D407DA6" w:rsidRPr="006E2B54">
        <w:t>f</w:t>
      </w:r>
      <w:r w:rsidRPr="006E2B54">
        <w:t>ormatting</w:t>
      </w:r>
      <w:r w:rsidRPr="006E2B54">
        <w:rPr>
          <w:lang w:eastAsia="en-US"/>
        </w:rPr>
        <w:t xml:space="preserve"> template or insert the </w:t>
      </w:r>
      <w:r w:rsidRPr="006E2B54">
        <w:rPr>
          <w:highlight w:val="lightGray"/>
          <w:lang w:eastAsia="en-US"/>
        </w:rPr>
        <w:t>[tls]</w:t>
      </w:r>
      <w:r w:rsidRPr="006E2B54">
        <w:rPr>
          <w:lang w:eastAsia="en-US"/>
        </w:rPr>
        <w:t xml:space="preserve"> </w:t>
      </w:r>
      <w:r w:rsidRPr="006E2B54">
        <w:rPr>
          <w:highlight w:val="lightGray"/>
          <w:lang w:eastAsia="en-US"/>
        </w:rPr>
        <w:t>[tle]</w:t>
      </w:r>
      <w:r w:rsidRPr="006E2B54">
        <w:rPr>
          <w:lang w:eastAsia="en-US"/>
        </w:rPr>
        <w:t xml:space="preserve"> codes through the Layout menu (</w:t>
      </w:r>
      <w:r w:rsidRPr="006E2B54">
        <w:rPr>
          <w:b/>
          <w:bCs/>
          <w:lang w:eastAsia="en-US"/>
        </w:rPr>
        <w:t>2.4.16 Header</w:t>
      </w:r>
      <w:r w:rsidRPr="006E2B54">
        <w:rPr>
          <w:lang w:eastAsia="en-US"/>
        </w:rPr>
        <w:t xml:space="preserve">). </w:t>
      </w:r>
    </w:p>
    <w:p w14:paraId="2A502EB5" w14:textId="7AAB9D7F" w:rsidR="0003466A" w:rsidRPr="006E2B54" w:rsidRDefault="0003466A" w:rsidP="00484A9F">
      <w:pPr>
        <w:pStyle w:val="Heading3"/>
      </w:pPr>
      <w:r w:rsidRPr="006E2B54">
        <w:t xml:space="preserve">Breaks </w:t>
      </w:r>
    </w:p>
    <w:p w14:paraId="611C8CAD" w14:textId="77777777" w:rsidR="0003466A" w:rsidRPr="006E2B54" w:rsidRDefault="0003466A" w:rsidP="00C23871">
      <w:pPr>
        <w:pStyle w:val="BodyText"/>
        <w:rPr>
          <w:lang w:eastAsia="en-US"/>
        </w:rPr>
      </w:pPr>
      <w:r w:rsidRPr="006E2B54">
        <w:rPr>
          <w:lang w:eastAsia="en-US"/>
        </w:rPr>
        <w:t xml:space="preserve">Use the </w:t>
      </w:r>
      <w:r w:rsidR="00AD28FC" w:rsidRPr="006E2B54">
        <w:rPr>
          <w:highlight w:val="lightGray"/>
          <w:lang w:eastAsia="en-US"/>
        </w:rPr>
        <w:t>&lt;CentredAsterisks</w:t>
      </w:r>
      <w:r w:rsidRPr="006E2B54">
        <w:rPr>
          <w:highlight w:val="lightGray"/>
          <w:lang w:eastAsia="en-US"/>
        </w:rPr>
        <w:t>&gt;</w:t>
      </w:r>
      <w:r w:rsidRPr="006E2B54">
        <w:rPr>
          <w:lang w:eastAsia="en-US"/>
        </w:rPr>
        <w:t xml:space="preserve"> style to indicate minor breaks with 3 centred asterisks and the </w:t>
      </w:r>
      <w:r w:rsidR="00AD28FC" w:rsidRPr="006E2B54">
        <w:rPr>
          <w:highlight w:val="lightGray"/>
          <w:lang w:eastAsia="en-US"/>
        </w:rPr>
        <w:t>&lt;CentredLine</w:t>
      </w:r>
      <w:r w:rsidRPr="006E2B54">
        <w:rPr>
          <w:highlight w:val="lightGray"/>
          <w:lang w:eastAsia="en-US"/>
        </w:rPr>
        <w:t>&gt;</w:t>
      </w:r>
      <w:r w:rsidRPr="006E2B54">
        <w:rPr>
          <w:lang w:eastAsia="en-US"/>
        </w:rPr>
        <w:t xml:space="preserve"> style to indicate major breaks with a centred horizontal line. </w:t>
      </w:r>
    </w:p>
    <w:p w14:paraId="1F4DA829" w14:textId="77777777" w:rsidR="0003466A" w:rsidRPr="006E2B54" w:rsidRDefault="00A931C4" w:rsidP="00C23871">
      <w:pPr>
        <w:pStyle w:val="BodyText"/>
        <w:rPr>
          <w:lang w:eastAsia="en-US"/>
        </w:rPr>
      </w:pPr>
      <w:r w:rsidRPr="006E2B54">
        <w:rPr>
          <w:lang w:eastAsia="en-US"/>
        </w:rPr>
        <w:t>A</w:t>
      </w:r>
      <w:r w:rsidR="0003466A" w:rsidRPr="006E2B54">
        <w:rPr>
          <w:lang w:eastAsia="en-US"/>
        </w:rPr>
        <w:t xml:space="preserve"> customised break indicator </w:t>
      </w:r>
      <w:r w:rsidRPr="006E2B54">
        <w:rPr>
          <w:lang w:eastAsia="en-US"/>
        </w:rPr>
        <w:t xml:space="preserve">may also be created </w:t>
      </w:r>
      <w:r w:rsidR="0003466A" w:rsidRPr="006E2B54">
        <w:rPr>
          <w:lang w:eastAsia="en-US"/>
        </w:rPr>
        <w:t xml:space="preserve">to mimic the appearance of the print. </w:t>
      </w:r>
    </w:p>
    <w:p w14:paraId="0138E22C" w14:textId="77777777" w:rsidR="0003466A" w:rsidRPr="006E2B54" w:rsidRDefault="0003466A" w:rsidP="002F2447">
      <w:pPr>
        <w:pStyle w:val="Exampleheader"/>
      </w:pPr>
      <w:r w:rsidRPr="006E2B54">
        <w:t>Example:</w:t>
      </w:r>
    </w:p>
    <w:p w14:paraId="7E496B14" w14:textId="7F863237" w:rsidR="0003466A" w:rsidRPr="006E2B54" w:rsidRDefault="0003466A" w:rsidP="00033408">
      <w:pPr>
        <w:pStyle w:val="Exampletext"/>
        <w:spacing w:after="60"/>
        <w:rPr>
          <w:b/>
          <w:lang w:eastAsia="en-US"/>
        </w:rPr>
      </w:pPr>
      <w:r w:rsidRPr="006E2B54">
        <w:rPr>
          <w:b/>
          <w:lang w:eastAsia="en-US"/>
        </w:rPr>
        <w:t>.dxp:</w:t>
      </w:r>
      <w:r w:rsidR="00033408">
        <w:rPr>
          <w:lang w:eastAsia="en-US"/>
        </w:rPr>
        <w:tab/>
      </w:r>
      <w:r w:rsidRPr="006E2B54">
        <w:rPr>
          <w:highlight w:val="lightGray"/>
          <w:lang w:eastAsia="en-US"/>
        </w:rPr>
        <w:t>&lt;CentredText&gt;</w:t>
      </w:r>
      <w:r w:rsidRPr="006E2B54">
        <w:t xml:space="preserve"> </w:t>
      </w:r>
      <w:r w:rsidRPr="006E2B54">
        <w:rPr>
          <w:lang w:eastAsia="en-US"/>
        </w:rPr>
        <w:t>• • •</w:t>
      </w:r>
      <w:r w:rsidRPr="006E2B54">
        <w:rPr>
          <w:highlight w:val="lightGray"/>
          <w:lang w:eastAsia="en-US"/>
        </w:rPr>
        <w:t>&lt;/CentredText&gt;</w:t>
      </w:r>
    </w:p>
    <w:p w14:paraId="619DC7D7" w14:textId="5EA4A263" w:rsidR="0003466A" w:rsidRPr="00E624CC" w:rsidRDefault="0003466A" w:rsidP="00A15E66">
      <w:pPr>
        <w:pStyle w:val="Exampleheader2"/>
        <w:tabs>
          <w:tab w:val="left" w:pos="2835"/>
        </w:tabs>
        <w:rPr>
          <w:rFonts w:ascii="SimBraille" w:hAnsi="SimBraille"/>
          <w:b w:val="0"/>
          <w:sz w:val="32"/>
        </w:rPr>
      </w:pPr>
      <w:r w:rsidRPr="006E2B54">
        <w:rPr>
          <w:lang w:eastAsia="en-US"/>
        </w:rPr>
        <w:t>.dxb:</w:t>
      </w:r>
      <w:r w:rsidR="00AF41CB">
        <w:rPr>
          <w:lang w:eastAsia="en-US"/>
        </w:rPr>
        <w:tab/>
      </w:r>
      <w:r w:rsidRPr="00A15E66">
        <w:rPr>
          <w:rFonts w:ascii="SimBraille" w:hAnsi="SimBraille"/>
          <w:b w:val="0"/>
          <w:sz w:val="32"/>
        </w:rPr>
        <w:t>_4 _4 _4</w:t>
      </w:r>
    </w:p>
    <w:p w14:paraId="7D0865EF" w14:textId="77777777" w:rsidR="0003466A" w:rsidRPr="006E2B54" w:rsidRDefault="0003466A" w:rsidP="005C1F7F">
      <w:pPr>
        <w:pStyle w:val="Heading3"/>
      </w:pPr>
      <w:r w:rsidRPr="006E2B54">
        <w:t>Page turnovers and numbering</w:t>
      </w:r>
    </w:p>
    <w:p w14:paraId="463B7211" w14:textId="77777777" w:rsidR="0003466A" w:rsidRPr="006E2B54" w:rsidRDefault="0003466A" w:rsidP="00C23871">
      <w:pPr>
        <w:pStyle w:val="BodyText"/>
      </w:pPr>
      <w:r w:rsidRPr="006E2B54">
        <w:t xml:space="preserve">It is usually important for a new print page to be indicated to the braille reader for reference purposes. To begin a new print page, use the </w:t>
      </w:r>
      <w:r w:rsidRPr="006E2B54">
        <w:rPr>
          <w:highlight w:val="lightGray"/>
        </w:rPr>
        <w:t>[lea]</w:t>
      </w:r>
      <w:r w:rsidRPr="006E2B54">
        <w:t xml:space="preserve"> code (Alt-Enter). </w:t>
      </w:r>
    </w:p>
    <w:p w14:paraId="7193D3E9" w14:textId="77777777" w:rsidR="0003466A" w:rsidRPr="006E2B54" w:rsidRDefault="0003466A" w:rsidP="00C23871">
      <w:pPr>
        <w:pStyle w:val="BodyText"/>
      </w:pPr>
      <w:r w:rsidRPr="006E2B54">
        <w:t xml:space="preserve">Each new section or chapter should begin on a new braille page. Use the </w:t>
      </w:r>
      <w:r w:rsidRPr="006E2B54">
        <w:rPr>
          <w:highlight w:val="lightGray"/>
        </w:rPr>
        <w:t>[pg]</w:t>
      </w:r>
      <w:r w:rsidRPr="006E2B54">
        <w:t xml:space="preserve"> command (Ctrl-Enter) to create a page break. </w:t>
      </w:r>
    </w:p>
    <w:p w14:paraId="4F357466" w14:textId="77777777" w:rsidR="0003466A" w:rsidRPr="006E2B54" w:rsidRDefault="0003466A" w:rsidP="00C23871">
      <w:pPr>
        <w:pStyle w:val="BodyText"/>
      </w:pPr>
      <w:r w:rsidRPr="006E2B54">
        <w:t xml:space="preserve">Sometimes, as when starting the first page of the main text, it is desirable to ensure that the document text begins on the right-hand leaf of a double-sided document. To most easily achieve this, manually insert the code </w:t>
      </w:r>
      <w:r w:rsidRPr="006E2B54">
        <w:rPr>
          <w:highlight w:val="lightGray"/>
        </w:rPr>
        <w:t>[sd1]</w:t>
      </w:r>
      <w:r w:rsidRPr="006E2B54">
        <w:t xml:space="preserve"> using the code parameters dialogue box (F9 or Ctrl-[). </w:t>
      </w:r>
    </w:p>
    <w:p w14:paraId="50BF567A" w14:textId="5A71D1C4" w:rsidR="0003466A" w:rsidRPr="006E2B54" w:rsidRDefault="0003466A" w:rsidP="00C23871">
      <w:pPr>
        <w:pStyle w:val="BodyText"/>
        <w:rPr>
          <w:lang w:eastAsia="en-US"/>
        </w:rPr>
      </w:pPr>
      <w:r w:rsidRPr="006E2B54">
        <w:rPr>
          <w:lang w:eastAsia="en-US"/>
        </w:rPr>
        <w:t xml:space="preserve">Preliminary pages should be numbered using </w:t>
      </w:r>
      <w:r w:rsidR="0063757E">
        <w:rPr>
          <w:lang w:eastAsia="en-US"/>
        </w:rPr>
        <w:t>lower-case R</w:t>
      </w:r>
      <w:r w:rsidRPr="006E2B54">
        <w:rPr>
          <w:lang w:eastAsia="en-US"/>
        </w:rPr>
        <w:t>oman page numbers. This can be achieved in the English (U</w:t>
      </w:r>
      <w:r w:rsidR="54EB98C5" w:rsidRPr="006E2B54">
        <w:rPr>
          <w:lang w:eastAsia="en-US"/>
        </w:rPr>
        <w:t>EB</w:t>
      </w:r>
      <w:r w:rsidRPr="006E2B54">
        <w:rPr>
          <w:lang w:eastAsia="en-US"/>
        </w:rPr>
        <w:t>)</w:t>
      </w:r>
      <w:r w:rsidR="000F1417">
        <w:rPr>
          <w:lang w:eastAsia="en-US"/>
        </w:rPr>
        <w:t>–</w:t>
      </w:r>
      <w:r w:rsidRPr="006E2B54">
        <w:rPr>
          <w:lang w:eastAsia="en-US"/>
        </w:rPr>
        <w:t xml:space="preserve">Australian </w:t>
      </w:r>
      <w:r w:rsidR="7933FDA4" w:rsidRPr="006E2B54">
        <w:rPr>
          <w:lang w:eastAsia="en-US"/>
        </w:rPr>
        <w:t>f</w:t>
      </w:r>
      <w:r w:rsidRPr="006E2B54">
        <w:rPr>
          <w:lang w:eastAsia="en-US"/>
        </w:rPr>
        <w:t xml:space="preserve">ormatting template using the </w:t>
      </w:r>
      <w:r w:rsidRPr="006E2B54">
        <w:rPr>
          <w:highlight w:val="lightGray"/>
          <w:lang w:eastAsia="en-US"/>
        </w:rPr>
        <w:t>&lt;PageRoman&gt;</w:t>
      </w:r>
      <w:r w:rsidRPr="006E2B54">
        <w:rPr>
          <w:lang w:eastAsia="en-US"/>
        </w:rPr>
        <w:t xml:space="preserve"> style. The </w:t>
      </w:r>
      <w:r w:rsidRPr="006E2B54">
        <w:rPr>
          <w:highlight w:val="lightGray"/>
          <w:lang w:eastAsia="en-US"/>
        </w:rPr>
        <w:t>&lt;PageArabic&gt;</w:t>
      </w:r>
      <w:r w:rsidRPr="006E2B54">
        <w:rPr>
          <w:lang w:eastAsia="en-US"/>
        </w:rPr>
        <w:t xml:space="preserve"> style should then be inserted at the end of the preliminary pages to start </w:t>
      </w:r>
      <w:r w:rsidR="00BE2542" w:rsidRPr="006E2B54">
        <w:rPr>
          <w:lang w:eastAsia="en-US"/>
        </w:rPr>
        <w:t>Arabic</w:t>
      </w:r>
      <w:r w:rsidRPr="006E2B54">
        <w:rPr>
          <w:lang w:eastAsia="en-US"/>
        </w:rPr>
        <w:t xml:space="preserve"> page numbering at page 1 where the body of the text begins. </w:t>
      </w:r>
    </w:p>
    <w:p w14:paraId="00C297A0" w14:textId="77777777" w:rsidR="005145CE" w:rsidRDefault="005145CE">
      <w:pPr>
        <w:widowControl/>
        <w:suppressAutoHyphens w:val="0"/>
        <w:spacing w:after="0" w:line="240" w:lineRule="auto"/>
        <w:ind w:right="0"/>
      </w:pPr>
      <w:r>
        <w:br w:type="page"/>
      </w:r>
    </w:p>
    <w:p w14:paraId="576575F6" w14:textId="12FCA13F" w:rsidR="0003466A" w:rsidRPr="006E2B54" w:rsidRDefault="0003466A" w:rsidP="00C23871">
      <w:pPr>
        <w:pStyle w:val="BodyText"/>
      </w:pPr>
      <w:r w:rsidRPr="006E2B54">
        <w:lastRenderedPageBreak/>
        <w:t xml:space="preserve">There are times when it may be necessary to manually control the braille page numbers, for example when creating an interfacing table with page numbers prefixed a and b. Refer to </w:t>
      </w:r>
      <w:r w:rsidRPr="006E2B54">
        <w:rPr>
          <w:b/>
        </w:rPr>
        <w:t>3.4.1 Page Breaks and Numbering</w:t>
      </w:r>
      <w:r w:rsidRPr="006E2B54">
        <w:t xml:space="preserve"> for guidance. </w:t>
      </w:r>
    </w:p>
    <w:p w14:paraId="6A6B50EE" w14:textId="6DD83ACE" w:rsidR="0003466A" w:rsidRPr="006E2B54" w:rsidRDefault="0003466A" w:rsidP="005C1F7F">
      <w:pPr>
        <w:pStyle w:val="Heading3"/>
      </w:pPr>
      <w:r w:rsidRPr="006E2B54">
        <w:t>Text positioning</w:t>
      </w:r>
    </w:p>
    <w:p w14:paraId="320CB040" w14:textId="77777777" w:rsidR="0003466A" w:rsidRPr="006E2B54" w:rsidRDefault="0003466A" w:rsidP="00C23871">
      <w:pPr>
        <w:pStyle w:val="BodyText"/>
        <w:rPr>
          <w:lang w:eastAsia="en-US"/>
        </w:rPr>
      </w:pPr>
      <w:r w:rsidRPr="006E2B54">
        <w:rPr>
          <w:lang w:eastAsia="en-US"/>
        </w:rPr>
        <w:t xml:space="preserve">The position of text on the braille page is essential to conveying its meaning in the absence of visual cues such as font size. </w:t>
      </w:r>
    </w:p>
    <w:p w14:paraId="2BD24F68" w14:textId="0068B48A" w:rsidR="0003466A" w:rsidRPr="006E2B54" w:rsidRDefault="0003466A" w:rsidP="00C23871">
      <w:pPr>
        <w:pStyle w:val="BodyText"/>
        <w:rPr>
          <w:lang w:eastAsia="en-US"/>
        </w:rPr>
      </w:pPr>
      <w:r w:rsidRPr="75B91870">
        <w:rPr>
          <w:lang w:eastAsia="en-US"/>
        </w:rPr>
        <w:t>If headings have been formatted correctly as styles in Word, they will be imported into DBT with the appropriate heading styles. If not, the styles should be adjusted or inserted at this stage. The English (U</w:t>
      </w:r>
      <w:r w:rsidR="2175B1AF" w:rsidRPr="75B91870">
        <w:rPr>
          <w:lang w:eastAsia="en-US"/>
        </w:rPr>
        <w:t>EB</w:t>
      </w:r>
      <w:r w:rsidRPr="75B91870">
        <w:rPr>
          <w:lang w:eastAsia="en-US"/>
        </w:rPr>
        <w:t>)</w:t>
      </w:r>
      <w:r w:rsidR="000F1417">
        <w:rPr>
          <w:lang w:eastAsia="en-US"/>
        </w:rPr>
        <w:t>–</w:t>
      </w:r>
      <w:r w:rsidRPr="75B91870">
        <w:rPr>
          <w:lang w:eastAsia="en-US"/>
        </w:rPr>
        <w:t xml:space="preserve">Australian </w:t>
      </w:r>
      <w:r w:rsidR="78FE795E" w:rsidRPr="75B91870">
        <w:rPr>
          <w:lang w:eastAsia="en-US"/>
        </w:rPr>
        <w:t>f</w:t>
      </w:r>
      <w:r w:rsidRPr="75B91870">
        <w:rPr>
          <w:lang w:eastAsia="en-US"/>
        </w:rPr>
        <w:t xml:space="preserve">ormatting template provides four levels of heading, whereas the </w:t>
      </w:r>
      <w:r w:rsidR="558B2435" w:rsidRPr="75B91870">
        <w:rPr>
          <w:lang w:eastAsia="en-US"/>
        </w:rPr>
        <w:t>English (UEB)</w:t>
      </w:r>
      <w:r w:rsidR="000F1417">
        <w:rPr>
          <w:lang w:eastAsia="en-US"/>
        </w:rPr>
        <w:t>–</w:t>
      </w:r>
      <w:r w:rsidR="558B2435" w:rsidRPr="75B91870">
        <w:rPr>
          <w:lang w:eastAsia="en-US"/>
        </w:rPr>
        <w:t xml:space="preserve">New Zealand (including </w:t>
      </w:r>
      <w:r w:rsidR="00FE0187" w:rsidRPr="75B91870">
        <w:rPr>
          <w:lang w:eastAsia="en-US"/>
        </w:rPr>
        <w:t>Māori</w:t>
      </w:r>
      <w:r w:rsidR="558B2435" w:rsidRPr="75B91870">
        <w:rPr>
          <w:lang w:eastAsia="en-US"/>
        </w:rPr>
        <w:t>)</w:t>
      </w:r>
      <w:r w:rsidRPr="75B91870">
        <w:rPr>
          <w:lang w:eastAsia="en-US"/>
        </w:rPr>
        <w:t xml:space="preserve"> </w:t>
      </w:r>
      <w:r w:rsidR="42B53739" w:rsidRPr="7CF50193">
        <w:rPr>
          <w:lang w:eastAsia="en-US"/>
        </w:rPr>
        <w:t>template</w:t>
      </w:r>
      <w:r w:rsidRPr="75B91870">
        <w:rPr>
          <w:lang w:eastAsia="en-US"/>
        </w:rPr>
        <w:t xml:space="preserve"> provides two. To apply a heading style, position the cursor on the line of text and use the F8 shortcut to select the appropriate heading level. </w:t>
      </w:r>
    </w:p>
    <w:p w14:paraId="3E3D1F8C" w14:textId="77777777" w:rsidR="0003466A" w:rsidRPr="006E2B54" w:rsidRDefault="00E32AEC" w:rsidP="002F2447">
      <w:pPr>
        <w:pStyle w:val="Exampleheader"/>
      </w:pPr>
      <w:r w:rsidRPr="006E2B54">
        <w:t>Example</w:t>
      </w:r>
      <w:r w:rsidR="0003466A" w:rsidRPr="006E2B54">
        <w:t xml:space="preserve">: </w:t>
      </w:r>
    </w:p>
    <w:p w14:paraId="1CBE2933" w14:textId="1D7D7D50" w:rsidR="0003466A" w:rsidRPr="006E2B54" w:rsidRDefault="0003466A" w:rsidP="009B16A8">
      <w:pPr>
        <w:pStyle w:val="Exampletext"/>
        <w:spacing w:after="120"/>
      </w:pPr>
      <w:r w:rsidRPr="00D9772C">
        <w:rPr>
          <w:b/>
          <w:bCs/>
        </w:rPr>
        <w:t>.dxp:</w:t>
      </w:r>
      <w:r w:rsidR="00124648">
        <w:tab/>
      </w:r>
      <w:r w:rsidRPr="006E2B54">
        <w:rPr>
          <w:highlight w:val="lightGray"/>
        </w:rPr>
        <w:t>&lt;H2.&gt;</w:t>
      </w:r>
      <w:r w:rsidRPr="006E2B54">
        <w:t>Where the wind blew</w:t>
      </w:r>
      <w:r w:rsidRPr="006E2B54">
        <w:rPr>
          <w:highlight w:val="lightGray"/>
        </w:rPr>
        <w:t>&lt;/H2.&gt;</w:t>
      </w:r>
    </w:p>
    <w:p w14:paraId="463F4864" w14:textId="77777777" w:rsidR="0003466A" w:rsidRPr="006E2B54" w:rsidRDefault="0003466A" w:rsidP="00C23871">
      <w:pPr>
        <w:pStyle w:val="BodyText"/>
        <w:rPr>
          <w:lang w:eastAsia="en-US"/>
        </w:rPr>
      </w:pPr>
      <w:r w:rsidRPr="006E2B54">
        <w:rPr>
          <w:lang w:eastAsia="en-US"/>
        </w:rPr>
        <w:t xml:space="preserve">Paragraphs imported from Word should automatically be tagged with the </w:t>
      </w:r>
      <w:r w:rsidRPr="006E2B54">
        <w:rPr>
          <w:highlight w:val="lightGray"/>
          <w:lang w:eastAsia="en-US"/>
        </w:rPr>
        <w:t>&lt;Para.&gt;</w:t>
      </w:r>
      <w:r w:rsidRPr="006E2B54">
        <w:rPr>
          <w:lang w:eastAsia="en-US"/>
        </w:rPr>
        <w:t xml:space="preserve"> style, which will correctly position text on the next braille line, starting in cell 3 with runover to cell 1. If i</w:t>
      </w:r>
      <w:r w:rsidR="00A931C4" w:rsidRPr="006E2B54">
        <w:rPr>
          <w:lang w:eastAsia="en-US"/>
        </w:rPr>
        <w:t xml:space="preserve">nputting text directly in DBT, </w:t>
      </w:r>
      <w:r w:rsidRPr="006E2B54">
        <w:rPr>
          <w:lang w:eastAsia="en-US"/>
        </w:rPr>
        <w:t xml:space="preserve">either use the F8 shortcut to select the hierarchical </w:t>
      </w:r>
      <w:r w:rsidRPr="006E2B54">
        <w:rPr>
          <w:highlight w:val="lightGray"/>
          <w:lang w:eastAsia="en-US"/>
        </w:rPr>
        <w:t>&lt;Para.&gt;</w:t>
      </w:r>
      <w:r w:rsidRPr="006E2B54">
        <w:rPr>
          <w:lang w:eastAsia="en-US"/>
        </w:rPr>
        <w:t xml:space="preserve"> style or use the Ctrl-M shortcut to insert a </w:t>
      </w:r>
      <w:r w:rsidRPr="006E2B54">
        <w:rPr>
          <w:highlight w:val="lightGray"/>
          <w:lang w:eastAsia="en-US"/>
        </w:rPr>
        <w:t>[p]</w:t>
      </w:r>
      <w:r w:rsidRPr="006E2B54">
        <w:rPr>
          <w:lang w:eastAsia="en-US"/>
        </w:rPr>
        <w:t xml:space="preserve"> paragraph code. </w:t>
      </w:r>
    </w:p>
    <w:p w14:paraId="04C90D62" w14:textId="77777777" w:rsidR="0003466A" w:rsidRPr="006E2B54" w:rsidRDefault="0003466A" w:rsidP="00C23871">
      <w:pPr>
        <w:pStyle w:val="BodyText"/>
        <w:rPr>
          <w:lang w:eastAsia="en-US"/>
        </w:rPr>
      </w:pPr>
      <w:r w:rsidRPr="006E2B54">
        <w:rPr>
          <w:lang w:eastAsia="en-US"/>
        </w:rPr>
        <w:t xml:space="preserve">Lists of items and poetry should be presented in braille with new lines beginning on the margin and runover indented. </w:t>
      </w:r>
      <w:r w:rsidR="003271C8" w:rsidRPr="006E2B54">
        <w:rPr>
          <w:lang w:eastAsia="en-US"/>
        </w:rPr>
        <w:t>Use the F8 shortcut to apply a</w:t>
      </w:r>
      <w:r w:rsidRPr="006E2B54">
        <w:rPr>
          <w:lang w:eastAsia="en-US"/>
        </w:rPr>
        <w:t xml:space="preserve"> </w:t>
      </w:r>
      <w:r w:rsidRPr="006E2B54">
        <w:rPr>
          <w:highlight w:val="lightGray"/>
          <w:lang w:eastAsia="en-US"/>
        </w:rPr>
        <w:t>&lt;List.&gt;</w:t>
      </w:r>
      <w:r w:rsidRPr="006E2B54">
        <w:rPr>
          <w:lang w:eastAsia="en-US"/>
        </w:rPr>
        <w:t xml:space="preserve"> style.</w:t>
      </w:r>
      <w:r w:rsidR="00B76E0C" w:rsidRPr="006E2B54">
        <w:rPr>
          <w:lang w:eastAsia="en-US"/>
        </w:rPr>
        <w:t xml:space="preserve"> For more information on lists, refer to </w:t>
      </w:r>
      <w:r w:rsidR="00B76E0C" w:rsidRPr="006E2B54">
        <w:rPr>
          <w:b/>
          <w:lang w:eastAsia="en-US"/>
        </w:rPr>
        <w:t>3.4.2 Numbered Lists</w:t>
      </w:r>
      <w:r w:rsidR="00B76E0C" w:rsidRPr="006E2B54">
        <w:rPr>
          <w:lang w:eastAsia="en-US"/>
        </w:rPr>
        <w:t xml:space="preserve">. </w:t>
      </w:r>
    </w:p>
    <w:p w14:paraId="30130F0B" w14:textId="5EC4D534" w:rsidR="0003466A" w:rsidRPr="006E2B54" w:rsidRDefault="0003466A" w:rsidP="00C23871">
      <w:pPr>
        <w:pStyle w:val="BodyText"/>
        <w:rPr>
          <w:lang w:eastAsia="en-US"/>
        </w:rPr>
      </w:pPr>
      <w:r w:rsidRPr="006E2B54">
        <w:rPr>
          <w:lang w:eastAsia="en-US"/>
        </w:rPr>
        <w:t xml:space="preserve">Indentation of blocks of text such as paragraphs and list items can be indicated in braille using hierarchical levels and the Alt-right and Alt-left shortcuts, as described in </w:t>
      </w:r>
      <w:r w:rsidRPr="006E2B54">
        <w:rPr>
          <w:b/>
          <w:lang w:eastAsia="en-US"/>
        </w:rPr>
        <w:t xml:space="preserve">2.4.3 Style Level </w:t>
      </w:r>
      <w:r w:rsidR="004B6045">
        <w:rPr>
          <w:b/>
          <w:lang w:eastAsia="en-US"/>
        </w:rPr>
        <w:t>+</w:t>
      </w:r>
      <w:r w:rsidRPr="006E2B54">
        <w:rPr>
          <w:lang w:eastAsia="en-US"/>
        </w:rPr>
        <w:t xml:space="preserve"> and </w:t>
      </w:r>
      <w:r w:rsidR="00C811A0" w:rsidRPr="00C811A0">
        <w:rPr>
          <w:b/>
          <w:lang w:eastAsia="en-US"/>
        </w:rPr>
        <w:t>2.4.4 Style Level −.</w:t>
      </w:r>
    </w:p>
    <w:p w14:paraId="6634D370" w14:textId="77777777" w:rsidR="0003466A" w:rsidRPr="006E2B54" w:rsidRDefault="00E32AEC" w:rsidP="002F2447">
      <w:pPr>
        <w:pStyle w:val="Exampleheader"/>
      </w:pPr>
      <w:r w:rsidRPr="006E2B54">
        <w:t>Example</w:t>
      </w:r>
      <w:r w:rsidR="0003466A" w:rsidRPr="006E2B54">
        <w:t xml:space="preserve">: </w:t>
      </w:r>
    </w:p>
    <w:p w14:paraId="13A0639B" w14:textId="3FA1EC9C" w:rsidR="0003466A" w:rsidRPr="006E2B54" w:rsidRDefault="0003466A" w:rsidP="008C50C9">
      <w:pPr>
        <w:pStyle w:val="Exampletext"/>
        <w:rPr>
          <w:lang w:eastAsia="en-US"/>
        </w:rPr>
      </w:pPr>
      <w:r w:rsidRPr="006E2B54">
        <w:rPr>
          <w:b/>
          <w:lang w:eastAsia="en-US"/>
        </w:rPr>
        <w:t>.dxp</w:t>
      </w:r>
      <w:r w:rsidRPr="006E2B54">
        <w:rPr>
          <w:lang w:eastAsia="en-US"/>
        </w:rPr>
        <w:t>:</w:t>
      </w:r>
      <w:r w:rsidR="00DB0EC5">
        <w:rPr>
          <w:lang w:eastAsia="en-US"/>
        </w:rPr>
        <w:tab/>
      </w:r>
      <w:r w:rsidRPr="006E2B54">
        <w:rPr>
          <w:highlight w:val="lightGray"/>
          <w:lang w:eastAsia="en-US"/>
        </w:rPr>
        <w:t>&lt;List.&gt;</w:t>
      </w:r>
      <w:r w:rsidRPr="006E2B54">
        <w:rPr>
          <w:lang w:eastAsia="en-US"/>
        </w:rPr>
        <w:t>• Back pack</w:t>
      </w:r>
      <w:r w:rsidRPr="006E2B54">
        <w:rPr>
          <w:highlight w:val="lightGray"/>
          <w:lang w:eastAsia="en-US"/>
        </w:rPr>
        <w:t>[l]</w:t>
      </w:r>
    </w:p>
    <w:p w14:paraId="0B19E4B7" w14:textId="77777777" w:rsidR="0003466A" w:rsidRPr="00BE00B4" w:rsidRDefault="0003466A" w:rsidP="00BE00B4">
      <w:pPr>
        <w:pStyle w:val="Exampletext2"/>
      </w:pPr>
      <w:r w:rsidRPr="006E2B54">
        <w:rPr>
          <w:lang w:eastAsia="en-US"/>
        </w:rPr>
        <w:t>• Clothes:</w:t>
      </w:r>
      <w:r w:rsidR="003271C8" w:rsidRPr="006E2B54">
        <w:rPr>
          <w:highlight w:val="lightGray"/>
          <w:lang w:eastAsia="en-US"/>
        </w:rPr>
        <w:t xml:space="preserve"> [l]</w:t>
      </w:r>
    </w:p>
    <w:p w14:paraId="7B67E4D1" w14:textId="77777777" w:rsidR="0003466A" w:rsidRPr="006E2B54" w:rsidRDefault="003271C8" w:rsidP="00C23871">
      <w:pPr>
        <w:pStyle w:val="Exampletext2"/>
        <w:rPr>
          <w:lang w:eastAsia="en-US"/>
        </w:rPr>
      </w:pPr>
      <w:r w:rsidRPr="006E2B54">
        <w:rPr>
          <w:highlight w:val="lightGray"/>
          <w:lang w:eastAsia="en-US"/>
        </w:rPr>
        <w:t xml:space="preserve"> </w:t>
      </w:r>
      <w:r w:rsidR="0003466A" w:rsidRPr="006E2B54">
        <w:rPr>
          <w:highlight w:val="lightGray"/>
          <w:lang w:eastAsia="en-US"/>
        </w:rPr>
        <w:t>[hl2]</w:t>
      </w:r>
      <w:r w:rsidR="0003466A" w:rsidRPr="006E2B54">
        <w:rPr>
          <w:lang w:eastAsia="en-US"/>
        </w:rPr>
        <w:t>- shirts</w:t>
      </w:r>
      <w:r w:rsidRPr="006E2B54">
        <w:rPr>
          <w:highlight w:val="lightGray"/>
          <w:lang w:eastAsia="en-US"/>
        </w:rPr>
        <w:t>[l]</w:t>
      </w:r>
    </w:p>
    <w:p w14:paraId="5BC229CC" w14:textId="77777777" w:rsidR="0003466A" w:rsidRPr="006E2B54" w:rsidRDefault="0003466A" w:rsidP="00C23871">
      <w:pPr>
        <w:pStyle w:val="Exampletext2"/>
        <w:rPr>
          <w:lang w:eastAsia="en-US"/>
        </w:rPr>
      </w:pPr>
      <w:r w:rsidRPr="006E2B54">
        <w:rPr>
          <w:lang w:eastAsia="en-US"/>
        </w:rPr>
        <w:t>- pants</w:t>
      </w:r>
      <w:r w:rsidR="003271C8" w:rsidRPr="006E2B54">
        <w:rPr>
          <w:highlight w:val="lightGray"/>
          <w:lang w:eastAsia="en-US"/>
        </w:rPr>
        <w:t>[l]</w:t>
      </w:r>
    </w:p>
    <w:p w14:paraId="42CA6B53" w14:textId="77777777" w:rsidR="0003466A" w:rsidRPr="006E2B54" w:rsidRDefault="0003466A" w:rsidP="00C23871">
      <w:pPr>
        <w:pStyle w:val="Exampletext2"/>
        <w:rPr>
          <w:lang w:eastAsia="en-US"/>
        </w:rPr>
      </w:pPr>
      <w:r w:rsidRPr="006E2B54">
        <w:rPr>
          <w:lang w:eastAsia="en-US"/>
        </w:rPr>
        <w:t>- underwear</w:t>
      </w:r>
      <w:r w:rsidRPr="006E2B54">
        <w:rPr>
          <w:highlight w:val="lightGray"/>
          <w:lang w:eastAsia="en-US"/>
        </w:rPr>
        <w:t>&lt;/List.&gt;</w:t>
      </w:r>
    </w:p>
    <w:p w14:paraId="5568221B" w14:textId="77777777" w:rsidR="005145CE" w:rsidRDefault="005145CE">
      <w:pPr>
        <w:widowControl/>
        <w:suppressAutoHyphens w:val="0"/>
        <w:spacing w:after="0" w:line="240" w:lineRule="auto"/>
        <w:ind w:right="0"/>
        <w:rPr>
          <w:b/>
          <w:lang w:eastAsia="en-US"/>
        </w:rPr>
      </w:pPr>
      <w:r>
        <w:rPr>
          <w:lang w:eastAsia="en-US"/>
        </w:rPr>
        <w:br w:type="page"/>
      </w:r>
    </w:p>
    <w:p w14:paraId="6A841E6D" w14:textId="443F8F45" w:rsidR="00B76E0C" w:rsidRPr="00050D58" w:rsidRDefault="00B76E0C" w:rsidP="00BE00B4">
      <w:pPr>
        <w:pStyle w:val="Exampleheader2"/>
        <w:rPr>
          <w:rFonts w:ascii="SimBraille" w:hAnsi="SimBraille"/>
          <w:b w:val="0"/>
          <w:sz w:val="32"/>
        </w:rPr>
      </w:pPr>
      <w:proofErr w:type="gramStart"/>
      <w:r w:rsidRPr="006E2B54">
        <w:rPr>
          <w:lang w:eastAsia="en-US"/>
        </w:rPr>
        <w:lastRenderedPageBreak/>
        <w:t>.</w:t>
      </w:r>
      <w:proofErr w:type="spellStart"/>
      <w:r w:rsidRPr="006E2B54">
        <w:rPr>
          <w:lang w:eastAsia="en-US"/>
        </w:rPr>
        <w:t>dxb</w:t>
      </w:r>
      <w:proofErr w:type="spellEnd"/>
      <w:proofErr w:type="gramEnd"/>
      <w:r w:rsidRPr="006E2B54">
        <w:rPr>
          <w:lang w:eastAsia="en-US"/>
        </w:rPr>
        <w:t>:</w:t>
      </w:r>
      <w:r w:rsidR="00BE00B4">
        <w:rPr>
          <w:lang w:eastAsia="en-US"/>
        </w:rPr>
        <w:tab/>
      </w:r>
      <w:r w:rsidR="26C3836B" w:rsidRPr="00050D58">
        <w:rPr>
          <w:rFonts w:ascii="SimBraille" w:hAnsi="SimBraille"/>
          <w:b w:val="0"/>
          <w:sz w:val="32"/>
          <w:lang w:eastAsia="en-US"/>
        </w:rPr>
        <w:t>_</w:t>
      </w:r>
      <w:proofErr w:type="gramStart"/>
      <w:r w:rsidR="26C3836B" w:rsidRPr="00050D58">
        <w:rPr>
          <w:rFonts w:ascii="SimBraille" w:hAnsi="SimBraille"/>
          <w:b w:val="0"/>
          <w:sz w:val="32"/>
          <w:lang w:eastAsia="en-US"/>
        </w:rPr>
        <w:t>4</w:t>
      </w:r>
      <w:r w:rsidRPr="00050D58">
        <w:rPr>
          <w:rFonts w:ascii="SimBraille" w:hAnsi="SimBraille"/>
          <w:b w:val="0"/>
          <w:sz w:val="32"/>
        </w:rPr>
        <w:t xml:space="preserve"> ,back</w:t>
      </w:r>
      <w:proofErr w:type="gramEnd"/>
      <w:r w:rsidRPr="00050D58">
        <w:rPr>
          <w:rFonts w:ascii="SimBraille" w:hAnsi="SimBraille"/>
          <w:b w:val="0"/>
          <w:sz w:val="32"/>
        </w:rPr>
        <w:t xml:space="preserve"> pack</w:t>
      </w:r>
    </w:p>
    <w:p w14:paraId="69901C2E" w14:textId="1A635EBF" w:rsidR="00B76E0C" w:rsidRPr="00A342BF" w:rsidRDefault="4B8590B1" w:rsidP="00307688">
      <w:pPr>
        <w:pStyle w:val="BodyText"/>
        <w:spacing w:after="0"/>
        <w:ind w:left="720" w:firstLine="720"/>
        <w:rPr>
          <w:rFonts w:ascii="SimBraille" w:hAnsi="SimBraille"/>
          <w:sz w:val="32"/>
          <w:szCs w:val="32"/>
          <w:lang w:eastAsia="en-US"/>
        </w:rPr>
      </w:pPr>
      <w:r w:rsidRPr="00A342BF">
        <w:rPr>
          <w:rFonts w:ascii="SimBraille" w:hAnsi="SimBraille"/>
          <w:sz w:val="32"/>
          <w:szCs w:val="32"/>
          <w:lang w:eastAsia="en-US"/>
        </w:rPr>
        <w:t>_4</w:t>
      </w:r>
      <w:r w:rsidR="00B76E0C" w:rsidRPr="00A342BF">
        <w:rPr>
          <w:rFonts w:ascii="SimBraille" w:hAnsi="SimBraille"/>
          <w:sz w:val="32"/>
          <w:szCs w:val="32"/>
          <w:lang w:eastAsia="en-US"/>
        </w:rPr>
        <w:t xml:space="preserve"> ,clo!s3</w:t>
      </w:r>
    </w:p>
    <w:p w14:paraId="5895EFB8" w14:textId="3EC66C11" w:rsidR="00B76E0C" w:rsidRPr="00D05D50" w:rsidRDefault="00B76E0C" w:rsidP="004E7D00">
      <w:pPr>
        <w:pStyle w:val="Exampletext2"/>
        <w:spacing w:after="0"/>
        <w:rPr>
          <w:rFonts w:ascii="SimBraille" w:hAnsi="SimBraille" w:cs="Times New Roman"/>
          <w:sz w:val="32"/>
          <w:szCs w:val="32"/>
          <w:lang w:eastAsia="en-US"/>
        </w:rPr>
      </w:pPr>
      <w:r w:rsidRPr="00D05D50">
        <w:rPr>
          <w:rFonts w:ascii="SimBraille" w:hAnsi="SimBraille" w:cs="Times New Roman"/>
          <w:sz w:val="32"/>
          <w:szCs w:val="32"/>
          <w:lang w:eastAsia="en-US"/>
        </w:rPr>
        <w:t xml:space="preserve"> </w:t>
      </w:r>
      <w:r w:rsidR="00A342BF" w:rsidRPr="00D05D50">
        <w:rPr>
          <w:rFonts w:ascii="SimBraille" w:hAnsi="SimBraille" w:cs="Times New Roman"/>
          <w:sz w:val="32"/>
          <w:szCs w:val="32"/>
          <w:lang w:eastAsia="en-US"/>
        </w:rPr>
        <w:t>-</w:t>
      </w:r>
      <w:r w:rsidR="00A342BF" w:rsidRPr="00D05D50">
        <w:rPr>
          <w:rFonts w:ascii="SimBraille" w:hAnsi="SimBraille" w:cs="Courier New"/>
          <w:sz w:val="32"/>
          <w:szCs w:val="32"/>
          <w:lang w:eastAsia="en-US"/>
        </w:rPr>
        <w:t xml:space="preserve"> </w:t>
      </w:r>
      <w:r w:rsidRPr="00D05D50">
        <w:rPr>
          <w:rFonts w:ascii="SimBraille" w:hAnsi="SimBraille" w:cs="Times New Roman"/>
          <w:sz w:val="32"/>
          <w:szCs w:val="32"/>
          <w:lang w:eastAsia="en-US"/>
        </w:rPr>
        <w:t>%</w:t>
      </w:r>
      <w:proofErr w:type="spellStart"/>
      <w:r w:rsidRPr="00D05D50">
        <w:rPr>
          <w:rFonts w:ascii="SimBraille" w:hAnsi="SimBraille" w:cs="Times New Roman"/>
          <w:sz w:val="32"/>
          <w:szCs w:val="32"/>
          <w:lang w:eastAsia="en-US"/>
        </w:rPr>
        <w:t>irts</w:t>
      </w:r>
      <w:proofErr w:type="spellEnd"/>
    </w:p>
    <w:p w14:paraId="0B1A4BF9" w14:textId="77777777" w:rsidR="00B76E0C" w:rsidRPr="00A342BF" w:rsidRDefault="00B76E0C" w:rsidP="00C23871">
      <w:pPr>
        <w:pStyle w:val="Exampletext2"/>
        <w:rPr>
          <w:rFonts w:ascii="SimBraille" w:hAnsi="SimBraille" w:cs="Times New Roman"/>
          <w:sz w:val="32"/>
          <w:szCs w:val="32"/>
          <w:lang w:eastAsia="en-US"/>
        </w:rPr>
      </w:pPr>
      <w:r w:rsidRPr="00A342BF">
        <w:rPr>
          <w:rFonts w:ascii="SimBraille" w:hAnsi="SimBraille" w:cs="Times New Roman"/>
          <w:sz w:val="32"/>
          <w:szCs w:val="32"/>
          <w:lang w:eastAsia="en-US"/>
        </w:rPr>
        <w:t xml:space="preserve">  - pants</w:t>
      </w:r>
    </w:p>
    <w:p w14:paraId="0AE1590A" w14:textId="77777777" w:rsidR="0003466A" w:rsidRPr="00A342BF" w:rsidRDefault="00B76E0C" w:rsidP="00C23871">
      <w:pPr>
        <w:pStyle w:val="Exampletext2"/>
        <w:rPr>
          <w:rFonts w:ascii="SimBraille" w:hAnsi="SimBraille" w:cs="Times New Roman"/>
          <w:sz w:val="32"/>
          <w:szCs w:val="32"/>
          <w:lang w:eastAsia="en-US"/>
        </w:rPr>
      </w:pPr>
      <w:r w:rsidRPr="00A342BF">
        <w:rPr>
          <w:rFonts w:ascii="SimBraille" w:hAnsi="SimBraille" w:cs="Times New Roman"/>
          <w:sz w:val="32"/>
          <w:szCs w:val="32"/>
          <w:lang w:eastAsia="en-US"/>
        </w:rPr>
        <w:t xml:space="preserve">  - "uwe&gt;</w:t>
      </w:r>
    </w:p>
    <w:p w14:paraId="01B550CD" w14:textId="77777777" w:rsidR="000409D2" w:rsidRDefault="000409D2" w:rsidP="00C23871">
      <w:pPr>
        <w:pStyle w:val="BodyText"/>
        <w:rPr>
          <w:lang w:eastAsia="en-US"/>
        </w:rPr>
      </w:pPr>
    </w:p>
    <w:p w14:paraId="02219659" w14:textId="0DDD6696" w:rsidR="0003466A" w:rsidRPr="006E2B54" w:rsidRDefault="0003466A" w:rsidP="00C23871">
      <w:pPr>
        <w:pStyle w:val="BodyText"/>
        <w:rPr>
          <w:lang w:eastAsia="en-US"/>
        </w:rPr>
      </w:pPr>
      <w:r w:rsidRPr="006E2B54">
        <w:rPr>
          <w:lang w:eastAsia="en-US"/>
        </w:rPr>
        <w:t xml:space="preserve">Refer to </w:t>
      </w:r>
      <w:r w:rsidRPr="006E2B54">
        <w:rPr>
          <w:b/>
          <w:lang w:eastAsia="en-US"/>
        </w:rPr>
        <w:t>3.4 Specialised Layouts and Formatting</w:t>
      </w:r>
      <w:r w:rsidRPr="006E2B54">
        <w:rPr>
          <w:lang w:eastAsia="en-US"/>
        </w:rPr>
        <w:t xml:space="preserve"> for guidance on more complicated formatting such as tables and boxes. </w:t>
      </w:r>
    </w:p>
    <w:p w14:paraId="5D919345" w14:textId="77777777" w:rsidR="0003466A" w:rsidRPr="006E2B54" w:rsidRDefault="0003466A" w:rsidP="005C1F7F">
      <w:pPr>
        <w:pStyle w:val="Heading3"/>
      </w:pPr>
      <w:r w:rsidRPr="006E2B54">
        <w:t>Transcriber's notes</w:t>
      </w:r>
    </w:p>
    <w:p w14:paraId="34CBAE16" w14:textId="77777777" w:rsidR="0003466A" w:rsidRPr="006E2B54" w:rsidRDefault="0003466A" w:rsidP="00C23871">
      <w:pPr>
        <w:pStyle w:val="BodyText"/>
        <w:spacing w:after="120"/>
        <w:rPr>
          <w:lang w:eastAsia="en-US"/>
        </w:rPr>
      </w:pPr>
      <w:r w:rsidRPr="006E2B54">
        <w:rPr>
          <w:lang w:eastAsia="en-US"/>
        </w:rPr>
        <w:t>A transcriber's note is used whenever any wording is added to the print text, such as:</w:t>
      </w:r>
    </w:p>
    <w:p w14:paraId="04E261AE" w14:textId="77777777" w:rsidR="0003466A" w:rsidRPr="006E2B54" w:rsidRDefault="00D769FA" w:rsidP="00EB3F27">
      <w:pPr>
        <w:pStyle w:val="Bulletedlist"/>
        <w:rPr>
          <w:lang w:eastAsia="en-US"/>
        </w:rPr>
      </w:pPr>
      <w:r w:rsidRPr="006E2B54">
        <w:rPr>
          <w:lang w:eastAsia="en-US"/>
        </w:rPr>
        <w:t>A</w:t>
      </w:r>
      <w:r w:rsidR="0003466A" w:rsidRPr="006E2B54">
        <w:rPr>
          <w:lang w:eastAsia="en-US"/>
        </w:rPr>
        <w:t>n explanation of some special braille format or usage</w:t>
      </w:r>
    </w:p>
    <w:p w14:paraId="7BCA01F6" w14:textId="5951B0ED" w:rsidR="0003466A" w:rsidRPr="006E2B54" w:rsidRDefault="00D769FA" w:rsidP="00EB3F27">
      <w:pPr>
        <w:pStyle w:val="Bulletedlist"/>
        <w:spacing w:after="240"/>
        <w:rPr>
          <w:lang w:eastAsia="en-US"/>
        </w:rPr>
      </w:pPr>
      <w:r w:rsidRPr="006E2B54">
        <w:rPr>
          <w:lang w:eastAsia="en-US"/>
        </w:rPr>
        <w:t>A</w:t>
      </w:r>
      <w:r w:rsidR="0003466A" w:rsidRPr="006E2B54">
        <w:rPr>
          <w:lang w:eastAsia="en-US"/>
        </w:rPr>
        <w:t xml:space="preserve"> description of an illustration or visual layout</w:t>
      </w:r>
      <w:r w:rsidR="31C2672B" w:rsidRPr="006E2B54">
        <w:rPr>
          <w:lang w:eastAsia="en-US"/>
        </w:rPr>
        <w:t>.</w:t>
      </w:r>
    </w:p>
    <w:p w14:paraId="0FBA2B96" w14:textId="3066F95A" w:rsidR="0003466A" w:rsidRPr="006E2B54" w:rsidRDefault="0003466A" w:rsidP="00C23871">
      <w:pPr>
        <w:pStyle w:val="BodyText"/>
        <w:rPr>
          <w:lang w:eastAsia="en-US"/>
        </w:rPr>
      </w:pPr>
      <w:r w:rsidRPr="006E2B54">
        <w:rPr>
          <w:lang w:eastAsia="en-US"/>
        </w:rPr>
        <w:t xml:space="preserve">Use the F8 shortcut to insert the </w:t>
      </w:r>
      <w:r w:rsidRPr="006E2B54">
        <w:rPr>
          <w:highlight w:val="lightGray"/>
          <w:lang w:eastAsia="en-US"/>
        </w:rPr>
        <w:t>&lt;TNote&gt;</w:t>
      </w:r>
      <w:r w:rsidRPr="006E2B54">
        <w:rPr>
          <w:lang w:eastAsia="en-US"/>
        </w:rPr>
        <w:t xml:space="preserve"> </w:t>
      </w:r>
      <w:r w:rsidR="00EF1EFE" w:rsidRPr="006E2B54">
        <w:rPr>
          <w:lang w:eastAsia="en-US"/>
        </w:rPr>
        <w:t xml:space="preserve">(Australian) or </w:t>
      </w:r>
      <w:r w:rsidR="00EF1EFE" w:rsidRPr="006E2B54">
        <w:rPr>
          <w:highlight w:val="lightGray"/>
          <w:lang w:eastAsia="en-US"/>
        </w:rPr>
        <w:t>&lt;</w:t>
      </w:r>
      <w:r w:rsidR="70096578" w:rsidRPr="006E2B54">
        <w:rPr>
          <w:highlight w:val="lightGray"/>
          <w:lang w:eastAsia="en-US"/>
        </w:rPr>
        <w:t>t</w:t>
      </w:r>
      <w:r w:rsidR="00EF1EFE" w:rsidRPr="006E2B54">
        <w:rPr>
          <w:highlight w:val="lightGray"/>
          <w:lang w:eastAsia="en-US"/>
        </w:rPr>
        <w:t>rans.note&gt;</w:t>
      </w:r>
      <w:r w:rsidR="00EF1EFE" w:rsidRPr="006E2B54">
        <w:rPr>
          <w:lang w:eastAsia="en-US"/>
        </w:rPr>
        <w:t xml:space="preserve"> (New Zealand) </w:t>
      </w:r>
      <w:r w:rsidRPr="006E2B54">
        <w:rPr>
          <w:lang w:eastAsia="en-US"/>
        </w:rPr>
        <w:t xml:space="preserve">style around all </w:t>
      </w:r>
      <w:r w:rsidR="00657FE3" w:rsidRPr="006E2B54">
        <w:rPr>
          <w:lang w:eastAsia="en-US"/>
        </w:rPr>
        <w:t>transcriber’s note</w:t>
      </w:r>
      <w:r w:rsidRPr="006E2B54">
        <w:rPr>
          <w:lang w:eastAsia="en-US"/>
        </w:rPr>
        <w:t xml:space="preserve">s. </w:t>
      </w:r>
      <w:smartTag w:uri="urn:schemas-microsoft-com:office:smarttags" w:element="place"/>
      <w:smartTag w:uri="urn:schemas-microsoft-com:office:smarttags" w:element="country-region"/>
    </w:p>
    <w:p w14:paraId="7426DEA6" w14:textId="77777777" w:rsidR="0003466A" w:rsidRPr="006E2B54" w:rsidRDefault="00E32AEC" w:rsidP="002F2447">
      <w:pPr>
        <w:pStyle w:val="Exampleheader"/>
      </w:pPr>
      <w:r w:rsidRPr="006E2B54">
        <w:t>Example</w:t>
      </w:r>
      <w:r w:rsidR="0003466A" w:rsidRPr="006E2B54">
        <w:t xml:space="preserve">: </w:t>
      </w:r>
    </w:p>
    <w:p w14:paraId="1B9031F1" w14:textId="466518C1" w:rsidR="0003466A" w:rsidRPr="006E2B54" w:rsidRDefault="0003466A" w:rsidP="004147B5">
      <w:pPr>
        <w:pStyle w:val="BodyText"/>
        <w:ind w:left="1440" w:hanging="720"/>
        <w:rPr>
          <w:lang w:eastAsia="en-US"/>
        </w:rPr>
      </w:pPr>
      <w:r w:rsidRPr="005C0770">
        <w:rPr>
          <w:b/>
          <w:bCs/>
        </w:rPr>
        <w:t>.dxp:</w:t>
      </w:r>
      <w:r w:rsidR="00BB3B38">
        <w:rPr>
          <w:lang w:eastAsia="en-US"/>
        </w:rPr>
        <w:tab/>
      </w:r>
      <w:r w:rsidR="00EF1EFE" w:rsidRPr="006E2B54">
        <w:rPr>
          <w:highlight w:val="lightGray"/>
          <w:lang w:eastAsia="en-US"/>
        </w:rPr>
        <w:t>[p]</w:t>
      </w:r>
      <w:r w:rsidRPr="006E2B54">
        <w:rPr>
          <w:highlight w:val="lightGray"/>
          <w:lang w:eastAsia="en-US"/>
        </w:rPr>
        <w:t>&lt;TNote&gt;</w:t>
      </w:r>
      <w:r w:rsidRPr="006E2B54">
        <w:rPr>
          <w:lang w:eastAsia="en-US"/>
        </w:rPr>
        <w:t>Photograph of a Japanese Macaque bathing in a hot spring surrounded by snow.</w:t>
      </w:r>
      <w:r w:rsidRPr="006E2B54">
        <w:rPr>
          <w:highlight w:val="lightGray"/>
          <w:lang w:eastAsia="en-US"/>
        </w:rPr>
        <w:t>&lt;TNote&gt;</w:t>
      </w:r>
      <w:r w:rsidR="00EF1EFE" w:rsidRPr="006E2B54">
        <w:rPr>
          <w:highlight w:val="lightGray"/>
          <w:lang w:eastAsia="en-US"/>
        </w:rPr>
        <w:t>[l]</w:t>
      </w:r>
    </w:p>
    <w:p w14:paraId="644CCC07" w14:textId="46C65DE0" w:rsidR="00EF1EFE" w:rsidRPr="009546FA" w:rsidRDefault="0003466A" w:rsidP="000A65F8">
      <w:pPr>
        <w:pStyle w:val="StyleExampletextSimBraille16pt"/>
      </w:pPr>
      <w:r w:rsidRPr="000A65F8">
        <w:rPr>
          <w:rFonts w:ascii="Arial" w:hAnsi="Arial"/>
          <w:b/>
          <w:bCs/>
          <w:sz w:val="24"/>
        </w:rPr>
        <w:t>.dxb:</w:t>
      </w:r>
      <w:r w:rsidR="00C2163F" w:rsidRPr="009546FA">
        <w:rPr>
          <w:lang w:eastAsia="en-US"/>
        </w:rPr>
        <w:tab/>
      </w:r>
      <w:r w:rsidRPr="009546FA">
        <w:t>@.&lt;,photograph ( a ,japanese ,macaque ba?+ 9 a hot spr+ surr.d$ by sn[4@.&gt;</w:t>
      </w:r>
    </w:p>
    <w:p w14:paraId="713C24EC" w14:textId="77777777" w:rsidR="0003466A" w:rsidRPr="006E2B54" w:rsidRDefault="0003466A" w:rsidP="005C1F7F">
      <w:pPr>
        <w:pStyle w:val="Heading3"/>
      </w:pPr>
      <w:r w:rsidRPr="006E2B54">
        <w:t>Reference notes and indicators</w:t>
      </w:r>
    </w:p>
    <w:p w14:paraId="2B615FA8" w14:textId="77777777" w:rsidR="0003466A" w:rsidRPr="006E2B54" w:rsidRDefault="0003466A" w:rsidP="00C23871">
      <w:pPr>
        <w:pStyle w:val="BodyText"/>
        <w:rPr>
          <w:lang w:eastAsia="en-US"/>
        </w:rPr>
      </w:pPr>
      <w:r w:rsidRPr="006E2B54">
        <w:rPr>
          <w:lang w:eastAsia="en-US"/>
        </w:rPr>
        <w:t xml:space="preserve">When footnotes or endnotes appear in the print, use the same reference symbols (for example superscripted number or daggers) in the braille. </w:t>
      </w:r>
    </w:p>
    <w:p w14:paraId="519F757D" w14:textId="77777777" w:rsidR="0003466A" w:rsidRPr="006E2B54" w:rsidRDefault="00EF1EFE" w:rsidP="00C23871">
      <w:pPr>
        <w:pStyle w:val="BodyText"/>
        <w:rPr>
          <w:lang w:eastAsia="en-US"/>
        </w:rPr>
      </w:pPr>
      <w:r w:rsidRPr="006E2B54">
        <w:rPr>
          <w:lang w:eastAsia="en-US"/>
        </w:rPr>
        <w:t>N</w:t>
      </w:r>
      <w:r w:rsidR="0003466A" w:rsidRPr="006E2B54">
        <w:rPr>
          <w:lang w:eastAsia="en-US"/>
        </w:rPr>
        <w:t xml:space="preserve">otes </w:t>
      </w:r>
      <w:r w:rsidRPr="006E2B54">
        <w:rPr>
          <w:lang w:eastAsia="en-US"/>
        </w:rPr>
        <w:t xml:space="preserve">should generally </w:t>
      </w:r>
      <w:r w:rsidR="0003466A" w:rsidRPr="006E2B54">
        <w:rPr>
          <w:lang w:eastAsia="en-US"/>
        </w:rPr>
        <w:t>be place</w:t>
      </w:r>
      <w:r w:rsidRPr="006E2B54">
        <w:rPr>
          <w:lang w:eastAsia="en-US"/>
        </w:rPr>
        <w:t>d</w:t>
      </w:r>
      <w:r w:rsidR="0003466A" w:rsidRPr="006E2B54">
        <w:rPr>
          <w:lang w:eastAsia="en-US"/>
        </w:rPr>
        <w:t xml:space="preserve"> at the </w:t>
      </w:r>
      <w:r w:rsidRPr="006E2B54">
        <w:rPr>
          <w:lang w:eastAsia="en-US"/>
        </w:rPr>
        <w:t xml:space="preserve">position where they occur or at the </w:t>
      </w:r>
      <w:r w:rsidR="0003466A" w:rsidRPr="006E2B54">
        <w:rPr>
          <w:lang w:eastAsia="en-US"/>
        </w:rPr>
        <w:t xml:space="preserve">end of the paragraph. They must be marked off clearly from surrounding text, for example by means of indentation or placement in </w:t>
      </w:r>
      <w:r w:rsidR="00657FE3" w:rsidRPr="006E2B54">
        <w:rPr>
          <w:lang w:eastAsia="en-US"/>
        </w:rPr>
        <w:t>transcriber’s note</w:t>
      </w:r>
      <w:r w:rsidR="0003466A" w:rsidRPr="006E2B54">
        <w:rPr>
          <w:lang w:eastAsia="en-US"/>
        </w:rPr>
        <w:t xml:space="preserve"> brackets as applied using the </w:t>
      </w:r>
      <w:r w:rsidR="0003466A" w:rsidRPr="006E2B54">
        <w:rPr>
          <w:highlight w:val="lightGray"/>
          <w:lang w:eastAsia="en-US"/>
        </w:rPr>
        <w:t>&lt;TNote&gt;</w:t>
      </w:r>
      <w:r w:rsidR="0003466A" w:rsidRPr="006E2B54">
        <w:rPr>
          <w:lang w:eastAsia="en-US"/>
        </w:rPr>
        <w:t xml:space="preserve"> style. </w:t>
      </w:r>
    </w:p>
    <w:p w14:paraId="4450E4DE" w14:textId="77777777" w:rsidR="005145CE" w:rsidRDefault="005145CE">
      <w:pPr>
        <w:widowControl/>
        <w:suppressAutoHyphens w:val="0"/>
        <w:spacing w:after="0" w:line="240" w:lineRule="auto"/>
        <w:ind w:right="0"/>
        <w:rPr>
          <w:lang w:eastAsia="en-US"/>
        </w:rPr>
      </w:pPr>
      <w:r>
        <w:rPr>
          <w:lang w:eastAsia="en-US"/>
        </w:rPr>
        <w:br w:type="page"/>
      </w:r>
    </w:p>
    <w:p w14:paraId="6D6B24DC" w14:textId="16F15B86" w:rsidR="0003466A" w:rsidRPr="006E2B54" w:rsidRDefault="0003466A" w:rsidP="00C23871">
      <w:pPr>
        <w:pStyle w:val="BodyText"/>
        <w:rPr>
          <w:lang w:eastAsia="en-US"/>
        </w:rPr>
      </w:pPr>
      <w:r w:rsidRPr="006E2B54">
        <w:rPr>
          <w:lang w:eastAsia="en-US"/>
        </w:rPr>
        <w:lastRenderedPageBreak/>
        <w:t>If</w:t>
      </w:r>
      <w:r w:rsidR="00EF1EFE" w:rsidRPr="006E2B54">
        <w:rPr>
          <w:lang w:eastAsia="en-US"/>
        </w:rPr>
        <w:t xml:space="preserve"> the </w:t>
      </w:r>
      <w:r w:rsidRPr="006E2B54">
        <w:rPr>
          <w:lang w:eastAsia="en-US"/>
        </w:rPr>
        <w:t>notes</w:t>
      </w:r>
      <w:r w:rsidR="00EF1EFE" w:rsidRPr="006E2B54">
        <w:rPr>
          <w:lang w:eastAsia="en-US"/>
        </w:rPr>
        <w:t xml:space="preserve"> are deemed unimportant to an understanding of the text and unlikely to</w:t>
      </w:r>
      <w:r w:rsidR="43A408D0" w:rsidRPr="006E2B54">
        <w:rPr>
          <w:lang w:eastAsia="en-US"/>
        </w:rPr>
        <w:t xml:space="preserve"> be</w:t>
      </w:r>
      <w:r w:rsidR="00EF1EFE" w:rsidRPr="006E2B54">
        <w:rPr>
          <w:lang w:eastAsia="en-US"/>
        </w:rPr>
        <w:t xml:space="preserve"> read</w:t>
      </w:r>
      <w:r w:rsidRPr="006E2B54">
        <w:rPr>
          <w:lang w:eastAsia="en-US"/>
        </w:rPr>
        <w:t xml:space="preserve">, they may be gathered at the end of a chapter or volume. In this case, reference numbering should be added by the transcriber if it is not used in the print. </w:t>
      </w:r>
    </w:p>
    <w:p w14:paraId="4271EDB4" w14:textId="77777777" w:rsidR="0003466A" w:rsidRPr="006E2B54" w:rsidRDefault="0003466A" w:rsidP="005C1F7F">
      <w:pPr>
        <w:pStyle w:val="Heading3"/>
      </w:pPr>
      <w:r w:rsidRPr="006E2B54">
        <w:t xml:space="preserve">Braille translation </w:t>
      </w:r>
    </w:p>
    <w:p w14:paraId="27B8EDE1" w14:textId="16B5564D" w:rsidR="0003466A" w:rsidRPr="006E2B54" w:rsidRDefault="0003466A" w:rsidP="00C23871">
      <w:pPr>
        <w:pStyle w:val="BodyText"/>
        <w:rPr>
          <w:lang w:eastAsia="en-US"/>
        </w:rPr>
      </w:pPr>
      <w:r w:rsidRPr="006E2B54">
        <w:rPr>
          <w:lang w:eastAsia="en-US"/>
        </w:rPr>
        <w:t xml:space="preserve">Refer to </w:t>
      </w:r>
      <w:r w:rsidRPr="006E2B54">
        <w:rPr>
          <w:b/>
          <w:bCs/>
          <w:lang w:eastAsia="en-US"/>
        </w:rPr>
        <w:t>3.3 Transcriber Intervention</w:t>
      </w:r>
      <w:r w:rsidRPr="006E2B54">
        <w:rPr>
          <w:lang w:eastAsia="en-US"/>
        </w:rPr>
        <w:t xml:space="preserve"> for guidance on identifying and controlling </w:t>
      </w:r>
      <w:r w:rsidR="25D1D554" w:rsidRPr="006E2B54">
        <w:rPr>
          <w:lang w:eastAsia="en-US"/>
        </w:rPr>
        <w:t xml:space="preserve">any </w:t>
      </w:r>
      <w:r w:rsidRPr="006E2B54">
        <w:rPr>
          <w:lang w:eastAsia="en-US"/>
        </w:rPr>
        <w:t xml:space="preserve">known translation issues. </w:t>
      </w:r>
    </w:p>
    <w:p w14:paraId="7C8AA242" w14:textId="78EB7122" w:rsidR="0003466A" w:rsidRPr="00876943" w:rsidRDefault="0003466A" w:rsidP="0003466A">
      <w:pPr>
        <w:pStyle w:val="Heading2"/>
        <w:rPr>
          <w:lang w:val="en-AU"/>
        </w:rPr>
      </w:pPr>
      <w:bookmarkStart w:id="57" w:name="_Toc227579522"/>
      <w:r w:rsidRPr="444E8100">
        <w:rPr>
          <w:lang w:val="en-AU"/>
        </w:rPr>
        <w:t>1</w:t>
      </w:r>
      <w:r w:rsidR="003F405A" w:rsidRPr="444E8100">
        <w:rPr>
          <w:lang w:val="en-AU"/>
        </w:rPr>
        <w:t>.</w:t>
      </w:r>
      <w:r w:rsidR="0019437B" w:rsidRPr="444E8100">
        <w:rPr>
          <w:lang w:val="en-AU"/>
        </w:rPr>
        <w:t>2</w:t>
      </w:r>
      <w:r w:rsidRPr="444E8100">
        <w:rPr>
          <w:lang w:val="en-AU"/>
        </w:rPr>
        <w:t>.4 Translate to Braille and Emboss</w:t>
      </w:r>
      <w:bookmarkEnd w:id="57"/>
    </w:p>
    <w:p w14:paraId="6D7FAFCA" w14:textId="77777777" w:rsidR="0003466A" w:rsidRPr="006E2B54" w:rsidRDefault="0003466A" w:rsidP="00C23871">
      <w:pPr>
        <w:pStyle w:val="BodyText"/>
        <w:spacing w:after="120"/>
      </w:pPr>
      <w:r w:rsidRPr="006E2B54">
        <w:t xml:space="preserve">When </w:t>
      </w:r>
      <w:r w:rsidR="009D05A7" w:rsidRPr="006E2B54">
        <w:t>the .dxp file is complete</w:t>
      </w:r>
      <w:r w:rsidR="00EF1EFE" w:rsidRPr="006E2B54">
        <w:t>, translate it to braille (</w:t>
      </w:r>
      <w:r w:rsidRPr="006E2B54">
        <w:rPr>
          <w:b/>
        </w:rPr>
        <w:t>2.1.6 Translate</w:t>
      </w:r>
      <w:r w:rsidRPr="006E2B54">
        <w:t>). Check the .dxb file, paying particular attention to:</w:t>
      </w:r>
    </w:p>
    <w:p w14:paraId="5687D54A" w14:textId="77777777" w:rsidR="0003466A" w:rsidRPr="006E2B54" w:rsidRDefault="00D769FA" w:rsidP="00553B2E">
      <w:pPr>
        <w:pStyle w:val="Bulletedlist"/>
        <w:spacing w:after="60"/>
      </w:pPr>
      <w:r w:rsidRPr="006E2B54">
        <w:t>R</w:t>
      </w:r>
      <w:r w:rsidR="0003466A" w:rsidRPr="006E2B54">
        <w:t>unning title</w:t>
      </w:r>
    </w:p>
    <w:p w14:paraId="340E49EE" w14:textId="77777777" w:rsidR="0003466A" w:rsidRPr="006E2B54" w:rsidRDefault="00D769FA" w:rsidP="00553B2E">
      <w:pPr>
        <w:pStyle w:val="Bulletedlist"/>
        <w:spacing w:after="60"/>
      </w:pPr>
      <w:r w:rsidRPr="006E2B54">
        <w:t>P</w:t>
      </w:r>
      <w:r w:rsidR="0003466A" w:rsidRPr="006E2B54">
        <w:t>age breaks</w:t>
      </w:r>
    </w:p>
    <w:p w14:paraId="23370555" w14:textId="77777777" w:rsidR="0003466A" w:rsidRPr="006E2B54" w:rsidRDefault="00D769FA" w:rsidP="00553B2E">
      <w:pPr>
        <w:pStyle w:val="Bulletedlist"/>
        <w:spacing w:after="60"/>
      </w:pPr>
      <w:r w:rsidRPr="006E2B54">
        <w:t>H</w:t>
      </w:r>
      <w:r w:rsidR="0003466A" w:rsidRPr="006E2B54">
        <w:t>eadings</w:t>
      </w:r>
    </w:p>
    <w:p w14:paraId="10D44781" w14:textId="77777777" w:rsidR="0003466A" w:rsidRPr="006E2B54" w:rsidRDefault="00D769FA" w:rsidP="00553B2E">
      <w:pPr>
        <w:pStyle w:val="Bulletedlist"/>
        <w:spacing w:after="60"/>
      </w:pPr>
      <w:r w:rsidRPr="006E2B54">
        <w:t>B</w:t>
      </w:r>
      <w:r w:rsidR="0003466A" w:rsidRPr="006E2B54">
        <w:t>lock capitals and typeform indicators, especially near punctuation and line breaks</w:t>
      </w:r>
    </w:p>
    <w:p w14:paraId="3AC7C720" w14:textId="77777777" w:rsidR="0003466A" w:rsidRPr="006E2B54" w:rsidRDefault="00D769FA" w:rsidP="00EB3F27">
      <w:pPr>
        <w:pStyle w:val="Bulletedlist"/>
        <w:spacing w:after="240"/>
      </w:pPr>
      <w:r w:rsidRPr="006E2B54">
        <w:t>B</w:t>
      </w:r>
      <w:r w:rsidR="0003466A" w:rsidRPr="006E2B54">
        <w:t>lank lines</w:t>
      </w:r>
    </w:p>
    <w:p w14:paraId="1D2EF75C" w14:textId="6616F600" w:rsidR="0059481C" w:rsidRPr="006E2B54" w:rsidRDefault="4ADF75C3" w:rsidP="00C23871">
      <w:pPr>
        <w:pStyle w:val="BodyText"/>
      </w:pPr>
      <w:r w:rsidRPr="006E2B54">
        <w:t>When using .dxp as your main working document it</w:t>
      </w:r>
      <w:r w:rsidR="3532ABEE" w:rsidRPr="006E2B54">
        <w:t xml:space="preserve"> is recommended that any corrections required at this stage are made in the original .dxp file, not the .dxb. </w:t>
      </w:r>
      <w:r w:rsidR="7BDC7D7D" w:rsidRPr="006E2B54">
        <w:t xml:space="preserve">To return to the original file, use Ctrl-Tab or close the new file (Ctrl-F4). </w:t>
      </w:r>
    </w:p>
    <w:p w14:paraId="2DD44B01" w14:textId="08AE3646" w:rsidR="0059481C" w:rsidRPr="006E2B54" w:rsidRDefault="0059481C" w:rsidP="00C23871">
      <w:pPr>
        <w:pStyle w:val="BodyText"/>
      </w:pPr>
      <w:r w:rsidRPr="006E2B54">
        <w:rPr>
          <w:b/>
        </w:rPr>
        <w:t>Warning:</w:t>
      </w:r>
      <w:r w:rsidRPr="006E2B54">
        <w:t xml:space="preserve"> </w:t>
      </w:r>
      <w:r w:rsidR="00A21E4F">
        <w:t>It is not recommended to</w:t>
      </w:r>
      <w:r w:rsidRPr="006E2B54">
        <w:t xml:space="preserve"> back-translate (i.e. re-translate a file that is the product of translation) as this </w:t>
      </w:r>
      <w:r w:rsidR="00A21E4F">
        <w:t>may</w:t>
      </w:r>
      <w:r w:rsidRPr="006E2B54">
        <w:t xml:space="preserve"> introduce errors where ambiguities exist in the braille code. </w:t>
      </w:r>
      <w:r w:rsidR="00A21E4F">
        <w:t xml:space="preserve">Note that </w:t>
      </w:r>
      <w:r w:rsidR="000D7B88">
        <w:t>back-translation has improved, however, in recent versions.</w:t>
      </w:r>
    </w:p>
    <w:p w14:paraId="444E4340" w14:textId="77777777" w:rsidR="0003466A" w:rsidRPr="006E2B54" w:rsidRDefault="0003466A" w:rsidP="00C23871">
      <w:pPr>
        <w:pStyle w:val="BodyText"/>
      </w:pPr>
      <w:r w:rsidRPr="006E2B54">
        <w:t>If a hard copy of the braille is required for proofreading or distribution, select an embosser and specify page size and interpoint options (</w:t>
      </w:r>
      <w:r w:rsidRPr="006E2B54">
        <w:rPr>
          <w:b/>
        </w:rPr>
        <w:t>2.6.1 Embosser Setup</w:t>
      </w:r>
      <w:r w:rsidR="00EF1EFE" w:rsidRPr="006E2B54">
        <w:t>) then emboss (</w:t>
      </w:r>
      <w:r w:rsidRPr="006E2B54">
        <w:rPr>
          <w:b/>
        </w:rPr>
        <w:t>2.1.8 Emboss</w:t>
      </w:r>
      <w:r w:rsidRPr="006E2B54">
        <w:t>).</w:t>
      </w:r>
    </w:p>
    <w:p w14:paraId="0A118B99" w14:textId="77777777" w:rsidR="0003466A" w:rsidRDefault="0003466A" w:rsidP="0003466A">
      <w:pPr>
        <w:pStyle w:val="BodyText"/>
      </w:pPr>
      <w:r w:rsidRPr="006E2B54">
        <w:t xml:space="preserve">If the braille will be distributed or used as electronic braille, save </w:t>
      </w:r>
      <w:r w:rsidR="0059481C" w:rsidRPr="006E2B54">
        <w:t>it</w:t>
      </w:r>
      <w:r w:rsidRPr="006E2B54">
        <w:t xml:space="preserve"> in .brf format. Refer to </w:t>
      </w:r>
      <w:r w:rsidRPr="006E2B54">
        <w:rPr>
          <w:b/>
        </w:rPr>
        <w:t>2.1.5 Save As</w:t>
      </w:r>
      <w:r w:rsidRPr="006E2B54">
        <w:t xml:space="preserve"> for instructions and other file type options. </w:t>
      </w:r>
    </w:p>
    <w:p w14:paraId="070A0292" w14:textId="6A9B7D9A" w:rsidR="00514E46" w:rsidRPr="006E2B54" w:rsidRDefault="00B622A1" w:rsidP="00B622A1">
      <w:pPr>
        <w:pStyle w:val="BodyText"/>
        <w:jc w:val="center"/>
        <w:sectPr w:rsidR="00514E46" w:rsidRPr="006E2B54" w:rsidSect="00F46F4D">
          <w:footerReference w:type="default" r:id="rId47"/>
          <w:footnotePr>
            <w:pos w:val="beneathText"/>
            <w:numRestart w:val="eachPage"/>
          </w:footnotePr>
          <w:endnotePr>
            <w:numFmt w:val="decimal"/>
          </w:endnotePr>
          <w:pgSz w:w="11907" w:h="16839" w:code="9"/>
          <w:pgMar w:top="1418" w:right="1418" w:bottom="1418" w:left="1418" w:header="567" w:footer="567" w:gutter="0"/>
          <w:cols w:space="720"/>
        </w:sectPr>
      </w:pPr>
      <w:r>
        <w:t>* * *</w:t>
      </w:r>
    </w:p>
    <w:p w14:paraId="26114214" w14:textId="77777777" w:rsidR="0003466A" w:rsidRPr="006E2B54" w:rsidRDefault="0003466A" w:rsidP="00514E46">
      <w:pPr>
        <w:pStyle w:val="Heading1"/>
      </w:pPr>
      <w:bookmarkStart w:id="58" w:name="_Toc227579523"/>
      <w:r w:rsidRPr="006E2B54">
        <w:lastRenderedPageBreak/>
        <w:t>PART 2:</w:t>
      </w:r>
      <w:r w:rsidRPr="006E2B54">
        <w:br/>
      </w:r>
      <w:r w:rsidRPr="00514E46">
        <w:t>The</w:t>
      </w:r>
      <w:r w:rsidRPr="006E2B54">
        <w:t xml:space="preserve"> Menus</w:t>
      </w:r>
      <w:bookmarkEnd w:id="58"/>
    </w:p>
    <w:p w14:paraId="7F20C517" w14:textId="77777777" w:rsidR="0003466A" w:rsidRPr="006E2B54" w:rsidRDefault="0003466A" w:rsidP="0003466A">
      <w:pPr>
        <w:pStyle w:val="NormalWeb"/>
        <w:rPr>
          <w:highlight w:val="lightGray"/>
        </w:rPr>
        <w:sectPr w:rsidR="0003466A" w:rsidRPr="006E2B54" w:rsidSect="00F46F4D">
          <w:headerReference w:type="default" r:id="rId48"/>
          <w:footerReference w:type="default" r:id="rId49"/>
          <w:footnotePr>
            <w:pos w:val="beneathText"/>
            <w:numRestart w:val="eachPage"/>
          </w:footnotePr>
          <w:endnotePr>
            <w:numFmt w:val="decimal"/>
          </w:endnotePr>
          <w:pgSz w:w="11907" w:h="16839" w:code="9"/>
          <w:pgMar w:top="1418" w:right="1418" w:bottom="1418" w:left="1418" w:header="567" w:footer="567" w:gutter="0"/>
          <w:cols w:space="720"/>
        </w:sectPr>
      </w:pPr>
    </w:p>
    <w:p w14:paraId="2735FCAB"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59" w:name="_Toc227579524"/>
      <w:r w:rsidRPr="006E2B54">
        <w:lastRenderedPageBreak/>
        <w:t>2.1 File Menu</w:t>
      </w:r>
      <w:r w:rsidRPr="006E2B54">
        <w:br/>
        <w:t>(Alt-F)</w:t>
      </w:r>
      <w:bookmarkEnd w:id="59"/>
    </w:p>
    <w:p w14:paraId="5D2AE298" w14:textId="77777777" w:rsidR="0003466A" w:rsidRPr="00876943" w:rsidRDefault="0003466A" w:rsidP="0003466A">
      <w:pPr>
        <w:pStyle w:val="Heading2"/>
        <w:rPr>
          <w:lang w:val="en-AU"/>
        </w:rPr>
      </w:pPr>
      <w:bookmarkStart w:id="60" w:name="_Toc227579525"/>
      <w:r w:rsidRPr="444E8100">
        <w:rPr>
          <w:lang w:val="en-AU"/>
        </w:rPr>
        <w:t>2.1.1 New</w:t>
      </w:r>
      <w:bookmarkEnd w:id="60"/>
      <w:r w:rsidRPr="444E8100">
        <w:rPr>
          <w:lang w:val="en-AU"/>
        </w:rPr>
        <w:t xml:space="preserve"> </w:t>
      </w:r>
    </w:p>
    <w:p w14:paraId="5143BD15" w14:textId="77777777" w:rsidR="0003466A" w:rsidRPr="006E2B54" w:rsidRDefault="00E37F92" w:rsidP="00D15236">
      <w:pPr>
        <w:pStyle w:val="Keyboardshortcuts"/>
      </w:pPr>
      <w:r w:rsidRPr="006E2B54">
        <w:t xml:space="preserve">File </w:t>
      </w:r>
      <w:r w:rsidR="0003466A" w:rsidRPr="006E2B54">
        <w:t>Menu shortcut: N</w:t>
      </w:r>
    </w:p>
    <w:p w14:paraId="2EB99CA1" w14:textId="77777777" w:rsidR="0003466A" w:rsidRPr="006E2B54" w:rsidRDefault="0003466A" w:rsidP="00D15236">
      <w:pPr>
        <w:pStyle w:val="Keyboardshortcuts"/>
      </w:pPr>
      <w:r w:rsidRPr="006E2B54">
        <w:t>Direct shortcut: Ctrl-N</w:t>
      </w:r>
    </w:p>
    <w:p w14:paraId="21BAA9B4" w14:textId="77777777" w:rsidR="009D05A7" w:rsidRPr="009E757A" w:rsidRDefault="0003466A" w:rsidP="0055680D">
      <w:pPr>
        <w:spacing w:after="120"/>
      </w:pPr>
      <w:r w:rsidRPr="006E2B54">
        <w:t xml:space="preserve">Create a blank document. </w:t>
      </w:r>
      <w:r w:rsidR="009D05A7" w:rsidRPr="006E2B54">
        <w:t xml:space="preserve">The New File dialogue box will appear. </w:t>
      </w:r>
    </w:p>
    <w:p w14:paraId="110D105F" w14:textId="623B0FA4" w:rsidR="00DB0019" w:rsidRPr="006E2B54" w:rsidRDefault="1DB6CA42" w:rsidP="00806A27">
      <w:pPr>
        <w:pStyle w:val="Picture"/>
      </w:pPr>
      <w:r>
        <w:rPr>
          <w:noProof/>
        </w:rPr>
        <w:drawing>
          <wp:inline distT="0" distB="0" distL="0" distR="0" wp14:anchorId="0CA0FAAA" wp14:editId="0F6D499B">
            <wp:extent cx="3868661" cy="3420000"/>
            <wp:effectExtent l="0" t="0" r="0" b="9525"/>
            <wp:docPr id="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68661" cy="3420000"/>
                    </a:xfrm>
                    <a:prstGeom prst="rect">
                      <a:avLst/>
                    </a:prstGeom>
                    <a:noFill/>
                    <a:ln>
                      <a:noFill/>
                    </a:ln>
                  </pic:spPr>
                </pic:pic>
              </a:graphicData>
            </a:graphic>
          </wp:inline>
        </w:drawing>
      </w:r>
    </w:p>
    <w:p w14:paraId="501EAAD2" w14:textId="3ADF2748" w:rsidR="235CC1B4" w:rsidRPr="009E757A" w:rsidRDefault="3B83FEB9" w:rsidP="7DB291E8">
      <w:pPr>
        <w:pStyle w:val="Picture"/>
        <w:spacing w:after="120"/>
      </w:pPr>
      <w:r>
        <w:t>Caption: Screenshot of New File dial</w:t>
      </w:r>
      <w:r w:rsidR="0255AEB4">
        <w:t>ogue box</w:t>
      </w:r>
      <w:r>
        <w:t>, DBT version 14.1 (note some changes from previous versions)</w:t>
      </w:r>
    </w:p>
    <w:p w14:paraId="4167C0E2" w14:textId="5552817F" w:rsidR="009D05A7" w:rsidRPr="006E2B54" w:rsidRDefault="009D05A7" w:rsidP="00EB3F27">
      <w:pPr>
        <w:pStyle w:val="Bulletedlist"/>
      </w:pPr>
      <w:r w:rsidRPr="006E2B54">
        <w:rPr>
          <w:b/>
        </w:rPr>
        <w:t>Document Type:</w:t>
      </w:r>
      <w:r w:rsidRPr="006E2B54">
        <w:t xml:space="preserve"> Print (P) for .dxp (the default) or Braille (B)</w:t>
      </w:r>
      <w:r w:rsidR="0003466A" w:rsidRPr="006E2B54">
        <w:t xml:space="preserve"> </w:t>
      </w:r>
      <w:r w:rsidRPr="006E2B54">
        <w:t>for .dxb</w:t>
      </w:r>
    </w:p>
    <w:p w14:paraId="445F638F" w14:textId="77777777" w:rsidR="0003466A" w:rsidRPr="006E2B54" w:rsidRDefault="009D05A7" w:rsidP="00EB3F27">
      <w:pPr>
        <w:pStyle w:val="Bulletedlist"/>
      </w:pPr>
      <w:r w:rsidRPr="006E2B54">
        <w:rPr>
          <w:b/>
        </w:rPr>
        <w:t xml:space="preserve">Document </w:t>
      </w:r>
      <w:r w:rsidR="0003466A" w:rsidRPr="006E2B54">
        <w:rPr>
          <w:b/>
        </w:rPr>
        <w:t>Settings Template</w:t>
      </w:r>
      <w:r w:rsidRPr="006E2B54">
        <w:rPr>
          <w:b/>
        </w:rPr>
        <w:t>:</w:t>
      </w:r>
      <w:r w:rsidR="0003466A" w:rsidRPr="006E2B54">
        <w:rPr>
          <w:b/>
        </w:rPr>
        <w:t xml:space="preserve"> </w:t>
      </w:r>
      <w:r w:rsidRPr="006E2B54">
        <w:t>A list of available templates is given, with the</w:t>
      </w:r>
      <w:r w:rsidRPr="006E2B54">
        <w:rPr>
          <w:b/>
        </w:rPr>
        <w:t xml:space="preserve"> </w:t>
      </w:r>
      <w:r w:rsidRPr="006E2B54">
        <w:t xml:space="preserve">default </w:t>
      </w:r>
      <w:r w:rsidR="0003466A" w:rsidRPr="006E2B54">
        <w:t xml:space="preserve">template </w:t>
      </w:r>
      <w:r w:rsidRPr="006E2B54">
        <w:t xml:space="preserve">highlighted. To select a different template, use the mouse or type the first letter of the template name and use the up and down arrows. </w:t>
      </w:r>
      <w:r w:rsidR="0003466A" w:rsidRPr="006E2B54">
        <w:t xml:space="preserve">For </w:t>
      </w:r>
      <w:r w:rsidRPr="006E2B54">
        <w:t xml:space="preserve">an explanation of </w:t>
      </w:r>
      <w:r w:rsidR="0003466A" w:rsidRPr="006E2B54">
        <w:t xml:space="preserve">templates, refer to </w:t>
      </w:r>
      <w:r w:rsidR="0003466A" w:rsidRPr="006E2B54">
        <w:rPr>
          <w:b/>
        </w:rPr>
        <w:t>2.</w:t>
      </w:r>
      <w:r w:rsidR="00EF1EFE" w:rsidRPr="006E2B54">
        <w:rPr>
          <w:b/>
        </w:rPr>
        <w:t>6.</w:t>
      </w:r>
      <w:r w:rsidR="0003466A" w:rsidRPr="006E2B54">
        <w:rPr>
          <w:b/>
        </w:rPr>
        <w:t>9 Create Template</w:t>
      </w:r>
      <w:r w:rsidR="0003466A" w:rsidRPr="006E2B54">
        <w:t>.</w:t>
      </w:r>
    </w:p>
    <w:p w14:paraId="1A7B4D67" w14:textId="77777777" w:rsidR="009D05A7" w:rsidRPr="006E2B54" w:rsidRDefault="009D05A7" w:rsidP="00EB3F27">
      <w:pPr>
        <w:pStyle w:val="Bulletedlist"/>
      </w:pPr>
      <w:r w:rsidRPr="006E2B54">
        <w:rPr>
          <w:b/>
        </w:rPr>
        <w:t xml:space="preserve">Mark template as default: </w:t>
      </w:r>
      <w:r w:rsidRPr="006E2B54">
        <w:t xml:space="preserve">(M) </w:t>
      </w:r>
      <w:r w:rsidR="009114D6" w:rsidRPr="006E2B54">
        <w:t xml:space="preserve">Select this option when the most frequently used template is highlighted, so that it appears as the default each time a new file is created or opened. </w:t>
      </w:r>
    </w:p>
    <w:p w14:paraId="075523D7" w14:textId="77777777" w:rsidR="009D05A7" w:rsidRPr="006E2B54" w:rsidRDefault="173C2636" w:rsidP="00EB3F27">
      <w:pPr>
        <w:pStyle w:val="Bulletedlist"/>
      </w:pPr>
      <w:r w:rsidRPr="006E2B54">
        <w:rPr>
          <w:b/>
          <w:bCs/>
        </w:rPr>
        <w:t>Hide Template:</w:t>
      </w:r>
      <w:r w:rsidRPr="006E2B54">
        <w:t xml:space="preserve"> (H)</w:t>
      </w:r>
      <w:r w:rsidR="63F82E18" w:rsidRPr="006E2B54">
        <w:t xml:space="preserve"> Select this option when an unneeded template is highlighted, so that it no longer appears in the list of available templates when a new file is created or opened. </w:t>
      </w:r>
    </w:p>
    <w:p w14:paraId="514E7A8A" w14:textId="06A43F10" w:rsidR="1F3EF9BF" w:rsidRPr="006E2B54" w:rsidRDefault="1F3EF9BF" w:rsidP="4973C87E">
      <w:pPr>
        <w:pStyle w:val="Bulletedlist"/>
      </w:pPr>
      <w:r w:rsidRPr="444E8100">
        <w:rPr>
          <w:b/>
        </w:rPr>
        <w:lastRenderedPageBreak/>
        <w:t>Select Region</w:t>
      </w:r>
      <w:r w:rsidRPr="006E2B54">
        <w:t xml:space="preserve">: </w:t>
      </w:r>
      <w:r w:rsidRPr="009E757A">
        <w:t>Brings up a dialog</w:t>
      </w:r>
      <w:r w:rsidR="001E2C5D">
        <w:t>ue</w:t>
      </w:r>
      <w:r w:rsidRPr="009E757A">
        <w:t xml:space="preserve"> box in which you can </w:t>
      </w:r>
      <w:r w:rsidR="3561D831" w:rsidRPr="009E757A">
        <w:t>Select Language Region.</w:t>
      </w:r>
    </w:p>
    <w:p w14:paraId="684CA427" w14:textId="77777777" w:rsidR="009D05A7" w:rsidRPr="006E2B54" w:rsidRDefault="009D05A7" w:rsidP="00EB3F27">
      <w:pPr>
        <w:pStyle w:val="Bulletedlist"/>
      </w:pPr>
      <w:r w:rsidRPr="006E2B54">
        <w:rPr>
          <w:b/>
        </w:rPr>
        <w:t>Show Hidden Templates:</w:t>
      </w:r>
      <w:r w:rsidRPr="006E2B54">
        <w:t xml:space="preserve"> Check to reveal any templates previously marked as hidden. </w:t>
      </w:r>
    </w:p>
    <w:p w14:paraId="5F425D15" w14:textId="77777777" w:rsidR="0003466A" w:rsidRPr="00876943" w:rsidRDefault="0003466A" w:rsidP="0003466A">
      <w:pPr>
        <w:pStyle w:val="Heading2"/>
        <w:rPr>
          <w:lang w:val="en-AU"/>
        </w:rPr>
      </w:pPr>
      <w:bookmarkStart w:id="61" w:name="_Toc227579526"/>
      <w:r w:rsidRPr="444E8100">
        <w:rPr>
          <w:lang w:val="en-AU"/>
        </w:rPr>
        <w:t>2.1.2 Open</w:t>
      </w:r>
      <w:bookmarkEnd w:id="61"/>
    </w:p>
    <w:p w14:paraId="0FF9E492" w14:textId="77777777" w:rsidR="0003466A" w:rsidRPr="006E2B54" w:rsidRDefault="00E37F92" w:rsidP="00D15236">
      <w:pPr>
        <w:pStyle w:val="Keyboardshortcuts"/>
      </w:pPr>
      <w:r w:rsidRPr="006E2B54">
        <w:t xml:space="preserve">File </w:t>
      </w:r>
      <w:r w:rsidR="0003466A" w:rsidRPr="006E2B54">
        <w:t xml:space="preserve">Menu shortcut: O </w:t>
      </w:r>
    </w:p>
    <w:p w14:paraId="00C264C6" w14:textId="77777777" w:rsidR="0003466A" w:rsidRPr="006E2B54" w:rsidRDefault="0003466A" w:rsidP="00D15236">
      <w:pPr>
        <w:pStyle w:val="Keyboardshortcuts"/>
      </w:pPr>
      <w:r w:rsidRPr="006E2B54">
        <w:t xml:space="preserve">Direct shortcut: Ctrl-O </w:t>
      </w:r>
    </w:p>
    <w:p w14:paraId="3CA0A817" w14:textId="77777777" w:rsidR="0003466A" w:rsidRPr="006E2B54" w:rsidRDefault="0003466A" w:rsidP="0055680D">
      <w:pPr>
        <w:pStyle w:val="BodyText"/>
        <w:spacing w:after="120"/>
      </w:pPr>
      <w:r w:rsidRPr="006E2B54">
        <w:t>Import or Open an existing file. Some file formats that can be opened in DBT include:</w:t>
      </w:r>
    </w:p>
    <w:p w14:paraId="7A5D61FB" w14:textId="631C323C" w:rsidR="0003466A" w:rsidRPr="006E2B54" w:rsidRDefault="0003466A" w:rsidP="00EB3F27">
      <w:pPr>
        <w:pStyle w:val="Bulletedlist"/>
      </w:pPr>
      <w:r w:rsidRPr="006E2B54">
        <w:t>Microsoft Word .doc</w:t>
      </w:r>
      <w:r w:rsidR="004F6B8A">
        <w:t>x</w:t>
      </w:r>
      <w:r w:rsidRPr="006E2B54">
        <w:t xml:space="preserve"> (refer to </w:t>
      </w:r>
      <w:r w:rsidRPr="006E2B54">
        <w:rPr>
          <w:b/>
          <w:bCs/>
        </w:rPr>
        <w:t>2.7.</w:t>
      </w:r>
      <w:r w:rsidR="1B346F75" w:rsidRPr="7CF50193">
        <w:rPr>
          <w:b/>
          <w:bCs/>
        </w:rPr>
        <w:t>13</w:t>
      </w:r>
      <w:r w:rsidRPr="006E2B54">
        <w:rPr>
          <w:b/>
          <w:bCs/>
        </w:rPr>
        <w:t xml:space="preserve"> Word Importer </w:t>
      </w:r>
      <w:r w:rsidRPr="006E2B54">
        <w:t>for</w:t>
      </w:r>
      <w:r w:rsidR="00D06E9D" w:rsidRPr="006E2B54">
        <w:t xml:space="preserve"> recommended settings when importing these files</w:t>
      </w:r>
      <w:r w:rsidRPr="006E2B54">
        <w:t>)</w:t>
      </w:r>
    </w:p>
    <w:p w14:paraId="6B84C780" w14:textId="77777777" w:rsidR="0003466A" w:rsidRPr="006E2B54" w:rsidRDefault="0003466A" w:rsidP="00EB3F27">
      <w:pPr>
        <w:pStyle w:val="Bulletedlist"/>
      </w:pPr>
      <w:r w:rsidRPr="006E2B54">
        <w:t>Duxbury .dxp or .dxb</w:t>
      </w:r>
    </w:p>
    <w:p w14:paraId="5FE67A4D" w14:textId="6BD87424" w:rsidR="0003466A" w:rsidRPr="006E2B54" w:rsidRDefault="0003466A" w:rsidP="00EB3F27">
      <w:pPr>
        <w:pStyle w:val="Bulletedlist"/>
      </w:pPr>
      <w:r w:rsidRPr="006E2B54">
        <w:t xml:space="preserve">Braille-Ready Format .brf (refer to </w:t>
      </w:r>
      <w:r w:rsidRPr="006E2B54">
        <w:rPr>
          <w:b/>
          <w:bCs/>
        </w:rPr>
        <w:t>2.7.</w:t>
      </w:r>
      <w:r w:rsidR="42B53739" w:rsidRPr="7CF50193">
        <w:rPr>
          <w:b/>
          <w:bCs/>
        </w:rPr>
        <w:t>1</w:t>
      </w:r>
      <w:r w:rsidR="7ED69FE9" w:rsidRPr="7CF50193">
        <w:rPr>
          <w:b/>
          <w:bCs/>
        </w:rPr>
        <w:t>5</w:t>
      </w:r>
      <w:r w:rsidRPr="006E2B54">
        <w:rPr>
          <w:b/>
          <w:bCs/>
        </w:rPr>
        <w:t xml:space="preserve"> Formatted Braille Importer</w:t>
      </w:r>
      <w:r w:rsidRPr="006E2B54">
        <w:t xml:space="preserve"> for recommended settings)</w:t>
      </w:r>
    </w:p>
    <w:p w14:paraId="27EEBF1B" w14:textId="77777777" w:rsidR="0003466A" w:rsidRPr="006E2B54" w:rsidRDefault="0003466A" w:rsidP="00EB3F27">
      <w:pPr>
        <w:pStyle w:val="Bulletedlist"/>
      </w:pPr>
      <w:r w:rsidRPr="006E2B54">
        <w:t>Text format .txt</w:t>
      </w:r>
    </w:p>
    <w:p w14:paraId="0D262E34" w14:textId="03BF5B73" w:rsidR="0003466A" w:rsidRPr="006E2B54" w:rsidRDefault="0003466A" w:rsidP="00EB3F27">
      <w:pPr>
        <w:pStyle w:val="Bulletedlist"/>
      </w:pPr>
      <w:r>
        <w:t xml:space="preserve">Microsoft Excel .xls (DBT 11 </w:t>
      </w:r>
      <w:r w:rsidR="3271B6B8">
        <w:t xml:space="preserve">and </w:t>
      </w:r>
      <w:r w:rsidR="77703991">
        <w:t>above</w:t>
      </w:r>
      <w:r>
        <w:t>)</w:t>
      </w:r>
    </w:p>
    <w:p w14:paraId="0CC727A2" w14:textId="1F7B6CC9" w:rsidR="0003466A" w:rsidRPr="006E2B54" w:rsidRDefault="00F43571" w:rsidP="00EB3F27">
      <w:pPr>
        <w:pStyle w:val="Bulletedlist"/>
      </w:pPr>
      <w:r w:rsidRPr="006E2B54">
        <w:t>Word Perfect .wpd</w:t>
      </w:r>
      <w:r w:rsidR="0003466A" w:rsidRPr="006E2B54">
        <w:t xml:space="preserve"> (refer to </w:t>
      </w:r>
      <w:r w:rsidR="0003466A" w:rsidRPr="006E2B54">
        <w:rPr>
          <w:b/>
          <w:bCs/>
        </w:rPr>
        <w:t>2.7.</w:t>
      </w:r>
      <w:r w:rsidR="17452083" w:rsidRPr="444E8100">
        <w:rPr>
          <w:b/>
          <w:bCs/>
        </w:rPr>
        <w:t>12</w:t>
      </w:r>
      <w:r w:rsidR="0003466A" w:rsidRPr="006E2B54">
        <w:rPr>
          <w:b/>
          <w:bCs/>
        </w:rPr>
        <w:t xml:space="preserve"> WordPerfect Importer </w:t>
      </w:r>
      <w:r w:rsidR="0003466A" w:rsidRPr="006E2B54">
        <w:t xml:space="preserve">for </w:t>
      </w:r>
      <w:r w:rsidR="00D06E9D" w:rsidRPr="006E2B54">
        <w:t>recommended</w:t>
      </w:r>
      <w:r w:rsidR="3C513955" w:rsidRPr="009E757A">
        <w:t xml:space="preserve"> </w:t>
      </w:r>
      <w:r w:rsidR="0003466A" w:rsidRPr="006E2B54">
        <w:t>settings)</w:t>
      </w:r>
    </w:p>
    <w:p w14:paraId="4F4821CE" w14:textId="77777777" w:rsidR="0003466A" w:rsidRPr="006E2B54" w:rsidRDefault="0003466A" w:rsidP="00EB3F27">
      <w:pPr>
        <w:pStyle w:val="Bulletedlist"/>
      </w:pPr>
      <w:r w:rsidRPr="006E2B54">
        <w:t xml:space="preserve">XML, including DAISY </w:t>
      </w:r>
    </w:p>
    <w:p w14:paraId="1D45BF45" w14:textId="77777777" w:rsidR="0003466A" w:rsidRPr="006E2B54" w:rsidRDefault="0003466A" w:rsidP="00EB3F27">
      <w:pPr>
        <w:pStyle w:val="Bulletedlist"/>
        <w:spacing w:after="240"/>
      </w:pPr>
      <w:r>
        <w:t>HTML</w:t>
      </w:r>
    </w:p>
    <w:p w14:paraId="3AFE328C" w14:textId="7C8D355B" w:rsidR="6200CE5E" w:rsidRDefault="6200CE5E" w:rsidP="4EC53D07">
      <w:pPr>
        <w:pStyle w:val="Bulletedlist"/>
        <w:spacing w:after="240"/>
      </w:pPr>
      <w:r>
        <w:t>PDF</w:t>
      </w:r>
      <w:r w:rsidR="2C72D841">
        <w:t xml:space="preserve"> (text bas</w:t>
      </w:r>
      <w:r w:rsidR="718648D0">
        <w:t>ed PDFs only)</w:t>
      </w:r>
    </w:p>
    <w:p w14:paraId="17C76EF8" w14:textId="77777777" w:rsidR="0003466A" w:rsidRPr="006E2B54" w:rsidRDefault="0003466A" w:rsidP="0003769E">
      <w:r w:rsidRPr="006E2B54">
        <w:t xml:space="preserve">Rich text files (.rtf) cannot be opened in DBT and must first be converted to one of the above formats. </w:t>
      </w:r>
    </w:p>
    <w:p w14:paraId="58F8DCB6" w14:textId="77777777" w:rsidR="0003466A" w:rsidRPr="006E2B54" w:rsidRDefault="00402A43" w:rsidP="00D15236">
      <w:pPr>
        <w:pStyle w:val="BodyText"/>
      </w:pPr>
      <w:r w:rsidRPr="006E2B54">
        <w:br w:type="page"/>
      </w:r>
      <w:r w:rsidR="0003466A" w:rsidRPr="006E2B54">
        <w:lastRenderedPageBreak/>
        <w:t xml:space="preserve">After selecting a file to open, the Import File dialogue box will open, with </w:t>
      </w:r>
      <w:r w:rsidR="00357ECD" w:rsidRPr="006E2B54">
        <w:t>the</w:t>
      </w:r>
      <w:r w:rsidR="0003466A" w:rsidRPr="006E2B54">
        <w:t xml:space="preserve"> default DBT template highlighted</w:t>
      </w:r>
      <w:r w:rsidR="00D06E9D" w:rsidRPr="006E2B54">
        <w:t>.</w:t>
      </w:r>
    </w:p>
    <w:p w14:paraId="5E3809EE" w14:textId="4178BA14" w:rsidR="0003466A" w:rsidRPr="006E2B54" w:rsidRDefault="591C3EAE" w:rsidP="00301F4C">
      <w:pPr>
        <w:pStyle w:val="Picture"/>
      </w:pPr>
      <w:r>
        <w:rPr>
          <w:noProof/>
        </w:rPr>
        <w:drawing>
          <wp:inline distT="0" distB="0" distL="0" distR="0" wp14:anchorId="25641195" wp14:editId="4468DCF4">
            <wp:extent cx="3472834" cy="3960000"/>
            <wp:effectExtent l="0" t="0" r="0" b="2540"/>
            <wp:docPr id="921412434" name="Picture 92141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3472834" cy="3960000"/>
                    </a:xfrm>
                    <a:prstGeom prst="rect">
                      <a:avLst/>
                    </a:prstGeom>
                  </pic:spPr>
                </pic:pic>
              </a:graphicData>
            </a:graphic>
          </wp:inline>
        </w:drawing>
      </w:r>
    </w:p>
    <w:p w14:paraId="6AA52B92" w14:textId="729C6EEC" w:rsidR="1D2354A7" w:rsidRDefault="1D2354A7" w:rsidP="7DB291E8">
      <w:pPr>
        <w:pStyle w:val="Picture"/>
      </w:pPr>
      <w:r>
        <w:t>Caption: Screenshot of import File dialogue box, DBT version 14.1 (note some changes from previous versions)</w:t>
      </w:r>
    </w:p>
    <w:p w14:paraId="26E1EB2B" w14:textId="77777777" w:rsidR="0003466A" w:rsidRPr="006E2B54" w:rsidRDefault="0003466A" w:rsidP="00C2778B">
      <w:pPr>
        <w:pStyle w:val="BodyText"/>
        <w:spacing w:after="120"/>
      </w:pPr>
      <w:r w:rsidRPr="006E2B54">
        <w:t>In most cases, the default template and import filter will be correct</w:t>
      </w:r>
      <w:r w:rsidR="009D05A7" w:rsidRPr="006E2B54">
        <w:t xml:space="preserve">. Press OK (Enter) to continue. </w:t>
      </w:r>
    </w:p>
    <w:p w14:paraId="4407A630" w14:textId="69A096EB" w:rsidR="0003466A" w:rsidRPr="006E2B54" w:rsidRDefault="0003769E" w:rsidP="00D15236">
      <w:pPr>
        <w:pStyle w:val="BodyText"/>
      </w:pPr>
      <w:r w:rsidRPr="006E2B54">
        <w:t>"</w:t>
      </w:r>
      <w:r w:rsidR="009114D6" w:rsidRPr="006E2B54">
        <w:t>Set template as default</w:t>
      </w:r>
      <w:r w:rsidRPr="006E2B54">
        <w:t>"</w:t>
      </w:r>
      <w:r w:rsidR="4C927EDA" w:rsidRPr="009E757A">
        <w:t xml:space="preserve">, </w:t>
      </w:r>
      <w:r w:rsidRPr="006E2B54">
        <w:t>"</w:t>
      </w:r>
      <w:r w:rsidR="009114D6" w:rsidRPr="006E2B54">
        <w:t>Hide Template</w:t>
      </w:r>
      <w:r w:rsidRPr="006E2B54">
        <w:t>"</w:t>
      </w:r>
      <w:r w:rsidR="5491E57C" w:rsidRPr="009E757A">
        <w:t xml:space="preserve"> and "Select Region"</w:t>
      </w:r>
      <w:r w:rsidR="009114D6" w:rsidRPr="006E2B54">
        <w:t xml:space="preserve"> are also available for customisation of DBT, as described in </w:t>
      </w:r>
      <w:r w:rsidR="009114D6" w:rsidRPr="006E2B54">
        <w:rPr>
          <w:b/>
          <w:bCs/>
        </w:rPr>
        <w:t>2.1.1 New</w:t>
      </w:r>
      <w:r w:rsidR="009114D6" w:rsidRPr="006E2B54">
        <w:t>.</w:t>
      </w:r>
    </w:p>
    <w:p w14:paraId="747F69E8" w14:textId="77777777" w:rsidR="0003466A" w:rsidRPr="00876943" w:rsidRDefault="0003466A" w:rsidP="0003466A">
      <w:pPr>
        <w:pStyle w:val="Heading2"/>
        <w:rPr>
          <w:lang w:val="en-AU"/>
        </w:rPr>
      </w:pPr>
      <w:bookmarkStart w:id="62" w:name="_Toc227579527"/>
      <w:r w:rsidRPr="444E8100">
        <w:rPr>
          <w:lang w:val="en-AU"/>
        </w:rPr>
        <w:t>2.1.3 Close</w:t>
      </w:r>
      <w:bookmarkEnd w:id="62"/>
    </w:p>
    <w:p w14:paraId="570EEDC1" w14:textId="77777777" w:rsidR="0003466A" w:rsidRPr="006E2B54" w:rsidRDefault="00E37F92" w:rsidP="00D15236">
      <w:pPr>
        <w:pStyle w:val="Keyboardshortcuts"/>
      </w:pPr>
      <w:r w:rsidRPr="006E2B54">
        <w:t xml:space="preserve">File </w:t>
      </w:r>
      <w:r w:rsidR="0003466A" w:rsidRPr="006E2B54">
        <w:t xml:space="preserve">Menu shortcut: C </w:t>
      </w:r>
    </w:p>
    <w:p w14:paraId="72C3E458" w14:textId="77777777" w:rsidR="0003466A" w:rsidRPr="006E2B54" w:rsidRDefault="0003466A" w:rsidP="00D15236">
      <w:pPr>
        <w:pStyle w:val="Keyboardshortcuts"/>
      </w:pPr>
      <w:r w:rsidRPr="006E2B54">
        <w:t xml:space="preserve">Direct shortcut: Ctrl-F4 </w:t>
      </w:r>
    </w:p>
    <w:p w14:paraId="601BFF00" w14:textId="77777777" w:rsidR="0003466A" w:rsidRPr="006E2B54" w:rsidRDefault="0003466A" w:rsidP="00D15236">
      <w:pPr>
        <w:pStyle w:val="BodyText"/>
      </w:pPr>
      <w:r w:rsidRPr="006E2B54">
        <w:t>Close the current document without exiting DBT.</w:t>
      </w:r>
    </w:p>
    <w:p w14:paraId="2D1286BB" w14:textId="77777777" w:rsidR="0003466A" w:rsidRPr="00876943" w:rsidRDefault="0003466A" w:rsidP="0003466A">
      <w:pPr>
        <w:pStyle w:val="Heading2"/>
        <w:rPr>
          <w:lang w:val="en-AU"/>
        </w:rPr>
      </w:pPr>
      <w:bookmarkStart w:id="63" w:name="_Toc227579528"/>
      <w:r w:rsidRPr="444E8100">
        <w:rPr>
          <w:lang w:val="en-AU"/>
        </w:rPr>
        <w:t>2.1.4 Save</w:t>
      </w:r>
      <w:bookmarkEnd w:id="63"/>
      <w:r w:rsidRPr="444E8100">
        <w:rPr>
          <w:lang w:val="en-AU"/>
        </w:rPr>
        <w:t xml:space="preserve"> </w:t>
      </w:r>
    </w:p>
    <w:p w14:paraId="3AC784B5" w14:textId="77777777" w:rsidR="0003466A" w:rsidRPr="006E2B54" w:rsidRDefault="00E37F92" w:rsidP="00D15236">
      <w:pPr>
        <w:pStyle w:val="Keyboardshortcuts"/>
      </w:pPr>
      <w:r w:rsidRPr="006E2B54">
        <w:t xml:space="preserve">File </w:t>
      </w:r>
      <w:r w:rsidR="0003466A" w:rsidRPr="006E2B54">
        <w:t xml:space="preserve">Menu shortcut: S </w:t>
      </w:r>
    </w:p>
    <w:p w14:paraId="133AE641" w14:textId="77777777" w:rsidR="0003466A" w:rsidRPr="006E2B54" w:rsidRDefault="0003466A" w:rsidP="00D15236">
      <w:pPr>
        <w:pStyle w:val="Keyboardshortcuts"/>
      </w:pPr>
      <w:r w:rsidRPr="006E2B54">
        <w:t xml:space="preserve">Direct shortcut: Ctrl-S </w:t>
      </w:r>
    </w:p>
    <w:p w14:paraId="559FFE90" w14:textId="77777777" w:rsidR="0003466A" w:rsidRPr="006E2B54" w:rsidRDefault="0003466A" w:rsidP="00D15236">
      <w:pPr>
        <w:pStyle w:val="BodyText"/>
      </w:pPr>
      <w:r w:rsidRPr="006E2B54">
        <w:t>Save the current document.</w:t>
      </w:r>
      <w:r w:rsidR="00D06E9D" w:rsidRPr="006E2B54">
        <w:t xml:space="preserve"> For new documents, the Save As dialogue box (as described in </w:t>
      </w:r>
      <w:r w:rsidR="00D06E9D" w:rsidRPr="006E2B54">
        <w:rPr>
          <w:b/>
        </w:rPr>
        <w:t>2.1.5 Save As</w:t>
      </w:r>
      <w:r w:rsidR="00D06E9D" w:rsidRPr="006E2B54">
        <w:t xml:space="preserve">) will be opened. </w:t>
      </w:r>
    </w:p>
    <w:p w14:paraId="75F5C7EE" w14:textId="77777777" w:rsidR="0003466A" w:rsidRPr="00876943" w:rsidRDefault="0003466A" w:rsidP="0003466A">
      <w:pPr>
        <w:pStyle w:val="Heading2"/>
        <w:rPr>
          <w:lang w:val="en-AU"/>
        </w:rPr>
      </w:pPr>
      <w:bookmarkStart w:id="64" w:name="_Toc227579529"/>
      <w:r w:rsidRPr="444E8100">
        <w:rPr>
          <w:lang w:val="en-AU"/>
        </w:rPr>
        <w:lastRenderedPageBreak/>
        <w:t>2.1.5 Save As</w:t>
      </w:r>
      <w:bookmarkEnd w:id="64"/>
      <w:r w:rsidRPr="444E8100">
        <w:rPr>
          <w:lang w:val="en-AU"/>
        </w:rPr>
        <w:t xml:space="preserve"> </w:t>
      </w:r>
    </w:p>
    <w:p w14:paraId="7103EBB2" w14:textId="77777777" w:rsidR="0003466A" w:rsidRPr="006E2B54" w:rsidRDefault="00E37F92" w:rsidP="00D15236">
      <w:pPr>
        <w:pStyle w:val="Keyboardshortcuts"/>
      </w:pPr>
      <w:r w:rsidRPr="006E2B54">
        <w:t xml:space="preserve">File </w:t>
      </w:r>
      <w:r w:rsidR="0003466A" w:rsidRPr="006E2B54">
        <w:t xml:space="preserve">Menu shortcut: A </w:t>
      </w:r>
    </w:p>
    <w:p w14:paraId="3E75FDC8" w14:textId="77777777" w:rsidR="0003466A" w:rsidRPr="006E2B54" w:rsidRDefault="0003466A" w:rsidP="00D15236">
      <w:pPr>
        <w:pStyle w:val="Keyboardshortcuts"/>
      </w:pPr>
      <w:r w:rsidRPr="006E2B54">
        <w:t xml:space="preserve">Direct shortcut: F3 </w:t>
      </w:r>
    </w:p>
    <w:p w14:paraId="4F95ADB5" w14:textId="77777777" w:rsidR="0003466A" w:rsidRPr="006E2B54" w:rsidRDefault="0003466A" w:rsidP="00D15236">
      <w:pPr>
        <w:pStyle w:val="BodyText"/>
      </w:pPr>
      <w:r w:rsidRPr="006E2B54">
        <w:t>Save the current document in a different location and/or with a different file name.</w:t>
      </w:r>
    </w:p>
    <w:p w14:paraId="3C35E09B" w14:textId="77777777" w:rsidR="0003466A" w:rsidRPr="006E2B54" w:rsidRDefault="00E11D39" w:rsidP="00D15236">
      <w:pPr>
        <w:pStyle w:val="BodyText"/>
      </w:pPr>
      <w:r w:rsidRPr="006E2B54">
        <w:t>T</w:t>
      </w:r>
      <w:r w:rsidR="00357ECD" w:rsidRPr="006E2B54">
        <w:t>he</w:t>
      </w:r>
      <w:r w:rsidR="0003466A" w:rsidRPr="006E2B54">
        <w:t xml:space="preserve"> file </w:t>
      </w:r>
      <w:r w:rsidRPr="006E2B54">
        <w:t xml:space="preserve">format may also be selected from </w:t>
      </w:r>
      <w:r w:rsidR="0003466A" w:rsidRPr="006E2B54">
        <w:t>the following:</w:t>
      </w:r>
    </w:p>
    <w:p w14:paraId="79F66AB4" w14:textId="77777777" w:rsidR="0003466A" w:rsidRPr="006E2B54" w:rsidRDefault="0003466A" w:rsidP="00EB5422">
      <w:pPr>
        <w:pStyle w:val="Heading4"/>
      </w:pPr>
      <w:r w:rsidRPr="006E2B54">
        <w:t>Print Documents:</w:t>
      </w:r>
    </w:p>
    <w:p w14:paraId="7D6877C5" w14:textId="6513D969" w:rsidR="0003466A" w:rsidRPr="006E2B54" w:rsidRDefault="0003466A" w:rsidP="00EB3F27">
      <w:pPr>
        <w:pStyle w:val="Bulletedlist"/>
      </w:pPr>
      <w:r w:rsidRPr="006E2B54">
        <w:rPr>
          <w:b/>
          <w:bCs/>
        </w:rPr>
        <w:t>DBT print (*.dxp):</w:t>
      </w:r>
      <w:r w:rsidRPr="006E2B54">
        <w:t xml:space="preserve"> This is the standard format in which to save a Duxbury print file. It is a working Duxbury file containing the print text, code and styles, and it can only be opened within DBT. </w:t>
      </w:r>
      <w:r w:rsidR="61EE80DE" w:rsidRPr="006E2B54">
        <w:t>If</w:t>
      </w:r>
      <w:r w:rsidR="73833864" w:rsidRPr="009E757A">
        <w:t xml:space="preserve"> providing the file for use with an old version of Duxbury</w:t>
      </w:r>
      <w:r w:rsidR="61EE80DE" w:rsidRPr="009E757A">
        <w:t xml:space="preserve">, </w:t>
      </w:r>
      <w:r w:rsidR="04CF69B5" w:rsidRPr="009E757A">
        <w:t>there</w:t>
      </w:r>
      <w:r w:rsidR="61EE80DE" w:rsidRPr="009E757A">
        <w:t xml:space="preserve"> is also the option to </w:t>
      </w:r>
      <w:r w:rsidR="5D2D9CC4" w:rsidRPr="009E757A">
        <w:t>save</w:t>
      </w:r>
      <w:r w:rsidR="61EE80DE" w:rsidRPr="009E757A">
        <w:t xml:space="preserve"> a</w:t>
      </w:r>
      <w:r w:rsidR="202EEA38" w:rsidRPr="009E757A">
        <w:t>s DBT print v10.5 and earlier.</w:t>
      </w:r>
      <w:r w:rsidR="61EE80DE" w:rsidRPr="009E757A">
        <w:t xml:space="preserve"> </w:t>
      </w:r>
    </w:p>
    <w:p w14:paraId="2BC7AE7D" w14:textId="77777777" w:rsidR="0003466A" w:rsidRPr="009E757A" w:rsidRDefault="0003466A" w:rsidP="00EB3F27">
      <w:pPr>
        <w:pStyle w:val="Bulletedlist"/>
      </w:pPr>
      <w:r w:rsidRPr="006E2B54">
        <w:rPr>
          <w:b/>
          <w:bCs/>
        </w:rPr>
        <w:t>Formatted text (*.prf):</w:t>
      </w:r>
      <w:r w:rsidRPr="006E2B54">
        <w:t xml:space="preserve"> Use this format if you wish to create a print file that contains formatted text and can be opened using programs other than DBT. </w:t>
      </w:r>
      <w:r w:rsidRPr="006E2B54">
        <w:rPr>
          <w:b/>
          <w:bCs/>
        </w:rPr>
        <w:t>Warning:</w:t>
      </w:r>
      <w:r w:rsidRPr="006E2B54">
        <w:t xml:space="preserve"> A .prf file cannot be reopened in DBT as a working file for further editing. </w:t>
      </w:r>
    </w:p>
    <w:p w14:paraId="655E5CCA" w14:textId="2B4D38B2" w:rsidR="3E599CA0" w:rsidRPr="00876943" w:rsidRDefault="3E599CA0" w:rsidP="71F65C06">
      <w:pPr>
        <w:pStyle w:val="Bulletedlist"/>
        <w:rPr>
          <w:b/>
          <w:bCs/>
        </w:rPr>
      </w:pPr>
      <w:r w:rsidRPr="444E8100">
        <w:rPr>
          <w:b/>
        </w:rPr>
        <w:t xml:space="preserve">Duxbury coded text (*.txt): </w:t>
      </w:r>
      <w:r>
        <w:t>Standard text format</w:t>
      </w:r>
      <w:r w:rsidR="7C947B7C" w:rsidRPr="006E2B54">
        <w:t>.</w:t>
      </w:r>
    </w:p>
    <w:p w14:paraId="230E2293" w14:textId="6631CBCD" w:rsidR="0003466A" w:rsidRPr="009E757A" w:rsidRDefault="0003466A" w:rsidP="00EB3F27">
      <w:pPr>
        <w:pStyle w:val="Bulletedlist"/>
        <w:spacing w:after="240"/>
      </w:pPr>
      <w:r w:rsidRPr="006E2B54">
        <w:rPr>
          <w:b/>
          <w:bCs/>
        </w:rPr>
        <w:t>SGML/ICADD/HTML (*.sgm):</w:t>
      </w:r>
      <w:r w:rsidRPr="006E2B54">
        <w:t xml:space="preserve"> Use this format</w:t>
      </w:r>
      <w:r w:rsidR="00086C23" w:rsidRPr="006E2B54">
        <w:t xml:space="preserve"> to create</w:t>
      </w:r>
      <w:r w:rsidRPr="006E2B54">
        <w:t xml:space="preserve"> a print file that shows the text, code and styles, and can be opened using programs other than DBT. </w:t>
      </w:r>
      <w:r w:rsidRPr="006E2B54">
        <w:rPr>
          <w:b/>
          <w:bCs/>
        </w:rPr>
        <w:t>Warning</w:t>
      </w:r>
      <w:r w:rsidRPr="006E2B54">
        <w:t>: A .sgm file cannot be reopened in DBT as a working file for further editing.</w:t>
      </w:r>
    </w:p>
    <w:p w14:paraId="794C40E1" w14:textId="37326041" w:rsidR="7A885A00" w:rsidRPr="006E2B54" w:rsidRDefault="19B08AB8" w:rsidP="71F65C06">
      <w:pPr>
        <w:pStyle w:val="Bulletedlist"/>
        <w:spacing w:after="240"/>
      </w:pPr>
      <w:r w:rsidRPr="444E8100">
        <w:rPr>
          <w:b/>
        </w:rPr>
        <w:t>Word Document (*.docx)</w:t>
      </w:r>
    </w:p>
    <w:p w14:paraId="2A4FB3A4" w14:textId="27A87A6D" w:rsidR="7A885A00" w:rsidRPr="006E2B54" w:rsidRDefault="19B08AB8" w:rsidP="4EC53D07">
      <w:pPr>
        <w:pStyle w:val="Bulletedlist"/>
        <w:spacing w:after="240"/>
        <w:rPr>
          <w:b/>
          <w:bCs/>
        </w:rPr>
      </w:pPr>
      <w:r w:rsidRPr="444E8100">
        <w:rPr>
          <w:b/>
        </w:rPr>
        <w:t>Portable Document Format (*.pdf)</w:t>
      </w:r>
    </w:p>
    <w:p w14:paraId="71BF4420" w14:textId="666A3437" w:rsidR="15F670DA" w:rsidRDefault="15F670DA" w:rsidP="4EC53D07">
      <w:pPr>
        <w:pStyle w:val="Bulletedlist"/>
        <w:spacing w:after="240"/>
        <w:rPr>
          <w:b/>
          <w:bCs/>
        </w:rPr>
      </w:pPr>
      <w:r w:rsidRPr="4EC53D07">
        <w:rPr>
          <w:b/>
          <w:bCs/>
        </w:rPr>
        <w:t>Other formats include HTML (*.htm) and LaTeX (*.tex)</w:t>
      </w:r>
    </w:p>
    <w:p w14:paraId="3FDD4B19" w14:textId="77777777" w:rsidR="0003466A" w:rsidRPr="006E2B54" w:rsidRDefault="0003466A" w:rsidP="00D75970">
      <w:pPr>
        <w:pStyle w:val="Heading4"/>
      </w:pPr>
      <w:r w:rsidRPr="006E2B54">
        <w:t>Braille Documents:</w:t>
      </w:r>
    </w:p>
    <w:p w14:paraId="2796DFDE" w14:textId="4078C596" w:rsidR="0003466A" w:rsidRPr="006E2B54" w:rsidRDefault="0003466A" w:rsidP="00EB3F27">
      <w:pPr>
        <w:pStyle w:val="Bulletedlist"/>
      </w:pPr>
      <w:r w:rsidRPr="006E2B54">
        <w:rPr>
          <w:b/>
          <w:bCs/>
        </w:rPr>
        <w:t>DBT Braille</w:t>
      </w:r>
      <w:r w:rsidRPr="006E2B54">
        <w:t xml:space="preserve"> (*.dxb):</w:t>
      </w:r>
      <w:r w:rsidRPr="006E2B54">
        <w:rPr>
          <w:b/>
          <w:bCs/>
        </w:rPr>
        <w:t xml:space="preserve"> </w:t>
      </w:r>
      <w:r w:rsidRPr="006E2B54">
        <w:t>This is the standard format in which to save a Duxbury braille file. It is a working Duxbury file containing the braille text, code and styles, and can only be opened within DBT.</w:t>
      </w:r>
      <w:r w:rsidR="502B2519" w:rsidRPr="006E2B54">
        <w:t xml:space="preserve"> If providing the file for use with an old version of Duxbury, there is also the option to save as DBT </w:t>
      </w:r>
      <w:r w:rsidR="502B2519" w:rsidRPr="009E757A">
        <w:t>Braille v10.5 and earlier.</w:t>
      </w:r>
      <w:r w:rsidRPr="006E2B54">
        <w:t xml:space="preserve"> </w:t>
      </w:r>
    </w:p>
    <w:p w14:paraId="6216FCB2" w14:textId="77777777" w:rsidR="0003466A" w:rsidRPr="006E2B54" w:rsidRDefault="0003466A" w:rsidP="00EB3F27">
      <w:pPr>
        <w:pStyle w:val="Bulletedlist"/>
      </w:pPr>
      <w:r w:rsidRPr="006E2B54">
        <w:rPr>
          <w:b/>
        </w:rPr>
        <w:t>Formatted b</w:t>
      </w:r>
      <w:r w:rsidR="00BA1753" w:rsidRPr="006E2B54">
        <w:rPr>
          <w:b/>
        </w:rPr>
        <w:t>raille</w:t>
      </w:r>
      <w:r w:rsidR="00BA1753" w:rsidRPr="006E2B54">
        <w:t xml:space="preserve"> </w:t>
      </w:r>
      <w:r w:rsidRPr="006E2B54">
        <w:t>(*.brf): This option creates an embosser-ready file that can be opened using programs other than DBT. It is also appropriate for use with a refreshable braille display. US encoding is advised. This format should only be used for completed documents, as editing is likely to adversely affect page alignment and is not advised.</w:t>
      </w:r>
    </w:p>
    <w:p w14:paraId="66080BAE" w14:textId="77777777" w:rsidR="00C2778B" w:rsidRPr="00C2778B" w:rsidRDefault="00C2778B" w:rsidP="00C2778B">
      <w:pPr>
        <w:pStyle w:val="Bulletedlist"/>
        <w:numPr>
          <w:ilvl w:val="0"/>
          <w:numId w:val="0"/>
        </w:numPr>
        <w:ind w:left="600"/>
      </w:pPr>
    </w:p>
    <w:p w14:paraId="26E92995" w14:textId="548AA5D0" w:rsidR="0003466A" w:rsidRPr="006E2B54" w:rsidRDefault="0003466A" w:rsidP="00EB3F27">
      <w:pPr>
        <w:pStyle w:val="Bulletedlist"/>
      </w:pPr>
      <w:r w:rsidRPr="006E2B54">
        <w:rPr>
          <w:b/>
        </w:rPr>
        <w:lastRenderedPageBreak/>
        <w:t xml:space="preserve">Duxbury coded braille </w:t>
      </w:r>
      <w:r w:rsidRPr="006E2B54">
        <w:t xml:space="preserve">(*.bru): This format is an old format originally used as an intermediary format before final production of the .brf. There is no longer any reason to use </w:t>
      </w:r>
      <w:r w:rsidR="00D06E9D" w:rsidRPr="006E2B54">
        <w:t>.bru files.</w:t>
      </w:r>
    </w:p>
    <w:p w14:paraId="59ED08B4" w14:textId="5C8E0609" w:rsidR="0003466A" w:rsidRPr="006E2B54" w:rsidRDefault="0003466A" w:rsidP="00EB3F27">
      <w:pPr>
        <w:pStyle w:val="Bulletedlist"/>
      </w:pPr>
      <w:r w:rsidRPr="006E2B54">
        <w:rPr>
          <w:b/>
          <w:bCs/>
        </w:rPr>
        <w:t xml:space="preserve">Refreshable braille </w:t>
      </w:r>
      <w:r w:rsidRPr="006E2B54">
        <w:t>(*.lbf):</w:t>
      </w:r>
      <w:r w:rsidR="16D267A6" w:rsidRPr="009E757A">
        <w:t xml:space="preserve"> </w:t>
      </w:r>
      <w:r w:rsidRPr="006E2B54">
        <w:t xml:space="preserve">Linear braille format is a braille file marked with indicators for VersaBrailles and other linear braille devices. </w:t>
      </w:r>
    </w:p>
    <w:p w14:paraId="7573B77B" w14:textId="00FBF509" w:rsidR="0003466A" w:rsidRPr="006E2B54" w:rsidRDefault="0003466A" w:rsidP="0003466A">
      <w:pPr>
        <w:pStyle w:val="Heading2"/>
        <w:rPr>
          <w:lang w:val="en-AU"/>
        </w:rPr>
      </w:pPr>
      <w:bookmarkStart w:id="65" w:name="_Toc227579530"/>
      <w:r w:rsidRPr="444E8100">
        <w:rPr>
          <w:lang w:val="en-AU"/>
        </w:rPr>
        <w:t>2.1.6 Translate</w:t>
      </w:r>
      <w:bookmarkEnd w:id="65"/>
      <w:r w:rsidRPr="444E8100">
        <w:rPr>
          <w:lang w:val="en-AU"/>
        </w:rPr>
        <w:t xml:space="preserve"> </w:t>
      </w:r>
    </w:p>
    <w:p w14:paraId="7352DE92" w14:textId="77777777" w:rsidR="0003466A" w:rsidRPr="006E2B54" w:rsidRDefault="00E37F92" w:rsidP="00D15236">
      <w:pPr>
        <w:pStyle w:val="Keyboardshortcuts"/>
      </w:pPr>
      <w:r w:rsidRPr="006E2B54">
        <w:t xml:space="preserve">File </w:t>
      </w:r>
      <w:r w:rsidR="0003466A" w:rsidRPr="006E2B54">
        <w:t xml:space="preserve">Menu shortcut: T </w:t>
      </w:r>
    </w:p>
    <w:p w14:paraId="4D316EAA" w14:textId="77777777" w:rsidR="0003466A" w:rsidRPr="006E2B54" w:rsidRDefault="0003466A" w:rsidP="00D15236">
      <w:pPr>
        <w:pStyle w:val="Keyboardshortcuts"/>
      </w:pPr>
      <w:r w:rsidRPr="006E2B54">
        <w:t xml:space="preserve">Direct shortcut: Ctrl-T </w:t>
      </w:r>
    </w:p>
    <w:p w14:paraId="7C6F51B0" w14:textId="77777777" w:rsidR="0003466A" w:rsidRPr="006E2B54" w:rsidRDefault="0003466A" w:rsidP="0003466A">
      <w:pPr>
        <w:pStyle w:val="BodyText"/>
      </w:pPr>
      <w:r w:rsidRPr="006E2B54">
        <w:t xml:space="preserve">Translate from print to braille or braille to print. When a .dxp file </w:t>
      </w:r>
      <w:r w:rsidR="00086C23" w:rsidRPr="006E2B54">
        <w:t xml:space="preserve">is translated </w:t>
      </w:r>
      <w:r w:rsidRPr="006E2B54">
        <w:t xml:space="preserve">to .dxb, </w:t>
      </w:r>
      <w:r w:rsidR="00357ECD" w:rsidRPr="006E2B54">
        <w:t>the</w:t>
      </w:r>
      <w:r w:rsidRPr="006E2B54">
        <w:t xml:space="preserve"> original file will remain open, and the translated version will be displayed in a new document with the cursor in the same position in the text. </w:t>
      </w:r>
    </w:p>
    <w:p w14:paraId="559DB649" w14:textId="77777777" w:rsidR="0003466A" w:rsidRPr="006E2B54" w:rsidRDefault="0003466A" w:rsidP="0003466A">
      <w:pPr>
        <w:pStyle w:val="BodyText"/>
      </w:pPr>
      <w:r w:rsidRPr="006E2B54">
        <w:t xml:space="preserve">To return to the original file, use Ctrl-Tab or close the new file (Ctrl-F4). </w:t>
      </w:r>
      <w:r w:rsidRPr="006E2B54">
        <w:rPr>
          <w:b/>
        </w:rPr>
        <w:t>Warning:</w:t>
      </w:r>
      <w:r w:rsidRPr="006E2B54">
        <w:t xml:space="preserve"> </w:t>
      </w:r>
      <w:r w:rsidRPr="006E2B54">
        <w:rPr>
          <w:b/>
        </w:rPr>
        <w:t>Never back-translate</w:t>
      </w:r>
      <w:r w:rsidRPr="006E2B54">
        <w:t xml:space="preserve"> (</w:t>
      </w:r>
      <w:r w:rsidR="00F43571" w:rsidRPr="006E2B54">
        <w:t>i.e.</w:t>
      </w:r>
      <w:r w:rsidRPr="006E2B54">
        <w:t xml:space="preserve"> re-translate a file that is the product of translation) as this will introduce errors where ambiguities exist in the braille code. </w:t>
      </w:r>
    </w:p>
    <w:p w14:paraId="1E66F759" w14:textId="77777777" w:rsidR="0003466A" w:rsidRPr="00876943" w:rsidRDefault="0003466A" w:rsidP="0003466A">
      <w:pPr>
        <w:pStyle w:val="Heading2"/>
        <w:rPr>
          <w:lang w:val="en-AU"/>
        </w:rPr>
      </w:pPr>
      <w:bookmarkStart w:id="66" w:name="_Toc227579531"/>
      <w:r w:rsidRPr="444E8100">
        <w:rPr>
          <w:lang w:val="en-AU"/>
        </w:rPr>
        <w:t>2.1.7 Print</w:t>
      </w:r>
      <w:bookmarkEnd w:id="66"/>
      <w:r w:rsidRPr="444E8100">
        <w:rPr>
          <w:lang w:val="en-AU"/>
        </w:rPr>
        <w:t xml:space="preserve"> </w:t>
      </w:r>
    </w:p>
    <w:p w14:paraId="6F2BC93A" w14:textId="77777777" w:rsidR="0003466A" w:rsidRPr="006E2B54" w:rsidRDefault="00E37F92" w:rsidP="00D15236">
      <w:pPr>
        <w:pStyle w:val="Keyboardshortcuts"/>
      </w:pPr>
      <w:r w:rsidRPr="006E2B54">
        <w:t xml:space="preserve">File </w:t>
      </w:r>
      <w:r w:rsidR="0003466A" w:rsidRPr="006E2B54">
        <w:t xml:space="preserve">Menu shortcut: P </w:t>
      </w:r>
    </w:p>
    <w:p w14:paraId="7DD3A33D" w14:textId="77777777" w:rsidR="0003466A" w:rsidRPr="006E2B54" w:rsidRDefault="0003466A" w:rsidP="00D15236">
      <w:pPr>
        <w:pStyle w:val="Keyboardshortcuts"/>
      </w:pPr>
      <w:r w:rsidRPr="006E2B54">
        <w:t xml:space="preserve">Direct shortcut: Ctrl-P </w:t>
      </w:r>
    </w:p>
    <w:p w14:paraId="3B2A4E07" w14:textId="77777777" w:rsidR="0003466A" w:rsidRPr="006E2B54" w:rsidRDefault="0003466A" w:rsidP="00D15236">
      <w:pPr>
        <w:pStyle w:val="BodyText"/>
      </w:pPr>
      <w:r w:rsidRPr="006E2B54">
        <w:t xml:space="preserve">Produce an ink-print copy of </w:t>
      </w:r>
      <w:r w:rsidR="00357ECD" w:rsidRPr="006E2B54">
        <w:t>the</w:t>
      </w:r>
      <w:r w:rsidRPr="006E2B54">
        <w:t xml:space="preserve"> print or braille document. Do not confuse the print command with embossing! </w:t>
      </w:r>
    </w:p>
    <w:p w14:paraId="6100278D" w14:textId="77777777" w:rsidR="0003466A" w:rsidRPr="006E2B54" w:rsidRDefault="0003466A" w:rsidP="00020A6E">
      <w:pPr>
        <w:pStyle w:val="BodyText"/>
        <w:spacing w:after="120"/>
      </w:pPr>
      <w:r w:rsidRPr="006E2B54">
        <w:t>Before using the print command, ensure that</w:t>
      </w:r>
      <w:r w:rsidR="0059481C" w:rsidRPr="006E2B54">
        <w:t xml:space="preserve"> the desired</w:t>
      </w:r>
      <w:r w:rsidRPr="006E2B54">
        <w:t xml:space="preserve"> printer </w:t>
      </w:r>
      <w:r w:rsidR="0059481C" w:rsidRPr="006E2B54">
        <w:t xml:space="preserve">has been specified </w:t>
      </w:r>
      <w:r w:rsidRPr="006E2B54">
        <w:t xml:space="preserve">(refer to </w:t>
      </w:r>
      <w:r w:rsidRPr="006E2B54">
        <w:rPr>
          <w:b/>
        </w:rPr>
        <w:t>2.6.2 Printer Setup</w:t>
      </w:r>
      <w:r w:rsidRPr="006E2B54">
        <w:t xml:space="preserve">). </w:t>
      </w:r>
    </w:p>
    <w:p w14:paraId="5DFA3139" w14:textId="028787E7" w:rsidR="0003466A" w:rsidRPr="009E757A" w:rsidRDefault="0003466A" w:rsidP="00020A6E">
      <w:pPr>
        <w:pStyle w:val="Heading3"/>
        <w:spacing w:before="240"/>
      </w:pPr>
      <w:r w:rsidRPr="006E2B54">
        <w:t xml:space="preserve">Printing a .dxp file </w:t>
      </w:r>
    </w:p>
    <w:p w14:paraId="7E2FCCB3" w14:textId="5CB4C930" w:rsidR="3BB96244" w:rsidRPr="006E2B54" w:rsidRDefault="0788AABD" w:rsidP="00020A6E">
      <w:pPr>
        <w:pStyle w:val="Picture"/>
        <w:spacing w:after="120"/>
      </w:pPr>
      <w:r>
        <w:rPr>
          <w:noProof/>
        </w:rPr>
        <w:drawing>
          <wp:inline distT="0" distB="0" distL="0" distR="0" wp14:anchorId="42F243A1" wp14:editId="546F787D">
            <wp:extent cx="3555923" cy="2304000"/>
            <wp:effectExtent l="0" t="0" r="6985" b="1270"/>
            <wp:docPr id="11757723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72359" name=""/>
                    <pic:cNvPicPr/>
                  </pic:nvPicPr>
                  <pic:blipFill>
                    <a:blip r:embed="rId52">
                      <a:extLst>
                        <a:ext uri="{28A0092B-C50C-407E-A947-70E740481C1C}">
                          <a14:useLocalDpi xmlns:a14="http://schemas.microsoft.com/office/drawing/2010/main"/>
                        </a:ext>
                      </a:extLst>
                    </a:blip>
                    <a:stretch>
                      <a:fillRect/>
                    </a:stretch>
                  </pic:blipFill>
                  <pic:spPr>
                    <a:xfrm>
                      <a:off x="0" y="0"/>
                      <a:ext cx="3555923" cy="2304000"/>
                    </a:xfrm>
                    <a:prstGeom prst="rect">
                      <a:avLst/>
                    </a:prstGeom>
                  </pic:spPr>
                </pic:pic>
              </a:graphicData>
            </a:graphic>
          </wp:inline>
        </w:drawing>
      </w:r>
    </w:p>
    <w:p w14:paraId="33DB714E" w14:textId="491601C7" w:rsidR="0053CAB8" w:rsidRDefault="0053CAB8" w:rsidP="7DB291E8">
      <w:pPr>
        <w:pStyle w:val="Picture"/>
      </w:pPr>
      <w:r>
        <w:t xml:space="preserve">Caption: Screenshot of </w:t>
      </w:r>
      <w:r w:rsidR="15BD19A5">
        <w:t>Print dialogue box</w:t>
      </w:r>
      <w:r>
        <w:t>, DBT version 14.1 (note some changes from previous versions)</w:t>
      </w:r>
    </w:p>
    <w:p w14:paraId="3241E125" w14:textId="77777777" w:rsidR="0003466A" w:rsidRPr="006E2B54" w:rsidRDefault="00D06E9D" w:rsidP="00EB3F27">
      <w:pPr>
        <w:pStyle w:val="Bulletedlist"/>
      </w:pPr>
      <w:r w:rsidRPr="006E2B54">
        <w:rPr>
          <w:b/>
        </w:rPr>
        <w:lastRenderedPageBreak/>
        <w:t>Copies</w:t>
      </w:r>
      <w:r w:rsidRPr="006E2B54">
        <w:t xml:space="preserve"> (Alt-C):</w:t>
      </w:r>
      <w:r w:rsidR="0003466A" w:rsidRPr="006E2B54">
        <w:t xml:space="preserve"> </w:t>
      </w:r>
      <w:r w:rsidRPr="006E2B54">
        <w:t>T</w:t>
      </w:r>
      <w:r w:rsidR="0003466A" w:rsidRPr="006E2B54">
        <w:t>he number of copies required.</w:t>
      </w:r>
    </w:p>
    <w:p w14:paraId="24672820" w14:textId="459A5473" w:rsidR="0003466A" w:rsidRPr="006E2B54" w:rsidRDefault="0003466A" w:rsidP="0A1C5EAE">
      <w:pPr>
        <w:pStyle w:val="Bulletedlist"/>
        <w:rPr>
          <w:b/>
          <w:bCs/>
        </w:rPr>
      </w:pPr>
      <w:r w:rsidRPr="006E2B54">
        <w:rPr>
          <w:b/>
          <w:bCs/>
        </w:rPr>
        <w:t>Page range</w:t>
      </w:r>
      <w:r w:rsidR="00D06E9D" w:rsidRPr="006E2B54">
        <w:rPr>
          <w:b/>
          <w:bCs/>
        </w:rPr>
        <w:t>:</w:t>
      </w:r>
      <w:r w:rsidRPr="006E2B54">
        <w:rPr>
          <w:b/>
          <w:bCs/>
        </w:rPr>
        <w:t xml:space="preserve"> </w:t>
      </w:r>
    </w:p>
    <w:p w14:paraId="247B2BBE" w14:textId="77777777" w:rsidR="0003466A" w:rsidRPr="006E2B54" w:rsidRDefault="0003466A" w:rsidP="0080147D">
      <w:pPr>
        <w:pStyle w:val="Bulletedlist"/>
        <w:numPr>
          <w:ilvl w:val="1"/>
          <w:numId w:val="37"/>
        </w:numPr>
      </w:pPr>
      <w:r w:rsidRPr="006E2B54">
        <w:t>All (Alt-A)</w:t>
      </w:r>
    </w:p>
    <w:p w14:paraId="2449E2E1" w14:textId="77777777" w:rsidR="0003466A" w:rsidRPr="006E2B54" w:rsidRDefault="0003466A" w:rsidP="0080147D">
      <w:pPr>
        <w:pStyle w:val="Bulletedlist"/>
        <w:numPr>
          <w:ilvl w:val="1"/>
          <w:numId w:val="38"/>
        </w:numPr>
      </w:pPr>
      <w:r w:rsidRPr="006E2B54">
        <w:t>Current page (Alt-E): Only print the page that the cursor is on</w:t>
      </w:r>
    </w:p>
    <w:p w14:paraId="419196D3" w14:textId="77777777" w:rsidR="0003466A" w:rsidRPr="006E2B54" w:rsidRDefault="0003466A" w:rsidP="0080147D">
      <w:pPr>
        <w:pStyle w:val="Bulletedlist"/>
        <w:numPr>
          <w:ilvl w:val="1"/>
          <w:numId w:val="39"/>
        </w:numPr>
      </w:pPr>
      <w:r w:rsidRPr="006E2B54">
        <w:t>Selection (Alt-L): Print only the text that is selected or highlighted in the document</w:t>
      </w:r>
    </w:p>
    <w:p w14:paraId="0953E244" w14:textId="77777777" w:rsidR="0003466A" w:rsidRPr="006E2B54" w:rsidRDefault="0003466A" w:rsidP="0080147D">
      <w:pPr>
        <w:pStyle w:val="Bulletedlist"/>
        <w:numPr>
          <w:ilvl w:val="1"/>
          <w:numId w:val="40"/>
        </w:numPr>
      </w:pPr>
      <w:r w:rsidRPr="006E2B54">
        <w:t xml:space="preserve">Print page number(s) (Alt-P): This refers to the page numbers as they appear on the pages of </w:t>
      </w:r>
      <w:r w:rsidR="009A7FC1" w:rsidRPr="006E2B54">
        <w:t>the document</w:t>
      </w:r>
      <w:r w:rsidRPr="006E2B54">
        <w:t xml:space="preserve"> </w:t>
      </w:r>
    </w:p>
    <w:p w14:paraId="721BF45C" w14:textId="7BC372C5" w:rsidR="0003466A" w:rsidRPr="006E2B54" w:rsidRDefault="0003466A" w:rsidP="71F65C06">
      <w:pPr>
        <w:pStyle w:val="Bulletedlist"/>
      </w:pPr>
      <w:r w:rsidRPr="006E2B54">
        <w:t xml:space="preserve">Page sequence number(s) (Alt-N): This refers to the pages as if </w:t>
      </w:r>
      <w:r w:rsidR="009A7FC1" w:rsidRPr="006E2B54">
        <w:t>the document</w:t>
      </w:r>
      <w:r w:rsidRPr="006E2B54">
        <w:t xml:space="preserve"> starts at page 1 and continues with page 2, 3, etc. </w:t>
      </w:r>
      <w:r w:rsidR="00086C23" w:rsidRPr="006E2B54">
        <w:t>T</w:t>
      </w:r>
      <w:r w:rsidRPr="006E2B54">
        <w:t xml:space="preserve">he page numbers displayed on each page </w:t>
      </w:r>
      <w:r w:rsidR="00086C23" w:rsidRPr="006E2B54">
        <w:t xml:space="preserve">may need to be ignored. Refer instead to </w:t>
      </w:r>
      <w:r w:rsidRPr="006E2B54">
        <w:t xml:space="preserve">the </w:t>
      </w:r>
      <w:r w:rsidR="3D3A9CB9" w:rsidRPr="009E757A">
        <w:t xml:space="preserve">Duxbury </w:t>
      </w:r>
      <w:r w:rsidRPr="006E2B54">
        <w:t>status line</w:t>
      </w:r>
      <w:r w:rsidR="6FF4EF53" w:rsidRPr="009E757A">
        <w:t xml:space="preserve"> at the bottom of the screen</w:t>
      </w:r>
      <w:r w:rsidRPr="006E2B54">
        <w:t xml:space="preserve"> when the cursor is on each page </w:t>
      </w:r>
      <w:r w:rsidR="00086C23" w:rsidRPr="006E2B54">
        <w:t>required</w:t>
      </w:r>
      <w:r w:rsidRPr="006E2B54">
        <w:t>.</w:t>
      </w:r>
    </w:p>
    <w:p w14:paraId="357A6D53" w14:textId="291E120F" w:rsidR="0003466A" w:rsidRPr="006E2B54" w:rsidRDefault="0003466A" w:rsidP="0003466A">
      <w:pPr>
        <w:pStyle w:val="Heading3"/>
      </w:pPr>
      <w:r w:rsidRPr="006E2B54">
        <w:t xml:space="preserve">Printing a .dxb file </w:t>
      </w:r>
    </w:p>
    <w:p w14:paraId="0E7528BC" w14:textId="4B98FF58" w:rsidR="0003466A" w:rsidRPr="006E2B54" w:rsidRDefault="0003466A" w:rsidP="71F65C06">
      <w:pPr>
        <w:pStyle w:val="BodyText"/>
      </w:pPr>
      <w:r w:rsidRPr="006E2B54">
        <w:t xml:space="preserve">In addition to the above options, when printing a .dxb file </w:t>
      </w:r>
      <w:r w:rsidR="009C633B" w:rsidRPr="006E2B54">
        <w:t>the</w:t>
      </w:r>
      <w:r w:rsidR="44A254BB" w:rsidRPr="009E757A">
        <w:t xml:space="preserve"> checkbox</w:t>
      </w:r>
      <w:r w:rsidR="009C633B" w:rsidRPr="006E2B54">
        <w:t xml:space="preserve"> option</w:t>
      </w:r>
      <w:r w:rsidRPr="009E757A" w:rsidDel="009C633B">
        <w:t xml:space="preserve"> </w:t>
      </w:r>
      <w:r w:rsidR="201B828A">
        <w:t>"</w:t>
      </w:r>
      <w:r w:rsidR="73B7A3F9">
        <w:t>I</w:t>
      </w:r>
      <w:r w:rsidR="42B53739">
        <w:t xml:space="preserve">nterline </w:t>
      </w:r>
      <w:r w:rsidR="23DD64EF">
        <w:t>P</w:t>
      </w:r>
      <w:r w:rsidR="42B53739">
        <w:t>rint</w:t>
      </w:r>
      <w:r w:rsidR="061EF6FB">
        <w:t>"</w:t>
      </w:r>
      <w:r w:rsidR="711761BD" w:rsidRPr="006E2B54">
        <w:t xml:space="preserve"> become</w:t>
      </w:r>
      <w:r w:rsidR="61BD9AB6" w:rsidRPr="009E757A">
        <w:t>s</w:t>
      </w:r>
      <w:r w:rsidR="711761BD" w:rsidRPr="009E757A">
        <w:t xml:space="preserve"> </w:t>
      </w:r>
      <w:r w:rsidR="2A4691D6" w:rsidRPr="009E757A">
        <w:t>available</w:t>
      </w:r>
      <w:r w:rsidR="711761BD" w:rsidRPr="009E757A">
        <w:t>. Selecting this</w:t>
      </w:r>
      <w:r w:rsidRPr="009E757A" w:rsidDel="009C633B">
        <w:t xml:space="preserve"> will </w:t>
      </w:r>
      <w:r w:rsidR="4A6F95D5" w:rsidRPr="009E757A">
        <w:t xml:space="preserve">produce </w:t>
      </w:r>
      <w:r w:rsidRPr="009E757A" w:rsidDel="0003466A">
        <w:t>a</w:t>
      </w:r>
      <w:r w:rsidRPr="006E2B54">
        <w:t xml:space="preserve"> print translation</w:t>
      </w:r>
      <w:r w:rsidR="496C6D97" w:rsidRPr="009E757A">
        <w:t xml:space="preserve"> </w:t>
      </w:r>
      <w:r w:rsidRPr="006E2B54">
        <w:t>above the braille.</w:t>
      </w:r>
    </w:p>
    <w:p w14:paraId="672CF7CE" w14:textId="77777777" w:rsidR="0003466A" w:rsidRPr="00030552" w:rsidRDefault="0003466A" w:rsidP="002F2447">
      <w:pPr>
        <w:pStyle w:val="Exampleheader"/>
        <w:rPr>
          <w:lang w:val="fr-FR"/>
        </w:rPr>
      </w:pPr>
      <w:r w:rsidRPr="444E8100">
        <w:rPr>
          <w:lang w:val="fr-FR"/>
        </w:rPr>
        <w:t>Example</w:t>
      </w:r>
      <w:r w:rsidRPr="00030552">
        <w:rPr>
          <w:lang w:val="fr-FR"/>
        </w:rPr>
        <w:t>:</w:t>
      </w:r>
    </w:p>
    <w:p w14:paraId="432B88CE" w14:textId="77777777" w:rsidR="0003466A" w:rsidRPr="00030552" w:rsidRDefault="0003466A" w:rsidP="00EB3F27">
      <w:pPr>
        <w:pStyle w:val="Exampletext"/>
        <w:rPr>
          <w:lang w:val="fr-FR"/>
        </w:rPr>
      </w:pPr>
      <w:r w:rsidRPr="00030552">
        <w:rPr>
          <w:lang w:val="fr-FR"/>
        </w:rPr>
        <w:t xml:space="preserve">"Interline" printed version </w:t>
      </w:r>
    </w:p>
    <w:p w14:paraId="782C210C" w14:textId="77777777" w:rsidR="0003466A" w:rsidRPr="00030552" w:rsidRDefault="0003466A" w:rsidP="001C664A">
      <w:pPr>
        <w:pStyle w:val="StyleExampletextSimBraille16pt"/>
        <w:rPr>
          <w:lang w:val="fr-FR"/>
        </w:rPr>
      </w:pPr>
      <w:r w:rsidRPr="00030552">
        <w:rPr>
          <w:lang w:val="fr-FR"/>
        </w:rPr>
        <w:t xml:space="preserve">8,9t]l9e0 pr9t$ v].n </w:t>
      </w:r>
    </w:p>
    <w:p w14:paraId="4FFCBDDF" w14:textId="77777777" w:rsidR="0003466A" w:rsidRPr="00030552" w:rsidRDefault="0003466A" w:rsidP="00EB3F27">
      <w:pPr>
        <w:pStyle w:val="Exampletext"/>
        <w:rPr>
          <w:lang w:val="fr-FR"/>
        </w:rPr>
      </w:pPr>
      <w:r w:rsidRPr="00030552">
        <w:rPr>
          <w:lang w:val="fr-FR"/>
        </w:rPr>
        <w:t xml:space="preserve">of a braille document. </w:t>
      </w:r>
    </w:p>
    <w:p w14:paraId="2E0CFF3C" w14:textId="77777777" w:rsidR="0003466A" w:rsidRPr="00D05D50" w:rsidRDefault="0003466A" w:rsidP="001C664A">
      <w:pPr>
        <w:pStyle w:val="StyleExampletextSimBraille16pt"/>
        <w:rPr>
          <w:lang w:val="fr-FR"/>
        </w:rPr>
      </w:pPr>
      <w:proofErr w:type="gramStart"/>
      <w:r w:rsidRPr="00D05D50">
        <w:rPr>
          <w:lang w:val="fr-FR"/>
        </w:rPr>
        <w:t xml:space="preserve">( </w:t>
      </w:r>
      <w:proofErr w:type="spellStart"/>
      <w:r w:rsidRPr="00D05D50">
        <w:rPr>
          <w:lang w:val="fr-FR"/>
        </w:rPr>
        <w:t>a</w:t>
      </w:r>
      <w:proofErr w:type="spellEnd"/>
      <w:proofErr w:type="gramEnd"/>
      <w:r w:rsidRPr="00D05D50">
        <w:rPr>
          <w:lang w:val="fr-FR"/>
        </w:rPr>
        <w:t xml:space="preserve"> </w:t>
      </w:r>
      <w:proofErr w:type="spellStart"/>
      <w:r w:rsidRPr="00D05D50">
        <w:rPr>
          <w:lang w:val="fr-FR"/>
        </w:rPr>
        <w:t>brl</w:t>
      </w:r>
      <w:proofErr w:type="spellEnd"/>
      <w:r w:rsidRPr="00D05D50">
        <w:rPr>
          <w:lang w:val="fr-FR"/>
        </w:rPr>
        <w:t xml:space="preserve"> </w:t>
      </w:r>
      <w:proofErr w:type="gramStart"/>
      <w:r w:rsidRPr="00D05D50">
        <w:rPr>
          <w:lang w:val="fr-FR"/>
        </w:rPr>
        <w:t>docu;t</w:t>
      </w:r>
      <w:proofErr w:type="gramEnd"/>
      <w:r w:rsidRPr="00D05D50">
        <w:rPr>
          <w:lang w:val="fr-FR"/>
        </w:rPr>
        <w:t xml:space="preserve">4 </w:t>
      </w:r>
    </w:p>
    <w:p w14:paraId="43A877DD" w14:textId="77777777" w:rsidR="0003466A" w:rsidRPr="002044CC" w:rsidRDefault="0003466A" w:rsidP="0003466A">
      <w:pPr>
        <w:pStyle w:val="Heading2"/>
        <w:rPr>
          <w:lang w:val="fr-FR"/>
        </w:rPr>
      </w:pPr>
      <w:bookmarkStart w:id="67" w:name="_Toc227579532"/>
      <w:r w:rsidRPr="002044CC">
        <w:rPr>
          <w:lang w:val="fr-FR"/>
        </w:rPr>
        <w:t xml:space="preserve">2.1.8 </w:t>
      </w:r>
      <w:proofErr w:type="spellStart"/>
      <w:r w:rsidRPr="002044CC">
        <w:rPr>
          <w:lang w:val="fr-FR"/>
        </w:rPr>
        <w:t>Emboss</w:t>
      </w:r>
      <w:bookmarkEnd w:id="67"/>
      <w:proofErr w:type="spellEnd"/>
    </w:p>
    <w:p w14:paraId="310B35AC" w14:textId="77777777" w:rsidR="0003466A" w:rsidRPr="006E2B54" w:rsidRDefault="00E37F92" w:rsidP="00D15236">
      <w:pPr>
        <w:pStyle w:val="Keyboardshortcuts"/>
      </w:pPr>
      <w:r w:rsidRPr="006E2B54">
        <w:t xml:space="preserve">File </w:t>
      </w:r>
      <w:r w:rsidR="0003466A" w:rsidRPr="006E2B54">
        <w:t xml:space="preserve">Menu shortcut: E </w:t>
      </w:r>
    </w:p>
    <w:p w14:paraId="1616DFE7" w14:textId="77777777" w:rsidR="0003466A" w:rsidRPr="006E2B54" w:rsidRDefault="0003466A" w:rsidP="00D15236">
      <w:pPr>
        <w:pStyle w:val="Keyboardshortcuts"/>
      </w:pPr>
      <w:r w:rsidRPr="006E2B54">
        <w:t xml:space="preserve">Direct shortcut: Ctrl-E </w:t>
      </w:r>
    </w:p>
    <w:p w14:paraId="06986149" w14:textId="77777777" w:rsidR="0003466A" w:rsidRPr="006E2B54" w:rsidRDefault="0003466A" w:rsidP="00D15236">
      <w:pPr>
        <w:pStyle w:val="BodyText"/>
      </w:pPr>
      <w:r w:rsidRPr="006E2B54">
        <w:t xml:space="preserve">The Emboss option is only available when working within a braille (.dxb) file. </w:t>
      </w:r>
    </w:p>
    <w:p w14:paraId="1ED8E21F" w14:textId="77777777" w:rsidR="0003466A" w:rsidRPr="006E2B54" w:rsidRDefault="0003466A" w:rsidP="00D15236">
      <w:pPr>
        <w:pStyle w:val="BodyText"/>
      </w:pPr>
      <w:r w:rsidRPr="006E2B54">
        <w:t xml:space="preserve">Before using the Emboss command, ensure that </w:t>
      </w:r>
      <w:r w:rsidR="009C633B" w:rsidRPr="006E2B54">
        <w:t xml:space="preserve">the required </w:t>
      </w:r>
      <w:r w:rsidRPr="006E2B54">
        <w:t xml:space="preserve">embosser </w:t>
      </w:r>
      <w:r w:rsidR="009C633B" w:rsidRPr="006E2B54">
        <w:t xml:space="preserve">has been specified </w:t>
      </w:r>
      <w:r w:rsidRPr="006E2B54">
        <w:t xml:space="preserve">(refer to </w:t>
      </w:r>
      <w:r w:rsidRPr="006E2B54">
        <w:rPr>
          <w:b/>
        </w:rPr>
        <w:t>2.6.1 Embosser Setup</w:t>
      </w:r>
      <w:r w:rsidRPr="006E2B54">
        <w:t>).</w:t>
      </w:r>
    </w:p>
    <w:p w14:paraId="0167865F" w14:textId="77559E1B" w:rsidR="0003466A" w:rsidRPr="006E2B54" w:rsidRDefault="425C82D6" w:rsidP="00D15236">
      <w:pPr>
        <w:pStyle w:val="BodyText"/>
      </w:pPr>
      <w:r>
        <w:t>Several</w:t>
      </w:r>
      <w:r w:rsidR="3532ABEE" w:rsidRPr="006E2B54">
        <w:t xml:space="preserve"> options are available for </w:t>
      </w:r>
      <w:r w:rsidR="3BAA6821">
        <w:t>embossing</w:t>
      </w:r>
      <w:r w:rsidR="3532ABEE" w:rsidRPr="006E2B54">
        <w:t xml:space="preserve"> multiple copies or only part of the document.</w:t>
      </w:r>
    </w:p>
    <w:p w14:paraId="42CA6839" w14:textId="77777777" w:rsidR="00663926" w:rsidRDefault="00663926">
      <w:pPr>
        <w:widowControl/>
        <w:suppressAutoHyphens w:val="0"/>
        <w:spacing w:after="0" w:line="240" w:lineRule="auto"/>
        <w:ind w:right="0"/>
        <w:rPr>
          <w:rFonts w:cs="Arial"/>
          <w:b/>
          <w:bCs/>
          <w:sz w:val="28"/>
          <w:szCs w:val="26"/>
          <w:u w:color="000000"/>
          <w:lang w:eastAsia="en-US"/>
        </w:rPr>
      </w:pPr>
      <w:r>
        <w:br w:type="page"/>
      </w:r>
    </w:p>
    <w:p w14:paraId="7B9AAC72" w14:textId="5C83AE81" w:rsidR="0003466A" w:rsidRPr="006E2B54" w:rsidRDefault="789B2315" w:rsidP="00BB135A">
      <w:pPr>
        <w:pStyle w:val="Heading3"/>
        <w:spacing w:before="240"/>
      </w:pPr>
      <w:r w:rsidRPr="009E757A">
        <w:lastRenderedPageBreak/>
        <w:t>Embossing a .dxb file</w:t>
      </w:r>
    </w:p>
    <w:p w14:paraId="17E2F8F8" w14:textId="3DDE0CAD" w:rsidR="3B0DAC5F" w:rsidRPr="006E2B54" w:rsidRDefault="7D753293" w:rsidP="00BB135A">
      <w:pPr>
        <w:pStyle w:val="Picture"/>
        <w:spacing w:after="120"/>
      </w:pPr>
      <w:r>
        <w:rPr>
          <w:noProof/>
        </w:rPr>
        <w:drawing>
          <wp:inline distT="0" distB="0" distL="0" distR="0" wp14:anchorId="2CE12FA4" wp14:editId="2233B1CF">
            <wp:extent cx="4260147" cy="2880000"/>
            <wp:effectExtent l="0" t="0" r="7620" b="0"/>
            <wp:docPr id="885638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38583" name=""/>
                    <pic:cNvPicPr/>
                  </pic:nvPicPr>
                  <pic:blipFill>
                    <a:blip r:embed="rId53">
                      <a:extLst>
                        <a:ext uri="{28A0092B-C50C-407E-A947-70E740481C1C}">
                          <a14:useLocalDpi xmlns:a14="http://schemas.microsoft.com/office/drawing/2010/main"/>
                        </a:ext>
                      </a:extLst>
                    </a:blip>
                    <a:stretch>
                      <a:fillRect/>
                    </a:stretch>
                  </pic:blipFill>
                  <pic:spPr>
                    <a:xfrm>
                      <a:off x="0" y="0"/>
                      <a:ext cx="4260147" cy="2880000"/>
                    </a:xfrm>
                    <a:prstGeom prst="rect">
                      <a:avLst/>
                    </a:prstGeom>
                  </pic:spPr>
                </pic:pic>
              </a:graphicData>
            </a:graphic>
          </wp:inline>
        </w:drawing>
      </w:r>
    </w:p>
    <w:p w14:paraId="668CFF54" w14:textId="0BC108B0" w:rsidR="3A9FDB3B" w:rsidRDefault="3A9FDB3B">
      <w:pPr>
        <w:pStyle w:val="Picture"/>
      </w:pPr>
      <w:r>
        <w:t>Caption: Screenshot of Emboss dialogue box, DBT version 14.1 (note some changes from previous versions)</w:t>
      </w:r>
    </w:p>
    <w:p w14:paraId="77D68B9F" w14:textId="77777777" w:rsidR="00D06E9D" w:rsidRPr="006E2B54" w:rsidRDefault="00D06E9D" w:rsidP="00B931BD">
      <w:pPr>
        <w:pStyle w:val="Bulletedlist"/>
      </w:pPr>
      <w:r w:rsidRPr="006E2B54">
        <w:rPr>
          <w:b/>
        </w:rPr>
        <w:t>Copies</w:t>
      </w:r>
      <w:r w:rsidRPr="006E2B54">
        <w:t xml:space="preserve"> (Alt-C): The number of copies required.</w:t>
      </w:r>
    </w:p>
    <w:p w14:paraId="7CB74207" w14:textId="77777777" w:rsidR="00D06E9D" w:rsidRPr="006E2B54" w:rsidRDefault="00D06E9D" w:rsidP="00B931BD">
      <w:pPr>
        <w:pStyle w:val="Bulletedlist"/>
        <w:rPr>
          <w:b/>
        </w:rPr>
      </w:pPr>
      <w:r w:rsidRPr="006E2B54">
        <w:rPr>
          <w:b/>
        </w:rPr>
        <w:t xml:space="preserve">Page range: </w:t>
      </w:r>
    </w:p>
    <w:p w14:paraId="1D6CFCB5" w14:textId="77777777" w:rsidR="00D06E9D" w:rsidRPr="006E2B54" w:rsidRDefault="00D06E9D" w:rsidP="0080147D">
      <w:pPr>
        <w:pStyle w:val="Bulletedlist"/>
        <w:numPr>
          <w:ilvl w:val="1"/>
          <w:numId w:val="42"/>
        </w:numPr>
      </w:pPr>
      <w:r w:rsidRPr="006E2B54">
        <w:rPr>
          <w:b/>
        </w:rPr>
        <w:t>All</w:t>
      </w:r>
      <w:r w:rsidRPr="006E2B54">
        <w:t xml:space="preserve"> (Alt-A)</w:t>
      </w:r>
    </w:p>
    <w:p w14:paraId="79277076" w14:textId="32472591" w:rsidR="00D06E9D" w:rsidRPr="006E2B54" w:rsidRDefault="35361E6A" w:rsidP="4973C87E">
      <w:pPr>
        <w:pStyle w:val="Bulletedlist"/>
      </w:pPr>
      <w:r w:rsidRPr="006E2B54">
        <w:rPr>
          <w:b/>
          <w:bCs/>
        </w:rPr>
        <w:t xml:space="preserve">Current page </w:t>
      </w:r>
      <w:r w:rsidRPr="006E2B54">
        <w:t xml:space="preserve">(Alt-E): Only </w:t>
      </w:r>
      <w:r w:rsidR="1761C7A8">
        <w:t>emboss</w:t>
      </w:r>
      <w:r w:rsidRPr="006E2B54">
        <w:t xml:space="preserve"> the page that the cursor is on</w:t>
      </w:r>
    </w:p>
    <w:p w14:paraId="79124E5B" w14:textId="239AD64A" w:rsidR="00D06E9D" w:rsidRPr="006E2B54" w:rsidRDefault="35361E6A" w:rsidP="4973C87E">
      <w:pPr>
        <w:pStyle w:val="Bulletedlist"/>
        <w:rPr>
          <w:b/>
          <w:bCs/>
        </w:rPr>
      </w:pPr>
      <w:r w:rsidRPr="006E2B54">
        <w:rPr>
          <w:b/>
          <w:bCs/>
        </w:rPr>
        <w:t xml:space="preserve">Selection </w:t>
      </w:r>
      <w:r w:rsidRPr="006E2B54">
        <w:t xml:space="preserve">(Alt-L): </w:t>
      </w:r>
      <w:r w:rsidR="139FC6F0">
        <w:t>Emboss</w:t>
      </w:r>
      <w:r w:rsidRPr="006E2B54">
        <w:t xml:space="preserve"> only the text that is selected or highlighted in the document</w:t>
      </w:r>
    </w:p>
    <w:p w14:paraId="4E55040D" w14:textId="77777777" w:rsidR="00D06E9D" w:rsidRPr="006E2B54" w:rsidRDefault="00D06E9D" w:rsidP="0080147D">
      <w:pPr>
        <w:pStyle w:val="Bulletedlist"/>
        <w:numPr>
          <w:ilvl w:val="1"/>
          <w:numId w:val="44"/>
        </w:numPr>
      </w:pPr>
      <w:r w:rsidRPr="006E2B54">
        <w:rPr>
          <w:b/>
        </w:rPr>
        <w:t>Braille page number(s)</w:t>
      </w:r>
      <w:r w:rsidRPr="006E2B54">
        <w:t xml:space="preserve"> (Alt-B): This refers to the page numbers as they appear on the pages of the document </w:t>
      </w:r>
    </w:p>
    <w:p w14:paraId="2E893E77" w14:textId="77777777" w:rsidR="00D06E9D" w:rsidRPr="006E2B54" w:rsidRDefault="00D06E9D" w:rsidP="0080147D">
      <w:pPr>
        <w:pStyle w:val="Bulletedlist"/>
        <w:numPr>
          <w:ilvl w:val="1"/>
          <w:numId w:val="45"/>
        </w:numPr>
      </w:pPr>
      <w:r w:rsidRPr="006E2B54">
        <w:rPr>
          <w:b/>
        </w:rPr>
        <w:t>Page sequence number(s)</w:t>
      </w:r>
      <w:r w:rsidRPr="006E2B54">
        <w:t xml:space="preserve"> (Alt-N): This refers to the pages as if the document starts at page 1 and continues with page 2, 3, etc. The page numbers displayed on each page may need to be ignored. Refer instead to the status line when the cursor is on each page required.</w:t>
      </w:r>
    </w:p>
    <w:p w14:paraId="622E299B" w14:textId="77777777" w:rsidR="0003466A" w:rsidRPr="00876943" w:rsidRDefault="0003466A" w:rsidP="0003466A">
      <w:pPr>
        <w:pStyle w:val="Heading2"/>
        <w:rPr>
          <w:lang w:val="en-AU"/>
        </w:rPr>
      </w:pPr>
      <w:bookmarkStart w:id="68" w:name="_Toc227579533"/>
      <w:r w:rsidRPr="444E8100">
        <w:rPr>
          <w:lang w:val="en-AU"/>
        </w:rPr>
        <w:t>2.1.9 Exit</w:t>
      </w:r>
      <w:bookmarkEnd w:id="68"/>
      <w:r w:rsidRPr="444E8100">
        <w:rPr>
          <w:lang w:val="en-AU"/>
        </w:rPr>
        <w:t xml:space="preserve"> </w:t>
      </w:r>
    </w:p>
    <w:p w14:paraId="1FFEF900" w14:textId="77777777" w:rsidR="0003466A" w:rsidRPr="006E2B54" w:rsidRDefault="00E37F92" w:rsidP="00D15236">
      <w:pPr>
        <w:pStyle w:val="Keyboardshortcuts"/>
      </w:pPr>
      <w:r w:rsidRPr="006E2B54">
        <w:t xml:space="preserve">File </w:t>
      </w:r>
      <w:r w:rsidR="0003466A" w:rsidRPr="006E2B54">
        <w:t xml:space="preserve">Menu shortcut: X </w:t>
      </w:r>
    </w:p>
    <w:p w14:paraId="13A338BD" w14:textId="77777777" w:rsidR="0003466A" w:rsidRPr="006E2B54" w:rsidRDefault="0003466A" w:rsidP="00D15236">
      <w:pPr>
        <w:pStyle w:val="Keyboardshortcuts"/>
      </w:pPr>
      <w:r w:rsidRPr="006E2B54">
        <w:t xml:space="preserve">Direct shortcut: Alt-F4 </w:t>
      </w:r>
    </w:p>
    <w:p w14:paraId="448728F0" w14:textId="6F1F3AAD" w:rsidR="0003466A" w:rsidRPr="006E2B54" w:rsidRDefault="0003466A" w:rsidP="0003466A">
      <w:pPr>
        <w:pStyle w:val="BodyText"/>
      </w:pPr>
      <w:r w:rsidRPr="006E2B54">
        <w:t xml:space="preserve">Close all documents and exit DBT. </w:t>
      </w:r>
      <w:r w:rsidR="0059481C" w:rsidRPr="006E2B54">
        <w:t xml:space="preserve">A prompt will be given </w:t>
      </w:r>
      <w:r w:rsidRPr="006E2B54">
        <w:t>to save any unsaved documents.</w:t>
      </w:r>
    </w:p>
    <w:p w14:paraId="103A5223" w14:textId="4B889372" w:rsidR="00F8405C" w:rsidRDefault="00F8405C">
      <w:pPr>
        <w:widowControl/>
        <w:suppressAutoHyphens w:val="0"/>
        <w:spacing w:after="0" w:line="240" w:lineRule="auto"/>
        <w:ind w:right="0"/>
        <w:rPr>
          <w:rFonts w:cs="Arial"/>
          <w:b/>
          <w:bCs/>
          <w:sz w:val="36"/>
          <w:szCs w:val="32"/>
          <w:u w:color="000000"/>
          <w:lang w:eastAsia="en-US"/>
        </w:rPr>
      </w:pPr>
      <w:r>
        <w:br w:type="page"/>
      </w:r>
    </w:p>
    <w:p w14:paraId="518D6444" w14:textId="77777777" w:rsidR="0003466A" w:rsidRPr="006E2B54" w:rsidRDefault="0003466A" w:rsidP="00972482">
      <w:pPr>
        <w:pStyle w:val="Heading1"/>
        <w:sectPr w:rsidR="0003466A" w:rsidRPr="006E2B54" w:rsidSect="00F46F4D">
          <w:footerReference w:type="default" r:id="rId54"/>
          <w:footnotePr>
            <w:pos w:val="beneathText"/>
            <w:numRestart w:val="eachPage"/>
          </w:footnotePr>
          <w:endnotePr>
            <w:numFmt w:val="decimal"/>
          </w:endnotePr>
          <w:pgSz w:w="11907" w:h="16839" w:code="9"/>
          <w:pgMar w:top="1418" w:right="1418" w:bottom="1418" w:left="1418" w:header="567" w:footer="567" w:gutter="0"/>
          <w:cols w:space="720"/>
        </w:sectPr>
      </w:pPr>
    </w:p>
    <w:p w14:paraId="286DBF1D"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69" w:name="_Toc227579534"/>
      <w:r w:rsidRPr="006E2B54">
        <w:lastRenderedPageBreak/>
        <w:t>2.2 Edit Menu</w:t>
      </w:r>
      <w:r w:rsidRPr="006E2B54">
        <w:br/>
        <w:t>(Alt-E)</w:t>
      </w:r>
      <w:bookmarkEnd w:id="69"/>
    </w:p>
    <w:p w14:paraId="1549906F" w14:textId="77777777" w:rsidR="0003466A" w:rsidRPr="00876943" w:rsidRDefault="0003466A" w:rsidP="0003466A">
      <w:pPr>
        <w:pStyle w:val="Heading2"/>
        <w:rPr>
          <w:lang w:val="en-AU"/>
        </w:rPr>
      </w:pPr>
      <w:bookmarkStart w:id="70" w:name="_Toc227579535"/>
      <w:r w:rsidRPr="444E8100">
        <w:rPr>
          <w:lang w:val="en-AU"/>
        </w:rPr>
        <w:t>2.2.1 Undo</w:t>
      </w:r>
      <w:bookmarkEnd w:id="70"/>
      <w:r w:rsidRPr="444E8100">
        <w:rPr>
          <w:lang w:val="en-AU"/>
        </w:rPr>
        <w:t xml:space="preserve"> </w:t>
      </w:r>
    </w:p>
    <w:p w14:paraId="42369E15" w14:textId="77777777" w:rsidR="0003466A" w:rsidRPr="006E2B54" w:rsidRDefault="0003466A" w:rsidP="0080147D">
      <w:pPr>
        <w:pStyle w:val="Keyboardshortcuts"/>
      </w:pPr>
      <w:r w:rsidRPr="006E2B54">
        <w:t xml:space="preserve">Direct shortcut: Ctrl-Z </w:t>
      </w:r>
    </w:p>
    <w:p w14:paraId="445B6877" w14:textId="77777777" w:rsidR="0003466A" w:rsidRPr="006E2B54" w:rsidRDefault="0003466A" w:rsidP="0003466A">
      <w:pPr>
        <w:pStyle w:val="BodyText"/>
      </w:pPr>
      <w:r w:rsidRPr="006E2B54">
        <w:t>Undo the last operation. This command can be repeated up to 100 times.</w:t>
      </w:r>
    </w:p>
    <w:p w14:paraId="01C37919" w14:textId="77777777" w:rsidR="0003466A" w:rsidRPr="00876943" w:rsidRDefault="0003466A" w:rsidP="0003466A">
      <w:pPr>
        <w:pStyle w:val="Heading2"/>
        <w:rPr>
          <w:lang w:val="en-AU"/>
        </w:rPr>
      </w:pPr>
      <w:bookmarkStart w:id="71" w:name="_Toc227579536"/>
      <w:r w:rsidRPr="444E8100">
        <w:rPr>
          <w:lang w:val="en-AU"/>
        </w:rPr>
        <w:t>2.2.2 Redo</w:t>
      </w:r>
      <w:bookmarkEnd w:id="71"/>
    </w:p>
    <w:p w14:paraId="43095BB8" w14:textId="77777777" w:rsidR="0003466A" w:rsidRPr="006E2B54" w:rsidRDefault="0003466A" w:rsidP="0080147D">
      <w:pPr>
        <w:pStyle w:val="Keyboardshortcuts"/>
      </w:pPr>
      <w:r w:rsidRPr="006E2B54">
        <w:t xml:space="preserve">Direct shortcut: Ctrl-Y </w:t>
      </w:r>
    </w:p>
    <w:p w14:paraId="59107F0E" w14:textId="77777777" w:rsidR="0003466A" w:rsidRPr="006E2B54" w:rsidRDefault="0003466A" w:rsidP="0003466A">
      <w:pPr>
        <w:pStyle w:val="BodyText"/>
      </w:pPr>
      <w:r w:rsidRPr="006E2B54">
        <w:t xml:space="preserve">Redo an operation that </w:t>
      </w:r>
      <w:r w:rsidR="009C633B" w:rsidRPr="006E2B54">
        <w:t xml:space="preserve">has </w:t>
      </w:r>
      <w:r w:rsidRPr="006E2B54">
        <w:t xml:space="preserve">just </w:t>
      </w:r>
      <w:r w:rsidR="009C633B" w:rsidRPr="006E2B54">
        <w:t xml:space="preserve">been </w:t>
      </w:r>
      <w:r w:rsidRPr="006E2B54">
        <w:t xml:space="preserve">undone as </w:t>
      </w:r>
      <w:r w:rsidR="009C633B" w:rsidRPr="006E2B54">
        <w:t xml:space="preserve">described in </w:t>
      </w:r>
      <w:r w:rsidR="009C633B" w:rsidRPr="006E2B54">
        <w:rPr>
          <w:b/>
        </w:rPr>
        <w:t>2.2.1 Undo</w:t>
      </w:r>
      <w:r w:rsidRPr="006E2B54">
        <w:t>.</w:t>
      </w:r>
    </w:p>
    <w:p w14:paraId="68E72B6D" w14:textId="763AA640" w:rsidR="0003466A" w:rsidRPr="006E2B54" w:rsidRDefault="00E79BD7" w:rsidP="0003466A">
      <w:pPr>
        <w:pStyle w:val="BodyText"/>
      </w:pPr>
      <w:r>
        <w:t>Unlik</w:t>
      </w:r>
      <w:r w:rsidR="4A0CD166">
        <w:t>e the Redo function in MS Word,</w:t>
      </w:r>
      <w:r>
        <w:t xml:space="preserve"> Redo </w:t>
      </w:r>
      <w:r w:rsidR="4A0CD166">
        <w:t xml:space="preserve">cannot be used </w:t>
      </w:r>
      <w:r>
        <w:t>in DBT to re-apply the last command</w:t>
      </w:r>
      <w:r w:rsidR="0003466A" w:rsidDel="00E79BD7">
        <w:t xml:space="preserve"> </w:t>
      </w:r>
      <w:r w:rsidR="4DD6DBA8">
        <w:t>—</w:t>
      </w:r>
      <w:r>
        <w:t xml:space="preserve">it only works for reversing Undo. </w:t>
      </w:r>
    </w:p>
    <w:p w14:paraId="0779F1A8" w14:textId="77777777" w:rsidR="0003466A" w:rsidRPr="00876943" w:rsidRDefault="0003466A" w:rsidP="0003466A">
      <w:pPr>
        <w:pStyle w:val="Heading2"/>
        <w:rPr>
          <w:lang w:val="en-AU"/>
        </w:rPr>
      </w:pPr>
      <w:bookmarkStart w:id="72" w:name="_Toc227579537"/>
      <w:r w:rsidRPr="444E8100">
        <w:rPr>
          <w:lang w:val="en-AU"/>
        </w:rPr>
        <w:t>2.2.3 Cut</w:t>
      </w:r>
      <w:bookmarkEnd w:id="72"/>
    </w:p>
    <w:p w14:paraId="6C387393" w14:textId="77777777" w:rsidR="0003466A" w:rsidRPr="006E2B54" w:rsidRDefault="00E37F92" w:rsidP="00D15236">
      <w:pPr>
        <w:pStyle w:val="Keyboardshortcuts"/>
      </w:pPr>
      <w:r w:rsidRPr="006E2B54">
        <w:t xml:space="preserve">Edit </w:t>
      </w:r>
      <w:r w:rsidR="0003466A" w:rsidRPr="006E2B54">
        <w:t>Menu shortcut: T</w:t>
      </w:r>
    </w:p>
    <w:p w14:paraId="4CB6BB6C" w14:textId="77777777" w:rsidR="0003466A" w:rsidRPr="006E2B54" w:rsidRDefault="0003466A" w:rsidP="0080147D">
      <w:pPr>
        <w:pStyle w:val="Keyboardshortcuts"/>
      </w:pPr>
      <w:r w:rsidRPr="006E2B54">
        <w:t xml:space="preserve">Direct shortcut: Ctrl-X </w:t>
      </w:r>
    </w:p>
    <w:p w14:paraId="1941032A" w14:textId="77777777" w:rsidR="0003466A" w:rsidRPr="006E2B54" w:rsidRDefault="0003466A" w:rsidP="0003466A">
      <w:pPr>
        <w:pStyle w:val="BodyText"/>
      </w:pPr>
      <w:r w:rsidRPr="006E2B54">
        <w:t xml:space="preserve">Remove any highlighted text and place it on the clipboard so that it can be moved to another location (in the current file, another DBT file, or another application). </w:t>
      </w:r>
    </w:p>
    <w:p w14:paraId="6E232F6E" w14:textId="282489F8" w:rsidR="0003466A" w:rsidRPr="006E2B54" w:rsidRDefault="0003466A" w:rsidP="0003466A">
      <w:pPr>
        <w:pStyle w:val="BodyText"/>
      </w:pPr>
      <w:r w:rsidRPr="006E2B54">
        <w:rPr>
          <w:b/>
          <w:bCs/>
        </w:rPr>
        <w:t>Warning:</w:t>
      </w:r>
      <w:r w:rsidRPr="006E2B54">
        <w:t xml:space="preserve"> The Cut function may be used for text, code or styles, but beware </w:t>
      </w:r>
      <w:r w:rsidR="3D08B55A" w:rsidRPr="009E757A">
        <w:t>because</w:t>
      </w:r>
      <w:r w:rsidRPr="006E2B54">
        <w:t xml:space="preserve"> style tags are automatically paired. If one style tag</w:t>
      </w:r>
      <w:r w:rsidR="0059481C" w:rsidRPr="006E2B54">
        <w:t xml:space="preserve"> is cut</w:t>
      </w:r>
      <w:r w:rsidRPr="006E2B54">
        <w:t>,</w:t>
      </w:r>
      <w:r w:rsidR="00657FE3" w:rsidRPr="006E2B54">
        <w:t xml:space="preserve"> </w:t>
      </w:r>
      <w:r w:rsidR="0059481C" w:rsidRPr="006E2B54">
        <w:t xml:space="preserve">for example </w:t>
      </w:r>
      <w:r>
        <w:t>&lt;Para.&gt;</w:t>
      </w:r>
      <w:r w:rsidRPr="006E2B54">
        <w:t xml:space="preserve">, the associated </w:t>
      </w:r>
      <w:r w:rsidR="00D06E9D">
        <w:t>&lt;/Para.&gt;</w:t>
      </w:r>
      <w:r w:rsidR="00D06E9D" w:rsidRPr="006E2B54">
        <w:t xml:space="preserve"> t</w:t>
      </w:r>
      <w:r w:rsidRPr="006E2B54">
        <w:t>ag will also be removed.</w:t>
      </w:r>
    </w:p>
    <w:p w14:paraId="56DF929C" w14:textId="77777777" w:rsidR="0003466A" w:rsidRPr="00876943" w:rsidRDefault="0003466A" w:rsidP="0003466A">
      <w:pPr>
        <w:pStyle w:val="Heading2"/>
        <w:rPr>
          <w:lang w:val="en-AU"/>
        </w:rPr>
      </w:pPr>
      <w:bookmarkStart w:id="73" w:name="_Toc227579538"/>
      <w:r w:rsidRPr="444E8100">
        <w:rPr>
          <w:lang w:val="en-AU"/>
        </w:rPr>
        <w:t>2.2.4 Copy</w:t>
      </w:r>
      <w:bookmarkEnd w:id="73"/>
    </w:p>
    <w:p w14:paraId="5A084A0E" w14:textId="77777777" w:rsidR="0003466A" w:rsidRPr="006E2B54" w:rsidRDefault="00E37F92" w:rsidP="00D15236">
      <w:pPr>
        <w:pStyle w:val="Keyboardshortcuts"/>
      </w:pPr>
      <w:r w:rsidRPr="006E2B54">
        <w:t xml:space="preserve">Edit </w:t>
      </w:r>
      <w:r w:rsidR="0003466A" w:rsidRPr="006E2B54">
        <w:t xml:space="preserve">Menu shortcut: C </w:t>
      </w:r>
    </w:p>
    <w:p w14:paraId="0B0DDDB2" w14:textId="77777777" w:rsidR="0003466A" w:rsidRPr="006E2B54" w:rsidRDefault="0003466A" w:rsidP="0080147D">
      <w:pPr>
        <w:pStyle w:val="Keyboardshortcuts"/>
      </w:pPr>
      <w:r w:rsidRPr="006E2B54">
        <w:t xml:space="preserve">Direct shortcut: Ctrl-C </w:t>
      </w:r>
    </w:p>
    <w:p w14:paraId="2DFEAAA4" w14:textId="77777777" w:rsidR="0003466A" w:rsidRPr="006E2B54" w:rsidRDefault="0003466A" w:rsidP="0003466A">
      <w:pPr>
        <w:pStyle w:val="BodyText"/>
      </w:pPr>
      <w:r w:rsidRPr="006E2B54">
        <w:t>Copy any highlighted text and place it on the clipboard so that it can be duplicated in another location (in the current file, another DBT file, or another application).</w:t>
      </w:r>
    </w:p>
    <w:p w14:paraId="1DE5192A" w14:textId="77777777" w:rsidR="0003466A" w:rsidRPr="00876943" w:rsidRDefault="0003466A" w:rsidP="0003466A">
      <w:pPr>
        <w:pStyle w:val="Heading2"/>
        <w:rPr>
          <w:lang w:val="en-AU"/>
        </w:rPr>
      </w:pPr>
      <w:bookmarkStart w:id="74" w:name="_Toc227579539"/>
      <w:r w:rsidRPr="444E8100">
        <w:rPr>
          <w:lang w:val="en-AU"/>
        </w:rPr>
        <w:t>2.2.5 Paste</w:t>
      </w:r>
      <w:bookmarkEnd w:id="74"/>
    </w:p>
    <w:p w14:paraId="790333F3" w14:textId="77777777" w:rsidR="0003466A" w:rsidRPr="006E2B54" w:rsidRDefault="00E37F92" w:rsidP="00D15236">
      <w:pPr>
        <w:pStyle w:val="Keyboardshortcuts"/>
      </w:pPr>
      <w:r w:rsidRPr="006E2B54">
        <w:t xml:space="preserve">Edit </w:t>
      </w:r>
      <w:r w:rsidR="0003466A" w:rsidRPr="006E2B54">
        <w:t xml:space="preserve">Menu shortcut: P </w:t>
      </w:r>
    </w:p>
    <w:p w14:paraId="0AECED5D" w14:textId="77777777" w:rsidR="0003466A" w:rsidRPr="006E2B54" w:rsidRDefault="0003466A" w:rsidP="0080147D">
      <w:pPr>
        <w:pStyle w:val="Keyboardshortcuts"/>
      </w:pPr>
      <w:r w:rsidRPr="006E2B54">
        <w:t xml:space="preserve">Direct shortcut: Ctrl-V </w:t>
      </w:r>
    </w:p>
    <w:p w14:paraId="38CA3576" w14:textId="46E94C34" w:rsidR="0003466A" w:rsidRPr="006E2B54" w:rsidRDefault="3532ABEE" w:rsidP="0003466A">
      <w:pPr>
        <w:pStyle w:val="BodyText"/>
      </w:pPr>
      <w:r w:rsidRPr="006E2B54">
        <w:t>Paste text from the clipboard to the current location of the cursor.</w:t>
      </w:r>
      <w:r w:rsidR="0003466A" w:rsidRPr="006E2B54">
        <w:t xml:space="preserve"> If a section</w:t>
      </w:r>
      <w:r w:rsidR="0059481C" w:rsidRPr="006E2B54">
        <w:t xml:space="preserve"> of text is highlighted when the</w:t>
      </w:r>
      <w:r w:rsidR="0003466A" w:rsidRPr="006E2B54">
        <w:t xml:space="preserve"> paste</w:t>
      </w:r>
      <w:r w:rsidR="0059481C" w:rsidRPr="006E2B54">
        <w:t xml:space="preserve"> command is used</w:t>
      </w:r>
      <w:r w:rsidR="0003466A" w:rsidRPr="006E2B54">
        <w:t>, it will be overwritten with the clipboard text.</w:t>
      </w:r>
    </w:p>
    <w:p w14:paraId="4071CFDA" w14:textId="77777777" w:rsidR="0003466A" w:rsidRPr="00876943" w:rsidRDefault="0003466A" w:rsidP="0003466A">
      <w:pPr>
        <w:pStyle w:val="Heading2"/>
        <w:rPr>
          <w:lang w:val="en-AU"/>
        </w:rPr>
      </w:pPr>
      <w:bookmarkStart w:id="75" w:name="_Toc227579540"/>
      <w:r w:rsidRPr="444E8100">
        <w:rPr>
          <w:lang w:val="en-AU"/>
        </w:rPr>
        <w:lastRenderedPageBreak/>
        <w:t>2.2.6 Clear</w:t>
      </w:r>
      <w:bookmarkEnd w:id="75"/>
    </w:p>
    <w:p w14:paraId="693FABD2" w14:textId="77777777" w:rsidR="0003466A" w:rsidRPr="006E2B54" w:rsidRDefault="00E37F92" w:rsidP="00D15236">
      <w:pPr>
        <w:pStyle w:val="Keyboardshortcuts"/>
      </w:pPr>
      <w:r w:rsidRPr="006E2B54">
        <w:t xml:space="preserve">Edit </w:t>
      </w:r>
      <w:r w:rsidR="0003466A" w:rsidRPr="006E2B54">
        <w:t xml:space="preserve">Menu shortcut: L </w:t>
      </w:r>
    </w:p>
    <w:p w14:paraId="4AAF7805" w14:textId="77777777" w:rsidR="0003466A" w:rsidRPr="006E2B54" w:rsidRDefault="0003466A" w:rsidP="0080147D">
      <w:pPr>
        <w:pStyle w:val="Keyboardshortcuts"/>
      </w:pPr>
      <w:r w:rsidRPr="006E2B54">
        <w:t xml:space="preserve">Direct shortcut: </w:t>
      </w:r>
      <w:smartTag w:uri="urn:schemas-microsoft-com:office:smarttags" w:element="State">
        <w:smartTag w:uri="urn:schemas-microsoft-com:office:smarttags" w:element="place">
          <w:r w:rsidRPr="006E2B54">
            <w:t>Del</w:t>
          </w:r>
        </w:smartTag>
      </w:smartTag>
    </w:p>
    <w:p w14:paraId="489C44C3" w14:textId="77777777" w:rsidR="0003466A" w:rsidRPr="006E2B54" w:rsidRDefault="0003466A" w:rsidP="0003466A">
      <w:pPr>
        <w:pStyle w:val="BodyText"/>
      </w:pPr>
      <w:r w:rsidRPr="006E2B54">
        <w:t>Delete any highlighted text (or text immediately following the cursor location) without placing it on the clipboard.</w:t>
      </w:r>
    </w:p>
    <w:p w14:paraId="2E06CABA" w14:textId="5F3BDF5B" w:rsidR="0003466A" w:rsidRPr="006E2B54" w:rsidRDefault="0003466A" w:rsidP="0003466A">
      <w:pPr>
        <w:pStyle w:val="BodyText"/>
      </w:pPr>
      <w:r w:rsidRPr="006E2B54">
        <w:rPr>
          <w:b/>
          <w:bCs/>
        </w:rPr>
        <w:t>Warning:</w:t>
      </w:r>
      <w:r w:rsidRPr="006E2B54">
        <w:t xml:space="preserve"> The Clear function may be used for text, code or styles, but beware </w:t>
      </w:r>
      <w:r w:rsidR="73A1E818" w:rsidRPr="009E757A">
        <w:t>because</w:t>
      </w:r>
      <w:r w:rsidRPr="006E2B54">
        <w:t xml:space="preserve"> style tags are paired. If </w:t>
      </w:r>
      <w:r w:rsidR="0059481C" w:rsidRPr="006E2B54">
        <w:t xml:space="preserve">one style is cut, for example </w:t>
      </w:r>
      <w:r>
        <w:t>&lt;Para.&gt;</w:t>
      </w:r>
      <w:r w:rsidRPr="006E2B54">
        <w:t xml:space="preserve">, the associated </w:t>
      </w:r>
      <w:r>
        <w:t>&lt;/Para.&gt;</w:t>
      </w:r>
      <w:r w:rsidRPr="006E2B54">
        <w:t xml:space="preserve"> </w:t>
      </w:r>
      <w:r w:rsidR="001E68C3" w:rsidRPr="006E2B54">
        <w:t xml:space="preserve">tag </w:t>
      </w:r>
      <w:r w:rsidRPr="006E2B54">
        <w:t>will also be removed.</w:t>
      </w:r>
    </w:p>
    <w:p w14:paraId="559C0BE6" w14:textId="77777777" w:rsidR="0003466A" w:rsidRPr="00876943" w:rsidRDefault="0003466A" w:rsidP="0003466A">
      <w:pPr>
        <w:pStyle w:val="Heading2"/>
        <w:rPr>
          <w:lang w:val="en-AU"/>
        </w:rPr>
      </w:pPr>
      <w:bookmarkStart w:id="76" w:name="_Toc227579541"/>
      <w:r w:rsidRPr="444E8100">
        <w:rPr>
          <w:lang w:val="en-AU"/>
        </w:rPr>
        <w:t>2.2.7 Select All</w:t>
      </w:r>
      <w:bookmarkEnd w:id="76"/>
    </w:p>
    <w:p w14:paraId="5E815796" w14:textId="77777777" w:rsidR="0003466A" w:rsidRPr="006E2B54" w:rsidRDefault="00E37F92" w:rsidP="00D15236">
      <w:pPr>
        <w:pStyle w:val="Keyboardshortcuts"/>
      </w:pPr>
      <w:r w:rsidRPr="006E2B54">
        <w:t xml:space="preserve">Edit </w:t>
      </w:r>
      <w:r w:rsidR="0003466A" w:rsidRPr="006E2B54">
        <w:t xml:space="preserve">Menu shortcut: A </w:t>
      </w:r>
    </w:p>
    <w:p w14:paraId="2309F7F3" w14:textId="77777777" w:rsidR="0003466A" w:rsidRPr="006E2B54" w:rsidRDefault="0003466A" w:rsidP="0080147D">
      <w:pPr>
        <w:pStyle w:val="Keyboardshortcuts"/>
      </w:pPr>
      <w:r w:rsidRPr="006E2B54">
        <w:t xml:space="preserve">Direct shortcut: Ctrl-A </w:t>
      </w:r>
    </w:p>
    <w:p w14:paraId="5079F2AD" w14:textId="77777777" w:rsidR="0003466A" w:rsidRPr="006E2B54" w:rsidRDefault="0059481C" w:rsidP="0003466A">
      <w:pPr>
        <w:pStyle w:val="BodyText"/>
      </w:pPr>
      <w:r w:rsidRPr="006E2B54">
        <w:t>Highlight the</w:t>
      </w:r>
      <w:r w:rsidR="0003466A" w:rsidRPr="006E2B54">
        <w:t xml:space="preserve"> entire document, including all text and codes.</w:t>
      </w:r>
    </w:p>
    <w:p w14:paraId="715FC909" w14:textId="77777777" w:rsidR="0003466A" w:rsidRPr="00876943" w:rsidRDefault="0003466A" w:rsidP="0003466A">
      <w:pPr>
        <w:pStyle w:val="Heading2"/>
        <w:rPr>
          <w:lang w:val="en-AU"/>
        </w:rPr>
      </w:pPr>
      <w:bookmarkStart w:id="77" w:name="_Toc227579542"/>
      <w:r w:rsidRPr="444E8100">
        <w:rPr>
          <w:lang w:val="en-AU"/>
        </w:rPr>
        <w:t>2.2.8 Highlight</w:t>
      </w:r>
      <w:bookmarkEnd w:id="77"/>
      <w:r w:rsidRPr="444E8100">
        <w:rPr>
          <w:lang w:val="en-AU"/>
        </w:rPr>
        <w:t xml:space="preserve"> </w:t>
      </w:r>
    </w:p>
    <w:p w14:paraId="02B05795" w14:textId="77777777" w:rsidR="0003466A" w:rsidRPr="006E2B54" w:rsidRDefault="00E37F92" w:rsidP="00D15236">
      <w:pPr>
        <w:pStyle w:val="Keyboardshortcuts"/>
      </w:pPr>
      <w:r w:rsidRPr="006E2B54">
        <w:t xml:space="preserve">Edit </w:t>
      </w:r>
      <w:r w:rsidR="0003466A" w:rsidRPr="006E2B54">
        <w:t xml:space="preserve">Menu shortcut: H </w:t>
      </w:r>
    </w:p>
    <w:p w14:paraId="421CA59A" w14:textId="77777777" w:rsidR="0003466A" w:rsidRPr="006E2B54" w:rsidRDefault="0003466A" w:rsidP="0080147D">
      <w:pPr>
        <w:pStyle w:val="Keyboardshortcuts"/>
      </w:pPr>
      <w:r w:rsidRPr="006E2B54">
        <w:t xml:space="preserve">Direct shortcut: Ctrl-H </w:t>
      </w:r>
    </w:p>
    <w:p w14:paraId="6009E0CF" w14:textId="77777777" w:rsidR="0003466A" w:rsidRPr="006E2B54" w:rsidRDefault="0003466A" w:rsidP="0003466A">
      <w:pPr>
        <w:pStyle w:val="BodyText"/>
      </w:pPr>
      <w:r w:rsidRPr="006E2B54">
        <w:t>The Highlight command turns the Arrow/Cursor Keys, Home, End, Page Up and Page Down keys into a highlighter while editing. It has the same effect as holding down the Shift key while using these keys.</w:t>
      </w:r>
    </w:p>
    <w:p w14:paraId="76024A33" w14:textId="77777777" w:rsidR="0003466A" w:rsidRPr="00876943" w:rsidRDefault="0003466A" w:rsidP="0003466A">
      <w:pPr>
        <w:pStyle w:val="Heading2"/>
        <w:rPr>
          <w:lang w:val="en-AU"/>
        </w:rPr>
      </w:pPr>
      <w:bookmarkStart w:id="78" w:name="_Toc227579543"/>
      <w:r w:rsidRPr="444E8100">
        <w:rPr>
          <w:lang w:val="en-AU"/>
        </w:rPr>
        <w:t>2.2.9 Change Case</w:t>
      </w:r>
      <w:bookmarkEnd w:id="78"/>
    </w:p>
    <w:p w14:paraId="50E58109" w14:textId="77777777" w:rsidR="0003466A" w:rsidRPr="006E2B54" w:rsidRDefault="0003466A" w:rsidP="0080147D">
      <w:pPr>
        <w:pStyle w:val="Keyboardshortcuts"/>
      </w:pPr>
      <w:r w:rsidRPr="006E2B54">
        <w:t xml:space="preserve">Direct shortcut: Shift-F3 </w:t>
      </w:r>
    </w:p>
    <w:p w14:paraId="0F940F83" w14:textId="77777777" w:rsidR="0003466A" w:rsidRPr="006E2B54" w:rsidRDefault="0003466A" w:rsidP="0003466A">
      <w:pPr>
        <w:pStyle w:val="BodyText"/>
      </w:pPr>
      <w:r w:rsidRPr="006E2B54">
        <w:t>Toggle between ALL CAPS, no caps, and Initial Caps on highlighted text or within the current word. This function is only available when working in .dxp files, not in braille files.</w:t>
      </w:r>
    </w:p>
    <w:p w14:paraId="3E23D4E1" w14:textId="77777777" w:rsidR="0003466A" w:rsidRPr="006E2B54" w:rsidRDefault="0003466A" w:rsidP="0003466A">
      <w:pPr>
        <w:pStyle w:val="BodyText"/>
      </w:pPr>
      <w:r w:rsidRPr="006E2B54">
        <w:t>This function is particularly useful for the removal of block capitals that serve only a decorative purpose, as is often the case with headings or the first few words in a chapter.</w:t>
      </w:r>
    </w:p>
    <w:p w14:paraId="7FAA8FBB" w14:textId="77777777" w:rsidR="0003466A" w:rsidRPr="00876943" w:rsidRDefault="0003466A" w:rsidP="0003466A">
      <w:pPr>
        <w:pStyle w:val="Heading2"/>
        <w:rPr>
          <w:lang w:val="en-AU"/>
        </w:rPr>
      </w:pPr>
      <w:bookmarkStart w:id="79" w:name="_Toc227579544"/>
      <w:r w:rsidRPr="444E8100">
        <w:rPr>
          <w:lang w:val="en-AU"/>
        </w:rPr>
        <w:t>2.2.10 Insert File</w:t>
      </w:r>
      <w:bookmarkEnd w:id="79"/>
    </w:p>
    <w:p w14:paraId="4D58EA86" w14:textId="77777777" w:rsidR="0003466A" w:rsidRPr="006E2B54" w:rsidRDefault="0003466A" w:rsidP="00D15236">
      <w:pPr>
        <w:pStyle w:val="BodyText"/>
      </w:pPr>
      <w:r w:rsidRPr="006E2B54">
        <w:t>This function will insert the entire contents of a selected file at the cursor location (or in place of any highlighted text) in the current DBT file.</w:t>
      </w:r>
    </w:p>
    <w:p w14:paraId="65F3F817" w14:textId="77777777" w:rsidR="00D1697C" w:rsidRDefault="00D1697C">
      <w:pPr>
        <w:widowControl/>
        <w:suppressAutoHyphens w:val="0"/>
        <w:spacing w:after="0" w:line="240" w:lineRule="auto"/>
        <w:ind w:right="0"/>
      </w:pPr>
      <w:r>
        <w:br w:type="page"/>
      </w:r>
    </w:p>
    <w:p w14:paraId="6729FE9A" w14:textId="110E2025" w:rsidR="0003466A" w:rsidRPr="006E2B54" w:rsidRDefault="0003466A" w:rsidP="00D15236">
      <w:pPr>
        <w:pStyle w:val="BodyText"/>
      </w:pPr>
      <w:r w:rsidRPr="006E2B54">
        <w:lastRenderedPageBreak/>
        <w:t>Files that ca</w:t>
      </w:r>
      <w:r w:rsidR="00E45081" w:rsidRPr="006E2B54">
        <w:t>n be inserted directly into a</w:t>
      </w:r>
      <w:r w:rsidRPr="006E2B54">
        <w:t xml:space="preserve"> DBT file include: </w:t>
      </w:r>
    </w:p>
    <w:p w14:paraId="511957AD" w14:textId="72FAB664" w:rsidR="0003466A" w:rsidRPr="006E2B54" w:rsidRDefault="0003466A" w:rsidP="00EB3F27">
      <w:pPr>
        <w:pStyle w:val="Bulletedlist"/>
      </w:pPr>
      <w:r w:rsidRPr="006E2B54">
        <w:rPr>
          <w:b/>
          <w:bCs/>
        </w:rPr>
        <w:t>Other DBT files</w:t>
      </w:r>
      <w:r w:rsidRPr="006E2B54">
        <w:t xml:space="preserve"> (*.dxp, *.dxb): Note that when inserting anothe</w:t>
      </w:r>
      <w:r w:rsidR="00E45081" w:rsidRPr="006E2B54">
        <w:t xml:space="preserve">r DBT file, </w:t>
      </w:r>
      <w:r w:rsidRPr="006E2B54">
        <w:t xml:space="preserve">its template </w:t>
      </w:r>
      <w:r w:rsidR="00E45081" w:rsidRPr="006E2B54">
        <w:t xml:space="preserve">will also be imported </w:t>
      </w:r>
      <w:r w:rsidRPr="006E2B54">
        <w:t xml:space="preserve">and override </w:t>
      </w:r>
      <w:r w:rsidR="00357ECD" w:rsidRPr="006E2B54">
        <w:t>the</w:t>
      </w:r>
      <w:r w:rsidRPr="006E2B54">
        <w:t xml:space="preserve"> existing template (refer to </w:t>
      </w:r>
      <w:r w:rsidRPr="006E2B54">
        <w:rPr>
          <w:b/>
          <w:bCs/>
        </w:rPr>
        <w:t>2.6.</w:t>
      </w:r>
      <w:r w:rsidR="6DEE2C62" w:rsidRPr="7CF50193">
        <w:rPr>
          <w:b/>
          <w:bCs/>
        </w:rPr>
        <w:t>10</w:t>
      </w:r>
      <w:r w:rsidRPr="006E2B54">
        <w:rPr>
          <w:b/>
          <w:bCs/>
        </w:rPr>
        <w:t xml:space="preserve"> Create Template</w:t>
      </w:r>
      <w:r w:rsidRPr="006E2B54">
        <w:t xml:space="preserve"> for more information on templates). It may be safer to copy and paste the text from one DBT file to the other</w:t>
      </w:r>
      <w:r w:rsidR="00E45081" w:rsidRPr="006E2B54">
        <w:t xml:space="preserve">, unless it </w:t>
      </w:r>
      <w:r w:rsidR="009912EA">
        <w:t xml:space="preserve">is </w:t>
      </w:r>
      <w:r w:rsidR="00E45081" w:rsidRPr="006E2B54">
        <w:t>known that</w:t>
      </w:r>
      <w:r w:rsidRPr="006E2B54">
        <w:t xml:space="preserve"> the same template has been used for both documents.</w:t>
      </w:r>
    </w:p>
    <w:p w14:paraId="544559BE" w14:textId="01B1228B" w:rsidR="0003466A" w:rsidRPr="00876943" w:rsidRDefault="0003466A" w:rsidP="71F65C06">
      <w:pPr>
        <w:pStyle w:val="Bulletedlist"/>
        <w:rPr>
          <w:lang w:val="fr-FR"/>
        </w:rPr>
      </w:pPr>
      <w:r w:rsidRPr="444E8100">
        <w:rPr>
          <w:b/>
          <w:lang w:val="fr-FR"/>
        </w:rPr>
        <w:t>Braille graphics files</w:t>
      </w:r>
      <w:r w:rsidRPr="444E8100">
        <w:rPr>
          <w:lang w:val="fr-FR"/>
        </w:rPr>
        <w:t xml:space="preserve"> (</w:t>
      </w:r>
      <w:r w:rsidR="608861C5" w:rsidRPr="444E8100">
        <w:rPr>
          <w:lang w:val="fr-FR"/>
        </w:rPr>
        <w:t xml:space="preserve">*.bpx, </w:t>
      </w:r>
      <w:r w:rsidRPr="444E8100">
        <w:rPr>
          <w:lang w:val="fr-FR"/>
        </w:rPr>
        <w:t xml:space="preserve">*.brg,  *.sig, *.vim) </w:t>
      </w:r>
    </w:p>
    <w:p w14:paraId="0390BC52" w14:textId="77777777" w:rsidR="0003466A" w:rsidRPr="006E2B54" w:rsidRDefault="0003466A" w:rsidP="00EB3F27">
      <w:pPr>
        <w:pStyle w:val="Bulletedlist"/>
      </w:pPr>
      <w:r w:rsidRPr="006E2B54">
        <w:rPr>
          <w:b/>
        </w:rPr>
        <w:t>Music files</w:t>
      </w:r>
      <w:r w:rsidRPr="006E2B54">
        <w:t xml:space="preserve"> (*.lim, *.mid, *.mus): Note that music files c</w:t>
      </w:r>
      <w:r w:rsidR="00E45081" w:rsidRPr="006E2B54">
        <w:t xml:space="preserve">an only be imported if </w:t>
      </w:r>
      <w:r w:rsidRPr="006E2B54">
        <w:t xml:space="preserve">GOODFEEL version 3 or later </w:t>
      </w:r>
      <w:r w:rsidR="00E45081" w:rsidRPr="006E2B54">
        <w:t>is installed on the</w:t>
      </w:r>
      <w:r w:rsidRPr="006E2B54">
        <w:t xml:space="preserve"> system.</w:t>
      </w:r>
    </w:p>
    <w:p w14:paraId="629557A6" w14:textId="0E5D31E8" w:rsidR="0003466A" w:rsidRPr="006E2B54" w:rsidRDefault="0003466A" w:rsidP="00EB3F27">
      <w:pPr>
        <w:pStyle w:val="Bulletedlist"/>
      </w:pPr>
      <w:r w:rsidRPr="006E2B54">
        <w:rPr>
          <w:b/>
          <w:bCs/>
        </w:rPr>
        <w:t>Microsoft Word</w:t>
      </w:r>
      <w:r w:rsidRPr="006E2B54">
        <w:t xml:space="preserve"> (*.doc, *.docx) and</w:t>
      </w:r>
      <w:r w:rsidRPr="006E2B54">
        <w:rPr>
          <w:b/>
          <w:bCs/>
        </w:rPr>
        <w:t xml:space="preserve"> Word Perfect</w:t>
      </w:r>
      <w:r w:rsidRPr="006E2B54">
        <w:t xml:space="preserve"> (*.wp, *.wpd, *.</w:t>
      </w:r>
      <w:r w:rsidR="42B53739">
        <w:t>wp</w:t>
      </w:r>
      <w:r w:rsidR="0D9CD9E4">
        <w:t>5</w:t>
      </w:r>
      <w:r w:rsidRPr="006E2B54">
        <w:t>, *.wp6) files</w:t>
      </w:r>
    </w:p>
    <w:p w14:paraId="16506E8C" w14:textId="77777777" w:rsidR="0003466A" w:rsidRPr="00876943" w:rsidRDefault="0003466A" w:rsidP="0003466A">
      <w:pPr>
        <w:pStyle w:val="Heading2"/>
        <w:rPr>
          <w:lang w:val="en-AU"/>
        </w:rPr>
      </w:pPr>
      <w:bookmarkStart w:id="80" w:name="_Toc227579545"/>
      <w:r w:rsidRPr="444E8100">
        <w:rPr>
          <w:lang w:val="en-AU"/>
        </w:rPr>
        <w:t>2.2.11 Goto</w:t>
      </w:r>
      <w:bookmarkEnd w:id="80"/>
    </w:p>
    <w:p w14:paraId="26ADB246" w14:textId="77777777" w:rsidR="0003466A" w:rsidRPr="006E2B54" w:rsidRDefault="00E37F92" w:rsidP="00D15236">
      <w:pPr>
        <w:pStyle w:val="Keyboardshortcuts"/>
      </w:pPr>
      <w:r w:rsidRPr="006E2B54">
        <w:t xml:space="preserve">Edit </w:t>
      </w:r>
      <w:r w:rsidR="0003466A" w:rsidRPr="006E2B54">
        <w:t xml:space="preserve">Menu shortcut: G </w:t>
      </w:r>
    </w:p>
    <w:p w14:paraId="709CF0DB" w14:textId="77777777" w:rsidR="0003466A" w:rsidRPr="006E2B54" w:rsidRDefault="0003466A" w:rsidP="00D15236">
      <w:pPr>
        <w:pStyle w:val="Keyboardshortcuts"/>
      </w:pPr>
      <w:r w:rsidRPr="006E2B54">
        <w:t xml:space="preserve">Direct shortcut: Ctrl-G </w:t>
      </w:r>
    </w:p>
    <w:p w14:paraId="4FD1020F" w14:textId="722A7123" w:rsidR="0003466A" w:rsidRPr="009E757A" w:rsidRDefault="0003466A" w:rsidP="00D15236">
      <w:pPr>
        <w:pStyle w:val="BodyText"/>
      </w:pPr>
      <w:r w:rsidRPr="006E2B54">
        <w:t>While working with a .dxb file, quickly relocate the cursor to a different position by specifying either the document page number or reference page number, and the line and cell numbers. (Reference page numbers are also known as "print page numbers</w:t>
      </w:r>
      <w:r w:rsidRPr="009E757A" w:rsidDel="0003466A">
        <w:t>", and</w:t>
      </w:r>
      <w:r w:rsidRPr="006E2B54">
        <w:t xml:space="preserve"> are defined by the </w:t>
      </w:r>
      <w:r>
        <w:t>[lea]</w:t>
      </w:r>
      <w:r w:rsidRPr="006E2B54">
        <w:t xml:space="preserve"> code.)</w:t>
      </w:r>
    </w:p>
    <w:p w14:paraId="62B4D51C" w14:textId="10100576" w:rsidR="31396C7D" w:rsidRPr="006E2B54" w:rsidRDefault="6AD8BD7A" w:rsidP="00F656A6">
      <w:pPr>
        <w:pStyle w:val="Picture"/>
      </w:pPr>
      <w:r>
        <w:rPr>
          <w:noProof/>
        </w:rPr>
        <w:drawing>
          <wp:inline distT="0" distB="0" distL="0" distR="0" wp14:anchorId="69285E7A" wp14:editId="3AE71082">
            <wp:extent cx="2832146" cy="2520000"/>
            <wp:effectExtent l="0" t="0" r="6350" b="0"/>
            <wp:docPr id="295409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09850" name=""/>
                    <pic:cNvPicPr/>
                  </pic:nvPicPr>
                  <pic:blipFill>
                    <a:blip r:embed="rId55">
                      <a:extLst>
                        <a:ext uri="{28A0092B-C50C-407E-A947-70E740481C1C}">
                          <a14:useLocalDpi xmlns:a14="http://schemas.microsoft.com/office/drawing/2010/main" val="0"/>
                        </a:ext>
                      </a:extLst>
                    </a:blip>
                    <a:stretch>
                      <a:fillRect/>
                    </a:stretch>
                  </pic:blipFill>
                  <pic:spPr>
                    <a:xfrm>
                      <a:off x="0" y="0"/>
                      <a:ext cx="2832146" cy="2520000"/>
                    </a:xfrm>
                    <a:prstGeom prst="rect">
                      <a:avLst/>
                    </a:prstGeom>
                  </pic:spPr>
                </pic:pic>
              </a:graphicData>
            </a:graphic>
          </wp:inline>
        </w:drawing>
      </w:r>
    </w:p>
    <w:p w14:paraId="123CF8A6" w14:textId="57B5CDD6" w:rsidR="174ED594" w:rsidRDefault="174ED594" w:rsidP="7DB291E8">
      <w:pPr>
        <w:pStyle w:val="Picture"/>
      </w:pPr>
      <w:r>
        <w:t>Caption: Screenshot of Goto dialogue box, DBT version 14.1 (note some changes from previous versions)</w:t>
      </w:r>
    </w:p>
    <w:p w14:paraId="0A3D1C9E" w14:textId="77777777" w:rsidR="002A22F3" w:rsidRDefault="002A22F3">
      <w:pPr>
        <w:widowControl/>
        <w:suppressAutoHyphens w:val="0"/>
        <w:spacing w:after="0" w:line="240" w:lineRule="auto"/>
        <w:ind w:right="0"/>
        <w:rPr>
          <w:rFonts w:cs="Arial"/>
          <w:b/>
          <w:bCs/>
          <w:iCs/>
          <w:sz w:val="32"/>
          <w:szCs w:val="28"/>
          <w:u w:color="000000"/>
          <w:lang w:eastAsia="en-US"/>
        </w:rPr>
      </w:pPr>
      <w:r>
        <w:br w:type="page"/>
      </w:r>
    </w:p>
    <w:p w14:paraId="2048E712" w14:textId="4D712FA1" w:rsidR="0003466A" w:rsidRPr="00876943" w:rsidRDefault="0003466A" w:rsidP="0003466A">
      <w:pPr>
        <w:pStyle w:val="Heading2"/>
        <w:rPr>
          <w:lang w:val="en-AU"/>
        </w:rPr>
      </w:pPr>
      <w:bookmarkStart w:id="81" w:name="_Toc227579546"/>
      <w:r w:rsidRPr="444E8100">
        <w:rPr>
          <w:lang w:val="en-AU"/>
        </w:rPr>
        <w:lastRenderedPageBreak/>
        <w:t>2.2.12 Find</w:t>
      </w:r>
      <w:bookmarkEnd w:id="81"/>
    </w:p>
    <w:p w14:paraId="27D56D6A" w14:textId="77777777" w:rsidR="0003466A" w:rsidRPr="006E2B54" w:rsidRDefault="00E37F92" w:rsidP="00D15236">
      <w:pPr>
        <w:pStyle w:val="Keyboardshortcuts"/>
      </w:pPr>
      <w:r w:rsidRPr="006E2B54">
        <w:t xml:space="preserve">Edit </w:t>
      </w:r>
      <w:r w:rsidR="0003466A" w:rsidRPr="006E2B54">
        <w:t xml:space="preserve">Menu shortcut: F </w:t>
      </w:r>
    </w:p>
    <w:p w14:paraId="41D3471C" w14:textId="77777777" w:rsidR="0003466A" w:rsidRPr="006E2B54" w:rsidRDefault="0003466A" w:rsidP="00D15236">
      <w:pPr>
        <w:pStyle w:val="Keyboardshortcuts"/>
      </w:pPr>
      <w:r w:rsidRPr="006E2B54">
        <w:t xml:space="preserve">Direct shortcut: Ctrl-F </w:t>
      </w:r>
    </w:p>
    <w:p w14:paraId="615BE193" w14:textId="220E92FD" w:rsidR="0003466A" w:rsidRPr="006E2B54" w:rsidRDefault="178634D2" w:rsidP="00D15236">
      <w:pPr>
        <w:pStyle w:val="Picture"/>
      </w:pPr>
      <w:r>
        <w:rPr>
          <w:noProof/>
        </w:rPr>
        <w:drawing>
          <wp:inline distT="0" distB="0" distL="0" distR="0" wp14:anchorId="6CA8B3D0" wp14:editId="08E24B97">
            <wp:extent cx="5275435" cy="2520000"/>
            <wp:effectExtent l="0" t="0" r="1905" b="0"/>
            <wp:docPr id="1366843654" name="Picture 136684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275435" cy="2520000"/>
                    </a:xfrm>
                    <a:prstGeom prst="rect">
                      <a:avLst/>
                    </a:prstGeom>
                  </pic:spPr>
                </pic:pic>
              </a:graphicData>
            </a:graphic>
          </wp:inline>
        </w:drawing>
      </w:r>
    </w:p>
    <w:p w14:paraId="67578F0E" w14:textId="1B1CCCDE" w:rsidR="0003466A" w:rsidRPr="006E2B54" w:rsidRDefault="2522BCBB" w:rsidP="7DB291E8">
      <w:pPr>
        <w:pStyle w:val="Picture"/>
      </w:pPr>
      <w:r>
        <w:t xml:space="preserve">Caption: Screenshot of Find dialogue box, DBT version 14.1 (note some changes from previous versions) </w:t>
      </w:r>
    </w:p>
    <w:p w14:paraId="1CE9AD87" w14:textId="4156635F" w:rsidR="0003466A" w:rsidRPr="006E2B54" w:rsidRDefault="00E79BD7" w:rsidP="00D15236">
      <w:pPr>
        <w:pStyle w:val="BodyText"/>
      </w:pPr>
      <w:r>
        <w:t>The Find function</w:t>
      </w:r>
      <w:r w:rsidR="1E7348A4">
        <w:t xml:space="preserve"> will search the</w:t>
      </w:r>
      <w:r>
        <w:t xml:space="preserve"> document for any text enter</w:t>
      </w:r>
      <w:r w:rsidR="1E7348A4">
        <w:t>ed</w:t>
      </w:r>
      <w:r>
        <w:t xml:space="preserve"> into the "Text to find" field, by searching from the cursor location to the end of the document.</w:t>
      </w:r>
    </w:p>
    <w:p w14:paraId="4BB2E7D0" w14:textId="77777777" w:rsidR="0003466A" w:rsidRPr="006E2B54" w:rsidRDefault="0003466A" w:rsidP="00D15236">
      <w:pPr>
        <w:pStyle w:val="BodyText"/>
      </w:pPr>
      <w:r w:rsidRPr="006E2B54">
        <w:rPr>
          <w:b/>
        </w:rPr>
        <w:t>Note:</w:t>
      </w:r>
      <w:r w:rsidRPr="006E2B54">
        <w:t xml:space="preserve"> When working in a .dxp file, only print text can be searched for. When working in a .dxb file, only braille text may be searched for. Braille text can be entered using 6-key entry or as ASCII text. </w:t>
      </w:r>
    </w:p>
    <w:p w14:paraId="2973F340" w14:textId="77777777" w:rsidR="0003466A" w:rsidRPr="006E2B54" w:rsidRDefault="00411531" w:rsidP="00D15236">
      <w:pPr>
        <w:pStyle w:val="BodyText"/>
      </w:pPr>
      <w:r w:rsidRPr="006E2B54">
        <w:t xml:space="preserve">The Find, or Find and Replace, function can also be applied to </w:t>
      </w:r>
      <w:r w:rsidR="0003466A" w:rsidRPr="006E2B54">
        <w:t xml:space="preserve">a highlighted block of text. Once the highlighted section has been searched, a dialogue box will ask if </w:t>
      </w:r>
      <w:r w:rsidRPr="006E2B54">
        <w:t xml:space="preserve">whether the remainder of the document should also be searched. </w:t>
      </w:r>
    </w:p>
    <w:p w14:paraId="6047AC2C" w14:textId="77777777" w:rsidR="0003466A" w:rsidRPr="006E2B54" w:rsidRDefault="0003466A" w:rsidP="00D15236">
      <w:pPr>
        <w:pStyle w:val="BodyText"/>
      </w:pPr>
      <w:r w:rsidRPr="006E2B54">
        <w:t>The search criteria can be refined using the check boxes for "Case sensitive", "Backward search", "Find whole words only", or "Find stylename".</w:t>
      </w:r>
    </w:p>
    <w:p w14:paraId="38A51097" w14:textId="77777777" w:rsidR="0003466A" w:rsidRPr="006E2B54" w:rsidRDefault="0003466A" w:rsidP="0003466A">
      <w:pPr>
        <w:pStyle w:val="Heading3"/>
      </w:pPr>
      <w:r w:rsidRPr="006E2B54">
        <w:t>Find Codes</w:t>
      </w:r>
    </w:p>
    <w:p w14:paraId="2F7A4D51" w14:textId="77777777" w:rsidR="0003466A" w:rsidRPr="006E2B54" w:rsidRDefault="0003466A" w:rsidP="00D15236">
      <w:pPr>
        <w:pStyle w:val="BodyText"/>
      </w:pPr>
      <w:r w:rsidRPr="006E2B54">
        <w:t xml:space="preserve">When code view is toggled on (Alt-F3), the Find function </w:t>
      </w:r>
      <w:r w:rsidR="00411531" w:rsidRPr="006E2B54">
        <w:t xml:space="preserve">can be used </w:t>
      </w:r>
      <w:r w:rsidRPr="006E2B54">
        <w:t>to search for codes or a combination of codes and text.</w:t>
      </w:r>
    </w:p>
    <w:p w14:paraId="01F4FBD0" w14:textId="77777777" w:rsidR="0003466A" w:rsidRPr="006E2B54" w:rsidRDefault="0003466A" w:rsidP="00D15236">
      <w:pPr>
        <w:pStyle w:val="BodyText"/>
      </w:pPr>
      <w:r w:rsidRPr="006E2B54">
        <w:t xml:space="preserve">To type a DBT code into the "Text to find" field, press F9 or Ctrl-[ to open the code brackets, and type the code text within them. </w:t>
      </w:r>
      <w:r w:rsidR="00411531" w:rsidRPr="006E2B54">
        <w:t xml:space="preserve">Alternatively, use the </w:t>
      </w:r>
      <w:r w:rsidRPr="006E2B54">
        <w:t xml:space="preserve">F5 </w:t>
      </w:r>
      <w:r w:rsidR="00411531" w:rsidRPr="006E2B54">
        <w:t xml:space="preserve">shortcut to </w:t>
      </w:r>
      <w:r w:rsidRPr="006E2B54">
        <w:t>bring up the codes menu, and then insert symbols or codes from the list.</w:t>
      </w:r>
    </w:p>
    <w:p w14:paraId="0ADB8642" w14:textId="77777777" w:rsidR="00AF5119" w:rsidRDefault="00AF5119" w:rsidP="0003466A">
      <w:pPr>
        <w:pStyle w:val="Heading3"/>
      </w:pPr>
    </w:p>
    <w:p w14:paraId="2E6D16CE" w14:textId="5F8BA23A" w:rsidR="0003466A" w:rsidRPr="006E2B54" w:rsidRDefault="0003466A" w:rsidP="0003466A">
      <w:pPr>
        <w:pStyle w:val="Heading3"/>
      </w:pPr>
      <w:r w:rsidRPr="006E2B54">
        <w:lastRenderedPageBreak/>
        <w:t>Find Styles</w:t>
      </w:r>
    </w:p>
    <w:p w14:paraId="2A10B82D" w14:textId="0DB5316B" w:rsidR="0003466A" w:rsidRPr="006E2B54" w:rsidRDefault="0003466A" w:rsidP="00D15236">
      <w:pPr>
        <w:pStyle w:val="BodyText"/>
      </w:pPr>
      <w:r w:rsidRPr="006E2B54">
        <w:t>The "Find stylename" check</w:t>
      </w:r>
      <w:r w:rsidR="0032586D" w:rsidRPr="006E2B54">
        <w:t xml:space="preserve"> </w:t>
      </w:r>
      <w:r w:rsidRPr="006E2B54">
        <w:t xml:space="preserve">box enables </w:t>
      </w:r>
      <w:r w:rsidR="00411531" w:rsidRPr="006E2B54">
        <w:t xml:space="preserve">a search for </w:t>
      </w:r>
      <w:r w:rsidRPr="006E2B54">
        <w:t>style</w:t>
      </w:r>
      <w:r w:rsidR="00411531" w:rsidRPr="006E2B54">
        <w:t xml:space="preserve"> tags</w:t>
      </w:r>
      <w:r w:rsidRPr="006E2B54">
        <w:t>. Be sure to enter the name of the style exactly as DBT defines it, including a full stop at the end of the style name, if appropriate.</w:t>
      </w:r>
    </w:p>
    <w:p w14:paraId="5E7670EF" w14:textId="77777777" w:rsidR="0003466A" w:rsidRPr="006E2B54" w:rsidRDefault="0003466A" w:rsidP="00D15236">
      <w:pPr>
        <w:pStyle w:val="BodyText"/>
      </w:pPr>
      <w:r w:rsidRPr="006E2B54">
        <w:t>As with codes, styles can only be found using the Find function when code view (Alt-F3) is toggled on.</w:t>
      </w:r>
    </w:p>
    <w:p w14:paraId="00D771D2" w14:textId="77777777" w:rsidR="0003466A" w:rsidRPr="007955B9" w:rsidRDefault="0003466A" w:rsidP="0003466A">
      <w:pPr>
        <w:pStyle w:val="Heading2"/>
        <w:rPr>
          <w:lang w:val="en-AU"/>
        </w:rPr>
      </w:pPr>
      <w:bookmarkStart w:id="82" w:name="_Toc227579547"/>
      <w:r w:rsidRPr="444E8100">
        <w:rPr>
          <w:lang w:val="en-AU"/>
        </w:rPr>
        <w:t>2.2.13 Find Again</w:t>
      </w:r>
      <w:bookmarkEnd w:id="82"/>
    </w:p>
    <w:p w14:paraId="64363577" w14:textId="77777777" w:rsidR="0003466A" w:rsidRPr="006E2B54" w:rsidRDefault="00E37F92" w:rsidP="00D15236">
      <w:pPr>
        <w:pStyle w:val="Keyboardshortcuts"/>
      </w:pPr>
      <w:r w:rsidRPr="006E2B54">
        <w:t xml:space="preserve">Edit </w:t>
      </w:r>
      <w:r w:rsidR="0003466A" w:rsidRPr="006E2B54">
        <w:t xml:space="preserve">Menu shortcut: N </w:t>
      </w:r>
    </w:p>
    <w:p w14:paraId="0EAE0E92" w14:textId="77777777" w:rsidR="0003466A" w:rsidRPr="006E2B54" w:rsidRDefault="0003466A" w:rsidP="00D15236">
      <w:pPr>
        <w:pStyle w:val="Keyboardshortcuts"/>
      </w:pPr>
      <w:r w:rsidRPr="006E2B54">
        <w:t xml:space="preserve">Direct shortcut: Ctrl-I </w:t>
      </w:r>
    </w:p>
    <w:p w14:paraId="4671AB0A" w14:textId="77777777" w:rsidR="0003466A" w:rsidRPr="006E2B54" w:rsidRDefault="0003466A" w:rsidP="00D15236">
      <w:pPr>
        <w:pStyle w:val="BodyText"/>
      </w:pPr>
      <w:r w:rsidRPr="006E2B54">
        <w:t>After using the Find function, look for the next occurrence of the same text.</w:t>
      </w:r>
    </w:p>
    <w:p w14:paraId="11BB7AB9" w14:textId="77777777" w:rsidR="0003466A" w:rsidRPr="00876943" w:rsidRDefault="0003466A" w:rsidP="0003466A">
      <w:pPr>
        <w:pStyle w:val="Heading2"/>
        <w:rPr>
          <w:lang w:val="en-AU"/>
        </w:rPr>
      </w:pPr>
      <w:bookmarkStart w:id="83" w:name="_Toc227579548"/>
      <w:r w:rsidRPr="444E8100">
        <w:rPr>
          <w:lang w:val="en-AU"/>
        </w:rPr>
        <w:t>2.2.14 Replace</w:t>
      </w:r>
      <w:bookmarkEnd w:id="83"/>
    </w:p>
    <w:p w14:paraId="605FC7BF" w14:textId="77777777" w:rsidR="0003466A" w:rsidRPr="006E2B54" w:rsidRDefault="00E37F92" w:rsidP="00D15236">
      <w:pPr>
        <w:pStyle w:val="Keyboardshortcuts"/>
      </w:pPr>
      <w:r w:rsidRPr="006E2B54">
        <w:t xml:space="preserve">Edit </w:t>
      </w:r>
      <w:r w:rsidR="0003466A" w:rsidRPr="006E2B54">
        <w:t xml:space="preserve">Menu shortcut: R </w:t>
      </w:r>
    </w:p>
    <w:p w14:paraId="557EE199" w14:textId="77777777" w:rsidR="0003466A" w:rsidRPr="006E2B54" w:rsidRDefault="0003466A" w:rsidP="00D15236">
      <w:pPr>
        <w:pStyle w:val="Keyboardshortcuts"/>
      </w:pPr>
      <w:r w:rsidRPr="006E2B54">
        <w:t xml:space="preserve">Direct shortcut: F6 </w:t>
      </w:r>
    </w:p>
    <w:p w14:paraId="7FA1840B" w14:textId="77777777" w:rsidR="0003466A" w:rsidRPr="006E2B54" w:rsidRDefault="0003466A" w:rsidP="00D15236">
      <w:pPr>
        <w:pStyle w:val="BodyText"/>
      </w:pPr>
      <w:r w:rsidRPr="006E2B54">
        <w:t>The Replace dialogue offers the same options as the Find dialogue</w:t>
      </w:r>
      <w:r w:rsidR="0019437B" w:rsidRPr="006E2B54">
        <w:t xml:space="preserve"> (</w:t>
      </w:r>
      <w:r w:rsidR="0019437B" w:rsidRPr="006E2B54">
        <w:rPr>
          <w:b/>
        </w:rPr>
        <w:t>2.2.12 Find</w:t>
      </w:r>
      <w:r w:rsidR="0019437B" w:rsidRPr="006E2B54">
        <w:t>)</w:t>
      </w:r>
      <w:r w:rsidRPr="006E2B54">
        <w:t xml:space="preserve">, but with the additional function of a replacement text string. </w:t>
      </w:r>
      <w:r w:rsidR="00411531" w:rsidRPr="006E2B54">
        <w:t>It is possible to</w:t>
      </w:r>
      <w:r w:rsidRPr="006E2B54">
        <w:t xml:space="preserve"> find and replace text, codes, style names or a combination of these.</w:t>
      </w:r>
    </w:p>
    <w:p w14:paraId="7253958D" w14:textId="77777777" w:rsidR="0003466A" w:rsidRPr="006E2B54" w:rsidRDefault="00411531" w:rsidP="00D15236">
      <w:pPr>
        <w:pStyle w:val="BodyText"/>
      </w:pPr>
      <w:r w:rsidRPr="006E2B54">
        <w:t>W</w:t>
      </w:r>
      <w:r w:rsidR="0003466A" w:rsidRPr="006E2B54">
        <w:t>hen working in a .dxp file, it is only possible to search for and replace print text. When working in a .dxb file, only braille text may be searched for and replaced.</w:t>
      </w:r>
    </w:p>
    <w:p w14:paraId="0B9D304C" w14:textId="07313509" w:rsidR="0003466A" w:rsidRPr="006E2B54" w:rsidRDefault="33EB885F" w:rsidP="00D15236">
      <w:pPr>
        <w:pStyle w:val="Picture"/>
      </w:pPr>
      <w:r>
        <w:rPr>
          <w:noProof/>
        </w:rPr>
        <w:drawing>
          <wp:inline distT="0" distB="0" distL="0" distR="0" wp14:anchorId="0B75B526" wp14:editId="3DD26D19">
            <wp:extent cx="5198246" cy="2844000"/>
            <wp:effectExtent l="0" t="0" r="2540" b="0"/>
            <wp:docPr id="1276979135" name="Picture 127697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5198246" cy="2844000"/>
                    </a:xfrm>
                    <a:prstGeom prst="rect">
                      <a:avLst/>
                    </a:prstGeom>
                  </pic:spPr>
                </pic:pic>
              </a:graphicData>
            </a:graphic>
          </wp:inline>
        </w:drawing>
      </w:r>
    </w:p>
    <w:p w14:paraId="0986AA24" w14:textId="046F19F5" w:rsidR="7B11F059" w:rsidRDefault="7B11F059" w:rsidP="7DB291E8">
      <w:pPr>
        <w:pStyle w:val="Picture"/>
      </w:pPr>
      <w:r>
        <w:t>Caption: Screenshot of Replace dialogue box, DBT version 14.1 (note some changes from previous versions)</w:t>
      </w:r>
    </w:p>
    <w:p w14:paraId="285280A5" w14:textId="77777777" w:rsidR="0003466A" w:rsidRPr="006E2B54" w:rsidRDefault="0003466A" w:rsidP="00D15236">
      <w:pPr>
        <w:pStyle w:val="BodyText"/>
      </w:pPr>
      <w:r w:rsidRPr="006E2B54">
        <w:lastRenderedPageBreak/>
        <w:t xml:space="preserve">If the search string is found, </w:t>
      </w:r>
      <w:r w:rsidR="00411531" w:rsidRPr="006E2B54">
        <w:t>a prompt will ask whether it should be replaced.</w:t>
      </w:r>
      <w:r w:rsidRPr="006E2B54">
        <w:t xml:space="preserve"> The possible answers are Yes (Y), No (N), All (A) or Stop (S).</w:t>
      </w:r>
    </w:p>
    <w:p w14:paraId="001DF3CA" w14:textId="77777777" w:rsidR="0003466A" w:rsidRPr="00876943" w:rsidRDefault="0003466A" w:rsidP="0003466A">
      <w:pPr>
        <w:pStyle w:val="Heading2"/>
        <w:rPr>
          <w:lang w:val="en-AU"/>
        </w:rPr>
      </w:pPr>
      <w:bookmarkStart w:id="84" w:name="_Toc227579549"/>
      <w:r w:rsidRPr="444E8100">
        <w:rPr>
          <w:lang w:val="en-AU"/>
        </w:rPr>
        <w:t>2.2.15 Spell Check</w:t>
      </w:r>
      <w:bookmarkEnd w:id="84"/>
    </w:p>
    <w:p w14:paraId="181E488E" w14:textId="77777777" w:rsidR="0003466A" w:rsidRPr="006E2B54" w:rsidRDefault="00E37F92" w:rsidP="00D15236">
      <w:pPr>
        <w:pStyle w:val="Keyboardshortcuts"/>
      </w:pPr>
      <w:r w:rsidRPr="006E2B54">
        <w:t xml:space="preserve">Edit </w:t>
      </w:r>
      <w:r w:rsidR="0003466A" w:rsidRPr="006E2B54">
        <w:t xml:space="preserve">Menu shortcut: S </w:t>
      </w:r>
    </w:p>
    <w:p w14:paraId="5CD21D98" w14:textId="77777777" w:rsidR="0003466A" w:rsidRPr="006E2B54" w:rsidRDefault="0003466A" w:rsidP="00D15236">
      <w:pPr>
        <w:pStyle w:val="Keyboardshortcuts"/>
      </w:pPr>
      <w:r w:rsidRPr="006E2B54">
        <w:t>Direct shortcut: Shift-F11</w:t>
      </w:r>
    </w:p>
    <w:p w14:paraId="03C6264C" w14:textId="77777777" w:rsidR="0003466A" w:rsidRPr="006E2B54" w:rsidRDefault="0003466A" w:rsidP="0003466A">
      <w:pPr>
        <w:pStyle w:val="BodyText"/>
      </w:pPr>
      <w:r w:rsidRPr="006E2B54">
        <w:t>A Spell Check can be carried out on a section of highlighted text, or if no text is highlighted, from the cursor location to the end of the document. To check spelling in an entire document, position cursor at the beginning of the document (Ctrl-Home) before starting the Spell Check.</w:t>
      </w:r>
    </w:p>
    <w:p w14:paraId="63B7E1A3" w14:textId="57B1B2E4" w:rsidR="0003466A" w:rsidRPr="006E2B54" w:rsidRDefault="00E79BD7" w:rsidP="0003466A">
      <w:pPr>
        <w:pStyle w:val="BodyText"/>
      </w:pPr>
      <w:r w:rsidRPr="7DB291E8">
        <w:rPr>
          <w:b/>
          <w:bCs/>
        </w:rPr>
        <w:t>Note:</w:t>
      </w:r>
      <w:r>
        <w:t xml:space="preserve"> Spell Check options are not available in .dxb documents</w:t>
      </w:r>
      <w:r w:rsidR="0003466A" w:rsidDel="00E79BD7">
        <w:t xml:space="preserve"> </w:t>
      </w:r>
      <w:r w:rsidR="01B78B02">
        <w:t>—</w:t>
      </w:r>
      <w:r>
        <w:t>only when working in .dxp files.</w:t>
      </w:r>
    </w:p>
    <w:p w14:paraId="2058149E" w14:textId="77777777" w:rsidR="003F405A" w:rsidRPr="006E2B54" w:rsidRDefault="003F405A" w:rsidP="0003466A">
      <w:pPr>
        <w:pStyle w:val="BodyText"/>
      </w:pPr>
      <w:r w:rsidRPr="006E2B54">
        <w:rPr>
          <w:b/>
        </w:rPr>
        <w:t>Note:</w:t>
      </w:r>
      <w:r w:rsidRPr="006E2B54">
        <w:t xml:space="preserve"> The Spell Check cannot be easily used in conjunction with a screen reader. It may be easier in such situations to conduct a spell check in Word prior to opening the file in DBT</w:t>
      </w:r>
      <w:r w:rsidR="0019437B" w:rsidRPr="006E2B54">
        <w:t xml:space="preserve"> or to use the Find Misspelling feature in DBT (</w:t>
      </w:r>
      <w:r w:rsidR="0019437B" w:rsidRPr="006E2B54">
        <w:rPr>
          <w:b/>
        </w:rPr>
        <w:t>2.2.16 Find Misspelling</w:t>
      </w:r>
      <w:r w:rsidR="0019437B" w:rsidRPr="006E2B54">
        <w:t>)</w:t>
      </w:r>
      <w:r w:rsidRPr="006E2B54">
        <w:t xml:space="preserve">. </w:t>
      </w:r>
    </w:p>
    <w:p w14:paraId="0D23A3DC" w14:textId="2FC7CF25" w:rsidR="43E68A2E" w:rsidRPr="009E757A" w:rsidRDefault="03262E08" w:rsidP="00D043DD">
      <w:pPr>
        <w:pStyle w:val="Picture"/>
      </w:pPr>
      <w:r>
        <w:rPr>
          <w:noProof/>
        </w:rPr>
        <w:drawing>
          <wp:inline distT="0" distB="0" distL="0" distR="0" wp14:anchorId="67FD654A" wp14:editId="142BB5B5">
            <wp:extent cx="5937534" cy="2880000"/>
            <wp:effectExtent l="0" t="0" r="6350" b="0"/>
            <wp:docPr id="1381910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0158" name=""/>
                    <pic:cNvPicPr/>
                  </pic:nvPicPr>
                  <pic:blipFill rotWithShape="1">
                    <a:blip r:embed="rId58" cstate="print">
                      <a:extLst>
                        <a:ext uri="{28A0092B-C50C-407E-A947-70E740481C1C}">
                          <a14:useLocalDpi xmlns:a14="http://schemas.microsoft.com/office/drawing/2010/main" val="0"/>
                        </a:ext>
                      </a:extLst>
                    </a:blip>
                    <a:srcRect l="496"/>
                    <a:stretch>
                      <a:fillRect/>
                    </a:stretch>
                  </pic:blipFill>
                  <pic:spPr bwMode="auto">
                    <a:xfrm>
                      <a:off x="0" y="0"/>
                      <a:ext cx="5937534" cy="2880000"/>
                    </a:xfrm>
                    <a:prstGeom prst="rect">
                      <a:avLst/>
                    </a:prstGeom>
                    <a:ln>
                      <a:noFill/>
                    </a:ln>
                    <a:extLst>
                      <a:ext uri="{53640926-AAD7-44D8-BBD7-CCE9431645EC}">
                        <a14:shadowObscured xmlns:a14="http://schemas.microsoft.com/office/drawing/2010/main"/>
                      </a:ext>
                    </a:extLst>
                  </pic:spPr>
                </pic:pic>
              </a:graphicData>
            </a:graphic>
          </wp:inline>
        </w:drawing>
      </w:r>
    </w:p>
    <w:p w14:paraId="6F0C151C" w14:textId="7218752A" w:rsidR="695EA9E1" w:rsidRDefault="695EA9E1" w:rsidP="7DB291E8">
      <w:pPr>
        <w:pStyle w:val="Picture"/>
      </w:pPr>
      <w:r>
        <w:t>Caption: Screenshot of Spell Check dialogue box, DBT version 14.1 (note some changes from previous versions)</w:t>
      </w:r>
    </w:p>
    <w:p w14:paraId="35297BB4" w14:textId="77777777" w:rsidR="0003466A" w:rsidRPr="006E2B54" w:rsidRDefault="0003466A" w:rsidP="00D15236">
      <w:pPr>
        <w:pStyle w:val="BodyText"/>
        <w:spacing w:after="120"/>
      </w:pPr>
      <w:r w:rsidRPr="006E2B54">
        <w:t>The Spell Check dialogue offers the following options for misspelled words:</w:t>
      </w:r>
    </w:p>
    <w:p w14:paraId="137B7CD6" w14:textId="77777777" w:rsidR="0003466A" w:rsidRPr="006E2B54" w:rsidRDefault="0003466A" w:rsidP="00EB3F27">
      <w:pPr>
        <w:pStyle w:val="Bulletedlist"/>
      </w:pPr>
      <w:r w:rsidRPr="006E2B54">
        <w:rPr>
          <w:b/>
        </w:rPr>
        <w:t>Ignore once</w:t>
      </w:r>
      <w:r w:rsidRPr="006E2B54">
        <w:t xml:space="preserve"> (I)</w:t>
      </w:r>
    </w:p>
    <w:p w14:paraId="0370EC6C" w14:textId="77777777" w:rsidR="0003466A" w:rsidRPr="006E2B54" w:rsidRDefault="0003466A" w:rsidP="00EB3F27">
      <w:pPr>
        <w:pStyle w:val="Bulletedlist"/>
      </w:pPr>
      <w:r w:rsidRPr="006E2B54">
        <w:rPr>
          <w:b/>
        </w:rPr>
        <w:t>Ignore all</w:t>
      </w:r>
      <w:r w:rsidRPr="006E2B54">
        <w:t xml:space="preserve"> (A)</w:t>
      </w:r>
    </w:p>
    <w:p w14:paraId="1E2A9413" w14:textId="77777777" w:rsidR="0003466A" w:rsidRPr="006E2B54" w:rsidRDefault="0003466A" w:rsidP="00EB3F27">
      <w:pPr>
        <w:pStyle w:val="Bulletedlist"/>
      </w:pPr>
      <w:r w:rsidRPr="006E2B54">
        <w:rPr>
          <w:b/>
        </w:rPr>
        <w:t>Add to dictionary</w:t>
      </w:r>
      <w:r w:rsidRPr="006E2B54">
        <w:t xml:space="preserve"> (D)</w:t>
      </w:r>
      <w:r w:rsidR="0019437B" w:rsidRPr="006E2B54">
        <w:t>:</w:t>
      </w:r>
      <w:r w:rsidRPr="006E2B54">
        <w:t xml:space="preserve"> </w:t>
      </w:r>
      <w:r w:rsidR="00357ECD" w:rsidRPr="006E2B54">
        <w:t>T</w:t>
      </w:r>
      <w:r w:rsidRPr="006E2B54">
        <w:t>he wor</w:t>
      </w:r>
      <w:r w:rsidR="00357ECD" w:rsidRPr="006E2B54">
        <w:t>d will not be detected as a mis</w:t>
      </w:r>
      <w:r w:rsidRPr="006E2B54">
        <w:t>spelling in future</w:t>
      </w:r>
    </w:p>
    <w:p w14:paraId="627F5027" w14:textId="77777777" w:rsidR="0003466A" w:rsidRPr="006E2B54" w:rsidRDefault="00357ECD" w:rsidP="00EB3F27">
      <w:pPr>
        <w:pStyle w:val="Bulletedlist"/>
      </w:pPr>
      <w:r w:rsidRPr="006E2B54">
        <w:rPr>
          <w:b/>
        </w:rPr>
        <w:lastRenderedPageBreak/>
        <w:t>Replace</w:t>
      </w:r>
      <w:r w:rsidRPr="006E2B54">
        <w:t xml:space="preserve"> (R)</w:t>
      </w:r>
      <w:r w:rsidR="0019437B" w:rsidRPr="006E2B54">
        <w:t>:</w:t>
      </w:r>
      <w:r w:rsidRPr="006E2B54">
        <w:t xml:space="preserve"> S</w:t>
      </w:r>
      <w:r w:rsidR="0003466A" w:rsidRPr="006E2B54">
        <w:t xml:space="preserve">elect from the list of suggestions provided, or specify </w:t>
      </w:r>
      <w:r w:rsidRPr="006E2B54">
        <w:t xml:space="preserve">a different </w:t>
      </w:r>
      <w:r w:rsidR="0003466A" w:rsidRPr="006E2B54">
        <w:t>correction in the "Replace with" field.</w:t>
      </w:r>
      <w:r w:rsidR="0003466A" w:rsidRPr="006E2B54" w:rsidDel="004442C9">
        <w:t xml:space="preserve"> </w:t>
      </w:r>
    </w:p>
    <w:p w14:paraId="4932CB4C" w14:textId="77777777" w:rsidR="0003466A" w:rsidRPr="00876943" w:rsidRDefault="0003466A" w:rsidP="0003466A">
      <w:pPr>
        <w:pStyle w:val="Heading2"/>
        <w:rPr>
          <w:lang w:val="en-AU"/>
        </w:rPr>
      </w:pPr>
      <w:bookmarkStart w:id="85" w:name="_Toc227579550"/>
      <w:r w:rsidRPr="444E8100">
        <w:rPr>
          <w:lang w:val="en-AU"/>
        </w:rPr>
        <w:t>2.2.16 Find Misspelling</w:t>
      </w:r>
      <w:bookmarkEnd w:id="85"/>
    </w:p>
    <w:p w14:paraId="3CAE085D" w14:textId="77777777" w:rsidR="0003466A" w:rsidRPr="006E2B54" w:rsidRDefault="00E37F92" w:rsidP="00D15236">
      <w:pPr>
        <w:pStyle w:val="Keyboardshortcuts"/>
      </w:pPr>
      <w:r w:rsidRPr="006E2B54">
        <w:t xml:space="preserve">Edit </w:t>
      </w:r>
      <w:r w:rsidR="0003466A" w:rsidRPr="006E2B54">
        <w:t>Menu shortcut: M</w:t>
      </w:r>
    </w:p>
    <w:p w14:paraId="7B83A4E2" w14:textId="77777777" w:rsidR="0003466A" w:rsidRPr="006E2B54" w:rsidRDefault="0003466A" w:rsidP="00D15236">
      <w:pPr>
        <w:pStyle w:val="Keyboardshortcuts"/>
      </w:pPr>
      <w:r w:rsidRPr="006E2B54">
        <w:t>Direct shortcut: F11</w:t>
      </w:r>
    </w:p>
    <w:p w14:paraId="04596EC9" w14:textId="77777777" w:rsidR="0003466A" w:rsidRPr="006E2B54" w:rsidRDefault="0003466A" w:rsidP="00D15236">
      <w:pPr>
        <w:pStyle w:val="BodyText"/>
      </w:pPr>
      <w:r w:rsidRPr="006E2B54">
        <w:t xml:space="preserve">This is an alternative method of checking and correcting spelling. It moves the cursor to the next misspelled word and highlights it. </w:t>
      </w:r>
      <w:r w:rsidR="009107D5" w:rsidRPr="006E2B54">
        <w:t>T</w:t>
      </w:r>
      <w:r w:rsidRPr="006E2B54">
        <w:t xml:space="preserve">he text </w:t>
      </w:r>
      <w:r w:rsidR="009107D5" w:rsidRPr="006E2B54">
        <w:t xml:space="preserve">can then be edited </w:t>
      </w:r>
      <w:r w:rsidRPr="006E2B54">
        <w:t>directly in the document without having to use the Spell Check dialogue box.</w:t>
      </w:r>
    </w:p>
    <w:p w14:paraId="75FBD215" w14:textId="77777777" w:rsidR="0003466A" w:rsidRPr="006E2B54" w:rsidRDefault="0003466A" w:rsidP="00972482">
      <w:pPr>
        <w:pStyle w:val="Heading1"/>
        <w:sectPr w:rsidR="0003466A" w:rsidRPr="006E2B54" w:rsidSect="00F46F4D">
          <w:footerReference w:type="default" r:id="rId59"/>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58B77141"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86" w:name="_Toc227579551"/>
      <w:r w:rsidRPr="006E2B54">
        <w:lastRenderedPageBreak/>
        <w:t>2.3 View Menu</w:t>
      </w:r>
      <w:r w:rsidRPr="006E2B54">
        <w:br/>
        <w:t>(Alt-V)</w:t>
      </w:r>
      <w:bookmarkEnd w:id="86"/>
    </w:p>
    <w:p w14:paraId="1080ADBF" w14:textId="77777777" w:rsidR="0003466A" w:rsidRPr="00876943" w:rsidRDefault="0003466A" w:rsidP="0003466A">
      <w:pPr>
        <w:pStyle w:val="Heading2"/>
        <w:rPr>
          <w:lang w:val="en-AU"/>
        </w:rPr>
      </w:pPr>
      <w:bookmarkStart w:id="87" w:name="_Toc227579552"/>
      <w:r w:rsidRPr="444E8100">
        <w:rPr>
          <w:lang w:val="en-AU"/>
        </w:rPr>
        <w:t>2.3.1 Full Page</w:t>
      </w:r>
      <w:bookmarkEnd w:id="87"/>
      <w:r w:rsidRPr="444E8100">
        <w:rPr>
          <w:lang w:val="en-AU"/>
        </w:rPr>
        <w:t xml:space="preserve"> </w:t>
      </w:r>
    </w:p>
    <w:p w14:paraId="339637C7" w14:textId="77777777" w:rsidR="0003466A" w:rsidRPr="006E2B54" w:rsidRDefault="00E37F92" w:rsidP="00D15236">
      <w:pPr>
        <w:pStyle w:val="Keyboardshortcuts"/>
      </w:pPr>
      <w:r w:rsidRPr="006E2B54">
        <w:t xml:space="preserve">View </w:t>
      </w:r>
      <w:r w:rsidR="0003466A" w:rsidRPr="006E2B54">
        <w:t>Menu shortcut: F</w:t>
      </w:r>
    </w:p>
    <w:p w14:paraId="24E69A65" w14:textId="77777777" w:rsidR="0003466A" w:rsidRPr="006E2B54" w:rsidRDefault="0003466A" w:rsidP="00D15236">
      <w:pPr>
        <w:pStyle w:val="BodyText"/>
      </w:pPr>
      <w:r w:rsidRPr="006E2B54">
        <w:t>When Full Page is checked, one full print or braille page is displayed on the screen. To enable this, the size of the text displayed is significantly reduced.</w:t>
      </w:r>
    </w:p>
    <w:p w14:paraId="3DBDEB02" w14:textId="0F55D824" w:rsidR="0003466A" w:rsidRPr="006E2B54" w:rsidRDefault="0003466A" w:rsidP="00D15236">
      <w:pPr>
        <w:pStyle w:val="BodyText"/>
      </w:pPr>
      <w:r w:rsidRPr="006E2B54">
        <w:t>When unchecked,</w:t>
      </w:r>
      <w:r w:rsidR="0019437B" w:rsidRPr="006E2B54">
        <w:t xml:space="preserve"> the amount of text displayed on the screen is determined by the </w:t>
      </w:r>
      <w:r w:rsidR="00EF3DC9" w:rsidRPr="006E2B54">
        <w:t>display</w:t>
      </w:r>
      <w:r w:rsidR="0019437B" w:rsidRPr="006E2B54">
        <w:t xml:space="preserve"> fonts selected, as described in </w:t>
      </w:r>
      <w:r w:rsidR="0019437B" w:rsidRPr="006E2B54">
        <w:rPr>
          <w:b/>
          <w:bCs/>
        </w:rPr>
        <w:t>2.7.</w:t>
      </w:r>
      <w:r w:rsidR="390F2EDB" w:rsidRPr="7CF50193">
        <w:rPr>
          <w:b/>
          <w:bCs/>
        </w:rPr>
        <w:t>6</w:t>
      </w:r>
      <w:r w:rsidR="0019437B" w:rsidRPr="006E2B54">
        <w:rPr>
          <w:b/>
          <w:bCs/>
        </w:rPr>
        <w:t xml:space="preserve"> Fonts</w:t>
      </w:r>
      <w:r w:rsidR="0019437B" w:rsidRPr="006E2B54">
        <w:t xml:space="preserve">. </w:t>
      </w:r>
    </w:p>
    <w:p w14:paraId="39ED8F28" w14:textId="77777777" w:rsidR="0003466A" w:rsidRPr="006E2B54" w:rsidRDefault="0003466A" w:rsidP="00D15236">
      <w:pPr>
        <w:pStyle w:val="BodyText"/>
      </w:pPr>
      <w:r w:rsidRPr="006E2B54">
        <w:t>The default for this setting is unchecked.</w:t>
      </w:r>
    </w:p>
    <w:p w14:paraId="6999CCCB" w14:textId="77777777" w:rsidR="0003466A" w:rsidRPr="00876943" w:rsidRDefault="0003466A" w:rsidP="0003466A">
      <w:pPr>
        <w:pStyle w:val="Heading2"/>
        <w:rPr>
          <w:lang w:val="en-AU"/>
        </w:rPr>
      </w:pPr>
      <w:bookmarkStart w:id="88" w:name="_Toc227579553"/>
      <w:r w:rsidRPr="444E8100">
        <w:rPr>
          <w:lang w:val="en-AU"/>
        </w:rPr>
        <w:t>2.3.2 Fonts</w:t>
      </w:r>
      <w:bookmarkEnd w:id="88"/>
    </w:p>
    <w:p w14:paraId="4C526ABA" w14:textId="77777777" w:rsidR="0003466A" w:rsidRPr="006E2B54" w:rsidRDefault="0003466A" w:rsidP="00D15236">
      <w:pPr>
        <w:pStyle w:val="BodyText"/>
        <w:rPr>
          <w:lang w:eastAsia="en-US"/>
        </w:rPr>
      </w:pPr>
      <w:r w:rsidRPr="006E2B54">
        <w:rPr>
          <w:lang w:eastAsia="en-US"/>
        </w:rPr>
        <w:t>DBT offers a choice of three fonts for use when working in .dxp and .dxb documents:</w:t>
      </w:r>
    </w:p>
    <w:p w14:paraId="10D53964" w14:textId="77777777" w:rsidR="0003466A" w:rsidRPr="006E2B54" w:rsidRDefault="0003466A" w:rsidP="0003466A">
      <w:pPr>
        <w:pStyle w:val="Heading3"/>
      </w:pPr>
      <w:r w:rsidRPr="006E2B54">
        <w:t>Print Font</w:t>
      </w:r>
    </w:p>
    <w:p w14:paraId="5F07604E" w14:textId="77777777" w:rsidR="0003466A" w:rsidRPr="006E2B54" w:rsidRDefault="00E37F92" w:rsidP="00D15236">
      <w:pPr>
        <w:pStyle w:val="Keyboardshortcuts"/>
      </w:pPr>
      <w:r w:rsidRPr="006E2B54">
        <w:t xml:space="preserve">View </w:t>
      </w:r>
      <w:r w:rsidR="0003466A" w:rsidRPr="006E2B54">
        <w:t xml:space="preserve">Menu shortcut: P </w:t>
      </w:r>
    </w:p>
    <w:p w14:paraId="39068C45" w14:textId="77777777" w:rsidR="0003466A" w:rsidRPr="006E2B54" w:rsidRDefault="0003466A" w:rsidP="00D15236">
      <w:pPr>
        <w:pStyle w:val="Keyboardshortcuts"/>
      </w:pPr>
      <w:r w:rsidRPr="006E2B54">
        <w:t xml:space="preserve">Direct shortcut: Ctrl-F5 </w:t>
      </w:r>
    </w:p>
    <w:p w14:paraId="4B3FF72D" w14:textId="77777777" w:rsidR="0003466A" w:rsidRPr="006E2B54" w:rsidRDefault="0003466A" w:rsidP="00D15236">
      <w:pPr>
        <w:pStyle w:val="BodyText"/>
      </w:pPr>
      <w:r w:rsidRPr="006E2B54">
        <w:t>This is the standard setting for working in a .dxp file.</w:t>
      </w:r>
    </w:p>
    <w:p w14:paraId="6FFA5774" w14:textId="77777777" w:rsidR="0003466A" w:rsidRPr="006E2B54" w:rsidRDefault="0003466A" w:rsidP="00D15236">
      <w:pPr>
        <w:pStyle w:val="BodyText"/>
      </w:pPr>
      <w:r w:rsidRPr="006E2B54">
        <w:t>If print font is selected while working in a .dxb file, the screen will show the ASCII equivalents for the braille symbols, rather than a true print translation.</w:t>
      </w:r>
    </w:p>
    <w:p w14:paraId="71FA02BC" w14:textId="77777777" w:rsidR="0003466A" w:rsidRPr="00876943" w:rsidRDefault="0003466A" w:rsidP="002F2447">
      <w:pPr>
        <w:pStyle w:val="Exampleheader"/>
      </w:pPr>
      <w:r w:rsidRPr="006E2B54">
        <w:t>Example</w:t>
      </w:r>
      <w:r>
        <w:t>:</w:t>
      </w:r>
    </w:p>
    <w:p w14:paraId="1F47E168" w14:textId="77777777" w:rsidR="0003466A" w:rsidRPr="000C6BCE" w:rsidRDefault="0003466A" w:rsidP="00562744">
      <w:pPr>
        <w:pStyle w:val="Exampletext"/>
        <w:spacing w:after="60"/>
      </w:pPr>
      <w:r w:rsidRPr="00562744">
        <w:rPr>
          <w:b/>
          <w:bCs/>
        </w:rPr>
        <w:t>.dxp:</w:t>
      </w:r>
      <w:r w:rsidRPr="006E2B54">
        <w:tab/>
      </w:r>
      <w:r w:rsidRPr="006E2B54">
        <w:tab/>
      </w:r>
      <w:r w:rsidRPr="006E2B54">
        <w:rPr>
          <w:rFonts w:ascii="Courier" w:hAnsi="Courier"/>
        </w:rPr>
        <w:t>number 1</w:t>
      </w:r>
    </w:p>
    <w:p w14:paraId="239F170B" w14:textId="77777777" w:rsidR="0003466A" w:rsidRPr="006E2B54" w:rsidRDefault="0003466A" w:rsidP="00EB3F27">
      <w:pPr>
        <w:pStyle w:val="Exampletext"/>
      </w:pPr>
      <w:r w:rsidRPr="006E2B54">
        <w:rPr>
          <w:b/>
        </w:rPr>
        <w:t>.dxb</w:t>
      </w:r>
      <w:r w:rsidRPr="006E2B54">
        <w:t>:</w:t>
      </w:r>
      <w:r w:rsidRPr="006E2B54">
        <w:tab/>
      </w:r>
      <w:r w:rsidRPr="006E2B54">
        <w:tab/>
      </w:r>
      <w:r w:rsidRPr="006E2B54">
        <w:rPr>
          <w:rFonts w:ascii="Courier" w:hAnsi="Courier"/>
        </w:rPr>
        <w:t>numb] #a</w:t>
      </w:r>
    </w:p>
    <w:p w14:paraId="2943C6AE" w14:textId="77777777" w:rsidR="0003466A" w:rsidRPr="006E2B54" w:rsidRDefault="0003466A" w:rsidP="0003466A">
      <w:pPr>
        <w:pStyle w:val="Heading3"/>
      </w:pPr>
      <w:r w:rsidRPr="006E2B54">
        <w:t xml:space="preserve">Braille Font </w:t>
      </w:r>
    </w:p>
    <w:p w14:paraId="2829D834" w14:textId="77777777" w:rsidR="0003466A" w:rsidRPr="006E2B54" w:rsidRDefault="00E37F92" w:rsidP="00D15236">
      <w:pPr>
        <w:pStyle w:val="Keyboardshortcuts"/>
      </w:pPr>
      <w:r w:rsidRPr="006E2B54">
        <w:t xml:space="preserve">View </w:t>
      </w:r>
      <w:r w:rsidR="0003466A" w:rsidRPr="006E2B54">
        <w:t>Menu shortcut: B</w:t>
      </w:r>
    </w:p>
    <w:p w14:paraId="6858184F" w14:textId="77777777" w:rsidR="0003466A" w:rsidRPr="006E2B54" w:rsidRDefault="0003466A" w:rsidP="00D15236">
      <w:pPr>
        <w:pStyle w:val="Keyboardshortcuts"/>
      </w:pPr>
      <w:r w:rsidRPr="006E2B54">
        <w:t xml:space="preserve">Direct shortcut: Ctrl-F6 </w:t>
      </w:r>
    </w:p>
    <w:p w14:paraId="16A96B3D" w14:textId="77777777" w:rsidR="0003466A" w:rsidRPr="006E2B54" w:rsidRDefault="0003466A" w:rsidP="00D15236">
      <w:pPr>
        <w:pStyle w:val="BodyText"/>
      </w:pPr>
      <w:r w:rsidRPr="006E2B54">
        <w:t>Use this command when working in a .dxb file to view the text in braille font.</w:t>
      </w:r>
    </w:p>
    <w:p w14:paraId="7C83C325" w14:textId="77777777" w:rsidR="0003466A" w:rsidRDefault="0003466A" w:rsidP="00D15236">
      <w:pPr>
        <w:pStyle w:val="BodyText"/>
      </w:pPr>
      <w:r w:rsidRPr="006E2B54">
        <w:t>This font is not recommended when working in a .dxp file, as the braille that would be shown is not actually translated. Rather, each print character is substituted with its ASCII braille equivalent.</w:t>
      </w:r>
    </w:p>
    <w:p w14:paraId="65E2674A" w14:textId="77777777" w:rsidR="0003466A" w:rsidRPr="00876943" w:rsidRDefault="00D15236" w:rsidP="002F2447">
      <w:pPr>
        <w:pStyle w:val="Exampleheader"/>
      </w:pPr>
      <w:r w:rsidRPr="006E2B54">
        <w:br w:type="page"/>
      </w:r>
      <w:r w:rsidR="0003466A" w:rsidRPr="006E2B54">
        <w:lastRenderedPageBreak/>
        <w:t>Example</w:t>
      </w:r>
      <w:r w:rsidR="0003466A">
        <w:t>:</w:t>
      </w:r>
    </w:p>
    <w:p w14:paraId="3C2D4B7A" w14:textId="77777777" w:rsidR="00046716" w:rsidRPr="009661BE" w:rsidRDefault="0003466A" w:rsidP="00984352">
      <w:pPr>
        <w:pStyle w:val="BodyText"/>
        <w:spacing w:after="0"/>
        <w:ind w:left="709"/>
        <w:rPr>
          <w:rFonts w:ascii="Braille" w:hAnsi="Braille"/>
          <w:sz w:val="32"/>
          <w:szCs w:val="32"/>
        </w:rPr>
      </w:pPr>
      <w:r w:rsidRPr="00DF04EF">
        <w:rPr>
          <w:b/>
          <w:bCs/>
        </w:rPr>
        <w:t>.dxp:</w:t>
      </w:r>
      <w:r w:rsidRPr="00FD714B">
        <w:rPr>
          <w:rFonts w:ascii="SimBraille" w:hAnsi="SimBraille"/>
          <w:sz w:val="32"/>
        </w:rPr>
        <w:tab/>
      </w:r>
      <w:r w:rsidRPr="00FD714B">
        <w:rPr>
          <w:rFonts w:ascii="SimBraille" w:hAnsi="SimBraille"/>
          <w:sz w:val="32"/>
        </w:rPr>
        <w:tab/>
      </w:r>
      <w:r w:rsidR="00046716" w:rsidRPr="009661BE">
        <w:rPr>
          <w:rFonts w:ascii="Braille" w:eastAsia="SimBraille" w:hAnsi="Braille"/>
          <w:sz w:val="32"/>
          <w:szCs w:val="32"/>
        </w:rPr>
        <w:t>number 1</w:t>
      </w:r>
    </w:p>
    <w:p w14:paraId="5990E0B1" w14:textId="1762D0E3" w:rsidR="007F7149" w:rsidRPr="001C7AFC" w:rsidRDefault="0003466A" w:rsidP="001C7AFC">
      <w:pPr>
        <w:pStyle w:val="Exampletext"/>
        <w:rPr>
          <w:b/>
          <w:bCs/>
        </w:rPr>
      </w:pPr>
      <w:r w:rsidRPr="001C7AFC">
        <w:rPr>
          <w:b/>
          <w:bCs/>
        </w:rPr>
        <w:t>.dxb:</w:t>
      </w:r>
      <w:r w:rsidR="001C7AFC">
        <w:rPr>
          <w:b/>
          <w:bCs/>
        </w:rPr>
        <w:tab/>
      </w:r>
      <w:r w:rsidR="001C7AFC">
        <w:rPr>
          <w:b/>
          <w:bCs/>
        </w:rPr>
        <w:tab/>
      </w:r>
      <w:r w:rsidR="001C7AFC" w:rsidRPr="008F37D6">
        <w:rPr>
          <w:rFonts w:ascii="Braille" w:eastAsia="SimBraille" w:hAnsi="Braille"/>
          <w:sz w:val="32"/>
          <w:szCs w:val="32"/>
        </w:rPr>
        <w:t>numb] #a</w:t>
      </w:r>
    </w:p>
    <w:p w14:paraId="756AE748" w14:textId="77777777" w:rsidR="0003466A" w:rsidRPr="006E2B54" w:rsidRDefault="0003466A" w:rsidP="0003466A">
      <w:pPr>
        <w:pStyle w:val="Heading3"/>
      </w:pPr>
      <w:r w:rsidRPr="006E2B54">
        <w:t>SimBraille Font</w:t>
      </w:r>
    </w:p>
    <w:p w14:paraId="2137B390" w14:textId="77777777" w:rsidR="0003466A" w:rsidRPr="006E2B54" w:rsidRDefault="00E37F92" w:rsidP="00987323">
      <w:pPr>
        <w:pStyle w:val="Keyboardshortcuts"/>
      </w:pPr>
      <w:r w:rsidRPr="006E2B54">
        <w:t xml:space="preserve">View </w:t>
      </w:r>
      <w:r w:rsidR="0003466A" w:rsidRPr="006E2B54">
        <w:t>Menu shortcut: S</w:t>
      </w:r>
    </w:p>
    <w:p w14:paraId="70F05F45" w14:textId="77777777" w:rsidR="0003466A" w:rsidRPr="006E2B54" w:rsidRDefault="0003466A" w:rsidP="00987323">
      <w:pPr>
        <w:pStyle w:val="Keyboardshortcuts"/>
      </w:pPr>
      <w:r w:rsidRPr="006E2B54">
        <w:t>Direct shortcut: Ctrl-F7</w:t>
      </w:r>
    </w:p>
    <w:p w14:paraId="5083D09A" w14:textId="77777777" w:rsidR="0003466A" w:rsidRPr="006E2B54" w:rsidRDefault="0003466A" w:rsidP="00987323">
      <w:pPr>
        <w:pStyle w:val="BodyText"/>
      </w:pPr>
      <w:r w:rsidRPr="006E2B54">
        <w:t>SimBraille font is similar to braille font but the empty dots in each cell are shown as tiny dots known as "shadow dots". SimBraille is usually the preferred font for sighted braille producers working with a braille file.</w:t>
      </w:r>
    </w:p>
    <w:p w14:paraId="6BE68B92" w14:textId="77777777" w:rsidR="0003466A" w:rsidRPr="00876943" w:rsidRDefault="0003466A" w:rsidP="002F2447">
      <w:pPr>
        <w:pStyle w:val="Exampleheader"/>
      </w:pPr>
      <w:r w:rsidRPr="006E2B54">
        <w:t>Example</w:t>
      </w:r>
      <w:r>
        <w:t>:</w:t>
      </w:r>
    </w:p>
    <w:p w14:paraId="068541E6" w14:textId="77777777" w:rsidR="0003466A" w:rsidRPr="003A7E75" w:rsidRDefault="0003466A" w:rsidP="00220F5F">
      <w:pPr>
        <w:pStyle w:val="Exampletext2"/>
        <w:ind w:left="709"/>
        <w:rPr>
          <w:rFonts w:ascii="SimBraille" w:hAnsi="SimBraille"/>
          <w:sz w:val="32"/>
        </w:rPr>
      </w:pPr>
      <w:r w:rsidRPr="006B795D">
        <w:rPr>
          <w:b/>
          <w:bCs/>
        </w:rPr>
        <w:t>.dxp:</w:t>
      </w:r>
      <w:r w:rsidRPr="006E2B54">
        <w:tab/>
      </w:r>
      <w:r w:rsidRPr="006E2B54">
        <w:tab/>
      </w:r>
      <w:r w:rsidRPr="003A7E75">
        <w:rPr>
          <w:rFonts w:ascii="SimBraille" w:hAnsi="SimBraille"/>
          <w:sz w:val="32"/>
        </w:rPr>
        <w:t>number 1</w:t>
      </w:r>
    </w:p>
    <w:p w14:paraId="413DD0B9" w14:textId="77777777" w:rsidR="0003466A" w:rsidRPr="003A7E75" w:rsidRDefault="0003466A" w:rsidP="00220F5F">
      <w:pPr>
        <w:pStyle w:val="Exampletext2"/>
        <w:spacing w:after="0"/>
        <w:ind w:left="709"/>
        <w:rPr>
          <w:rFonts w:ascii="SimBraille" w:hAnsi="SimBraille"/>
          <w:sz w:val="32"/>
        </w:rPr>
      </w:pPr>
      <w:r w:rsidRPr="006B795D">
        <w:rPr>
          <w:b/>
          <w:bCs/>
        </w:rPr>
        <w:t>.dxb:</w:t>
      </w:r>
      <w:r w:rsidRPr="006E2B54">
        <w:tab/>
      </w:r>
      <w:r w:rsidRPr="006E2B54">
        <w:tab/>
      </w:r>
      <w:r w:rsidRPr="003A7E75">
        <w:rPr>
          <w:rFonts w:ascii="SimBraille" w:hAnsi="SimBraille"/>
          <w:sz w:val="32"/>
        </w:rPr>
        <w:t>numb] #a</w:t>
      </w:r>
    </w:p>
    <w:p w14:paraId="7B7D1D93" w14:textId="4BDC0AD0" w:rsidR="0003466A" w:rsidRPr="00876943" w:rsidRDefault="0003466A" w:rsidP="0003466A">
      <w:pPr>
        <w:pStyle w:val="Heading2"/>
        <w:rPr>
          <w:lang w:val="en-AU"/>
        </w:rPr>
      </w:pPr>
      <w:bookmarkStart w:id="89" w:name="_Toc227579554"/>
      <w:r w:rsidRPr="444E8100">
        <w:rPr>
          <w:lang w:val="en-AU"/>
        </w:rPr>
        <w:t xml:space="preserve">2.3.3 </w:t>
      </w:r>
      <w:r w:rsidR="00F52002">
        <w:rPr>
          <w:lang w:val="en-AU"/>
        </w:rPr>
        <w:t>6-key</w:t>
      </w:r>
      <w:r w:rsidRPr="444E8100">
        <w:rPr>
          <w:lang w:val="en-AU"/>
        </w:rPr>
        <w:t xml:space="preserve"> Entry</w:t>
      </w:r>
      <w:bookmarkEnd w:id="89"/>
    </w:p>
    <w:p w14:paraId="09E47E7A" w14:textId="77777777" w:rsidR="0003466A" w:rsidRPr="006E2B54" w:rsidRDefault="00E37F92" w:rsidP="00987323">
      <w:pPr>
        <w:pStyle w:val="Keyboardshortcuts"/>
      </w:pPr>
      <w:r w:rsidRPr="006E2B54">
        <w:t xml:space="preserve">View </w:t>
      </w:r>
      <w:r w:rsidR="0003466A" w:rsidRPr="006E2B54">
        <w:t>Menu shortcut: K</w:t>
      </w:r>
    </w:p>
    <w:p w14:paraId="1DD4BB5B" w14:textId="77777777" w:rsidR="0003466A" w:rsidRPr="006E2B54" w:rsidRDefault="0003466A" w:rsidP="00987323">
      <w:pPr>
        <w:pStyle w:val="Keyboardshortcuts"/>
      </w:pPr>
      <w:r w:rsidRPr="006E2B54">
        <w:t>Direct shortcut: F2 (toggle on/off)</w:t>
      </w:r>
    </w:p>
    <w:p w14:paraId="05244BE8" w14:textId="77777777" w:rsidR="0003466A" w:rsidRPr="006E2B54" w:rsidRDefault="0003466A" w:rsidP="00987323">
      <w:pPr>
        <w:pStyle w:val="BodyText"/>
      </w:pPr>
      <w:r w:rsidRPr="006E2B54">
        <w:t xml:space="preserve">This function allows the user to enter braille directly into a .dxb document, using designated keys on the keyboard. This can be very useful for the transcription of mathematics, when .dxb is </w:t>
      </w:r>
      <w:r w:rsidR="0019437B" w:rsidRPr="006E2B54">
        <w:t>often the</w:t>
      </w:r>
      <w:r w:rsidRPr="006E2B54">
        <w:t xml:space="preserve"> preferred format in which to work. </w:t>
      </w:r>
    </w:p>
    <w:p w14:paraId="5C80BF72" w14:textId="0FB50B41" w:rsidR="0003466A" w:rsidRPr="006E2B54" w:rsidRDefault="0003466A" w:rsidP="00987323">
      <w:pPr>
        <w:pStyle w:val="BodyText"/>
      </w:pPr>
      <w:r w:rsidRPr="006E2B54">
        <w:t xml:space="preserve">The default keys for </w:t>
      </w:r>
      <w:r w:rsidR="00F52002">
        <w:t>6-key</w:t>
      </w:r>
      <w:r w:rsidRPr="006E2B54">
        <w:t xml:space="preserve"> entry are S D F and J K L, giving the user a similar feel to brailling on a Perkins or BrailleNote. If different keys are desired, they can be set under the Global menu (refer to </w:t>
      </w:r>
      <w:r w:rsidRPr="006E2B54">
        <w:rPr>
          <w:b/>
          <w:bCs/>
        </w:rPr>
        <w:t>2.7.</w:t>
      </w:r>
      <w:r w:rsidR="58D45887" w:rsidRPr="7CF50193">
        <w:rPr>
          <w:b/>
          <w:bCs/>
        </w:rPr>
        <w:t>7</w:t>
      </w:r>
      <w:r w:rsidRPr="006E2B54">
        <w:rPr>
          <w:b/>
          <w:bCs/>
        </w:rPr>
        <w:t xml:space="preserve"> View Preferences</w:t>
      </w:r>
      <w:r w:rsidRPr="006E2B54">
        <w:t>).</w:t>
      </w:r>
    </w:p>
    <w:p w14:paraId="523D7325" w14:textId="0A001522" w:rsidR="0003466A" w:rsidRPr="006E2B54" w:rsidRDefault="0003466A" w:rsidP="00987323">
      <w:pPr>
        <w:pStyle w:val="BodyText"/>
      </w:pPr>
      <w:r w:rsidRPr="006E2B54">
        <w:t xml:space="preserve">It is also possible to use </w:t>
      </w:r>
      <w:r w:rsidR="00F52002">
        <w:t>6-key</w:t>
      </w:r>
      <w:r w:rsidRPr="006E2B54">
        <w:t xml:space="preserve"> entry in a .dxp document, but it must be applied only within the </w:t>
      </w:r>
      <w:r w:rsidR="00EF3DC9" w:rsidRPr="006E2B54">
        <w:rPr>
          <w:highlight w:val="lightGray"/>
        </w:rPr>
        <w:t>&lt;B</w:t>
      </w:r>
      <w:r w:rsidRPr="006E2B54">
        <w:rPr>
          <w:highlight w:val="lightGray"/>
        </w:rPr>
        <w:t>rlinline&gt;</w:t>
      </w:r>
      <w:r w:rsidRPr="006E2B54">
        <w:t xml:space="preserve"> style or Grade 0 mode </w:t>
      </w:r>
      <w:r w:rsidRPr="006E2B54">
        <w:rPr>
          <w:highlight w:val="lightGray"/>
        </w:rPr>
        <w:t>[cz]</w:t>
      </w:r>
      <w:r w:rsidRPr="006E2B54">
        <w:t xml:space="preserve">. When </w:t>
      </w:r>
      <w:r w:rsidR="00F52002">
        <w:t>6-key</w:t>
      </w:r>
      <w:r w:rsidRPr="006E2B54">
        <w:t xml:space="preserve"> entry is used in .dxp, the ASCII symbol equivalent for braille contractions will be displayed.</w:t>
      </w:r>
    </w:p>
    <w:p w14:paraId="1A774084" w14:textId="77777777" w:rsidR="0003466A" w:rsidRPr="006E2B54" w:rsidRDefault="0003466A" w:rsidP="002F2447">
      <w:pPr>
        <w:pStyle w:val="Exampleheader"/>
      </w:pPr>
      <w:r w:rsidRPr="006E2B54">
        <w:t>Example:</w:t>
      </w:r>
    </w:p>
    <w:p w14:paraId="6BF2B4E8" w14:textId="77777777" w:rsidR="0003466A" w:rsidRPr="006E2B54" w:rsidRDefault="0003466A" w:rsidP="00EB3F27">
      <w:pPr>
        <w:pStyle w:val="Exampletext"/>
      </w:pPr>
      <w:r w:rsidRPr="006E2B54">
        <w:rPr>
          <w:b/>
        </w:rPr>
        <w:t>Print:</w:t>
      </w:r>
      <w:r w:rsidRPr="006E2B54">
        <w:t xml:space="preserve"> The equation </w:t>
      </w:r>
      <w:r w:rsidRPr="006E2B54">
        <w:rPr>
          <w:i/>
        </w:rPr>
        <w:t>x</w:t>
      </w:r>
      <w:r w:rsidRPr="006E2B54">
        <w:rPr>
          <w:i/>
          <w:vertAlign w:val="superscript"/>
        </w:rPr>
        <w:t>a</w:t>
      </w:r>
      <w:r w:rsidRPr="006E2B54">
        <w:rPr>
          <w:i/>
        </w:rPr>
        <w:t xml:space="preserve"> </w:t>
      </w:r>
      <w:r w:rsidRPr="006E2B54">
        <w:t>= 1¾ …</w:t>
      </w:r>
    </w:p>
    <w:p w14:paraId="591327E2" w14:textId="77777777" w:rsidR="0003466A" w:rsidRDefault="0003466A" w:rsidP="00EB3F27">
      <w:pPr>
        <w:pStyle w:val="Exampletext"/>
      </w:pPr>
      <w:r w:rsidRPr="006E2B54">
        <w:rPr>
          <w:b/>
        </w:rPr>
        <w:t>.dxp:</w:t>
      </w:r>
      <w:r w:rsidRPr="006E2B54">
        <w:t xml:space="preserve"> The equation </w:t>
      </w:r>
      <w:r w:rsidR="00EF3DC9" w:rsidRPr="006E2B54">
        <w:rPr>
          <w:highlight w:val="lightGray"/>
        </w:rPr>
        <w:t>&lt;B</w:t>
      </w:r>
      <w:r w:rsidRPr="006E2B54">
        <w:rPr>
          <w:highlight w:val="lightGray"/>
        </w:rPr>
        <w:t>rlinline&gt;</w:t>
      </w:r>
      <w:r w:rsidRPr="006E2B54">
        <w:t>;;x9a"7#a#c/d</w:t>
      </w:r>
      <w:r w:rsidR="00EF3DC9" w:rsidRPr="006E2B54">
        <w:rPr>
          <w:highlight w:val="lightGray"/>
        </w:rPr>
        <w:t>&lt;/B</w:t>
      </w:r>
      <w:r w:rsidRPr="006E2B54">
        <w:rPr>
          <w:highlight w:val="lightGray"/>
        </w:rPr>
        <w:t>rlinline&gt;</w:t>
      </w:r>
      <w:r w:rsidRPr="006E2B54">
        <w:t xml:space="preserve"> …</w:t>
      </w:r>
    </w:p>
    <w:p w14:paraId="4EEDEFD4" w14:textId="5ED958D8" w:rsidR="0003466A" w:rsidRPr="006E2B54" w:rsidRDefault="00E345A4" w:rsidP="00EE6C35">
      <w:pPr>
        <w:pStyle w:val="Exampletext"/>
        <w:rPr>
          <w:b/>
        </w:rPr>
      </w:pPr>
      <w:r w:rsidRPr="00E345A4">
        <w:rPr>
          <w:b/>
        </w:rPr>
        <w:t>.dxb:</w:t>
      </w:r>
      <w:r>
        <w:rPr>
          <w:bCs/>
        </w:rPr>
        <w:t xml:space="preserve"> </w:t>
      </w:r>
      <w:r w:rsidR="0003466A" w:rsidRPr="00EE6C35">
        <w:rPr>
          <w:rFonts w:ascii="SimBraille" w:hAnsi="SimBraille"/>
          <w:sz w:val="32"/>
          <w:szCs w:val="32"/>
        </w:rPr>
        <w:t>,! equa;n ;;x9a</w:t>
      </w:r>
      <w:r w:rsidR="00750D6F" w:rsidRPr="00EE6C35">
        <w:rPr>
          <w:rFonts w:ascii="SimBraille" w:hAnsi="SimBraille"/>
          <w:sz w:val="32"/>
          <w:szCs w:val="32"/>
        </w:rPr>
        <w:t xml:space="preserve"> </w:t>
      </w:r>
      <w:r w:rsidR="0003466A" w:rsidRPr="00EE6C35">
        <w:rPr>
          <w:rFonts w:ascii="SimBraille" w:hAnsi="SimBraille"/>
          <w:sz w:val="32"/>
          <w:szCs w:val="32"/>
        </w:rPr>
        <w:t>"7</w:t>
      </w:r>
      <w:r w:rsidR="00750D6F" w:rsidRPr="00EE6C35">
        <w:rPr>
          <w:rFonts w:ascii="SimBraille" w:hAnsi="SimBraille"/>
          <w:sz w:val="32"/>
          <w:szCs w:val="32"/>
        </w:rPr>
        <w:t xml:space="preserve"> </w:t>
      </w:r>
      <w:r w:rsidR="0003466A" w:rsidRPr="00EE6C35">
        <w:rPr>
          <w:rFonts w:ascii="SimBraille" w:hAnsi="SimBraille"/>
          <w:sz w:val="32"/>
          <w:szCs w:val="32"/>
        </w:rPr>
        <w:t>#a#c/d 444</w:t>
      </w:r>
    </w:p>
    <w:p w14:paraId="191672FB" w14:textId="2B9E5870" w:rsidR="0003466A" w:rsidRPr="006E2B54" w:rsidRDefault="0003466A" w:rsidP="00987323">
      <w:r w:rsidRPr="006E2B54">
        <w:t xml:space="preserve">If </w:t>
      </w:r>
      <w:r w:rsidR="00F52002">
        <w:t>6-key</w:t>
      </w:r>
      <w:r w:rsidRPr="006E2B54">
        <w:t xml:space="preserve"> entry is used in a .dxp document without the </w:t>
      </w:r>
      <w:r w:rsidR="00EF3DC9" w:rsidRPr="006E2B54">
        <w:rPr>
          <w:highlight w:val="lightGray"/>
        </w:rPr>
        <w:t>&lt;B</w:t>
      </w:r>
      <w:r w:rsidRPr="006E2B54">
        <w:rPr>
          <w:highlight w:val="lightGray"/>
        </w:rPr>
        <w:t>rlinline&gt;</w:t>
      </w:r>
      <w:r w:rsidRPr="006E2B54">
        <w:t xml:space="preserve"> style or Grade 0 mode </w:t>
      </w:r>
      <w:r w:rsidRPr="006E2B54">
        <w:rPr>
          <w:highlight w:val="lightGray"/>
        </w:rPr>
        <w:t>[cz]</w:t>
      </w:r>
      <w:r w:rsidRPr="006E2B54">
        <w:t>, the subsequent braille translation will be literal, and most likely incorrect.</w:t>
      </w:r>
    </w:p>
    <w:p w14:paraId="0D45CE4B" w14:textId="77777777" w:rsidR="0003466A" w:rsidRPr="006E2B54" w:rsidRDefault="003F5ACF" w:rsidP="002F2447">
      <w:pPr>
        <w:pStyle w:val="Exampleheader"/>
      </w:pPr>
      <w:r w:rsidRPr="006E2B54">
        <w:br w:type="page"/>
      </w:r>
      <w:r w:rsidR="0003466A" w:rsidRPr="006E2B54">
        <w:lastRenderedPageBreak/>
        <w:t>Example:</w:t>
      </w:r>
    </w:p>
    <w:p w14:paraId="4A07D52F" w14:textId="77777777" w:rsidR="0003466A" w:rsidRPr="006E2B54" w:rsidRDefault="0003466A" w:rsidP="00987323">
      <w:pPr>
        <w:pStyle w:val="Exampletext"/>
      </w:pPr>
      <w:r w:rsidRPr="006E2B54">
        <w:rPr>
          <w:b/>
        </w:rPr>
        <w:t>.dxp:</w:t>
      </w:r>
      <w:r w:rsidRPr="006E2B54">
        <w:t xml:space="preserve"> The equation ;;x9a"7#a#c/d </w:t>
      </w:r>
      <w:r w:rsidR="0019437B" w:rsidRPr="006E2B54">
        <w:t>…</w:t>
      </w:r>
    </w:p>
    <w:p w14:paraId="298A3FEC" w14:textId="77777777" w:rsidR="0003466A" w:rsidRPr="006E2B54" w:rsidRDefault="0003466A" w:rsidP="0003466A">
      <w:pPr>
        <w:pStyle w:val="BodyText"/>
        <w:ind w:left="1080" w:hanging="360"/>
      </w:pPr>
      <w:r w:rsidRPr="006E2B54">
        <w:rPr>
          <w:b/>
        </w:rPr>
        <w:t xml:space="preserve">.dxb: </w:t>
      </w:r>
      <w:r w:rsidRPr="006E2B54">
        <w:rPr>
          <w:rFonts w:ascii="SimBraille" w:hAnsi="SimBraille"/>
          <w:sz w:val="32"/>
          <w:szCs w:val="32"/>
        </w:rPr>
        <w:t xml:space="preserve">,! equa;n 22x#i;a^8#g_?a_?c_/d </w:t>
      </w:r>
      <w:r w:rsidR="0019437B" w:rsidRPr="006E2B54">
        <w:rPr>
          <w:rFonts w:ascii="SimBraille" w:hAnsi="SimBraille"/>
          <w:sz w:val="32"/>
          <w:szCs w:val="32"/>
        </w:rPr>
        <w:t>444</w:t>
      </w:r>
      <w:r w:rsidRPr="006E2B54">
        <w:rPr>
          <w:rFonts w:ascii="SimBraille" w:hAnsi="SimBraille"/>
          <w:sz w:val="32"/>
          <w:szCs w:val="32"/>
        </w:rPr>
        <w:t xml:space="preserve"> </w:t>
      </w:r>
    </w:p>
    <w:p w14:paraId="37C2FE07" w14:textId="76BCDDE0" w:rsidR="0003466A" w:rsidRPr="006E2B54" w:rsidRDefault="0003466A" w:rsidP="00987323">
      <w:pPr>
        <w:pStyle w:val="BodyText"/>
      </w:pPr>
      <w:r>
        <w:t xml:space="preserve">Refer to </w:t>
      </w:r>
      <w:hyperlink w:anchor="_APPENDIX_1:￼ASCII_Braille" w:history="1">
        <w:r w:rsidR="5EFD895D" w:rsidRPr="4EC53D07">
          <w:rPr>
            <w:rStyle w:val="Hyperlink"/>
            <w:b/>
            <w:bCs/>
          </w:rPr>
          <w:t>APPENDIX</w:t>
        </w:r>
        <w:r w:rsidRPr="4EC53D07">
          <w:rPr>
            <w:rStyle w:val="Hyperlink"/>
            <w:b/>
            <w:bCs/>
          </w:rPr>
          <w:t xml:space="preserve"> 1: ASCII Braille Equivalents</w:t>
        </w:r>
      </w:hyperlink>
      <w:r>
        <w:t xml:space="preserve"> for a full list of ASCII symbols and the corresponding braille signs.</w:t>
      </w:r>
    </w:p>
    <w:p w14:paraId="4E981C59" w14:textId="77777777" w:rsidR="0003466A" w:rsidRPr="00876943" w:rsidRDefault="47158B2E" w:rsidP="0003466A">
      <w:pPr>
        <w:pStyle w:val="Heading2"/>
        <w:rPr>
          <w:lang w:val="en-AU"/>
        </w:rPr>
      </w:pPr>
      <w:bookmarkStart w:id="90" w:name="_2.3.4_Codes"/>
      <w:bookmarkStart w:id="91" w:name="_Toc227579555"/>
      <w:r w:rsidRPr="444E8100">
        <w:rPr>
          <w:lang w:val="en-AU"/>
        </w:rPr>
        <w:t>2.3.4 Codes</w:t>
      </w:r>
      <w:bookmarkEnd w:id="90"/>
      <w:bookmarkEnd w:id="91"/>
    </w:p>
    <w:p w14:paraId="3C8458F3" w14:textId="77777777" w:rsidR="0003466A" w:rsidRPr="006E2B54" w:rsidRDefault="00E37F92" w:rsidP="00987323">
      <w:pPr>
        <w:pStyle w:val="Keyboardshortcuts"/>
      </w:pPr>
      <w:r w:rsidRPr="006E2B54">
        <w:t xml:space="preserve">View </w:t>
      </w:r>
      <w:r w:rsidR="0003466A" w:rsidRPr="006E2B54">
        <w:t>Menu shortcut: C</w:t>
      </w:r>
    </w:p>
    <w:p w14:paraId="3C553B38" w14:textId="77777777" w:rsidR="0003466A" w:rsidRPr="006E2B54" w:rsidRDefault="0003466A" w:rsidP="00987323">
      <w:pPr>
        <w:pStyle w:val="Keyboardshortcuts"/>
      </w:pPr>
      <w:r w:rsidRPr="006E2B54">
        <w:t>Direct shortcut: Alt-F3</w:t>
      </w:r>
    </w:p>
    <w:p w14:paraId="2CCD9E20" w14:textId="6D752D99" w:rsidR="0003466A" w:rsidRPr="006E2B54" w:rsidRDefault="3532ABEE" w:rsidP="00987323">
      <w:pPr>
        <w:pStyle w:val="BodyText"/>
      </w:pPr>
      <w:r w:rsidRPr="006E2B54">
        <w:t xml:space="preserve">The </w:t>
      </w:r>
      <w:r w:rsidR="0E8CD38E">
        <w:t>viewing</w:t>
      </w:r>
      <w:r w:rsidRPr="006E2B54">
        <w:t xml:space="preserve"> of formatting codes and style tags can be toggled on or off. </w:t>
      </w:r>
    </w:p>
    <w:p w14:paraId="6737EFBD" w14:textId="163A0F96" w:rsidR="0003466A" w:rsidRPr="00917B61" w:rsidRDefault="480690C1" w:rsidP="00917B61">
      <w:pPr>
        <w:pStyle w:val="Picture"/>
      </w:pPr>
      <w:r>
        <w:rPr>
          <w:noProof/>
        </w:rPr>
        <w:drawing>
          <wp:inline distT="0" distB="0" distL="0" distR="0" wp14:anchorId="77CC4E26" wp14:editId="05F9BB40">
            <wp:extent cx="4140000" cy="1785604"/>
            <wp:effectExtent l="0" t="0" r="0" b="5715"/>
            <wp:docPr id="899801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01749" name="Picture 899801749"/>
                    <pic:cNvPicPr/>
                  </pic:nvPicPr>
                  <pic:blipFill rotWithShape="1">
                    <a:blip r:embed="rId60">
                      <a:extLst>
                        <a:ext uri="{28A0092B-C50C-407E-A947-70E740481C1C}">
                          <a14:useLocalDpi xmlns:a14="http://schemas.microsoft.com/office/drawing/2010/main"/>
                        </a:ext>
                      </a:extLst>
                    </a:blip>
                    <a:srcRect b="9559"/>
                    <a:stretch>
                      <a:fillRect/>
                    </a:stretch>
                  </pic:blipFill>
                  <pic:spPr bwMode="auto">
                    <a:xfrm>
                      <a:off x="0" y="0"/>
                      <a:ext cx="4140000" cy="1785604"/>
                    </a:xfrm>
                    <a:prstGeom prst="rect">
                      <a:avLst/>
                    </a:prstGeom>
                    <a:ln>
                      <a:noFill/>
                    </a:ln>
                    <a:extLst>
                      <a:ext uri="{53640926-AAD7-44D8-BBD7-CCE9431645EC}">
                        <a14:shadowObscured xmlns:a14="http://schemas.microsoft.com/office/drawing/2010/main"/>
                      </a:ext>
                    </a:extLst>
                  </pic:spPr>
                </pic:pic>
              </a:graphicData>
            </a:graphic>
          </wp:inline>
        </w:drawing>
      </w:r>
    </w:p>
    <w:p w14:paraId="3AA1291C" w14:textId="11868CF3" w:rsidR="4EDC0FBF" w:rsidRDefault="4EDC0FBF" w:rsidP="7DB291E8">
      <w:pPr>
        <w:pStyle w:val="Picture"/>
      </w:pPr>
      <w:r>
        <w:t>Caption: Screenshot of a paragraph with various code</w:t>
      </w:r>
      <w:r w:rsidR="315CC974">
        <w:t>s</w:t>
      </w:r>
      <w:r>
        <w:t xml:space="preserve"> shown in code view, DBT version 14.1 (note some changes from previous versions)</w:t>
      </w:r>
    </w:p>
    <w:p w14:paraId="67F515C0" w14:textId="77777777" w:rsidR="0003466A" w:rsidRPr="006E2B54" w:rsidRDefault="0003466A" w:rsidP="00987323">
      <w:pPr>
        <w:pStyle w:val="BodyText"/>
      </w:pPr>
      <w:r w:rsidRPr="006E2B54">
        <w:t>When code view is toggled off, the effect of any formatting codes that are present will be reflected in the layout of the print, for example a paragraph will begin in cell 3, just as it would in the braille translation.</w:t>
      </w:r>
    </w:p>
    <w:p w14:paraId="40505CC3" w14:textId="7ACEC408" w:rsidR="0003466A" w:rsidRPr="006E2B54" w:rsidRDefault="575125B0" w:rsidP="00987323">
      <w:pPr>
        <w:pStyle w:val="Picture"/>
      </w:pPr>
      <w:r>
        <w:rPr>
          <w:noProof/>
        </w:rPr>
        <w:drawing>
          <wp:inline distT="0" distB="0" distL="0" distR="0" wp14:anchorId="67A63E82" wp14:editId="1BBB2BBE">
            <wp:extent cx="4140000" cy="1614341"/>
            <wp:effectExtent l="0" t="0" r="0" b="5080"/>
            <wp:docPr id="1968780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80171" name="Picture 1968780171"/>
                    <pic:cNvPicPr/>
                  </pic:nvPicPr>
                  <pic:blipFill>
                    <a:blip r:embed="rId61">
                      <a:extLst>
                        <a:ext uri="{28A0092B-C50C-407E-A947-70E740481C1C}">
                          <a14:useLocalDpi xmlns:a14="http://schemas.microsoft.com/office/drawing/2010/main"/>
                        </a:ext>
                      </a:extLst>
                    </a:blip>
                    <a:stretch>
                      <a:fillRect/>
                    </a:stretch>
                  </pic:blipFill>
                  <pic:spPr>
                    <a:xfrm>
                      <a:off x="0" y="0"/>
                      <a:ext cx="4140000" cy="1614341"/>
                    </a:xfrm>
                    <a:prstGeom prst="rect">
                      <a:avLst/>
                    </a:prstGeom>
                  </pic:spPr>
                </pic:pic>
              </a:graphicData>
            </a:graphic>
          </wp:inline>
        </w:drawing>
      </w:r>
    </w:p>
    <w:p w14:paraId="4CDCC619" w14:textId="31623895" w:rsidR="190E9594" w:rsidRDefault="190E9594" w:rsidP="7DB291E8">
      <w:pPr>
        <w:pStyle w:val="Picture"/>
      </w:pPr>
      <w:r>
        <w:t>Caption: Screenshot of a paragraph with code view off, DBT version 14.1 (note some changes from previous versions)</w:t>
      </w:r>
    </w:p>
    <w:p w14:paraId="660381E6" w14:textId="77777777" w:rsidR="0003466A" w:rsidRPr="006E2B54" w:rsidRDefault="0003466A" w:rsidP="00987323">
      <w:pPr>
        <w:pStyle w:val="BodyText"/>
      </w:pPr>
      <w:r w:rsidRPr="006E2B54">
        <w:lastRenderedPageBreak/>
        <w:t xml:space="preserve">Refer to </w:t>
      </w:r>
      <w:r w:rsidRPr="006E2B54">
        <w:rPr>
          <w:b/>
        </w:rPr>
        <w:t>3.1 Codes</w:t>
      </w:r>
      <w:r w:rsidRPr="006E2B54">
        <w:t xml:space="preserve"> and </w:t>
      </w:r>
      <w:r w:rsidRPr="006E2B54">
        <w:rPr>
          <w:b/>
        </w:rPr>
        <w:t>3.2 Styles</w:t>
      </w:r>
      <w:r w:rsidRPr="006E2B54">
        <w:t xml:space="preserve"> for more information on codes and styles. </w:t>
      </w:r>
    </w:p>
    <w:p w14:paraId="2F9B4553" w14:textId="0F916A12" w:rsidR="0003466A" w:rsidRPr="006E2B54" w:rsidRDefault="0003466A" w:rsidP="00987323">
      <w:pPr>
        <w:pStyle w:val="BodyText"/>
      </w:pPr>
      <w:r w:rsidRPr="006E2B54">
        <w:rPr>
          <w:b/>
          <w:bCs/>
        </w:rPr>
        <w:t>Note</w:t>
      </w:r>
      <w:r w:rsidRPr="006E2B54">
        <w:t xml:space="preserve">: The default code view can be specified in </w:t>
      </w:r>
      <w:r w:rsidR="00357ECD" w:rsidRPr="006E2B54">
        <w:t>the defa</w:t>
      </w:r>
      <w:r w:rsidR="009107D5" w:rsidRPr="006E2B54">
        <w:t>u</w:t>
      </w:r>
      <w:r w:rsidR="00357ECD" w:rsidRPr="006E2B54">
        <w:t>lt</w:t>
      </w:r>
      <w:r w:rsidRPr="006E2B54">
        <w:t xml:space="preserve"> template, as described in </w:t>
      </w:r>
      <w:r w:rsidRPr="006E2B54">
        <w:rPr>
          <w:b/>
          <w:bCs/>
        </w:rPr>
        <w:t>2.6.</w:t>
      </w:r>
      <w:r w:rsidR="7B949ADB" w:rsidRPr="7CF50193">
        <w:rPr>
          <w:b/>
          <w:bCs/>
        </w:rPr>
        <w:t>10</w:t>
      </w:r>
      <w:r w:rsidRPr="006E2B54">
        <w:rPr>
          <w:b/>
          <w:bCs/>
        </w:rPr>
        <w:t xml:space="preserve"> Create Template</w:t>
      </w:r>
      <w:r w:rsidRPr="006E2B54">
        <w:t>.</w:t>
      </w:r>
    </w:p>
    <w:p w14:paraId="72BF42C9" w14:textId="77777777" w:rsidR="0003466A" w:rsidRPr="00876943" w:rsidRDefault="0003466A" w:rsidP="0003466A">
      <w:pPr>
        <w:pStyle w:val="Heading2"/>
        <w:rPr>
          <w:lang w:val="en-AU"/>
        </w:rPr>
      </w:pPr>
      <w:bookmarkStart w:id="92" w:name="_Toc227579556"/>
      <w:r w:rsidRPr="444E8100">
        <w:rPr>
          <w:lang w:val="en-AU"/>
        </w:rPr>
        <w:t>2.3.5 Translated Line</w:t>
      </w:r>
      <w:bookmarkEnd w:id="92"/>
      <w:r w:rsidRPr="444E8100">
        <w:rPr>
          <w:lang w:val="en-AU"/>
        </w:rPr>
        <w:t xml:space="preserve"> </w:t>
      </w:r>
    </w:p>
    <w:p w14:paraId="2E721DB8" w14:textId="77777777" w:rsidR="0003466A" w:rsidRPr="006E2B54" w:rsidRDefault="00E37F92" w:rsidP="00987323">
      <w:pPr>
        <w:pStyle w:val="Keyboardshortcuts"/>
      </w:pPr>
      <w:r w:rsidRPr="006E2B54">
        <w:t xml:space="preserve">View </w:t>
      </w:r>
      <w:r w:rsidR="0003466A" w:rsidRPr="006E2B54">
        <w:t xml:space="preserve">Menu shortcut: T </w:t>
      </w:r>
    </w:p>
    <w:p w14:paraId="6AEAE9B1" w14:textId="77777777" w:rsidR="0003466A" w:rsidRPr="006E2B54" w:rsidRDefault="0003466A" w:rsidP="00987323">
      <w:pPr>
        <w:pStyle w:val="Keyboardshortcuts"/>
      </w:pPr>
      <w:r w:rsidRPr="006E2B54">
        <w:t xml:space="preserve">Direct shortcut: Ctrl-F8 </w:t>
      </w:r>
    </w:p>
    <w:p w14:paraId="511420F0" w14:textId="77777777" w:rsidR="0003466A" w:rsidRPr="006E2B54" w:rsidRDefault="0003466A" w:rsidP="00987323">
      <w:pPr>
        <w:pStyle w:val="BodyText"/>
      </w:pPr>
      <w:r w:rsidRPr="006E2B54">
        <w:t xml:space="preserve">When Translated Line is activated, a yellow strip along the bottom of the screen shows the translation of the line on which the cursor is located. This function is available in both </w:t>
      </w:r>
      <w:r w:rsidR="0019437B" w:rsidRPr="006E2B54">
        <w:t>print and braille files</w:t>
      </w:r>
      <w:r w:rsidRPr="006E2B54">
        <w:t>.</w:t>
      </w:r>
    </w:p>
    <w:p w14:paraId="0C4077EC" w14:textId="607AA16B" w:rsidR="0003466A" w:rsidRPr="006E2B54" w:rsidRDefault="0003466A" w:rsidP="00987323">
      <w:pPr>
        <w:pStyle w:val="BodyText"/>
      </w:pPr>
      <w:r w:rsidRPr="006E2B54">
        <w:rPr>
          <w:b/>
          <w:bCs/>
        </w:rPr>
        <w:t>Note:</w:t>
      </w:r>
      <w:r w:rsidRPr="006E2B54">
        <w:t xml:space="preserve"> Take care when working in .dxp and checking braille in the translated line, as</w:t>
      </w:r>
      <w:r w:rsidR="299665F0" w:rsidRPr="009E757A">
        <w:t xml:space="preserve"> in older versions of Duxbury,</w:t>
      </w:r>
      <w:r w:rsidRPr="006E2B54">
        <w:t xml:space="preserve"> a small number of symbols are known to translate incorrectly here, in spite of the fact that they will be correct when the whole document is translated to braille. If you notice an error in the translated line, translate to .dxb to be sure before modifying the .dxp. </w:t>
      </w:r>
    </w:p>
    <w:p w14:paraId="20455F52" w14:textId="77777777" w:rsidR="0003466A" w:rsidRPr="00876943" w:rsidRDefault="0003466A" w:rsidP="0003466A">
      <w:pPr>
        <w:pStyle w:val="Heading2"/>
        <w:rPr>
          <w:lang w:val="en-AU"/>
        </w:rPr>
      </w:pPr>
      <w:bookmarkStart w:id="93" w:name="_Toc227579557"/>
      <w:r w:rsidRPr="444E8100">
        <w:rPr>
          <w:lang w:val="en-AU"/>
        </w:rPr>
        <w:t>2.3.6 Cycle Through Open Documents</w:t>
      </w:r>
      <w:bookmarkEnd w:id="93"/>
      <w:r w:rsidRPr="444E8100">
        <w:rPr>
          <w:lang w:val="en-AU"/>
        </w:rPr>
        <w:t xml:space="preserve"> </w:t>
      </w:r>
    </w:p>
    <w:p w14:paraId="20668450" w14:textId="77777777" w:rsidR="0003466A" w:rsidRPr="006E2B54" w:rsidRDefault="00E37F92" w:rsidP="00987323">
      <w:pPr>
        <w:pStyle w:val="BodyText"/>
      </w:pPr>
      <w:r w:rsidRPr="006E2B54">
        <w:rPr>
          <w:b/>
        </w:rPr>
        <w:t xml:space="preserve">View </w:t>
      </w:r>
      <w:r w:rsidR="0003466A" w:rsidRPr="006E2B54">
        <w:rPr>
          <w:b/>
        </w:rPr>
        <w:t>Menu shortcut:</w:t>
      </w:r>
      <w:r w:rsidR="0003466A" w:rsidRPr="006E2B54">
        <w:t xml:space="preserve"> Type a number based on the order in which documents were opened,</w:t>
      </w:r>
      <w:r w:rsidR="00657FE3" w:rsidRPr="006E2B54">
        <w:t xml:space="preserve"> i.e.</w:t>
      </w:r>
      <w:r w:rsidR="0003466A" w:rsidRPr="006E2B54">
        <w:t xml:space="preserve"> the </w:t>
      </w:r>
      <w:r w:rsidR="009107D5" w:rsidRPr="006E2B54">
        <w:t xml:space="preserve">most recently opened document </w:t>
      </w:r>
      <w:r w:rsidR="0003466A" w:rsidRPr="006E2B54">
        <w:t xml:space="preserve">will be 1, the second will be 2, etc. </w:t>
      </w:r>
    </w:p>
    <w:p w14:paraId="17EEBB65" w14:textId="77777777" w:rsidR="0003466A" w:rsidRPr="006E2B54" w:rsidRDefault="0003466A" w:rsidP="00987323">
      <w:pPr>
        <w:pStyle w:val="BodyText"/>
      </w:pPr>
      <w:r w:rsidRPr="006E2B54">
        <w:t xml:space="preserve">The names of all open documents are shown in the sequence in which they were opened. If more than 9 documents are open at one time, select </w:t>
      </w:r>
      <w:r w:rsidR="0003769E" w:rsidRPr="006E2B54">
        <w:t>"</w:t>
      </w:r>
      <w:r w:rsidRPr="006E2B54">
        <w:t xml:space="preserve">More </w:t>
      </w:r>
      <w:r w:rsidR="009107D5" w:rsidRPr="006E2B54">
        <w:t>Windows</w:t>
      </w:r>
      <w:r w:rsidR="0003769E" w:rsidRPr="006E2B54">
        <w:t>"</w:t>
      </w:r>
      <w:r w:rsidRPr="006E2B54">
        <w:t xml:space="preserve"> (menu shortcut M) to open </w:t>
      </w:r>
      <w:r w:rsidR="009107D5" w:rsidRPr="006E2B54">
        <w:t xml:space="preserve">the Select Window dialogue box with </w:t>
      </w:r>
      <w:r w:rsidRPr="006E2B54">
        <w:t xml:space="preserve">a full list. </w:t>
      </w:r>
    </w:p>
    <w:p w14:paraId="3C97CC5C" w14:textId="77777777" w:rsidR="0003466A" w:rsidRPr="006E2B54" w:rsidRDefault="0003466A" w:rsidP="0003466A">
      <w:pPr>
        <w:pStyle w:val="BodyText"/>
      </w:pPr>
    </w:p>
    <w:p w14:paraId="2687C7E1" w14:textId="77777777" w:rsidR="0003466A" w:rsidRPr="006E2B54" w:rsidRDefault="0003466A" w:rsidP="00972482">
      <w:pPr>
        <w:pStyle w:val="Heading1"/>
        <w:sectPr w:rsidR="0003466A" w:rsidRPr="006E2B54" w:rsidSect="00F46F4D">
          <w:footerReference w:type="default" r:id="rId62"/>
          <w:footnotePr>
            <w:pos w:val="beneathText"/>
            <w:numRestart w:val="eachPage"/>
          </w:footnotePr>
          <w:endnotePr>
            <w:numFmt w:val="decimal"/>
          </w:endnotePr>
          <w:pgSz w:w="11907" w:h="16839" w:code="9"/>
          <w:pgMar w:top="1418" w:right="1418" w:bottom="1418" w:left="1418" w:header="567" w:footer="567" w:gutter="0"/>
          <w:cols w:space="720"/>
        </w:sectPr>
      </w:pPr>
    </w:p>
    <w:p w14:paraId="420BD024" w14:textId="77777777" w:rsidR="0003466A" w:rsidRPr="006E2B54" w:rsidRDefault="47158B2E" w:rsidP="2A451229">
      <w:pPr>
        <w:pStyle w:val="Heading1"/>
        <w:pageBreakBefore w:val="0"/>
        <w:widowControl w:val="0"/>
        <w:pBdr>
          <w:top w:val="none" w:sz="0" w:space="0" w:color="auto"/>
        </w:pBdr>
        <w:suppressAutoHyphens/>
        <w:ind w:right="85"/>
      </w:pPr>
      <w:bookmarkStart w:id="94" w:name="_2.4_Layout_Menu￼(Alt-L)"/>
      <w:bookmarkStart w:id="95" w:name="_Toc227579558"/>
      <w:r w:rsidRPr="006E2B54">
        <w:lastRenderedPageBreak/>
        <w:t>2.4 Layout Menu</w:t>
      </w:r>
      <w:r w:rsidR="0003466A" w:rsidRPr="006E2B54">
        <w:br/>
      </w:r>
      <w:r w:rsidRPr="006E2B54">
        <w:t>(Alt-L)</w:t>
      </w:r>
      <w:bookmarkEnd w:id="94"/>
      <w:bookmarkEnd w:id="95"/>
    </w:p>
    <w:p w14:paraId="5A3CC0E7" w14:textId="70151C32" w:rsidR="0003466A" w:rsidRPr="006E2B54" w:rsidRDefault="3532ABEE" w:rsidP="00987323">
      <w:pPr>
        <w:pStyle w:val="BodyText"/>
      </w:pPr>
      <w:r w:rsidRPr="006E2B54">
        <w:t xml:space="preserve">The Layout menu contains numerous functions that manage all aspects of translation and formatting of text within </w:t>
      </w:r>
      <w:r w:rsidR="263BA464" w:rsidRPr="006E2B54">
        <w:t>the document</w:t>
      </w:r>
      <w:r w:rsidRPr="006E2B54">
        <w:t xml:space="preserve">. This </w:t>
      </w:r>
      <w:r w:rsidR="1B28CF9F" w:rsidRPr="006E2B54">
        <w:t>menu gives</w:t>
      </w:r>
      <w:r w:rsidRPr="006E2B54">
        <w:t xml:space="preserve"> access </w:t>
      </w:r>
      <w:r w:rsidR="267C1365" w:rsidRPr="009E757A">
        <w:t xml:space="preserve">to </w:t>
      </w:r>
      <w:r w:rsidRPr="006E2B54">
        <w:t>the many styles, translation codes, and format codes that make DBT so flexible.</w:t>
      </w:r>
    </w:p>
    <w:p w14:paraId="67C1573A" w14:textId="77777777" w:rsidR="0003466A" w:rsidRPr="00876943" w:rsidRDefault="0003466A" w:rsidP="0003466A">
      <w:pPr>
        <w:pStyle w:val="Heading2"/>
        <w:rPr>
          <w:lang w:val="en-AU"/>
        </w:rPr>
      </w:pPr>
      <w:bookmarkStart w:id="96" w:name="_Toc227579559"/>
      <w:r w:rsidRPr="444E8100">
        <w:rPr>
          <w:lang w:val="en-AU"/>
        </w:rPr>
        <w:t>2.4.1 Apply Style</w:t>
      </w:r>
      <w:bookmarkEnd w:id="96"/>
    </w:p>
    <w:p w14:paraId="7F3C28D4" w14:textId="77777777" w:rsidR="0003466A" w:rsidRPr="006E2B54" w:rsidRDefault="00E37F92" w:rsidP="00987323">
      <w:pPr>
        <w:pStyle w:val="Keyboardshortcuts"/>
      </w:pPr>
      <w:r w:rsidRPr="006E2B54">
        <w:t xml:space="preserve">Layout </w:t>
      </w:r>
      <w:r w:rsidR="0003466A" w:rsidRPr="006E2B54">
        <w:t xml:space="preserve">Menu shortcut: S </w:t>
      </w:r>
    </w:p>
    <w:p w14:paraId="41F74846" w14:textId="77777777" w:rsidR="0003466A" w:rsidRPr="006E2B54" w:rsidRDefault="0003466A" w:rsidP="00987323">
      <w:pPr>
        <w:pStyle w:val="Keyboardshortcuts"/>
      </w:pPr>
      <w:r w:rsidRPr="006E2B54">
        <w:t xml:space="preserve">Direct shortcut: F8 </w:t>
      </w:r>
    </w:p>
    <w:p w14:paraId="469C77A0" w14:textId="4C04E0D1" w:rsidR="0003466A" w:rsidRPr="006E2B54" w:rsidRDefault="0003466A" w:rsidP="00987323">
      <w:pPr>
        <w:pStyle w:val="BodyText"/>
      </w:pPr>
      <w:r>
        <w:t xml:space="preserve">For information and advice on using Styles, refer to </w:t>
      </w:r>
      <w:r w:rsidRPr="75B91870">
        <w:rPr>
          <w:b/>
          <w:bCs/>
        </w:rPr>
        <w:t>3.2 Styles</w:t>
      </w:r>
      <w:r>
        <w:t xml:space="preserve">. A list of the styles that are available for use in the Australian and New Zealand DBT </w:t>
      </w:r>
      <w:r w:rsidR="0A4A9C9E">
        <w:t xml:space="preserve">formatting </w:t>
      </w:r>
      <w:r>
        <w:t xml:space="preserve">templates are given in </w:t>
      </w:r>
      <w:hyperlink w:anchor="_APPENDIX_6:￼Styles_in" w:history="1">
        <w:r w:rsidR="04E735AD" w:rsidRPr="75B91870">
          <w:rPr>
            <w:rStyle w:val="Hyperlink"/>
            <w:b/>
            <w:bCs/>
          </w:rPr>
          <w:t>APPENDIX</w:t>
        </w:r>
        <w:r w:rsidRPr="75B91870">
          <w:rPr>
            <w:rStyle w:val="Hyperlink"/>
            <w:b/>
            <w:bCs/>
          </w:rPr>
          <w:t xml:space="preserve"> 6: Styles in the English (</w:t>
        </w:r>
        <w:r w:rsidR="42B53739" w:rsidRPr="7CF50193">
          <w:rPr>
            <w:rStyle w:val="Hyperlink"/>
            <w:b/>
            <w:bCs/>
          </w:rPr>
          <w:t>U</w:t>
        </w:r>
        <w:r w:rsidR="69C06549" w:rsidRPr="7CF50193">
          <w:rPr>
            <w:rStyle w:val="Hyperlink"/>
            <w:b/>
            <w:bCs/>
          </w:rPr>
          <w:t>EB</w:t>
        </w:r>
        <w:r w:rsidRPr="75B91870">
          <w:rPr>
            <w:rStyle w:val="Hyperlink"/>
            <w:b/>
            <w:bCs/>
          </w:rPr>
          <w:t>)</w:t>
        </w:r>
        <w:r w:rsidR="000F1417">
          <w:rPr>
            <w:rStyle w:val="Hyperlink"/>
            <w:b/>
            <w:bCs/>
          </w:rPr>
          <w:t>–</w:t>
        </w:r>
        <w:r w:rsidRPr="75B91870">
          <w:rPr>
            <w:rStyle w:val="Hyperlink"/>
            <w:b/>
            <w:bCs/>
          </w:rPr>
          <w:t xml:space="preserve">Australian </w:t>
        </w:r>
        <w:r w:rsidR="5829F478" w:rsidRPr="7CF50193">
          <w:rPr>
            <w:rStyle w:val="Hyperlink"/>
            <w:b/>
            <w:bCs/>
          </w:rPr>
          <w:t>f</w:t>
        </w:r>
        <w:r w:rsidR="42B53739" w:rsidRPr="7CF50193">
          <w:rPr>
            <w:rStyle w:val="Hyperlink"/>
            <w:b/>
            <w:bCs/>
          </w:rPr>
          <w:t>ormatting</w:t>
        </w:r>
        <w:r w:rsidRPr="75B91870">
          <w:rPr>
            <w:rStyle w:val="Hyperlink"/>
            <w:b/>
            <w:bCs/>
          </w:rPr>
          <w:t xml:space="preserve"> Template</w:t>
        </w:r>
      </w:hyperlink>
      <w:r>
        <w:t xml:space="preserve"> and </w:t>
      </w:r>
      <w:hyperlink w:anchor="_APPENDIX_7:￼Styles_in" w:history="1">
        <w:r w:rsidR="2B587F31" w:rsidRPr="75B91870">
          <w:rPr>
            <w:rStyle w:val="Hyperlink"/>
            <w:b/>
            <w:bCs/>
          </w:rPr>
          <w:t>APPENDIX</w:t>
        </w:r>
        <w:r w:rsidRPr="75B91870">
          <w:rPr>
            <w:rStyle w:val="Hyperlink"/>
            <w:b/>
            <w:bCs/>
          </w:rPr>
          <w:t xml:space="preserve"> 7: Styles in the </w:t>
        </w:r>
        <w:r w:rsidR="570BF3B3" w:rsidRPr="75B91870">
          <w:rPr>
            <w:rStyle w:val="Hyperlink"/>
            <w:b/>
            <w:bCs/>
          </w:rPr>
          <w:t>English (UEB)</w:t>
        </w:r>
        <w:r w:rsidR="000F1417">
          <w:rPr>
            <w:rStyle w:val="Hyperlink"/>
            <w:b/>
            <w:bCs/>
          </w:rPr>
          <w:t>–</w:t>
        </w:r>
        <w:r w:rsidR="570BF3B3" w:rsidRPr="75B91870">
          <w:rPr>
            <w:rStyle w:val="Hyperlink"/>
            <w:b/>
            <w:bCs/>
          </w:rPr>
          <w:t xml:space="preserve">New Zealand (including Maori) </w:t>
        </w:r>
        <w:r w:rsidRPr="75B91870">
          <w:rPr>
            <w:rStyle w:val="Hyperlink"/>
            <w:b/>
            <w:bCs/>
          </w:rPr>
          <w:t>Template</w:t>
        </w:r>
      </w:hyperlink>
      <w:r>
        <w:t xml:space="preserve">. </w:t>
      </w:r>
    </w:p>
    <w:p w14:paraId="7BA618ED" w14:textId="58209545" w:rsidR="0003466A" w:rsidRPr="006E2B54" w:rsidRDefault="123AA124" w:rsidP="00987323">
      <w:pPr>
        <w:pStyle w:val="BodyText"/>
      </w:pPr>
      <w:r>
        <w:t xml:space="preserve">In the Apply Style dialog box type </w:t>
      </w:r>
      <w:r w:rsidR="0003466A">
        <w:t>the first letter(s) of a style name and/or use the arrow keys to choose a style fro</w:t>
      </w:r>
      <w:r w:rsidR="00357ECD">
        <w:t>m the list of all styles in the</w:t>
      </w:r>
      <w:r w:rsidR="0003466A">
        <w:t xml:space="preserve"> template. Select OK (Enter) to apply the style in the document.</w:t>
      </w:r>
    </w:p>
    <w:p w14:paraId="07BE1B8A" w14:textId="77777777" w:rsidR="00B075FB" w:rsidRDefault="46C33D94" w:rsidP="00301F4C">
      <w:pPr>
        <w:pStyle w:val="Picture"/>
      </w:pPr>
      <w:r>
        <w:rPr>
          <w:noProof/>
        </w:rPr>
        <w:drawing>
          <wp:inline distT="0" distB="0" distL="0" distR="0" wp14:anchorId="461AC1A7" wp14:editId="0C2D3E3C">
            <wp:extent cx="4680000" cy="3101951"/>
            <wp:effectExtent l="0" t="0" r="6350" b="3810"/>
            <wp:docPr id="1771246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46432" name="Picture 1771246432"/>
                    <pic:cNvPicPr/>
                  </pic:nvPicPr>
                  <pic:blipFill>
                    <a:blip r:embed="rId63">
                      <a:extLst>
                        <a:ext uri="{28A0092B-C50C-407E-A947-70E740481C1C}">
                          <a14:useLocalDpi xmlns:a14="http://schemas.microsoft.com/office/drawing/2010/main"/>
                        </a:ext>
                      </a:extLst>
                    </a:blip>
                    <a:stretch>
                      <a:fillRect/>
                    </a:stretch>
                  </pic:blipFill>
                  <pic:spPr>
                    <a:xfrm>
                      <a:off x="0" y="0"/>
                      <a:ext cx="4680000" cy="3101951"/>
                    </a:xfrm>
                    <a:prstGeom prst="rect">
                      <a:avLst/>
                    </a:prstGeom>
                  </pic:spPr>
                </pic:pic>
              </a:graphicData>
            </a:graphic>
          </wp:inline>
        </w:drawing>
      </w:r>
    </w:p>
    <w:p w14:paraId="2E173A34" w14:textId="75097AEF" w:rsidR="0003466A" w:rsidRPr="006E2B54" w:rsidRDefault="5792498C" w:rsidP="00301F4C">
      <w:pPr>
        <w:pStyle w:val="Picture"/>
      </w:pPr>
      <w:r>
        <w:t>Caption: Screenshot of Apply Style dialogue box, DBT version 14.1 (note some changes from previous versions)</w:t>
      </w:r>
    </w:p>
    <w:p w14:paraId="4B6FAFF2" w14:textId="77777777" w:rsidR="000D0750" w:rsidRDefault="000D0750" w:rsidP="00987323">
      <w:pPr>
        <w:pStyle w:val="BodyText"/>
      </w:pPr>
    </w:p>
    <w:p w14:paraId="4C20AB57" w14:textId="2BE6AC60" w:rsidR="0003466A" w:rsidRPr="006E2B54" w:rsidRDefault="0003466A" w:rsidP="00987323">
      <w:pPr>
        <w:pStyle w:val="BodyText"/>
      </w:pPr>
      <w:r w:rsidRPr="006E2B54">
        <w:lastRenderedPageBreak/>
        <w:t xml:space="preserve">The </w:t>
      </w:r>
      <w:r w:rsidR="7C0D11FA">
        <w:t>way</w:t>
      </w:r>
      <w:r w:rsidRPr="006E2B54">
        <w:t xml:space="preserve"> a style is applied d</w:t>
      </w:r>
      <w:r w:rsidR="00657FE3" w:rsidRPr="006E2B54">
        <w:t xml:space="preserve">epends on whether it is </w:t>
      </w:r>
      <w:r w:rsidRPr="006E2B54">
        <w:t xml:space="preserve">a paragraph or character style, as described below. </w:t>
      </w:r>
    </w:p>
    <w:p w14:paraId="1C5A0944" w14:textId="77777777" w:rsidR="0076007F" w:rsidRPr="006E2B54" w:rsidRDefault="0076007F" w:rsidP="0076007F">
      <w:pPr>
        <w:pStyle w:val="Heading3"/>
      </w:pPr>
      <w:r w:rsidRPr="006E2B54">
        <w:t>Paragraph and Character Styles</w:t>
      </w:r>
    </w:p>
    <w:p w14:paraId="45223551" w14:textId="77777777" w:rsidR="0076007F" w:rsidRPr="006E2B54" w:rsidRDefault="0076007F" w:rsidP="00987323">
      <w:pPr>
        <w:pStyle w:val="BodyText"/>
      </w:pPr>
      <w:r w:rsidRPr="006E2B54">
        <w:t xml:space="preserve">Paragraph (or linear) styles have a full stop at the end of their name. They apply to whole paragraphs of text and can contain other codes and styles. </w:t>
      </w:r>
    </w:p>
    <w:p w14:paraId="4C64466E" w14:textId="77777777" w:rsidR="0076007F" w:rsidRPr="006E2B54" w:rsidRDefault="0076007F" w:rsidP="00987323">
      <w:pPr>
        <w:pStyle w:val="BodyText"/>
      </w:pPr>
      <w:r w:rsidRPr="006E2B54">
        <w:t>Character (or nestable) styles do not have a full stop at the end of their name, and apply to discrete sections of text of any size.</w:t>
      </w:r>
    </w:p>
    <w:p w14:paraId="3DEEDA47" w14:textId="686A8143" w:rsidR="0076007F" w:rsidRPr="006E2B54" w:rsidRDefault="0076007F" w:rsidP="00987323">
      <w:pPr>
        <w:pStyle w:val="BodyText"/>
      </w:pPr>
      <w:r>
        <w:t xml:space="preserve">For more detailed information </w:t>
      </w:r>
      <w:r w:rsidR="6EABC011">
        <w:t xml:space="preserve">on </w:t>
      </w:r>
      <w:r>
        <w:t xml:space="preserve">Paragraph and Character styles and their differences, refer to </w:t>
      </w:r>
      <w:r w:rsidR="00B466A0" w:rsidRPr="045E36F9">
        <w:rPr>
          <w:b/>
          <w:bCs/>
        </w:rPr>
        <w:t xml:space="preserve">3.2.1 What are </w:t>
      </w:r>
      <w:r w:rsidRPr="045E36F9">
        <w:rPr>
          <w:b/>
          <w:bCs/>
        </w:rPr>
        <w:t>Styles?</w:t>
      </w:r>
    </w:p>
    <w:p w14:paraId="0F38BA5A" w14:textId="77777777" w:rsidR="0003466A" w:rsidRPr="00876943" w:rsidRDefault="0003466A" w:rsidP="0003466A">
      <w:pPr>
        <w:pStyle w:val="Heading2"/>
        <w:rPr>
          <w:lang w:val="en-AU"/>
        </w:rPr>
      </w:pPr>
      <w:bookmarkStart w:id="97" w:name="_Toc227579560"/>
      <w:r w:rsidRPr="444E8100">
        <w:rPr>
          <w:lang w:val="en-AU"/>
        </w:rPr>
        <w:t>2.4.2 Apply Last Style</w:t>
      </w:r>
      <w:bookmarkEnd w:id="97"/>
      <w:r w:rsidRPr="444E8100">
        <w:rPr>
          <w:lang w:val="en-AU"/>
        </w:rPr>
        <w:t xml:space="preserve"> </w:t>
      </w:r>
    </w:p>
    <w:p w14:paraId="0E51B908" w14:textId="77777777" w:rsidR="0003466A" w:rsidRPr="006E2B54" w:rsidRDefault="0003466A" w:rsidP="00987323">
      <w:pPr>
        <w:pStyle w:val="Keyboardshortcuts"/>
      </w:pPr>
      <w:r w:rsidRPr="006E2B54">
        <w:t xml:space="preserve">Direct shortcut: Shift-F8 </w:t>
      </w:r>
    </w:p>
    <w:p w14:paraId="7034336E" w14:textId="77777777" w:rsidR="0003466A" w:rsidRPr="006E2B54" w:rsidRDefault="00657FE3" w:rsidP="00987323">
      <w:pPr>
        <w:pStyle w:val="BodyText"/>
      </w:pPr>
      <w:r w:rsidRPr="006E2B54">
        <w:t>Apply</w:t>
      </w:r>
      <w:r w:rsidR="0003466A" w:rsidRPr="006E2B54">
        <w:t xml:space="preserve"> the paragraph style from the preceding paragraph to the one in which the cursor is located.</w:t>
      </w:r>
    </w:p>
    <w:p w14:paraId="1DA606C3" w14:textId="53F891B9" w:rsidR="0003466A" w:rsidRPr="00876943" w:rsidRDefault="47158B2E" w:rsidP="0003466A">
      <w:pPr>
        <w:pStyle w:val="Heading2"/>
        <w:rPr>
          <w:lang w:val="en-AU"/>
        </w:rPr>
      </w:pPr>
      <w:bookmarkStart w:id="98" w:name="_Toc227579561"/>
      <w:bookmarkStart w:id="99" w:name="OLE_LINK10"/>
      <w:bookmarkStart w:id="100" w:name="OLE_LINK11"/>
      <w:r w:rsidRPr="444E8100">
        <w:rPr>
          <w:lang w:val="en-AU"/>
        </w:rPr>
        <w:t>2.4.3 Style Level +</w:t>
      </w:r>
      <w:bookmarkEnd w:id="98"/>
    </w:p>
    <w:p w14:paraId="055E2DCD" w14:textId="77777777" w:rsidR="0003466A" w:rsidRPr="006E2B54" w:rsidRDefault="0003466A" w:rsidP="00987323">
      <w:pPr>
        <w:pStyle w:val="Keyboardshortcuts"/>
      </w:pPr>
      <w:r w:rsidRPr="006E2B54">
        <w:t xml:space="preserve">Direct shortcut: Alt-Right arrow </w:t>
      </w:r>
    </w:p>
    <w:p w14:paraId="090FC57A" w14:textId="77777777" w:rsidR="0003466A" w:rsidRPr="006E2B54" w:rsidRDefault="0003466A" w:rsidP="00987323">
      <w:pPr>
        <w:pStyle w:val="BodyText"/>
      </w:pPr>
      <w:r w:rsidRPr="006E2B54">
        <w:t xml:space="preserve">Increase the current hierarchical paragraph style level by one increment. </w:t>
      </w:r>
    </w:p>
    <w:p w14:paraId="3D178F0B" w14:textId="1BD476B4" w:rsidR="0003466A" w:rsidRPr="006E2B54" w:rsidRDefault="0003466A" w:rsidP="00987323">
      <w:pPr>
        <w:pStyle w:val="BodyText"/>
      </w:pPr>
      <w:r>
        <w:t xml:space="preserve">Hierarchical styles are styles that can be manually increased or decreased by one standard level or increment. (Increments are usually 2 cells, but can be set as needed.) The hierarchical styles available in </w:t>
      </w:r>
      <w:r w:rsidR="00B108F3">
        <w:t xml:space="preserve">the Australian and </w:t>
      </w:r>
      <w:r w:rsidR="771A810E">
        <w:t xml:space="preserve">New Zealand </w:t>
      </w:r>
      <w:r>
        <w:t>templates are:</w:t>
      </w:r>
    </w:p>
    <w:p w14:paraId="4BD77BE7" w14:textId="77777777" w:rsidR="0003466A" w:rsidRPr="006E2B54" w:rsidRDefault="0003466A" w:rsidP="00EB3F27">
      <w:pPr>
        <w:pStyle w:val="Bulletedlist"/>
      </w:pPr>
      <w:r w:rsidRPr="006E2B54">
        <w:rPr>
          <w:highlight w:val="lightGray"/>
        </w:rPr>
        <w:t>&lt;Block.&gt;</w:t>
      </w:r>
    </w:p>
    <w:p w14:paraId="24B91DC5" w14:textId="77777777" w:rsidR="0003466A" w:rsidRDefault="0003466A" w:rsidP="00EB3F27">
      <w:pPr>
        <w:pStyle w:val="Bulletedlist"/>
      </w:pPr>
      <w:r w:rsidRPr="006E2B54">
        <w:rPr>
          <w:highlight w:val="lightGray"/>
        </w:rPr>
        <w:t>&lt;Contents.&gt;</w:t>
      </w:r>
    </w:p>
    <w:p w14:paraId="44CEC43B" w14:textId="26F75B2D" w:rsidR="0051623A" w:rsidRPr="006E2B54" w:rsidRDefault="00217467" w:rsidP="00EB3F27">
      <w:pPr>
        <w:pStyle w:val="Bulletedlist"/>
      </w:pPr>
      <w:r w:rsidRPr="00FE0D60">
        <w:rPr>
          <w:highlight w:val="lightGray"/>
        </w:rPr>
        <w:t>&lt;H1</w:t>
      </w:r>
      <w:r w:rsidR="003A6D65" w:rsidRPr="00FE0D60">
        <w:rPr>
          <w:highlight w:val="lightGray"/>
        </w:rPr>
        <w:t>.&gt; etc.</w:t>
      </w:r>
    </w:p>
    <w:p w14:paraId="608D9250" w14:textId="77777777" w:rsidR="0003466A" w:rsidRPr="006E2B54" w:rsidRDefault="0003466A" w:rsidP="00EB3F27">
      <w:pPr>
        <w:pStyle w:val="Bulletedlist"/>
      </w:pPr>
      <w:r w:rsidRPr="006E2B54">
        <w:rPr>
          <w:highlight w:val="lightGray"/>
        </w:rPr>
        <w:t>&lt;List.&gt;</w:t>
      </w:r>
    </w:p>
    <w:p w14:paraId="3232F522" w14:textId="77777777" w:rsidR="0003466A" w:rsidRPr="006E2B54" w:rsidRDefault="0003466A" w:rsidP="00EB3F27">
      <w:pPr>
        <w:pStyle w:val="Bulletedlist"/>
      </w:pPr>
      <w:r w:rsidRPr="006E2B54">
        <w:rPr>
          <w:highlight w:val="lightGray"/>
        </w:rPr>
        <w:t>&lt;ListDeep.&gt;</w:t>
      </w:r>
    </w:p>
    <w:p w14:paraId="67F2ECAB" w14:textId="77777777" w:rsidR="0003466A" w:rsidRPr="006E2B54" w:rsidRDefault="0003466A" w:rsidP="00EB3F27">
      <w:pPr>
        <w:pStyle w:val="Bulletedlist"/>
      </w:pPr>
      <w:r w:rsidRPr="006E2B54">
        <w:rPr>
          <w:highlight w:val="lightGray"/>
        </w:rPr>
        <w:t>&lt;ListRm6.&gt;</w:t>
      </w:r>
    </w:p>
    <w:p w14:paraId="6D6E5BB9" w14:textId="77777777" w:rsidR="0003466A" w:rsidRPr="006E2B54" w:rsidRDefault="0003466A" w:rsidP="00EB3F27">
      <w:pPr>
        <w:pStyle w:val="Bulletedlist"/>
      </w:pPr>
      <w:r w:rsidRPr="006E2B54">
        <w:rPr>
          <w:highlight w:val="lightGray"/>
        </w:rPr>
        <w:t>&lt;MarginNote.&gt;</w:t>
      </w:r>
    </w:p>
    <w:p w14:paraId="3DC1AEDC" w14:textId="77777777" w:rsidR="0003466A" w:rsidRPr="006E2B54" w:rsidRDefault="0003466A" w:rsidP="00EB3F27">
      <w:pPr>
        <w:pStyle w:val="Bulletedlist"/>
      </w:pPr>
      <w:r w:rsidRPr="006E2B54">
        <w:rPr>
          <w:highlight w:val="lightGray"/>
        </w:rPr>
        <w:t>&lt;Note.&gt;</w:t>
      </w:r>
    </w:p>
    <w:p w14:paraId="4A5E0211" w14:textId="77777777" w:rsidR="0003466A" w:rsidRPr="006E2B54" w:rsidRDefault="0003466A" w:rsidP="00EB3F27">
      <w:pPr>
        <w:pStyle w:val="Bulletedlist"/>
      </w:pPr>
      <w:r w:rsidRPr="006E2B54">
        <w:rPr>
          <w:highlight w:val="lightGray"/>
        </w:rPr>
        <w:t>&lt;Outline.&gt;</w:t>
      </w:r>
    </w:p>
    <w:p w14:paraId="13821F58" w14:textId="77777777" w:rsidR="0003466A" w:rsidRPr="006E2B54" w:rsidRDefault="0003466A" w:rsidP="00EB3F27">
      <w:pPr>
        <w:pStyle w:val="Bulletedlist"/>
        <w:spacing w:after="240"/>
      </w:pPr>
      <w:r w:rsidRPr="006E2B54">
        <w:rPr>
          <w:highlight w:val="lightGray"/>
        </w:rPr>
        <w:t>&lt;</w:t>
      </w:r>
      <w:smartTag w:uri="urn:schemas-microsoft-com:office:smarttags" w:element="place">
        <w:r w:rsidRPr="006E2B54">
          <w:rPr>
            <w:highlight w:val="lightGray"/>
          </w:rPr>
          <w:t>Para.</w:t>
        </w:r>
      </w:smartTag>
      <w:r w:rsidRPr="006E2B54">
        <w:rPr>
          <w:highlight w:val="lightGray"/>
        </w:rPr>
        <w:t>&gt;</w:t>
      </w:r>
    </w:p>
    <w:p w14:paraId="01F92C4B" w14:textId="77777777" w:rsidR="009107D5" w:rsidRPr="006E2B54" w:rsidRDefault="009107D5" w:rsidP="00987323">
      <w:pPr>
        <w:pStyle w:val="BodyText"/>
      </w:pPr>
      <w:r w:rsidRPr="006E2B54">
        <w:lastRenderedPageBreak/>
        <w:t xml:space="preserve">The level of a hierarchical style is </w:t>
      </w:r>
      <w:r w:rsidR="00B108F3" w:rsidRPr="006E2B54">
        <w:t>indicated</w:t>
      </w:r>
      <w:r w:rsidRPr="006E2B54">
        <w:t xml:space="preserve"> by the </w:t>
      </w:r>
      <w:r w:rsidRPr="006E2B54">
        <w:rPr>
          <w:highlight w:val="lightGray"/>
        </w:rPr>
        <w:t>[hlX]</w:t>
      </w:r>
      <w:r w:rsidRPr="006E2B54">
        <w:t xml:space="preserve"> code, where X </w:t>
      </w:r>
      <w:r w:rsidR="00B108F3" w:rsidRPr="006E2B54">
        <w:t>is</w:t>
      </w:r>
      <w:r w:rsidRPr="006E2B54">
        <w:t xml:space="preserve"> the level</w:t>
      </w:r>
      <w:r w:rsidR="00B108F3" w:rsidRPr="006E2B54">
        <w:t xml:space="preserve"> number</w:t>
      </w:r>
      <w:r w:rsidRPr="006E2B54">
        <w:t xml:space="preserve">. </w:t>
      </w:r>
    </w:p>
    <w:p w14:paraId="4F24EAFF" w14:textId="77777777" w:rsidR="0003466A" w:rsidRPr="006E2B54" w:rsidRDefault="009107D5" w:rsidP="00984DA1">
      <w:pPr>
        <w:pStyle w:val="BodyText"/>
        <w:spacing w:after="120"/>
      </w:pPr>
      <w:r w:rsidRPr="006E2B54">
        <w:t xml:space="preserve">An </w:t>
      </w:r>
      <w:r w:rsidR="0003466A" w:rsidRPr="006E2B54">
        <w:t xml:space="preserve">increase can be applied to whole blocks by placing the cursor anywhere in the first line of the block. </w:t>
      </w:r>
    </w:p>
    <w:p w14:paraId="565829DB" w14:textId="7E9357C6" w:rsidR="0003466A" w:rsidRPr="006E2B54" w:rsidRDefault="0003466A" w:rsidP="00987323">
      <w:pPr>
        <w:pStyle w:val="BodyText"/>
      </w:pPr>
      <w:r>
        <w:t>An increase can be applied to individual or selected items within</w:t>
      </w:r>
      <w:r w:rsidDel="0003466A">
        <w:t xml:space="preserve"> </w:t>
      </w:r>
      <w:r>
        <w:t>a block by adding a hard return immediately before the</w:t>
      </w:r>
      <w:r w:rsidR="009107D5">
        <w:t xml:space="preserve"> relevant</w:t>
      </w:r>
      <w:r>
        <w:t xml:space="preserve"> item, and then pressing Alt-Right arrow.</w:t>
      </w:r>
    </w:p>
    <w:p w14:paraId="0F4A92A6" w14:textId="77777777" w:rsidR="0003466A" w:rsidRPr="006E2B54" w:rsidRDefault="0003466A" w:rsidP="00987323">
      <w:pPr>
        <w:pStyle w:val="BodyText"/>
      </w:pPr>
      <w:r w:rsidRPr="006E2B54">
        <w:rPr>
          <w:b/>
        </w:rPr>
        <w:t>Note:</w:t>
      </w:r>
      <w:r w:rsidRPr="006E2B54">
        <w:t xml:space="preserve"> To apply any subsequent style level adjustments, the cursor must always be positioned after the first hierarchical level indicator. </w:t>
      </w:r>
    </w:p>
    <w:p w14:paraId="23EA5B4D" w14:textId="5E65708E" w:rsidR="00D176E0" w:rsidRPr="00D176E0" w:rsidRDefault="47158B2E" w:rsidP="0083067D">
      <w:pPr>
        <w:pStyle w:val="Heading2"/>
        <w:rPr>
          <w:lang w:val="en-AU"/>
        </w:rPr>
      </w:pPr>
      <w:bookmarkStart w:id="101" w:name="_Toc227579562"/>
      <w:bookmarkEnd w:id="99"/>
      <w:bookmarkEnd w:id="100"/>
      <w:r w:rsidRPr="444E8100">
        <w:rPr>
          <w:lang w:val="en-AU"/>
        </w:rPr>
        <w:t xml:space="preserve">2.4.4 Style </w:t>
      </w:r>
      <w:bookmarkEnd w:id="101"/>
      <w:r w:rsidR="0083067D" w:rsidRPr="00C811A0">
        <w:t xml:space="preserve">Level </w:t>
      </w:r>
      <w:r w:rsidR="00734F56" w:rsidRPr="00C811A0">
        <w:t>−</w:t>
      </w:r>
      <w:r w:rsidR="0083067D" w:rsidRPr="00C811A0">
        <w:t>.</w:t>
      </w:r>
    </w:p>
    <w:p w14:paraId="0A55A3AF" w14:textId="77777777" w:rsidR="0003466A" w:rsidRPr="006E2B54" w:rsidRDefault="0003466A" w:rsidP="00987323">
      <w:pPr>
        <w:pStyle w:val="Keyboardshortcuts"/>
      </w:pPr>
      <w:r w:rsidRPr="006E2B54">
        <w:t xml:space="preserve">Direct shortcut: Alt-Left Arrow </w:t>
      </w:r>
    </w:p>
    <w:p w14:paraId="127523AE" w14:textId="20FCC534" w:rsidR="0003466A" w:rsidRPr="006E2B54" w:rsidRDefault="0003466A" w:rsidP="00987323">
      <w:pPr>
        <w:pStyle w:val="BodyText"/>
      </w:pPr>
      <w:r w:rsidRPr="006E2B54">
        <w:t>Decrease the current hierarchical paragraph style level by one increment</w:t>
      </w:r>
      <w:r w:rsidR="00302AEF" w:rsidRPr="006E2B54">
        <w:t xml:space="preserve">, in the same manner described in </w:t>
      </w:r>
      <w:hyperlink w:anchor="_2.4.3_Style_Level+" w:history="1">
        <w:r w:rsidR="002C345E">
          <w:rPr>
            <w:rStyle w:val="Hyperlink"/>
            <w:b/>
          </w:rPr>
          <w:t>2.4.3 Style Level +</w:t>
        </w:r>
      </w:hyperlink>
      <w:r w:rsidR="00302AEF" w:rsidRPr="006E2B54">
        <w:t xml:space="preserve">. </w:t>
      </w:r>
      <w:r w:rsidRPr="006E2B54">
        <w:t xml:space="preserve"> </w:t>
      </w:r>
    </w:p>
    <w:p w14:paraId="32E6790B" w14:textId="77777777" w:rsidR="0003466A" w:rsidRPr="00876943" w:rsidRDefault="0003466A" w:rsidP="0003466A">
      <w:pPr>
        <w:pStyle w:val="Heading2"/>
        <w:rPr>
          <w:lang w:val="en-AU"/>
        </w:rPr>
      </w:pPr>
      <w:bookmarkStart w:id="102" w:name="_Toc227579563"/>
      <w:r w:rsidRPr="444E8100">
        <w:rPr>
          <w:lang w:val="en-AU"/>
        </w:rPr>
        <w:t>2.4.5 Join Styles</w:t>
      </w:r>
      <w:bookmarkEnd w:id="102"/>
    </w:p>
    <w:p w14:paraId="4EBE62A1" w14:textId="77777777" w:rsidR="0003466A" w:rsidRPr="006E2B54" w:rsidRDefault="00E37F92" w:rsidP="00987323">
      <w:pPr>
        <w:pStyle w:val="Keyboardshortcuts"/>
      </w:pPr>
      <w:r w:rsidRPr="006E2B54">
        <w:t xml:space="preserve">Layout </w:t>
      </w:r>
      <w:r w:rsidR="0003466A" w:rsidRPr="006E2B54">
        <w:t xml:space="preserve">Menu shortcut: J </w:t>
      </w:r>
    </w:p>
    <w:p w14:paraId="78DA86D6" w14:textId="77777777" w:rsidR="0003466A" w:rsidRPr="006E2B54" w:rsidRDefault="0003466A" w:rsidP="00987323">
      <w:pPr>
        <w:pStyle w:val="BodyText"/>
      </w:pPr>
      <w:r w:rsidRPr="006E2B54">
        <w:t xml:space="preserve">Combine all paragraphs selected or partially selected into a single paragraph style, with only a hard return code </w:t>
      </w:r>
      <w:r w:rsidRPr="006E2B54">
        <w:rPr>
          <w:highlight w:val="lightGray"/>
        </w:rPr>
        <w:t>[&lt;]</w:t>
      </w:r>
      <w:r w:rsidRPr="006E2B54">
        <w:t xml:space="preserve"> between each paragraph. This command can only be used on a selection of text that contains more than one paragraph, or at least one hard line break.</w:t>
      </w:r>
    </w:p>
    <w:p w14:paraId="7273C377" w14:textId="77777777" w:rsidR="0003466A" w:rsidRPr="006E2B54" w:rsidRDefault="0003466A" w:rsidP="00987323">
      <w:pPr>
        <w:pStyle w:val="BodyText"/>
      </w:pPr>
      <w:r w:rsidRPr="006E2B54">
        <w:t>This feature can be helpful for quickly cleaning up the formatting of text, for example when converting a series of paragraphs into a list:</w:t>
      </w:r>
    </w:p>
    <w:p w14:paraId="5E1E92A8" w14:textId="77777777" w:rsidR="0003466A" w:rsidRPr="006E2B54" w:rsidRDefault="0003466A" w:rsidP="004C3F77">
      <w:pPr>
        <w:pStyle w:val="Numberedlist"/>
        <w:numPr>
          <w:ilvl w:val="0"/>
          <w:numId w:val="28"/>
        </w:numPr>
      </w:pPr>
      <w:r w:rsidRPr="006E2B54">
        <w:t xml:space="preserve">Apply the </w:t>
      </w:r>
      <w:r w:rsidRPr="006E2B54">
        <w:rPr>
          <w:highlight w:val="lightGray"/>
        </w:rPr>
        <w:t>&lt;List.&gt;</w:t>
      </w:r>
      <w:r w:rsidRPr="006E2B54">
        <w:t xml:space="preserve"> style to the first paragraph</w:t>
      </w:r>
    </w:p>
    <w:p w14:paraId="55ED1C8F" w14:textId="77777777" w:rsidR="0003466A" w:rsidRPr="006E2B54" w:rsidRDefault="0003466A" w:rsidP="004C3F77">
      <w:pPr>
        <w:pStyle w:val="Numberedlist"/>
        <w:numPr>
          <w:ilvl w:val="0"/>
          <w:numId w:val="28"/>
        </w:numPr>
      </w:pPr>
      <w:r w:rsidRPr="006E2B54">
        <w:t>Select at least part of this paragraph and those paragraphs following that also need conversion to list items</w:t>
      </w:r>
    </w:p>
    <w:p w14:paraId="046D7883" w14:textId="77777777" w:rsidR="0003466A" w:rsidRPr="006E2B54" w:rsidRDefault="0003466A" w:rsidP="004C3F77">
      <w:pPr>
        <w:pStyle w:val="Numberedlist"/>
        <w:numPr>
          <w:ilvl w:val="0"/>
          <w:numId w:val="28"/>
        </w:numPr>
      </w:pPr>
      <w:r w:rsidRPr="006E2B54">
        <w:t>Use the Join Styles command (Alt-L, J)</w:t>
      </w:r>
    </w:p>
    <w:p w14:paraId="76B4F5E7" w14:textId="77777777" w:rsidR="0003466A" w:rsidRPr="00876943" w:rsidRDefault="0003466A" w:rsidP="0003466A">
      <w:pPr>
        <w:pStyle w:val="Heading2"/>
        <w:rPr>
          <w:lang w:val="en-AU"/>
        </w:rPr>
      </w:pPr>
      <w:bookmarkStart w:id="103" w:name="_Toc227579564"/>
      <w:r w:rsidRPr="444E8100">
        <w:rPr>
          <w:lang w:val="en-AU"/>
        </w:rPr>
        <w:t>2.4.6 Join Lines</w:t>
      </w:r>
      <w:bookmarkEnd w:id="103"/>
    </w:p>
    <w:p w14:paraId="174AA797" w14:textId="77777777" w:rsidR="0003466A" w:rsidRPr="006E2B54" w:rsidRDefault="00E37F92" w:rsidP="00987323">
      <w:pPr>
        <w:pStyle w:val="Keyboardshortcuts"/>
      </w:pPr>
      <w:r w:rsidRPr="006E2B54">
        <w:t xml:space="preserve">Layout </w:t>
      </w:r>
      <w:r w:rsidR="0003466A" w:rsidRPr="006E2B54">
        <w:t>Menu shortcut: O</w:t>
      </w:r>
    </w:p>
    <w:p w14:paraId="260C0B52" w14:textId="77777777" w:rsidR="0003466A" w:rsidRPr="006E2B54" w:rsidRDefault="0003466A" w:rsidP="002F7A2A">
      <w:pPr>
        <w:pStyle w:val="BodyText"/>
        <w:spacing w:after="120"/>
      </w:pPr>
      <w:r w:rsidRPr="006E2B54">
        <w:t>Replace all line-breaking codes in a selection with spaces. Essentially, this command can be used to re-wrap a paragraph when lines are forcibly broken at the wrong places.</w:t>
      </w:r>
      <w:r w:rsidR="00302AEF" w:rsidRPr="006E2B54">
        <w:t xml:space="preserve"> Line-breaking codes that can be removed include a hard return </w:t>
      </w:r>
      <w:r w:rsidR="00302AEF" w:rsidRPr="006E2B54">
        <w:rPr>
          <w:highlight w:val="lightGray"/>
        </w:rPr>
        <w:t>[&lt;]</w:t>
      </w:r>
      <w:r w:rsidR="00302AEF" w:rsidRPr="006E2B54">
        <w:t xml:space="preserve"> line </w:t>
      </w:r>
      <w:r w:rsidR="00302AEF" w:rsidRPr="006E2B54">
        <w:rPr>
          <w:highlight w:val="lightGray"/>
        </w:rPr>
        <w:t>[l]</w:t>
      </w:r>
      <w:r w:rsidR="00302AEF" w:rsidRPr="006E2B54">
        <w:t xml:space="preserve"> or paragraph </w:t>
      </w:r>
      <w:r w:rsidR="00302AEF" w:rsidRPr="006E2B54">
        <w:rPr>
          <w:highlight w:val="lightGray"/>
        </w:rPr>
        <w:t>[p]</w:t>
      </w:r>
      <w:r w:rsidR="00302AEF" w:rsidRPr="006E2B54">
        <w:t xml:space="preserve">. </w:t>
      </w:r>
    </w:p>
    <w:p w14:paraId="371B1CDC" w14:textId="64CF601C" w:rsidR="0003466A" w:rsidRPr="006E2B54" w:rsidRDefault="00E79BD7" w:rsidP="00987323">
      <w:pPr>
        <w:pStyle w:val="BodyText"/>
      </w:pPr>
      <w:r>
        <w:t>Sometimes source document files contain hard carriage returns at the end of every line</w:t>
      </w:r>
      <w:r w:rsidR="0003466A" w:rsidDel="00E79BD7">
        <w:t xml:space="preserve"> </w:t>
      </w:r>
      <w:r w:rsidR="1B7661AB">
        <w:t>—</w:t>
      </w:r>
      <w:r>
        <w:t xml:space="preserve">this is common with some PDF files that have been converted to Word, and </w:t>
      </w:r>
      <w:r>
        <w:lastRenderedPageBreak/>
        <w:t>Plain Text (.txt) files. When imported to DBT, these unwanted line breaks appear as new lines or paragraphs. Toggle code view on (Alt-F3) to see the additional line codes:</w:t>
      </w:r>
    </w:p>
    <w:p w14:paraId="262EF61F" w14:textId="26D228BA" w:rsidR="0003466A" w:rsidRPr="006E2B54" w:rsidRDefault="002A6E23" w:rsidP="002F2447">
      <w:pPr>
        <w:pStyle w:val="Exampleheader"/>
      </w:pPr>
      <w:r w:rsidRPr="006E2B54">
        <w:t>Example</w:t>
      </w:r>
      <w:r w:rsidR="0003466A" w:rsidRPr="006E2B54">
        <w:t xml:space="preserve">: </w:t>
      </w:r>
    </w:p>
    <w:p w14:paraId="72A4C0B3" w14:textId="77777777" w:rsidR="0003466A" w:rsidRPr="006E2B54" w:rsidRDefault="0003466A" w:rsidP="0003466A">
      <w:pPr>
        <w:pStyle w:val="BodyText"/>
        <w:ind w:left="720"/>
      </w:pPr>
      <w:r w:rsidRPr="006E2B54">
        <w:t xml:space="preserve">This text was </w:t>
      </w:r>
      <w:r w:rsidRPr="006E2B54">
        <w:rPr>
          <w:highlight w:val="lightGray"/>
        </w:rPr>
        <w:t>[l]</w:t>
      </w:r>
      <w:r w:rsidRPr="006E2B54">
        <w:br/>
        <w:t xml:space="preserve">typed in a word </w:t>
      </w:r>
      <w:r w:rsidRPr="006E2B54">
        <w:rPr>
          <w:highlight w:val="lightGray"/>
        </w:rPr>
        <w:t>[l]</w:t>
      </w:r>
      <w:r w:rsidRPr="006E2B54">
        <w:br/>
        <w:t xml:space="preserve">processor and </w:t>
      </w:r>
      <w:r w:rsidRPr="006E2B54">
        <w:rPr>
          <w:highlight w:val="lightGray"/>
        </w:rPr>
        <w:t>[l]</w:t>
      </w:r>
      <w:r w:rsidRPr="006E2B54">
        <w:br/>
        <w:t xml:space="preserve">then saved as a </w:t>
      </w:r>
      <w:r w:rsidRPr="006E2B54">
        <w:rPr>
          <w:highlight w:val="lightGray"/>
        </w:rPr>
        <w:t>[l]</w:t>
      </w:r>
      <w:r w:rsidRPr="006E2B54">
        <w:br/>
        <w:t xml:space="preserve">plain text file. </w:t>
      </w:r>
      <w:r w:rsidRPr="006E2B54">
        <w:rPr>
          <w:highlight w:val="lightGray"/>
        </w:rPr>
        <w:t>[l]</w:t>
      </w:r>
    </w:p>
    <w:p w14:paraId="35819122" w14:textId="77777777" w:rsidR="0003466A" w:rsidRPr="006E2B54" w:rsidRDefault="0003466A" w:rsidP="00660491">
      <w:pPr>
        <w:pStyle w:val="BodyText"/>
        <w:spacing w:after="120"/>
      </w:pPr>
      <w:r w:rsidRPr="006E2B54">
        <w:rPr>
          <w:b/>
        </w:rPr>
        <w:t>Note:</w:t>
      </w:r>
      <w:r w:rsidRPr="006E2B54">
        <w:t xml:space="preserve"> Take care to highlight and Join Lines on only one paragraph at a time, otherwise paragraphs will be merged.</w:t>
      </w:r>
    </w:p>
    <w:p w14:paraId="46A993CD" w14:textId="77777777" w:rsidR="0003466A" w:rsidRPr="00876943" w:rsidRDefault="0003466A" w:rsidP="0003466A">
      <w:pPr>
        <w:pStyle w:val="Heading2"/>
        <w:rPr>
          <w:lang w:val="en-AU"/>
        </w:rPr>
      </w:pPr>
      <w:bookmarkStart w:id="104" w:name="_Toc227579565"/>
      <w:r w:rsidRPr="444E8100">
        <w:rPr>
          <w:lang w:val="en-AU"/>
        </w:rPr>
        <w:t>2.4.7 Translation Codes</w:t>
      </w:r>
      <w:bookmarkEnd w:id="104"/>
    </w:p>
    <w:p w14:paraId="72980021" w14:textId="77777777" w:rsidR="0003466A" w:rsidRPr="006E2B54" w:rsidRDefault="00E37F92" w:rsidP="00987323">
      <w:pPr>
        <w:pStyle w:val="Keyboardshortcuts"/>
      </w:pPr>
      <w:r w:rsidRPr="006E2B54">
        <w:t xml:space="preserve">Layout </w:t>
      </w:r>
      <w:r w:rsidR="0003466A" w:rsidRPr="006E2B54">
        <w:t>Menu shortcut: T</w:t>
      </w:r>
    </w:p>
    <w:p w14:paraId="4C49D7F7" w14:textId="77777777" w:rsidR="0003466A" w:rsidRPr="006E2B54" w:rsidRDefault="0003466A" w:rsidP="00987323">
      <w:pPr>
        <w:pStyle w:val="BodyText"/>
      </w:pPr>
      <w:r w:rsidRPr="006E2B54">
        <w:t>This sub-menu contains codes for setting, changing and manipulating the braille translation.</w:t>
      </w:r>
    </w:p>
    <w:p w14:paraId="47EF00D0" w14:textId="4BAF7526" w:rsidR="0003466A" w:rsidRPr="006E2B54" w:rsidRDefault="0003466A" w:rsidP="00660491">
      <w:pPr>
        <w:pStyle w:val="BodyText"/>
        <w:spacing w:after="120"/>
      </w:pPr>
      <w:r w:rsidRPr="006E2B54">
        <w:rPr>
          <w:b/>
        </w:rPr>
        <w:t>Note:</w:t>
      </w:r>
      <w:r w:rsidRPr="006E2B54">
        <w:t xml:space="preserve"> Take care when inserting translation codes </w:t>
      </w:r>
      <w:r w:rsidR="5E260AE3">
        <w:t>during</w:t>
      </w:r>
      <w:r w:rsidRPr="006E2B54">
        <w:t xml:space="preserve"> a document. If the braille grade is being changed for only part of a document, remember to change back to the required braille grade at the appropriate point. The effect of a translation c</w:t>
      </w:r>
      <w:r w:rsidR="00302AEF" w:rsidRPr="006E2B54">
        <w:t>ode</w:t>
      </w:r>
      <w:r w:rsidRPr="006E2B54">
        <w:t xml:space="preserve"> can only be terminated with another translation code.</w:t>
      </w:r>
    </w:p>
    <w:p w14:paraId="36FEFC7C" w14:textId="77777777" w:rsidR="0003466A" w:rsidRPr="006E2B54" w:rsidRDefault="0003466A" w:rsidP="002F2447">
      <w:pPr>
        <w:pStyle w:val="Exampleheader"/>
      </w:pPr>
      <w:r w:rsidRPr="006E2B54">
        <w:t>Example:</w:t>
      </w:r>
    </w:p>
    <w:p w14:paraId="6F29017A" w14:textId="181EB198" w:rsidR="0003466A" w:rsidRPr="006E2B54" w:rsidRDefault="0003466A" w:rsidP="00C27BDE">
      <w:pPr>
        <w:pStyle w:val="Exampletext"/>
      </w:pPr>
      <w:r w:rsidRPr="006E2B54">
        <w:rPr>
          <w:b/>
        </w:rPr>
        <w:t>.dxp:</w:t>
      </w:r>
      <w:r w:rsidR="00B83686">
        <w:rPr>
          <w:b/>
        </w:rPr>
        <w:tab/>
      </w:r>
      <w:r w:rsidRPr="006E2B54">
        <w:rPr>
          <w:highlight w:val="lightGray"/>
        </w:rPr>
        <w:t>[cz]</w:t>
      </w:r>
      <w:r w:rsidRPr="006E2B54">
        <w:t>grade 0,</w:t>
      </w:r>
      <w:r w:rsidRPr="006E2B54">
        <w:rPr>
          <w:b/>
        </w:rPr>
        <w:t xml:space="preserve"> </w:t>
      </w:r>
      <w:r w:rsidRPr="006E2B54">
        <w:rPr>
          <w:highlight w:val="lightGray"/>
        </w:rPr>
        <w:t>[tx][g1]</w:t>
      </w:r>
      <w:r w:rsidRPr="006E2B54">
        <w:t xml:space="preserve">grade one, </w:t>
      </w:r>
      <w:r w:rsidRPr="006E2B54">
        <w:rPr>
          <w:highlight w:val="lightGray"/>
        </w:rPr>
        <w:t>[tx][g2]</w:t>
      </w:r>
      <w:r w:rsidRPr="006E2B54">
        <w:t>and grade 2 contracted braille.</w:t>
      </w:r>
    </w:p>
    <w:p w14:paraId="132A9CC2" w14:textId="37CFF161" w:rsidR="0003466A" w:rsidRPr="006E2B54" w:rsidRDefault="0003466A" w:rsidP="0003466A">
      <w:pPr>
        <w:pStyle w:val="BodyText"/>
        <w:ind w:left="1200" w:hanging="480"/>
        <w:rPr>
          <w:rFonts w:ascii="SimBraille" w:hAnsi="SimBraille"/>
          <w:sz w:val="32"/>
          <w:szCs w:val="32"/>
        </w:rPr>
      </w:pPr>
      <w:r w:rsidRPr="006E2B54">
        <w:rPr>
          <w:b/>
        </w:rPr>
        <w:t>.dxb:</w:t>
      </w:r>
      <w:r w:rsidR="002F2A9E">
        <w:rPr>
          <w:b/>
        </w:rPr>
        <w:tab/>
      </w:r>
      <w:r w:rsidRPr="006E2B54">
        <w:rPr>
          <w:rFonts w:ascii="SimBraille" w:hAnsi="SimBraille"/>
          <w:sz w:val="32"/>
          <w:szCs w:val="32"/>
        </w:rPr>
        <w:t xml:space="preserve">grade </w:t>
      </w:r>
      <w:r w:rsidR="0096605C" w:rsidRPr="0096605C">
        <w:rPr>
          <w:rFonts w:ascii="SimBraille" w:hAnsi="SimBraille"/>
          <w:sz w:val="32"/>
          <w:szCs w:val="32"/>
        </w:rPr>
        <w:t>#j</w:t>
      </w:r>
      <w:r w:rsidRPr="006E2B54">
        <w:rPr>
          <w:rFonts w:ascii="SimBraille" w:hAnsi="SimBraille"/>
          <w:sz w:val="32"/>
          <w:szCs w:val="32"/>
        </w:rPr>
        <w:t>, grade one1 &amp; grade #b 3tract$ brl4</w:t>
      </w:r>
    </w:p>
    <w:p w14:paraId="64CC86A1" w14:textId="77777777" w:rsidR="0003466A" w:rsidRPr="006E2B54" w:rsidRDefault="0003466A" w:rsidP="002F7A2A">
      <w:pPr>
        <w:pStyle w:val="Heading3"/>
        <w:spacing w:before="240"/>
      </w:pPr>
      <w:r w:rsidRPr="006E2B54">
        <w:t>Grade 0</w:t>
      </w:r>
    </w:p>
    <w:p w14:paraId="1555CB9F" w14:textId="77777777" w:rsidR="0003466A" w:rsidRPr="006E2B54" w:rsidRDefault="0003466A" w:rsidP="00987323">
      <w:pPr>
        <w:pStyle w:val="Keyboardshortcuts"/>
      </w:pPr>
      <w:r w:rsidRPr="006E2B54">
        <w:t xml:space="preserve">Direct shortcut: Alt-0 (Zero) </w:t>
      </w:r>
    </w:p>
    <w:p w14:paraId="17715347" w14:textId="77777777" w:rsidR="0003466A" w:rsidRPr="006E2B54" w:rsidRDefault="0003466A" w:rsidP="00987323">
      <w:pPr>
        <w:pStyle w:val="BodyText"/>
      </w:pPr>
      <w:r w:rsidRPr="006E2B54">
        <w:t xml:space="preserve">Insert the </w:t>
      </w:r>
      <w:r w:rsidRPr="006E2B54">
        <w:rPr>
          <w:highlight w:val="lightGray"/>
        </w:rPr>
        <w:t>[cz]</w:t>
      </w:r>
      <w:r w:rsidRPr="006E2B54">
        <w:t xml:space="preserve"> code to render all text following in grade 0 braille.</w:t>
      </w:r>
    </w:p>
    <w:p w14:paraId="71948D54" w14:textId="77777777" w:rsidR="0003466A" w:rsidRPr="006E2B54" w:rsidRDefault="0003466A" w:rsidP="00987323">
      <w:pPr>
        <w:pStyle w:val="BodyText"/>
      </w:pPr>
      <w:r w:rsidRPr="006E2B54">
        <w:t>Grade 0 braille is a direct and literal translation of print ASCII characters to their braille equivalents.</w:t>
      </w:r>
    </w:p>
    <w:p w14:paraId="6AFEB4BE" w14:textId="77777777" w:rsidR="0003466A" w:rsidRPr="006E2B54" w:rsidRDefault="0003466A" w:rsidP="00987323">
      <w:pPr>
        <w:pStyle w:val="BodyText"/>
      </w:pPr>
      <w:r w:rsidRPr="006E2B54">
        <w:t xml:space="preserve">The effect of the </w:t>
      </w:r>
      <w:r w:rsidRPr="006E2B54">
        <w:rPr>
          <w:highlight w:val="lightGray"/>
        </w:rPr>
        <w:t>[cz]</w:t>
      </w:r>
      <w:r w:rsidRPr="006E2B54">
        <w:t xml:space="preserve"> code is terminated by a </w:t>
      </w:r>
      <w:r w:rsidRPr="006E2B54">
        <w:rPr>
          <w:highlight w:val="lightGray"/>
        </w:rPr>
        <w:t>[tx]</w:t>
      </w:r>
      <w:r w:rsidRPr="006E2B54">
        <w:t xml:space="preserve"> code.</w:t>
      </w:r>
    </w:p>
    <w:p w14:paraId="09464A5A" w14:textId="77777777" w:rsidR="000D0750" w:rsidRDefault="000D0750">
      <w:pPr>
        <w:widowControl/>
        <w:suppressAutoHyphens w:val="0"/>
        <w:spacing w:after="0" w:line="240" w:lineRule="auto"/>
        <w:ind w:right="0"/>
        <w:rPr>
          <w:rFonts w:cs="Arial"/>
          <w:b/>
          <w:bCs/>
          <w:sz w:val="28"/>
          <w:szCs w:val="26"/>
          <w:u w:color="000000"/>
          <w:lang w:eastAsia="en-US"/>
        </w:rPr>
      </w:pPr>
      <w:r>
        <w:br w:type="page"/>
      </w:r>
    </w:p>
    <w:p w14:paraId="4868C626" w14:textId="16BDC549" w:rsidR="0003466A" w:rsidRPr="006E2B54" w:rsidRDefault="0003466A" w:rsidP="0003466A">
      <w:pPr>
        <w:pStyle w:val="Heading3"/>
      </w:pPr>
      <w:r w:rsidRPr="006E2B54">
        <w:lastRenderedPageBreak/>
        <w:t>Grade 1</w:t>
      </w:r>
    </w:p>
    <w:p w14:paraId="768673A5" w14:textId="77777777" w:rsidR="0003466A" w:rsidRPr="006E2B54" w:rsidRDefault="0003466A" w:rsidP="00987323">
      <w:pPr>
        <w:pStyle w:val="Keyboardshortcuts"/>
      </w:pPr>
      <w:r w:rsidRPr="006E2B54">
        <w:t xml:space="preserve">Direct shortcut: Alt-1 </w:t>
      </w:r>
    </w:p>
    <w:p w14:paraId="1F0F8AF6" w14:textId="77777777" w:rsidR="0003466A" w:rsidRPr="006E2B54" w:rsidRDefault="0003466A" w:rsidP="00660491">
      <w:pPr>
        <w:pStyle w:val="BodyText"/>
        <w:spacing w:after="120"/>
      </w:pPr>
      <w:r w:rsidRPr="006E2B54">
        <w:t xml:space="preserve">Insert the </w:t>
      </w:r>
      <w:r w:rsidRPr="006E2B54">
        <w:rPr>
          <w:highlight w:val="lightGray"/>
        </w:rPr>
        <w:t>[tx][g1]</w:t>
      </w:r>
      <w:r w:rsidRPr="006E2B54">
        <w:t xml:space="preserve"> codes to render all text following in grade 1 braille. </w:t>
      </w:r>
    </w:p>
    <w:p w14:paraId="3252C953" w14:textId="77777777" w:rsidR="0003466A" w:rsidRPr="006E2B54" w:rsidRDefault="0003466A" w:rsidP="00660491">
      <w:pPr>
        <w:pStyle w:val="BodyText"/>
        <w:spacing w:after="120"/>
      </w:pPr>
      <w:r w:rsidRPr="006E2B54">
        <w:t xml:space="preserve">Grade 1 braille may also be referred to as </w:t>
      </w:r>
      <w:r w:rsidR="0003769E" w:rsidRPr="006E2B54">
        <w:t>"</w:t>
      </w:r>
      <w:r w:rsidRPr="006E2B54">
        <w:t>uncontracted braille</w:t>
      </w:r>
      <w:r w:rsidR="0003769E" w:rsidRPr="006E2B54">
        <w:t>"</w:t>
      </w:r>
      <w:r w:rsidRPr="006E2B54">
        <w:t>, because no contractions or shortforms are used. Grade 1 braille is generally used by young children and limited users of braille.</w:t>
      </w:r>
    </w:p>
    <w:p w14:paraId="2D023358" w14:textId="77777777" w:rsidR="0003466A" w:rsidRPr="006E2B54" w:rsidRDefault="0003466A" w:rsidP="00660491">
      <w:pPr>
        <w:pStyle w:val="Heading3"/>
        <w:spacing w:before="240"/>
      </w:pPr>
      <w:r w:rsidRPr="006E2B54">
        <w:t xml:space="preserve">Grade 2 </w:t>
      </w:r>
    </w:p>
    <w:p w14:paraId="487887AB" w14:textId="77777777" w:rsidR="0003466A" w:rsidRPr="006E2B54" w:rsidRDefault="0003466A" w:rsidP="00987323">
      <w:pPr>
        <w:pStyle w:val="Keyboardshortcuts"/>
      </w:pPr>
      <w:r w:rsidRPr="006E2B54">
        <w:t xml:space="preserve">Direct shortcut: Alt-2 </w:t>
      </w:r>
    </w:p>
    <w:p w14:paraId="52F976A6" w14:textId="77777777" w:rsidR="0003466A" w:rsidRPr="006E2B54" w:rsidRDefault="0003466A" w:rsidP="0003466A">
      <w:pPr>
        <w:pStyle w:val="BodyText"/>
      </w:pPr>
      <w:r w:rsidRPr="006E2B54">
        <w:t xml:space="preserve">Insert the </w:t>
      </w:r>
      <w:r w:rsidRPr="006E2B54">
        <w:rPr>
          <w:highlight w:val="lightGray"/>
        </w:rPr>
        <w:t>[tx][g2]</w:t>
      </w:r>
      <w:r w:rsidRPr="006E2B54">
        <w:t xml:space="preserve"> codes to render all text following in grade 2 braille.</w:t>
      </w:r>
    </w:p>
    <w:p w14:paraId="47499BBD" w14:textId="5965AA6B" w:rsidR="0003466A" w:rsidRPr="006E2B54" w:rsidRDefault="0003466A" w:rsidP="0003466A">
      <w:pPr>
        <w:pStyle w:val="BodyText"/>
      </w:pPr>
      <w:r w:rsidRPr="006E2B54">
        <w:t>Grade 2 braille has also been known as "contracted braille". It is the most used form of braille, and should be used by default unless otherwise specified for a particular document.</w:t>
      </w:r>
    </w:p>
    <w:p w14:paraId="6DE88EE7" w14:textId="77777777" w:rsidR="0003466A" w:rsidRPr="006E2B54" w:rsidRDefault="0003466A" w:rsidP="0003466A">
      <w:pPr>
        <w:pStyle w:val="Heading3"/>
      </w:pPr>
      <w:r w:rsidRPr="006E2B54">
        <w:t>CBC</w:t>
      </w:r>
    </w:p>
    <w:p w14:paraId="0DBF2DAE" w14:textId="77777777" w:rsidR="0003466A" w:rsidRPr="006E2B54" w:rsidRDefault="0003466A" w:rsidP="00987323">
      <w:pPr>
        <w:pStyle w:val="BodyText"/>
      </w:pPr>
      <w:r w:rsidRPr="006E2B54">
        <w:t>"Computer Braille Code" is not used in UEB.</w:t>
      </w:r>
    </w:p>
    <w:p w14:paraId="7A482621" w14:textId="77777777" w:rsidR="0003466A" w:rsidRPr="006E2B54" w:rsidRDefault="0003466A" w:rsidP="0003466A">
      <w:pPr>
        <w:pStyle w:val="Heading3"/>
      </w:pPr>
      <w:bookmarkStart w:id="105" w:name="_Spanish_Text"/>
      <w:bookmarkEnd w:id="105"/>
      <w:r w:rsidRPr="006E2B54">
        <w:t>Spanish Text</w:t>
      </w:r>
    </w:p>
    <w:p w14:paraId="3CEBA97D" w14:textId="77777777" w:rsidR="0003466A" w:rsidRPr="006E2B54" w:rsidRDefault="0003466A" w:rsidP="00987323">
      <w:pPr>
        <w:pStyle w:val="Keyboardshortcuts"/>
      </w:pPr>
      <w:r w:rsidRPr="006E2B54">
        <w:t xml:space="preserve">Direct shortcut: Alt-4 </w:t>
      </w:r>
    </w:p>
    <w:p w14:paraId="37D1F0A9" w14:textId="77777777" w:rsidR="0003466A" w:rsidRPr="006E2B54" w:rsidRDefault="0003466A" w:rsidP="00987323">
      <w:pPr>
        <w:pStyle w:val="BodyText"/>
      </w:pPr>
      <w:r w:rsidRPr="006E2B54">
        <w:t xml:space="preserve">Use this option when embedding Spanish text in an English context. The command will insert the </w:t>
      </w:r>
      <w:r w:rsidRPr="006E2B54">
        <w:rPr>
          <w:highlight w:val="lightGray"/>
        </w:rPr>
        <w:t>[g1][fl-span]</w:t>
      </w:r>
      <w:r w:rsidRPr="006E2B54">
        <w:t xml:space="preserve"> codes, which force grade 1 mode and translate any accented letters with the correct native Spanish symbols.</w:t>
      </w:r>
    </w:p>
    <w:p w14:paraId="0C0A4B7B" w14:textId="77777777" w:rsidR="0003466A" w:rsidRPr="006E2B54" w:rsidRDefault="0003466A" w:rsidP="00660491">
      <w:pPr>
        <w:pStyle w:val="Heading3"/>
        <w:spacing w:before="240"/>
      </w:pPr>
      <w:r w:rsidRPr="006E2B54">
        <w:t xml:space="preserve">LIFG </w:t>
      </w:r>
    </w:p>
    <w:p w14:paraId="01FE5720" w14:textId="77777777" w:rsidR="0003466A" w:rsidRPr="006E2B54" w:rsidRDefault="0003466A" w:rsidP="00987323">
      <w:pPr>
        <w:pStyle w:val="Keyboardshortcuts"/>
      </w:pPr>
      <w:r w:rsidRPr="006E2B54">
        <w:t xml:space="preserve">Direct shortcut: Alt-5 </w:t>
      </w:r>
    </w:p>
    <w:p w14:paraId="156104E6" w14:textId="77777777" w:rsidR="0003466A" w:rsidRPr="006E2B54" w:rsidRDefault="0003466A" w:rsidP="00660491">
      <w:pPr>
        <w:pStyle w:val="BodyText"/>
        <w:spacing w:after="120"/>
      </w:pPr>
      <w:r w:rsidRPr="006E2B54">
        <w:t xml:space="preserve">Use this option when embedding Latin, Italian, French or German in an English context. The command will insert the </w:t>
      </w:r>
      <w:r w:rsidRPr="006E2B54">
        <w:rPr>
          <w:highlight w:val="lightGray"/>
        </w:rPr>
        <w:t>[g1][fl-lifg]</w:t>
      </w:r>
      <w:r w:rsidRPr="006E2B54">
        <w:t xml:space="preserve"> codes to force grade 1 mode and translate any accented letters in the correct native Latin, Italian, French, or German symbols.</w:t>
      </w:r>
    </w:p>
    <w:p w14:paraId="4605ADB8" w14:textId="77777777" w:rsidR="0003466A" w:rsidRPr="00876943" w:rsidRDefault="0003466A" w:rsidP="00660491">
      <w:pPr>
        <w:pStyle w:val="Heading2"/>
        <w:spacing w:before="240"/>
        <w:rPr>
          <w:lang w:val="en-AU"/>
        </w:rPr>
      </w:pPr>
      <w:bookmarkStart w:id="106" w:name="_Toc227579566"/>
      <w:r w:rsidRPr="444E8100">
        <w:rPr>
          <w:lang w:val="en-AU"/>
        </w:rPr>
        <w:t>2.4.8 Character Codes</w:t>
      </w:r>
      <w:bookmarkEnd w:id="106"/>
      <w:r w:rsidRPr="444E8100">
        <w:rPr>
          <w:lang w:val="en-AU"/>
        </w:rPr>
        <w:t xml:space="preserve"> </w:t>
      </w:r>
    </w:p>
    <w:p w14:paraId="62E6453B" w14:textId="77777777" w:rsidR="0003466A" w:rsidRPr="006E2B54" w:rsidRDefault="00E37F92" w:rsidP="00987323">
      <w:pPr>
        <w:pStyle w:val="Keyboardshortcuts"/>
      </w:pPr>
      <w:r w:rsidRPr="006E2B54">
        <w:t xml:space="preserve">Layout </w:t>
      </w:r>
      <w:r w:rsidR="0003466A" w:rsidRPr="006E2B54">
        <w:t xml:space="preserve">Menu shortcut: C </w:t>
      </w:r>
    </w:p>
    <w:p w14:paraId="36FADD06" w14:textId="1B928754" w:rsidR="0003466A" w:rsidRPr="006E2B54" w:rsidRDefault="0003466A" w:rsidP="00987323">
      <w:pPr>
        <w:pStyle w:val="BodyText"/>
      </w:pPr>
      <w:r w:rsidRPr="006E2B54">
        <w:t>This sub-menu contains codes for some of the more commonly</w:t>
      </w:r>
      <w:r w:rsidR="7C48BADC">
        <w:t xml:space="preserve"> </w:t>
      </w:r>
      <w:r w:rsidRPr="006E2B54">
        <w:t>used braille characters.</w:t>
      </w:r>
    </w:p>
    <w:p w14:paraId="3CB94EEE" w14:textId="77777777" w:rsidR="000D0750" w:rsidRDefault="000D0750">
      <w:pPr>
        <w:widowControl/>
        <w:suppressAutoHyphens w:val="0"/>
        <w:spacing w:after="0" w:line="240" w:lineRule="auto"/>
        <w:ind w:right="0"/>
        <w:rPr>
          <w:rFonts w:cs="Arial"/>
          <w:b/>
          <w:bCs/>
          <w:sz w:val="28"/>
          <w:szCs w:val="26"/>
          <w:u w:color="000000"/>
          <w:lang w:eastAsia="en-US"/>
        </w:rPr>
      </w:pPr>
      <w:r>
        <w:br w:type="page"/>
      </w:r>
    </w:p>
    <w:p w14:paraId="50FDFAEE" w14:textId="689F2773" w:rsidR="0003466A" w:rsidRPr="006E2B54" w:rsidRDefault="0003466A" w:rsidP="0003466A">
      <w:pPr>
        <w:pStyle w:val="Heading3"/>
      </w:pPr>
      <w:r w:rsidRPr="006E2B54">
        <w:lastRenderedPageBreak/>
        <w:t xml:space="preserve">Letter Sign </w:t>
      </w:r>
    </w:p>
    <w:p w14:paraId="3A906ECD" w14:textId="77777777" w:rsidR="0003466A" w:rsidRPr="006E2B54" w:rsidRDefault="00E37F92" w:rsidP="00987323">
      <w:pPr>
        <w:pStyle w:val="Keyboardshortcuts"/>
      </w:pPr>
      <w:r w:rsidRPr="006E2B54">
        <w:t xml:space="preserve">Layout </w:t>
      </w:r>
      <w:r w:rsidR="0003466A" w:rsidRPr="006E2B54">
        <w:t xml:space="preserve">Menu shortcut: L </w:t>
      </w:r>
    </w:p>
    <w:p w14:paraId="51F78F5B" w14:textId="77777777" w:rsidR="0003466A" w:rsidRPr="006E2B54" w:rsidRDefault="0003466A" w:rsidP="00987323">
      <w:pPr>
        <w:pStyle w:val="BodyText"/>
      </w:pPr>
      <w:r w:rsidRPr="006E2B54">
        <w:rPr>
          <w:b/>
        </w:rPr>
        <w:t>Warning:</w:t>
      </w:r>
      <w:r w:rsidRPr="006E2B54">
        <w:t xml:space="preserve"> Do </w:t>
      </w:r>
      <w:r w:rsidRPr="006E2B54">
        <w:rPr>
          <w:b/>
        </w:rPr>
        <w:t xml:space="preserve">not </w:t>
      </w:r>
      <w:r w:rsidRPr="006E2B54">
        <w:t>use this option when producing UEB, as it will cause the braille to translate incorrectly.</w:t>
      </w:r>
    </w:p>
    <w:p w14:paraId="21436A94" w14:textId="3214F7AD" w:rsidR="0003466A" w:rsidRPr="006E2B54" w:rsidRDefault="0003466A" w:rsidP="0003466A">
      <w:pPr>
        <w:pStyle w:val="Heading3"/>
      </w:pPr>
      <w:r w:rsidRPr="006E2B54">
        <w:t xml:space="preserve">Termination Sign </w:t>
      </w:r>
    </w:p>
    <w:p w14:paraId="325C8569" w14:textId="77777777" w:rsidR="0003466A" w:rsidRPr="006E2B54" w:rsidRDefault="00E37F92" w:rsidP="00987323">
      <w:pPr>
        <w:pStyle w:val="Keyboardshortcuts"/>
      </w:pPr>
      <w:r w:rsidRPr="006E2B54">
        <w:t xml:space="preserve">Layout </w:t>
      </w:r>
      <w:r w:rsidR="0003466A" w:rsidRPr="006E2B54">
        <w:t xml:space="preserve">Menu shortcut: T </w:t>
      </w:r>
    </w:p>
    <w:p w14:paraId="2276D83A" w14:textId="77777777" w:rsidR="0003466A" w:rsidRPr="006E2B54" w:rsidRDefault="0003466A" w:rsidP="00987323">
      <w:pPr>
        <w:pStyle w:val="BodyText"/>
      </w:pPr>
      <w:r w:rsidRPr="006E2B54">
        <w:rPr>
          <w:b/>
        </w:rPr>
        <w:t>Warning:</w:t>
      </w:r>
      <w:r w:rsidRPr="006E2B54">
        <w:t xml:space="preserve"> Do </w:t>
      </w:r>
      <w:r w:rsidRPr="006E2B54">
        <w:rPr>
          <w:b/>
        </w:rPr>
        <w:t xml:space="preserve">not </w:t>
      </w:r>
      <w:r w:rsidRPr="006E2B54">
        <w:t xml:space="preserve">use this option when producing UEB, as it will cause the braille to translate incorrectly. </w:t>
      </w:r>
    </w:p>
    <w:p w14:paraId="4451DCB2" w14:textId="77777777" w:rsidR="0003466A" w:rsidRPr="006E2B54" w:rsidRDefault="0003466A" w:rsidP="0003466A">
      <w:pPr>
        <w:pStyle w:val="Heading3"/>
      </w:pPr>
      <w:r w:rsidRPr="006E2B54">
        <w:t>Hard Space</w:t>
      </w:r>
    </w:p>
    <w:p w14:paraId="138C7847" w14:textId="77777777" w:rsidR="0003466A" w:rsidRPr="006E2B54" w:rsidRDefault="0003466A" w:rsidP="00987323">
      <w:pPr>
        <w:pStyle w:val="Keyboardshortcuts"/>
      </w:pPr>
      <w:r w:rsidRPr="006E2B54">
        <w:t xml:space="preserve">Direct shortcut: Alt-F2 </w:t>
      </w:r>
    </w:p>
    <w:p w14:paraId="0EEEE695" w14:textId="77777777" w:rsidR="0003466A" w:rsidRPr="006E2B54" w:rsidRDefault="0003466A" w:rsidP="00987323">
      <w:pPr>
        <w:pStyle w:val="BodyText"/>
      </w:pPr>
      <w:r w:rsidRPr="006E2B54">
        <w:t xml:space="preserve">Insert the </w:t>
      </w:r>
      <w:r w:rsidRPr="006E2B54">
        <w:rPr>
          <w:highlight w:val="lightGray"/>
        </w:rPr>
        <w:t>[']</w:t>
      </w:r>
      <w:r w:rsidRPr="006E2B54">
        <w:t xml:space="preserve"> code, which acts like a non-space but translates as a space that cannot break across a line.</w:t>
      </w:r>
    </w:p>
    <w:p w14:paraId="7E108ABD" w14:textId="77777777" w:rsidR="0003466A" w:rsidRPr="006E2B54" w:rsidRDefault="0003466A" w:rsidP="00987323">
      <w:pPr>
        <w:pStyle w:val="BodyText"/>
      </w:pPr>
      <w:r w:rsidRPr="006E2B54">
        <w:t xml:space="preserve">When a hard space is inserted between two numbers in UEB, a continuation indicator/numeric space </w:t>
      </w:r>
      <w:r w:rsidRPr="006E2B54">
        <w:rPr>
          <w:rFonts w:ascii="SimBraille" w:hAnsi="SimBraille"/>
          <w:sz w:val="32"/>
          <w:szCs w:val="32"/>
        </w:rPr>
        <w:t>"</w:t>
      </w:r>
      <w:r w:rsidRPr="006E2B54">
        <w:t xml:space="preserve"> will be inserted. A numeric space is required whenever a space is used in long numbers such as numbers with more than three digits, phone numbers or ISBNs.</w:t>
      </w:r>
    </w:p>
    <w:p w14:paraId="5BA75FBB" w14:textId="77777777" w:rsidR="0003466A" w:rsidRPr="006E2B54" w:rsidRDefault="00713322" w:rsidP="002F2447">
      <w:pPr>
        <w:pStyle w:val="Exampleheader"/>
      </w:pPr>
      <w:r w:rsidRPr="006E2B54">
        <w:t>Example</w:t>
      </w:r>
      <w:r w:rsidR="0003466A" w:rsidRPr="006E2B54">
        <w:t xml:space="preserve">: </w:t>
      </w:r>
    </w:p>
    <w:p w14:paraId="3F107881" w14:textId="7AEB7458" w:rsidR="0003466A" w:rsidRPr="006E2B54" w:rsidRDefault="0003466A" w:rsidP="00C27BDE">
      <w:pPr>
        <w:pStyle w:val="Exampletext"/>
      </w:pPr>
      <w:r w:rsidRPr="006E2B54">
        <w:rPr>
          <w:b/>
        </w:rPr>
        <w:t>.dxp:</w:t>
      </w:r>
      <w:r w:rsidR="00227274" w:rsidRPr="006E2B54">
        <w:tab/>
      </w:r>
      <w:r w:rsidRPr="006E2B54">
        <w:t>9864</w:t>
      </w:r>
      <w:r w:rsidRPr="006E2B54">
        <w:rPr>
          <w:shd w:val="clear" w:color="auto" w:fill="CCCCCC"/>
        </w:rPr>
        <w:t>[']</w:t>
      </w:r>
      <w:r w:rsidRPr="006E2B54">
        <w:t xml:space="preserve">9326 </w:t>
      </w:r>
    </w:p>
    <w:p w14:paraId="75EBB218" w14:textId="283DBC8F" w:rsidR="0003466A" w:rsidRPr="006E2B54" w:rsidRDefault="0003466A" w:rsidP="00BE5DC0">
      <w:pPr>
        <w:pStyle w:val="StyleExampletextSimBraille16pt"/>
      </w:pPr>
      <w:r w:rsidRPr="00504AF9">
        <w:rPr>
          <w:rFonts w:ascii="Arial" w:hAnsi="Arial"/>
          <w:b/>
          <w:bCs/>
          <w:sz w:val="24"/>
        </w:rPr>
        <w:t>.dxb:</w:t>
      </w:r>
      <w:r w:rsidR="00227274" w:rsidRPr="006E2B54">
        <w:tab/>
      </w:r>
      <w:r w:rsidRPr="006E2B54">
        <w:t>#ihfd"icbf</w:t>
      </w:r>
    </w:p>
    <w:p w14:paraId="6E1C3CA0" w14:textId="77777777" w:rsidR="0003466A" w:rsidRPr="006E2B54" w:rsidRDefault="0003466A" w:rsidP="0003466A">
      <w:pPr>
        <w:pStyle w:val="Heading3"/>
      </w:pPr>
      <w:bookmarkStart w:id="107" w:name="_Group"/>
      <w:bookmarkEnd w:id="107"/>
      <w:r w:rsidRPr="006E2B54">
        <w:t>Group</w:t>
      </w:r>
    </w:p>
    <w:p w14:paraId="4C4EB458" w14:textId="77777777" w:rsidR="0003466A" w:rsidRPr="006E2B54" w:rsidRDefault="00E37F92" w:rsidP="00987323">
      <w:pPr>
        <w:pStyle w:val="Keyboardshortcuts"/>
      </w:pPr>
      <w:r w:rsidRPr="006E2B54">
        <w:t xml:space="preserve">Layout </w:t>
      </w:r>
      <w:r w:rsidR="0003466A" w:rsidRPr="006E2B54">
        <w:t xml:space="preserve">Menu shortcut: Ctrl-B </w:t>
      </w:r>
    </w:p>
    <w:p w14:paraId="0269754E" w14:textId="77777777" w:rsidR="0003466A" w:rsidRPr="006E2B54" w:rsidRDefault="0003466A" w:rsidP="00987323">
      <w:pPr>
        <w:pStyle w:val="BodyText"/>
      </w:pPr>
      <w:r w:rsidRPr="006E2B54">
        <w:t xml:space="preserve">Insert the codes </w:t>
      </w:r>
      <w:r w:rsidRPr="006E2B54">
        <w:rPr>
          <w:highlight w:val="lightGray"/>
        </w:rPr>
        <w:t>[:]</w:t>
      </w:r>
      <w:r w:rsidRPr="006E2B54">
        <w:t xml:space="preserve"> and </w:t>
      </w:r>
      <w:r w:rsidRPr="006E2B54">
        <w:rPr>
          <w:highlight w:val="lightGray"/>
        </w:rPr>
        <w:t>[;]</w:t>
      </w:r>
      <w:r w:rsidRPr="006E2B54">
        <w:t xml:space="preserve"> to group (or keep together) a block of text. </w:t>
      </w:r>
      <w:r w:rsidR="00302AEF" w:rsidRPr="006E2B54">
        <w:t xml:space="preserve">The codes serve </w:t>
      </w:r>
      <w:r w:rsidRPr="006E2B54">
        <w:t xml:space="preserve">to treat a few words as one, for example </w:t>
      </w:r>
      <w:r w:rsidR="009107D5" w:rsidRPr="006E2B54">
        <w:t>to set</w:t>
      </w:r>
      <w:r w:rsidRPr="006E2B54">
        <w:t xml:space="preserve"> two or three words as flush right. </w:t>
      </w:r>
    </w:p>
    <w:p w14:paraId="22C5E2F1" w14:textId="77777777" w:rsidR="0003466A" w:rsidRPr="006E2B54" w:rsidRDefault="0003466A" w:rsidP="00987323">
      <w:pPr>
        <w:pStyle w:val="BodyText"/>
      </w:pPr>
      <w:r w:rsidRPr="006E2B54">
        <w:rPr>
          <w:b/>
        </w:rPr>
        <w:t>Note:</w:t>
      </w:r>
      <w:r w:rsidRPr="006E2B54">
        <w:t xml:space="preserve"> The same effect of grouping can also be achieved by inserting a hard space between each word in the block.</w:t>
      </w:r>
    </w:p>
    <w:p w14:paraId="1C9FF479" w14:textId="0F6FE682" w:rsidR="0003466A" w:rsidRPr="006E2B54" w:rsidRDefault="00E79BD7" w:rsidP="00987323">
      <w:pPr>
        <w:pStyle w:val="BodyText"/>
      </w:pPr>
      <w:r w:rsidRPr="7DB291E8">
        <w:rPr>
          <w:b/>
          <w:bCs/>
        </w:rPr>
        <w:t>Warning:</w:t>
      </w:r>
      <w:r>
        <w:t xml:space="preserve"> Be careful to group only small blocks</w:t>
      </w:r>
      <w:r w:rsidR="73DF11F6">
        <w:t>—</w:t>
      </w:r>
      <w:r>
        <w:t xml:space="preserve">even though the text may easily fit on one line in the .dxp file, it may require two or more lines in braille. </w:t>
      </w:r>
    </w:p>
    <w:p w14:paraId="5A67F00B" w14:textId="77777777" w:rsidR="000D0750" w:rsidRDefault="000D0750">
      <w:pPr>
        <w:widowControl/>
        <w:suppressAutoHyphens w:val="0"/>
        <w:spacing w:after="0" w:line="240" w:lineRule="auto"/>
        <w:ind w:right="0"/>
        <w:rPr>
          <w:rFonts w:cs="Arial"/>
          <w:b/>
          <w:bCs/>
          <w:iCs/>
          <w:sz w:val="32"/>
          <w:szCs w:val="28"/>
          <w:u w:color="000000"/>
          <w:lang w:eastAsia="en-US"/>
        </w:rPr>
      </w:pPr>
      <w:bookmarkStart w:id="108" w:name="_Toc227579567"/>
      <w:r>
        <w:br w:type="page"/>
      </w:r>
    </w:p>
    <w:p w14:paraId="3F7283EC" w14:textId="2C15C65F" w:rsidR="0003466A" w:rsidRPr="00876943" w:rsidRDefault="0003466A" w:rsidP="0003466A">
      <w:pPr>
        <w:pStyle w:val="Heading2"/>
        <w:rPr>
          <w:lang w:val="en-AU"/>
        </w:rPr>
      </w:pPr>
      <w:r w:rsidRPr="444E8100">
        <w:rPr>
          <w:lang w:val="en-AU"/>
        </w:rPr>
        <w:lastRenderedPageBreak/>
        <w:t>2.4.9 Line Codes</w:t>
      </w:r>
      <w:bookmarkEnd w:id="108"/>
    </w:p>
    <w:p w14:paraId="273BD6E4" w14:textId="77777777" w:rsidR="0003466A" w:rsidRPr="006E2B54" w:rsidRDefault="00E37F92" w:rsidP="00987323">
      <w:pPr>
        <w:pStyle w:val="Keyboardshortcuts"/>
      </w:pPr>
      <w:r w:rsidRPr="006E2B54">
        <w:t xml:space="preserve">Layout </w:t>
      </w:r>
      <w:r w:rsidR="0003466A" w:rsidRPr="006E2B54">
        <w:t>Menu shortcut: L</w:t>
      </w:r>
    </w:p>
    <w:p w14:paraId="3DAFC0B8" w14:textId="77777777" w:rsidR="0003466A" w:rsidRPr="006E2B54" w:rsidRDefault="0003466A" w:rsidP="00987323">
      <w:pPr>
        <w:pStyle w:val="BodyText"/>
      </w:pPr>
      <w:r w:rsidRPr="006E2B54">
        <w:t>This sub-menu contains a range of codes for formatting lines:</w:t>
      </w:r>
    </w:p>
    <w:p w14:paraId="1A812F28" w14:textId="77777777" w:rsidR="0003466A" w:rsidRPr="006E2B54" w:rsidRDefault="0003466A" w:rsidP="00EB3F27">
      <w:pPr>
        <w:pStyle w:val="Bulletedlist"/>
      </w:pPr>
      <w:r w:rsidRPr="006E2B54">
        <w:rPr>
          <w:b/>
        </w:rPr>
        <w:t>New Line:</w:t>
      </w:r>
      <w:r w:rsidRPr="006E2B54">
        <w:t xml:space="preserve"> (Ctrl-L) </w:t>
      </w:r>
      <w:r w:rsidRPr="006E2B54">
        <w:rPr>
          <w:highlight w:val="lightGray"/>
        </w:rPr>
        <w:t>[l]</w:t>
      </w:r>
      <w:r w:rsidR="00A428D1" w:rsidRPr="006E2B54">
        <w:t xml:space="preserve"> Go to cell 1 of a new line if not already in cell 1 on the current line.</w:t>
      </w:r>
    </w:p>
    <w:p w14:paraId="68FAE2FA" w14:textId="77777777" w:rsidR="0003466A" w:rsidRPr="006E2B54" w:rsidRDefault="0003466A" w:rsidP="00EB3F27">
      <w:pPr>
        <w:pStyle w:val="Bulletedlist"/>
      </w:pPr>
      <w:r w:rsidRPr="006E2B54">
        <w:rPr>
          <w:b/>
        </w:rPr>
        <w:t>Skip Line:</w:t>
      </w:r>
      <w:r w:rsidRPr="006E2B54">
        <w:t xml:space="preserve"> (Ctrl-K) </w:t>
      </w:r>
      <w:r w:rsidRPr="006E2B54">
        <w:rPr>
          <w:highlight w:val="lightGray"/>
        </w:rPr>
        <w:t>[sk1]</w:t>
      </w:r>
      <w:r w:rsidRPr="006E2B54">
        <w:t xml:space="preserve"> Insert one blank line.</w:t>
      </w:r>
    </w:p>
    <w:p w14:paraId="7BE27BAA" w14:textId="77777777" w:rsidR="0003466A" w:rsidRPr="006E2B54" w:rsidRDefault="0003466A" w:rsidP="00EB3F27">
      <w:pPr>
        <w:pStyle w:val="Bulletedlist"/>
      </w:pPr>
      <w:r w:rsidRPr="006E2B54">
        <w:rPr>
          <w:b/>
        </w:rPr>
        <w:t>Suppress Skipped Line:</w:t>
      </w:r>
      <w:r w:rsidRPr="006E2B54">
        <w:t xml:space="preserve"> (Alt-K) </w:t>
      </w:r>
      <w:r w:rsidRPr="006E2B54">
        <w:rPr>
          <w:highlight w:val="lightGray"/>
        </w:rPr>
        <w:t>[skn]</w:t>
      </w:r>
      <w:r w:rsidRPr="006E2B54">
        <w:t xml:space="preserve"> Suppress one blank line produced as an effect of the preceding or following commands.</w:t>
      </w:r>
      <w:r w:rsidR="00302AEF" w:rsidRPr="006E2B54">
        <w:t xml:space="preserve"> </w:t>
      </w:r>
      <w:r w:rsidR="00202169" w:rsidRPr="006E2B54">
        <w:t>For example,</w:t>
      </w:r>
      <w:r w:rsidRPr="006E2B54">
        <w:t xml:space="preserve"> </w:t>
      </w:r>
      <w:r w:rsidRPr="006E2B54">
        <w:rPr>
          <w:highlight w:val="lightGray"/>
        </w:rPr>
        <w:t>&lt;H2.&gt;</w:t>
      </w:r>
      <w:r w:rsidR="00202169" w:rsidRPr="006E2B54">
        <w:rPr>
          <w:highlight w:val="lightGray"/>
        </w:rPr>
        <w:t>[skn]</w:t>
      </w:r>
      <w:r w:rsidRPr="006E2B54">
        <w:t xml:space="preserve"> will remove the blank line before the heading. This command may be useful where two blank lines would otherwise be created. </w:t>
      </w:r>
    </w:p>
    <w:p w14:paraId="3AAF29B6" w14:textId="77777777" w:rsidR="0003466A" w:rsidRPr="006E2B54" w:rsidRDefault="00713322" w:rsidP="00EB3F27">
      <w:pPr>
        <w:pStyle w:val="Bulletedlist"/>
      </w:pPr>
      <w:r w:rsidRPr="006E2B54">
        <w:rPr>
          <w:b/>
        </w:rPr>
        <w:t>Cent</w:t>
      </w:r>
      <w:r w:rsidR="00302AEF" w:rsidRPr="006E2B54">
        <w:rPr>
          <w:b/>
        </w:rPr>
        <w:t>e</w:t>
      </w:r>
      <w:r w:rsidRPr="006E2B54">
        <w:rPr>
          <w:b/>
        </w:rPr>
        <w:t>ring</w:t>
      </w:r>
      <w:r w:rsidR="0003466A" w:rsidRPr="006E2B54">
        <w:rPr>
          <w:b/>
        </w:rPr>
        <w:t>:</w:t>
      </w:r>
      <w:r w:rsidR="0003466A" w:rsidRPr="006E2B54">
        <w:t xml:space="preserve"> (Shift-F6) </w:t>
      </w:r>
      <w:r w:rsidR="0003466A" w:rsidRPr="006E2B54">
        <w:rPr>
          <w:highlight w:val="lightGray"/>
        </w:rPr>
        <w:t>[hds]</w:t>
      </w:r>
      <w:r w:rsidR="0003466A" w:rsidRPr="006E2B54">
        <w:t xml:space="preserve"> … </w:t>
      </w:r>
      <w:r w:rsidR="0003466A" w:rsidRPr="006E2B54">
        <w:rPr>
          <w:highlight w:val="lightGray"/>
        </w:rPr>
        <w:t>[hde]</w:t>
      </w:r>
      <w:r w:rsidR="0003466A" w:rsidRPr="006E2B54">
        <w:t xml:space="preserve"> Align all text in the centre of the braille page.</w:t>
      </w:r>
    </w:p>
    <w:p w14:paraId="6CDFF5D1" w14:textId="77777777" w:rsidR="0003466A" w:rsidRPr="006E2B54" w:rsidRDefault="0003466A" w:rsidP="00EB3F27">
      <w:pPr>
        <w:pStyle w:val="Bulletedlist"/>
      </w:pPr>
      <w:r w:rsidRPr="006E2B54">
        <w:rPr>
          <w:b/>
        </w:rPr>
        <w:t>Flush Right:</w:t>
      </w:r>
      <w:r w:rsidRPr="006E2B54">
        <w:t xml:space="preserve"> (Shift-F7) </w:t>
      </w:r>
      <w:r w:rsidRPr="006E2B54">
        <w:rPr>
          <w:highlight w:val="lightGray"/>
        </w:rPr>
        <w:t>[fr]</w:t>
      </w:r>
      <w:r w:rsidRPr="006E2B54">
        <w:t xml:space="preserve"> Align the next word on the right of the braille page. Note that a space will force any following text onto a new line. </w:t>
      </w:r>
      <w:r w:rsidR="009107D5" w:rsidRPr="006E2B54">
        <w:t>T</w:t>
      </w:r>
      <w:r w:rsidRPr="006E2B54">
        <w:t xml:space="preserve">o align more than one word or symbol on the right, they must be grouped together (refer to </w:t>
      </w:r>
      <w:r w:rsidR="00302AEF" w:rsidRPr="006E2B54">
        <w:t>"</w:t>
      </w:r>
      <w:r w:rsidRPr="006E2B54">
        <w:t>Group</w:t>
      </w:r>
      <w:r w:rsidR="00302AEF" w:rsidRPr="006E2B54">
        <w:t>"</w:t>
      </w:r>
      <w:r w:rsidRPr="006E2B54">
        <w:t xml:space="preserve"> in </w:t>
      </w:r>
      <w:r w:rsidRPr="006E2B54">
        <w:rPr>
          <w:b/>
        </w:rPr>
        <w:t>2.4.8 Character Codes</w:t>
      </w:r>
      <w:r w:rsidRPr="006E2B54">
        <w:t>).</w:t>
      </w:r>
    </w:p>
    <w:p w14:paraId="66E656CC" w14:textId="216B7FB7" w:rsidR="0003466A" w:rsidRPr="006E2B54" w:rsidRDefault="0003466A" w:rsidP="00EB3F27">
      <w:pPr>
        <w:pStyle w:val="Bulletedlist"/>
      </w:pPr>
      <w:r w:rsidRPr="006E2B54">
        <w:rPr>
          <w:b/>
        </w:rPr>
        <w:t>Flush Right w/Leader:</w:t>
      </w:r>
      <w:r w:rsidRPr="006E2B54">
        <w:t xml:space="preserve"> (Alt-F7) </w:t>
      </w:r>
      <w:r w:rsidRPr="006E2B54">
        <w:rPr>
          <w:highlight w:val="lightGray"/>
        </w:rPr>
        <w:t>[fr;p~".]</w:t>
      </w:r>
      <w:r w:rsidRPr="006E2B54">
        <w:t xml:space="preserve"> Insert a line of dot 5s</w:t>
      </w:r>
      <w:r w:rsidR="00302AEF" w:rsidRPr="006E2B54">
        <w:t xml:space="preserve"> </w:t>
      </w:r>
      <w:r w:rsidR="003A2023" w:rsidRPr="003A2023">
        <w:rPr>
          <w:rFonts w:ascii="SimBraille" w:hAnsi="SimBraille"/>
          <w:sz w:val="32"/>
          <w:szCs w:val="32"/>
        </w:rPr>
        <w:t>.=</w:t>
      </w:r>
      <w:r w:rsidR="00302AEF" w:rsidRPr="05186E4C">
        <w:rPr>
          <w:rFonts w:ascii="SimBraille" w:hAnsi="SimBraille"/>
          <w:sz w:val="32"/>
          <w:szCs w:val="32"/>
        </w:rPr>
        <w:t>"</w:t>
      </w:r>
      <w:r w:rsidRPr="006E2B54">
        <w:t xml:space="preserve"> and align the next word on the right of the braille page. Note that the code associated with this shortcut can be changed, as described in </w:t>
      </w:r>
      <w:r w:rsidR="00302AEF" w:rsidRPr="006E2B54">
        <w:rPr>
          <w:b/>
        </w:rPr>
        <w:t>2.7.</w:t>
      </w:r>
      <w:r w:rsidR="47713EC9" w:rsidRPr="05186E4C">
        <w:rPr>
          <w:b/>
          <w:bCs/>
        </w:rPr>
        <w:t>8</w:t>
      </w:r>
      <w:r w:rsidRPr="006E2B54">
        <w:rPr>
          <w:b/>
        </w:rPr>
        <w:t xml:space="preserve"> Shortcut Preferences</w:t>
      </w:r>
      <w:r w:rsidRPr="006E2B54">
        <w:t xml:space="preserve">. </w:t>
      </w:r>
    </w:p>
    <w:p w14:paraId="2D9CC453" w14:textId="77777777" w:rsidR="0003466A" w:rsidRPr="006E2B54" w:rsidRDefault="0003466A" w:rsidP="00EB3F27">
      <w:pPr>
        <w:pStyle w:val="Bulletedlist"/>
      </w:pPr>
      <w:r w:rsidRPr="006E2B54">
        <w:rPr>
          <w:b/>
        </w:rPr>
        <w:t>Tab to Runover Point:</w:t>
      </w:r>
      <w:r w:rsidRPr="006E2B54">
        <w:t xml:space="preserve"> (sub-menu shortcut R) </w:t>
      </w:r>
      <w:r w:rsidRPr="006E2B54">
        <w:rPr>
          <w:highlight w:val="lightGray"/>
        </w:rPr>
        <w:t>[l][run]</w:t>
      </w:r>
      <w:r w:rsidRPr="006E2B54">
        <w:t xml:space="preserve"> Go to a new line, with text starting in the runover position. This is the equivalent of a soft carriage return</w:t>
      </w:r>
      <w:r w:rsidR="00302AEF" w:rsidRPr="006E2B54">
        <w:t xml:space="preserve"> in Word</w:t>
      </w:r>
      <w:r w:rsidRPr="006E2B54">
        <w:t xml:space="preserve">. </w:t>
      </w:r>
    </w:p>
    <w:p w14:paraId="7224736C" w14:textId="77777777" w:rsidR="0003466A" w:rsidRPr="006E2B54" w:rsidRDefault="0003466A" w:rsidP="00EB3F27">
      <w:pPr>
        <w:pStyle w:val="Bulletedlist"/>
      </w:pPr>
      <w:r w:rsidRPr="006E2B54">
        <w:rPr>
          <w:b/>
        </w:rPr>
        <w:t>Single Spacing:</w:t>
      </w:r>
      <w:r w:rsidRPr="006E2B54">
        <w:t xml:space="preserve"> (sub-menu shortcut S) </w:t>
      </w:r>
      <w:r w:rsidRPr="006E2B54">
        <w:rPr>
          <w:highlight w:val="lightGray"/>
        </w:rPr>
        <w:t>[svsbl0]</w:t>
      </w:r>
      <w:r w:rsidRPr="006E2B54">
        <w:t xml:space="preserve"> single line spacing. This is the default setting. </w:t>
      </w:r>
    </w:p>
    <w:p w14:paraId="7B6CFD2D" w14:textId="77777777" w:rsidR="0003466A" w:rsidRPr="006E2B54" w:rsidRDefault="0003466A" w:rsidP="00EB3F27">
      <w:pPr>
        <w:pStyle w:val="Bulletedlist"/>
      </w:pPr>
      <w:r w:rsidRPr="006E2B54">
        <w:rPr>
          <w:b/>
        </w:rPr>
        <w:t>Double Spacing:</w:t>
      </w:r>
      <w:r w:rsidRPr="006E2B54">
        <w:t xml:space="preserve"> (Shift-F2) </w:t>
      </w:r>
      <w:r w:rsidRPr="006E2B54">
        <w:rPr>
          <w:highlight w:val="lightGray"/>
        </w:rPr>
        <w:t>[svsbl1]</w:t>
      </w:r>
      <w:r w:rsidRPr="006E2B54">
        <w:t xml:space="preserve"> Double line spacing. </w:t>
      </w:r>
    </w:p>
    <w:p w14:paraId="1F39ACCC" w14:textId="77777777" w:rsidR="0003466A" w:rsidRPr="006E2B54" w:rsidRDefault="0003466A" w:rsidP="00EB3F27">
      <w:pPr>
        <w:pStyle w:val="Bulletedlist"/>
      </w:pPr>
      <w:r w:rsidRPr="006E2B54">
        <w:rPr>
          <w:b/>
        </w:rPr>
        <w:t>New Paragraph:</w:t>
      </w:r>
      <w:r w:rsidRPr="006E2B54">
        <w:t xml:space="preserve"> (Ctrl-M) </w:t>
      </w:r>
      <w:r w:rsidRPr="006E2B54">
        <w:rPr>
          <w:highlight w:val="lightGray"/>
        </w:rPr>
        <w:t>[p]</w:t>
      </w:r>
    </w:p>
    <w:p w14:paraId="02A6D4EC" w14:textId="77777777" w:rsidR="0003466A" w:rsidRPr="00876943" w:rsidRDefault="0003466A" w:rsidP="0003466A">
      <w:pPr>
        <w:pStyle w:val="Heading2"/>
        <w:rPr>
          <w:lang w:val="en-AU"/>
        </w:rPr>
      </w:pPr>
      <w:bookmarkStart w:id="109" w:name="_Toc227579568"/>
      <w:r w:rsidRPr="444E8100">
        <w:rPr>
          <w:lang w:val="en-AU"/>
        </w:rPr>
        <w:t>2.4.10 Left Margin</w:t>
      </w:r>
      <w:bookmarkEnd w:id="109"/>
    </w:p>
    <w:p w14:paraId="554307CC" w14:textId="77777777" w:rsidR="0003466A" w:rsidRPr="006E2B54" w:rsidRDefault="00E37F92" w:rsidP="00987323">
      <w:pPr>
        <w:pStyle w:val="Keyboardshortcuts"/>
      </w:pPr>
      <w:r w:rsidRPr="006E2B54">
        <w:t xml:space="preserve">Layout </w:t>
      </w:r>
      <w:r w:rsidR="0003466A" w:rsidRPr="006E2B54">
        <w:t>Menu shortcut: E</w:t>
      </w:r>
    </w:p>
    <w:p w14:paraId="078F0172" w14:textId="77777777" w:rsidR="0003466A" w:rsidRPr="006E2B54" w:rsidRDefault="0003466A" w:rsidP="00660491">
      <w:pPr>
        <w:pStyle w:val="BodyText"/>
        <w:spacing w:after="120"/>
      </w:pPr>
      <w:r w:rsidRPr="006E2B54">
        <w:t>This sub-menu contains the options 1, 2, 3 (F4), 4, 5, 7, 9, 11 and 13.</w:t>
      </w:r>
    </w:p>
    <w:p w14:paraId="14371ED9" w14:textId="77777777" w:rsidR="0003466A" w:rsidRPr="006E2B54" w:rsidRDefault="0003466A" w:rsidP="00660491">
      <w:pPr>
        <w:pStyle w:val="BodyText"/>
        <w:spacing w:after="120"/>
      </w:pPr>
      <w:r w:rsidRPr="006E2B54">
        <w:t xml:space="preserve">This command will insert an </w:t>
      </w:r>
      <w:r w:rsidRPr="006E2B54">
        <w:rPr>
          <w:shd w:val="clear" w:color="auto" w:fill="CCCCCC"/>
        </w:rPr>
        <w:t>[indN]</w:t>
      </w:r>
      <w:r w:rsidRPr="006E2B54">
        <w:t xml:space="preserve"> code, where N specifies the</w:t>
      </w:r>
      <w:r w:rsidR="00302AEF" w:rsidRPr="006E2B54">
        <w:t xml:space="preserve"> number of cells by which the left margin</w:t>
      </w:r>
      <w:r w:rsidRPr="006E2B54">
        <w:t xml:space="preserve"> will be indented. Remember to reset the left margin to cell 1 at the end of the indented section, using one of the codes </w:t>
      </w:r>
      <w:r w:rsidRPr="006E2B54">
        <w:rPr>
          <w:highlight w:val="lightGray"/>
        </w:rPr>
        <w:t>[</w:t>
      </w:r>
      <w:smartTag w:uri="urn:schemas-microsoft-com:office:smarttags" w:element="State">
        <w:smartTag w:uri="urn:schemas-microsoft-com:office:smarttags" w:element="place">
          <w:r w:rsidRPr="006E2B54">
            <w:rPr>
              <w:highlight w:val="lightGray"/>
            </w:rPr>
            <w:t>ind</w:t>
          </w:r>
        </w:smartTag>
      </w:smartTag>
      <w:r w:rsidRPr="006E2B54">
        <w:rPr>
          <w:highlight w:val="lightGray"/>
        </w:rPr>
        <w:t>]</w:t>
      </w:r>
      <w:r w:rsidRPr="006E2B54">
        <w:t xml:space="preserve"> </w:t>
      </w:r>
      <w:r w:rsidRPr="006E2B54">
        <w:rPr>
          <w:highlight w:val="lightGray"/>
        </w:rPr>
        <w:t>[ind0]</w:t>
      </w:r>
      <w:r w:rsidRPr="006E2B54">
        <w:t xml:space="preserve"> or </w:t>
      </w:r>
      <w:r w:rsidRPr="006E2B54">
        <w:rPr>
          <w:highlight w:val="lightGray"/>
        </w:rPr>
        <w:t>[ind1]</w:t>
      </w:r>
      <w:r w:rsidRPr="006E2B54">
        <w:t xml:space="preserve"> (all are equivalent).</w:t>
      </w:r>
    </w:p>
    <w:p w14:paraId="21A739A9" w14:textId="4882AB4B" w:rsidR="0003466A" w:rsidRPr="006E2B54" w:rsidRDefault="00E79BD7" w:rsidP="00987323">
      <w:pPr>
        <w:pStyle w:val="BodyText"/>
      </w:pPr>
      <w:r w:rsidRPr="7DB291E8">
        <w:rPr>
          <w:b/>
          <w:bCs/>
        </w:rPr>
        <w:lastRenderedPageBreak/>
        <w:t>Note:</w:t>
      </w:r>
      <w:r>
        <w:t xml:space="preserve"> This feature is intended </w:t>
      </w:r>
      <w:r w:rsidR="101D5917">
        <w:t>only</w:t>
      </w:r>
      <w:r>
        <w:t xml:space="preserve"> to make </w:t>
      </w:r>
      <w:r w:rsidR="101D5917">
        <w:t xml:space="preserve">temporary </w:t>
      </w:r>
      <w:r>
        <w:t>change</w:t>
      </w:r>
      <w:r w:rsidR="101D5917">
        <w:t>s</w:t>
      </w:r>
      <w:r>
        <w:t xml:space="preserve"> to the left margin. Do not use this feature as a way of reformatting </w:t>
      </w:r>
      <w:r w:rsidR="4E586D87">
        <w:t>the document</w:t>
      </w:r>
      <w:r>
        <w:t xml:space="preserve"> for a new paper size</w:t>
      </w:r>
      <w:r w:rsidR="0003466A" w:rsidDel="00E79BD7">
        <w:t xml:space="preserve"> </w:t>
      </w:r>
      <w:r w:rsidR="0589B6A1">
        <w:t>—</w:t>
      </w:r>
      <w:r>
        <w:t xml:space="preserve">instead, use the "Embosser Setup" dialogue under the Document Menu to specify a form (refer to </w:t>
      </w:r>
      <w:r w:rsidRPr="7DB291E8">
        <w:rPr>
          <w:b/>
          <w:bCs/>
        </w:rPr>
        <w:t>2.6.1 Embosser Setup</w:t>
      </w:r>
      <w:r>
        <w:t>).</w:t>
      </w:r>
    </w:p>
    <w:p w14:paraId="275BBF2B" w14:textId="1D13F136" w:rsidR="0003466A" w:rsidRPr="00876943" w:rsidRDefault="0003466A" w:rsidP="0003466A">
      <w:pPr>
        <w:pStyle w:val="Heading2"/>
        <w:rPr>
          <w:lang w:val="en-AU"/>
        </w:rPr>
      </w:pPr>
      <w:bookmarkStart w:id="110" w:name="_Toc227579569"/>
      <w:r w:rsidRPr="444E8100">
        <w:rPr>
          <w:lang w:val="en-AU"/>
        </w:rPr>
        <w:t>2.4.11 Right Margin</w:t>
      </w:r>
      <w:bookmarkEnd w:id="110"/>
    </w:p>
    <w:p w14:paraId="05C1A5FF" w14:textId="77777777" w:rsidR="0003466A" w:rsidRPr="006E2B54" w:rsidRDefault="00E37F92" w:rsidP="00987323">
      <w:pPr>
        <w:pStyle w:val="Keyboardshortcuts"/>
      </w:pPr>
      <w:r w:rsidRPr="006E2B54">
        <w:t xml:space="preserve">Layout </w:t>
      </w:r>
      <w:r w:rsidR="0003466A" w:rsidRPr="006E2B54">
        <w:t>Menu shortcut: I</w:t>
      </w:r>
    </w:p>
    <w:p w14:paraId="7109E526" w14:textId="77777777" w:rsidR="0003466A" w:rsidRPr="006E2B54" w:rsidRDefault="0003466A" w:rsidP="00987323">
      <w:pPr>
        <w:pStyle w:val="BodyText"/>
      </w:pPr>
      <w:r w:rsidRPr="006E2B54">
        <w:t>This sub-menu contains the options 0, 1, 2, 4 and 6 (Shift-F4).</w:t>
      </w:r>
    </w:p>
    <w:p w14:paraId="23A8E7E1" w14:textId="77777777" w:rsidR="0003466A" w:rsidRPr="006E2B54" w:rsidRDefault="0003466A" w:rsidP="00987323">
      <w:pPr>
        <w:pStyle w:val="BodyText"/>
      </w:pPr>
      <w:r w:rsidRPr="006E2B54">
        <w:t xml:space="preserve">This command will insert a </w:t>
      </w:r>
      <w:r w:rsidRPr="006E2B54">
        <w:rPr>
          <w:shd w:val="clear" w:color="auto" w:fill="CCCCCC"/>
        </w:rPr>
        <w:t>[rmN]</w:t>
      </w:r>
      <w:r w:rsidRPr="006E2B54">
        <w:t xml:space="preserve"> code, where N specifies the number of cells by which the right margin will be indented. Remember to reset the right margin to 0 at the end of the indented section, using </w:t>
      </w:r>
      <w:r w:rsidRPr="006E2B54">
        <w:rPr>
          <w:highlight w:val="lightGray"/>
        </w:rPr>
        <w:t>[rm]</w:t>
      </w:r>
      <w:r w:rsidRPr="006E2B54">
        <w:t xml:space="preserve"> or </w:t>
      </w:r>
      <w:r w:rsidRPr="006E2B54">
        <w:rPr>
          <w:highlight w:val="lightGray"/>
        </w:rPr>
        <w:t>[rm0]</w:t>
      </w:r>
      <w:r w:rsidRPr="006E2B54">
        <w:t xml:space="preserve">. </w:t>
      </w:r>
    </w:p>
    <w:p w14:paraId="21D46CFF" w14:textId="77777777" w:rsidR="00CF6303" w:rsidRPr="006E2B54" w:rsidRDefault="00CF6303" w:rsidP="00987323">
      <w:pPr>
        <w:pStyle w:val="BodyText"/>
      </w:pPr>
      <w:r w:rsidRPr="006E2B54">
        <w:t xml:space="preserve">This feature is useful for ensuring that the right margin contains only reference numbers and no text, for example when creating a contents page or inserting line numbers for plays or poetry. </w:t>
      </w:r>
    </w:p>
    <w:p w14:paraId="6D662656" w14:textId="44B87BDC" w:rsidR="0003466A" w:rsidRPr="006E2B54" w:rsidRDefault="00E79BD7" w:rsidP="00987323">
      <w:pPr>
        <w:pStyle w:val="BodyText"/>
      </w:pPr>
      <w:r w:rsidRPr="7DB291E8">
        <w:rPr>
          <w:b/>
          <w:bCs/>
        </w:rPr>
        <w:t>Note:</w:t>
      </w:r>
      <w:r>
        <w:t xml:space="preserve"> This feature is intended </w:t>
      </w:r>
      <w:r w:rsidR="101D5917">
        <w:t xml:space="preserve">only to make temporary changes to the right margin. </w:t>
      </w:r>
      <w:r>
        <w:t xml:space="preserve">Do not use this feature as a way of reformatting </w:t>
      </w:r>
      <w:r w:rsidR="4E586D87">
        <w:t>the document</w:t>
      </w:r>
      <w:r>
        <w:t xml:space="preserve"> for a new paper size</w:t>
      </w:r>
      <w:r w:rsidR="0003466A" w:rsidDel="00E79BD7">
        <w:t xml:space="preserve"> </w:t>
      </w:r>
      <w:r w:rsidR="75B35BEF">
        <w:t>—</w:t>
      </w:r>
      <w:r>
        <w:t xml:space="preserve">instead, use the "Embosser Setup" dialogue under the Document Menu to specify a form (refer to </w:t>
      </w:r>
      <w:r w:rsidRPr="7DB291E8">
        <w:rPr>
          <w:b/>
          <w:bCs/>
        </w:rPr>
        <w:t>2.6.1 Embosser Setup</w:t>
      </w:r>
      <w:r>
        <w:t>).</w:t>
      </w:r>
    </w:p>
    <w:p w14:paraId="02D997D3" w14:textId="77777777" w:rsidR="0003466A" w:rsidRPr="00876943" w:rsidRDefault="0003466A" w:rsidP="0003466A">
      <w:pPr>
        <w:pStyle w:val="Heading2"/>
        <w:rPr>
          <w:lang w:val="en-AU"/>
        </w:rPr>
      </w:pPr>
      <w:bookmarkStart w:id="111" w:name="_Toc227579570"/>
      <w:r w:rsidRPr="7CF50193">
        <w:rPr>
          <w:lang w:val="en-AU"/>
        </w:rPr>
        <w:t>2.4.12 Runover Offset</w:t>
      </w:r>
      <w:bookmarkEnd w:id="111"/>
    </w:p>
    <w:p w14:paraId="70A22063" w14:textId="77777777" w:rsidR="0003466A" w:rsidRPr="006E2B54" w:rsidRDefault="00E37F92" w:rsidP="00987323">
      <w:pPr>
        <w:pStyle w:val="Keyboardshortcuts"/>
      </w:pPr>
      <w:r w:rsidRPr="006E2B54">
        <w:t xml:space="preserve">Layout </w:t>
      </w:r>
      <w:r w:rsidR="0003466A" w:rsidRPr="006E2B54">
        <w:t>Menu shortcut: R</w:t>
      </w:r>
    </w:p>
    <w:p w14:paraId="16C172A7" w14:textId="67CB802D" w:rsidR="00302AEF" w:rsidRPr="006E2B54" w:rsidRDefault="0003466A" w:rsidP="00987323">
      <w:pPr>
        <w:pStyle w:val="BodyText"/>
      </w:pPr>
      <w:r>
        <w:t xml:space="preserve">This sub-menu contains the options 0, 1, 2 (Ctrl-R), 3, 4, </w:t>
      </w:r>
      <w:r w:rsidR="57CA47FE">
        <w:t xml:space="preserve">5, </w:t>
      </w:r>
      <w:r>
        <w:t xml:space="preserve">6, 8, and 10. </w:t>
      </w:r>
    </w:p>
    <w:p w14:paraId="16581E74" w14:textId="77777777" w:rsidR="0003466A" w:rsidRPr="006E2B54" w:rsidRDefault="0003466A" w:rsidP="00987323">
      <w:pPr>
        <w:pStyle w:val="BodyText"/>
      </w:pPr>
      <w:r w:rsidRPr="006E2B54">
        <w:t xml:space="preserve">This command will insert a </w:t>
      </w:r>
      <w:r w:rsidRPr="006E2B54">
        <w:rPr>
          <w:shd w:val="clear" w:color="auto" w:fill="CCCCCC"/>
        </w:rPr>
        <w:t>[ptysN]</w:t>
      </w:r>
      <w:r w:rsidRPr="006E2B54">
        <w:t xml:space="preserve"> code, whereby text begins on the margin and N specifies the n</w:t>
      </w:r>
      <w:r w:rsidR="00302AEF" w:rsidRPr="006E2B54">
        <w:t>umber of cells by which any run</w:t>
      </w:r>
      <w:r w:rsidRPr="006E2B54">
        <w:t xml:space="preserve">over will be indented. Remember to reset the runover offset to 0 at the appropriate location by inserting </w:t>
      </w:r>
      <w:r w:rsidR="00CF6303" w:rsidRPr="006E2B54">
        <w:t xml:space="preserve">a </w:t>
      </w:r>
      <w:r w:rsidRPr="006E2B54">
        <w:rPr>
          <w:highlight w:val="lightGray"/>
        </w:rPr>
        <w:t>[ptys0]</w:t>
      </w:r>
      <w:r w:rsidRPr="006E2B54">
        <w:t xml:space="preserve"> or </w:t>
      </w:r>
      <w:r w:rsidRPr="006E2B54">
        <w:rPr>
          <w:highlight w:val="lightGray"/>
        </w:rPr>
        <w:t>[ptye]</w:t>
      </w:r>
      <w:r w:rsidR="00CF6303" w:rsidRPr="006E2B54">
        <w:t xml:space="preserve"> code</w:t>
      </w:r>
      <w:r w:rsidRPr="006E2B54">
        <w:t>.</w:t>
      </w:r>
    </w:p>
    <w:p w14:paraId="4D94FAF1" w14:textId="2EB65467" w:rsidR="0003466A" w:rsidRPr="006E2B54" w:rsidRDefault="0003466A" w:rsidP="00987323">
      <w:pPr>
        <w:pStyle w:val="BodyText"/>
      </w:pPr>
      <w:r w:rsidRPr="4EC53D07">
        <w:rPr>
          <w:b/>
          <w:bCs/>
        </w:rPr>
        <w:t>Note:</w:t>
      </w:r>
      <w:r>
        <w:t xml:space="preserve"> The poetry runover code overrides the runover setting in a </w:t>
      </w:r>
      <w:r w:rsidRPr="4EC53D07">
        <w:rPr>
          <w:highlight w:val="lightGray"/>
        </w:rPr>
        <w:t>[h</w:t>
      </w:r>
      <w:r w:rsidR="00211C09">
        <w:rPr>
          <w:highlight w:val="lightGray"/>
        </w:rPr>
        <w:t>l</w:t>
      </w:r>
      <w:r w:rsidRPr="4EC53D07">
        <w:rPr>
          <w:highlight w:val="lightGray"/>
        </w:rPr>
        <w:t>]</w:t>
      </w:r>
      <w:r>
        <w:t xml:space="preserve"> code</w:t>
      </w:r>
      <w:r w:rsidR="0BF88C2B">
        <w:t xml:space="preserve"> (refer to </w:t>
      </w:r>
      <w:r w:rsidR="0BF88C2B" w:rsidRPr="4EC53D07">
        <w:rPr>
          <w:b/>
          <w:bCs/>
        </w:rPr>
        <w:t>2.4.3 Style Level +</w:t>
      </w:r>
      <w:r w:rsidR="0BF88C2B">
        <w:t>)</w:t>
      </w:r>
      <w:r>
        <w:t>.</w:t>
      </w:r>
      <w:r w:rsidR="0BF88C2B">
        <w:t xml:space="preserve"> If a suitable hierarchical style is available, the </w:t>
      </w:r>
      <w:r w:rsidR="00211C09" w:rsidRPr="4EC53D07">
        <w:rPr>
          <w:highlight w:val="lightGray"/>
        </w:rPr>
        <w:t>[h</w:t>
      </w:r>
      <w:r w:rsidR="00211C09">
        <w:rPr>
          <w:highlight w:val="lightGray"/>
        </w:rPr>
        <w:t>l</w:t>
      </w:r>
      <w:r w:rsidR="00211C09" w:rsidRPr="4EC53D07">
        <w:rPr>
          <w:highlight w:val="lightGray"/>
        </w:rPr>
        <w:t>]</w:t>
      </w:r>
      <w:r w:rsidR="00211C09">
        <w:t xml:space="preserve"> </w:t>
      </w:r>
      <w:r w:rsidR="0BF88C2B">
        <w:t xml:space="preserve">code is preferable because </w:t>
      </w:r>
      <w:r>
        <w:t xml:space="preserve">the same layout can be achieved with the additional advantage of incremental indentation through the hierarchy function.  Refer to </w:t>
      </w:r>
      <w:hyperlink w:anchor="_APPENDIX_5:￼DBT_Codes" w:history="1">
        <w:r w:rsidR="2A6929E2" w:rsidRPr="4EC53D07">
          <w:rPr>
            <w:rStyle w:val="Hyperlink"/>
            <w:b/>
            <w:bCs/>
          </w:rPr>
          <w:t>APPENDIX</w:t>
        </w:r>
        <w:r w:rsidRPr="4EC53D07">
          <w:rPr>
            <w:rStyle w:val="Hyperlink"/>
            <w:b/>
            <w:bCs/>
          </w:rPr>
          <w:t xml:space="preserve"> 5: DBT Codes</w:t>
        </w:r>
      </w:hyperlink>
      <w:r>
        <w:t xml:space="preserve"> for more information. </w:t>
      </w:r>
    </w:p>
    <w:p w14:paraId="676BCF3B" w14:textId="77777777" w:rsidR="0003466A" w:rsidRPr="00876943" w:rsidRDefault="0003466A" w:rsidP="0003466A">
      <w:pPr>
        <w:pStyle w:val="Heading2"/>
        <w:rPr>
          <w:lang w:val="en-AU"/>
        </w:rPr>
      </w:pPr>
      <w:bookmarkStart w:id="112" w:name="_Toc227579571"/>
      <w:r w:rsidRPr="444E8100">
        <w:rPr>
          <w:lang w:val="en-AU"/>
        </w:rPr>
        <w:t>2.4.13 Math Codes</w:t>
      </w:r>
      <w:bookmarkEnd w:id="112"/>
    </w:p>
    <w:p w14:paraId="2DFA08EA" w14:textId="77777777" w:rsidR="0003466A" w:rsidRPr="006E2B54" w:rsidRDefault="00E37F92" w:rsidP="00987323">
      <w:pPr>
        <w:pStyle w:val="Keyboardshortcuts"/>
      </w:pPr>
      <w:r w:rsidRPr="006E2B54">
        <w:t xml:space="preserve">Layout </w:t>
      </w:r>
      <w:r w:rsidR="0003466A" w:rsidRPr="006E2B54">
        <w:t>Menu shortcut: M</w:t>
      </w:r>
    </w:p>
    <w:p w14:paraId="6C34C3DC" w14:textId="77777777" w:rsidR="0003466A" w:rsidRPr="006E2B54" w:rsidRDefault="0003466A" w:rsidP="0003466A">
      <w:pPr>
        <w:pStyle w:val="BodyText"/>
      </w:pPr>
      <w:r w:rsidRPr="006E2B54">
        <w:t xml:space="preserve">This sub-menu contains many codes related to formatting and translation in Nemeth Mathematics notation. Only those codes that are relevant when translating to UEB </w:t>
      </w:r>
      <w:r w:rsidRPr="006E2B54">
        <w:lastRenderedPageBreak/>
        <w:t>mathematics have been described here and all others should be ignored.</w:t>
      </w:r>
    </w:p>
    <w:p w14:paraId="3F4ABA5F" w14:textId="77777777" w:rsidR="0003466A" w:rsidRPr="006E2B54" w:rsidRDefault="0003466A" w:rsidP="0003466A">
      <w:pPr>
        <w:pStyle w:val="BodyText"/>
      </w:pPr>
      <w:r w:rsidRPr="006E2B54">
        <w:t xml:space="preserve">For a more general discussion of transcription techniques for mathematical and technical materials, refer to </w:t>
      </w:r>
      <w:r w:rsidRPr="006E2B54">
        <w:rPr>
          <w:b/>
        </w:rPr>
        <w:t>3.3.4 Numbers</w:t>
      </w:r>
      <w:r w:rsidR="00677716" w:rsidRPr="006E2B54">
        <w:rPr>
          <w:b/>
        </w:rPr>
        <w:t>,</w:t>
      </w:r>
      <w:r w:rsidRPr="006E2B54">
        <w:rPr>
          <w:b/>
        </w:rPr>
        <w:t xml:space="preserve"> Basic Mathematics</w:t>
      </w:r>
      <w:r w:rsidR="00677716" w:rsidRPr="006E2B54">
        <w:rPr>
          <w:b/>
        </w:rPr>
        <w:t xml:space="preserve"> and Technical Materials</w:t>
      </w:r>
      <w:r w:rsidRPr="006E2B54">
        <w:t xml:space="preserve">. </w:t>
      </w:r>
    </w:p>
    <w:p w14:paraId="30DC9445" w14:textId="77777777" w:rsidR="0003466A" w:rsidRPr="006E2B54" w:rsidRDefault="0003466A" w:rsidP="0003466A">
      <w:pPr>
        <w:pStyle w:val="Heading3"/>
      </w:pPr>
      <w:r w:rsidRPr="006E2B54">
        <w:t xml:space="preserve">Base (subscript) </w:t>
      </w:r>
    </w:p>
    <w:p w14:paraId="1930F907" w14:textId="77777777" w:rsidR="0003466A" w:rsidRPr="006E2B54" w:rsidRDefault="0003466A" w:rsidP="0003466A">
      <w:pPr>
        <w:pStyle w:val="BodyText"/>
      </w:pPr>
      <w:r w:rsidRPr="006E2B54">
        <w:t xml:space="preserve">Insert the </w:t>
      </w:r>
      <w:r w:rsidRPr="006E2B54">
        <w:rPr>
          <w:highlight w:val="lightGray"/>
        </w:rPr>
        <w:t>[bs]</w:t>
      </w:r>
      <w:r w:rsidRPr="006E2B54">
        <w:t xml:space="preserve"> and </w:t>
      </w:r>
      <w:r w:rsidRPr="006E2B54">
        <w:rPr>
          <w:highlight w:val="lightGray"/>
        </w:rPr>
        <w:t>[be]</w:t>
      </w:r>
      <w:r w:rsidRPr="006E2B54">
        <w:t xml:space="preserve"> codes to add a subscript symbol in the braille. A grade 1 indicator is also inserted automatically if the text is not already in a grade 1 context.</w:t>
      </w:r>
    </w:p>
    <w:p w14:paraId="06CE52D8" w14:textId="77777777" w:rsidR="0003466A" w:rsidRPr="006E2B54" w:rsidRDefault="0003466A" w:rsidP="002F2447">
      <w:pPr>
        <w:pStyle w:val="Exampleheader"/>
      </w:pPr>
      <w:r w:rsidRPr="006E2B54">
        <w:t>Example:</w:t>
      </w:r>
    </w:p>
    <w:p w14:paraId="344CDF05" w14:textId="6DAD642D" w:rsidR="0003466A" w:rsidRPr="006E2B54" w:rsidRDefault="0003466A" w:rsidP="00987323">
      <w:pPr>
        <w:pStyle w:val="Exampletext"/>
        <w:spacing w:after="60"/>
      </w:pPr>
      <w:r w:rsidRPr="006E2B54">
        <w:rPr>
          <w:b/>
        </w:rPr>
        <w:t>Print:</w:t>
      </w:r>
      <w:r w:rsidR="00227274" w:rsidRPr="006E2B54">
        <w:tab/>
      </w:r>
      <w:r w:rsidRPr="006E2B54">
        <w:t>point P</w:t>
      </w:r>
      <w:r w:rsidRPr="006E2B54">
        <w:rPr>
          <w:vertAlign w:val="subscript"/>
        </w:rPr>
        <w:t>1</w:t>
      </w:r>
      <w:r w:rsidRPr="006E2B54">
        <w:t xml:space="preserve"> </w:t>
      </w:r>
    </w:p>
    <w:p w14:paraId="04147F4A" w14:textId="49ECA6C6" w:rsidR="0003466A" w:rsidRPr="006E2B54" w:rsidRDefault="0003466A" w:rsidP="00987323">
      <w:pPr>
        <w:pStyle w:val="Exampletext"/>
        <w:spacing w:after="60"/>
      </w:pPr>
      <w:r w:rsidRPr="006E2B54">
        <w:rPr>
          <w:b/>
        </w:rPr>
        <w:t>.dxp:</w:t>
      </w:r>
      <w:r w:rsidR="00227274" w:rsidRPr="006E2B54">
        <w:tab/>
      </w:r>
      <w:r w:rsidRPr="006E2B54">
        <w:t>point P</w:t>
      </w:r>
      <w:r w:rsidRPr="006E2B54">
        <w:rPr>
          <w:shd w:val="clear" w:color="auto" w:fill="C0C0C0"/>
        </w:rPr>
        <w:t>[bs]</w:t>
      </w:r>
      <w:r w:rsidRPr="006E2B54">
        <w:t>1</w:t>
      </w:r>
      <w:r w:rsidRPr="006E2B54">
        <w:rPr>
          <w:shd w:val="clear" w:color="auto" w:fill="C0C0C0"/>
        </w:rPr>
        <w:t>[be]</w:t>
      </w:r>
      <w:r w:rsidRPr="006E2B54">
        <w:t xml:space="preserve"> </w:t>
      </w:r>
    </w:p>
    <w:p w14:paraId="2163DD67" w14:textId="77777777" w:rsidR="0003466A" w:rsidRPr="006E2B54" w:rsidRDefault="0003466A" w:rsidP="0003466A">
      <w:pPr>
        <w:pStyle w:val="BodyText"/>
        <w:ind w:left="720"/>
        <w:rPr>
          <w:rFonts w:ascii="SimBraille" w:hAnsi="SimBraille"/>
          <w:sz w:val="32"/>
          <w:szCs w:val="32"/>
        </w:rPr>
      </w:pPr>
      <w:r w:rsidRPr="006E2B54">
        <w:rPr>
          <w:b/>
        </w:rPr>
        <w:t>.dxb:</w:t>
      </w:r>
      <w:r w:rsidR="00227274" w:rsidRPr="006E2B54">
        <w:rPr>
          <w:b/>
        </w:rPr>
        <w:tab/>
      </w:r>
      <w:r w:rsidR="00677716" w:rsidRPr="006E2B54">
        <w:rPr>
          <w:rFonts w:ascii="SimBraille" w:hAnsi="SimBraille"/>
          <w:sz w:val="32"/>
          <w:szCs w:val="32"/>
        </w:rPr>
        <w:t>po9t ,p;5</w:t>
      </w:r>
      <w:r w:rsidRPr="006E2B54">
        <w:rPr>
          <w:rFonts w:ascii="SimBraille" w:hAnsi="SimBraille"/>
          <w:sz w:val="32"/>
          <w:szCs w:val="32"/>
        </w:rPr>
        <w:t>#a</w:t>
      </w:r>
    </w:p>
    <w:p w14:paraId="0F316FA5" w14:textId="77777777" w:rsidR="0003466A" w:rsidRPr="006E2B54" w:rsidRDefault="0003466A" w:rsidP="0003466A">
      <w:pPr>
        <w:pStyle w:val="Heading3"/>
      </w:pPr>
      <w:r w:rsidRPr="006E2B54">
        <w:t>Power (superscript)</w:t>
      </w:r>
    </w:p>
    <w:p w14:paraId="7694BB65" w14:textId="77777777" w:rsidR="0003466A" w:rsidRPr="006E2B54" w:rsidRDefault="0003466A" w:rsidP="0003466A">
      <w:pPr>
        <w:pStyle w:val="BodyText"/>
      </w:pPr>
      <w:r w:rsidRPr="006E2B54">
        <w:t xml:space="preserve">Insert the </w:t>
      </w:r>
      <w:r w:rsidRPr="006E2B54">
        <w:rPr>
          <w:highlight w:val="lightGray"/>
        </w:rPr>
        <w:t>[ps]</w:t>
      </w:r>
      <w:r w:rsidRPr="006E2B54">
        <w:t xml:space="preserve"> and </w:t>
      </w:r>
      <w:r w:rsidRPr="006E2B54">
        <w:rPr>
          <w:highlight w:val="lightGray"/>
        </w:rPr>
        <w:t>[pe]</w:t>
      </w:r>
      <w:r w:rsidRPr="006E2B54">
        <w:t xml:space="preserve"> codes to add a superscript symbol in the braille. A grade 1 indicator is automatically added in the braille translation if the text is not already in a grade 1 context. </w:t>
      </w:r>
    </w:p>
    <w:p w14:paraId="42E60335" w14:textId="77777777" w:rsidR="0003466A" w:rsidRPr="00876943" w:rsidRDefault="0003466A" w:rsidP="002476F6">
      <w:pPr>
        <w:pStyle w:val="Exampleheader"/>
        <w:rPr>
          <w:lang w:val="fr-FR"/>
        </w:rPr>
      </w:pPr>
      <w:r w:rsidRPr="444E8100">
        <w:rPr>
          <w:lang w:val="fr-FR"/>
        </w:rPr>
        <w:t>Example</w:t>
      </w:r>
      <w:r w:rsidR="00E32AEC" w:rsidRPr="444E8100">
        <w:rPr>
          <w:lang w:val="fr-FR"/>
        </w:rPr>
        <w:t>s</w:t>
      </w:r>
      <w:r w:rsidRPr="444E8100">
        <w:rPr>
          <w:lang w:val="fr-FR"/>
        </w:rPr>
        <w:t>:</w:t>
      </w:r>
    </w:p>
    <w:p w14:paraId="0D15E94A" w14:textId="79A27D73" w:rsidR="0003466A" w:rsidRPr="00876943" w:rsidRDefault="0003466A" w:rsidP="00987323">
      <w:pPr>
        <w:pStyle w:val="Exampletext"/>
        <w:spacing w:after="60"/>
        <w:rPr>
          <w:lang w:val="fr-FR"/>
        </w:rPr>
      </w:pPr>
      <w:r w:rsidRPr="444E8100">
        <w:rPr>
          <w:b/>
          <w:lang w:val="fr-FR"/>
        </w:rPr>
        <w:t>Print:</w:t>
      </w:r>
      <w:r w:rsidR="00227274" w:rsidRPr="00A342BF">
        <w:rPr>
          <w:lang w:val="fr-FR"/>
        </w:rPr>
        <w:tab/>
      </w:r>
      <w:r w:rsidRPr="444E8100">
        <w:rPr>
          <w:lang w:val="fr-FR"/>
        </w:rPr>
        <w:t>10</w:t>
      </w:r>
      <w:r w:rsidRPr="444E8100">
        <w:rPr>
          <w:vertAlign w:val="superscript"/>
          <w:lang w:val="fr-FR"/>
        </w:rPr>
        <w:t>2</w:t>
      </w:r>
    </w:p>
    <w:p w14:paraId="1CA377FA" w14:textId="4F15BEC7" w:rsidR="0003466A" w:rsidRPr="00876943" w:rsidRDefault="0003466A" w:rsidP="00987323">
      <w:pPr>
        <w:pStyle w:val="Exampletext"/>
        <w:spacing w:after="60"/>
        <w:rPr>
          <w:lang w:val="fr-FR"/>
        </w:rPr>
      </w:pPr>
      <w:r w:rsidRPr="444E8100">
        <w:rPr>
          <w:b/>
          <w:lang w:val="fr-FR"/>
        </w:rPr>
        <w:t>.dxp:</w:t>
      </w:r>
      <w:r w:rsidR="00227274" w:rsidRPr="00876943">
        <w:rPr>
          <w:lang w:val="fr-FR"/>
        </w:rPr>
        <w:tab/>
      </w:r>
      <w:r w:rsidRPr="00030552">
        <w:rPr>
          <w:lang w:val="fr-FR"/>
        </w:rPr>
        <w:t>10</w:t>
      </w:r>
      <w:r w:rsidRPr="00030552">
        <w:rPr>
          <w:shd w:val="clear" w:color="auto" w:fill="CCCCCC"/>
          <w:lang w:val="fr-FR"/>
        </w:rPr>
        <w:t>[ps]</w:t>
      </w:r>
      <w:r w:rsidRPr="00030552">
        <w:rPr>
          <w:shd w:val="clear" w:color="auto" w:fill="FFFFFF"/>
          <w:lang w:val="fr-FR"/>
        </w:rPr>
        <w:t>2</w:t>
      </w:r>
      <w:r w:rsidRPr="00030552">
        <w:rPr>
          <w:shd w:val="clear" w:color="auto" w:fill="CCCCCC"/>
          <w:lang w:val="fr-FR"/>
        </w:rPr>
        <w:t>[pe]</w:t>
      </w:r>
    </w:p>
    <w:p w14:paraId="463E7F39" w14:textId="41D4062E" w:rsidR="0003466A" w:rsidRPr="006E2B54" w:rsidRDefault="0003466A" w:rsidP="00E37E6F">
      <w:pPr>
        <w:pStyle w:val="StyleExampletextSimBraille16pt"/>
      </w:pPr>
      <w:r w:rsidRPr="00E37E6F">
        <w:rPr>
          <w:rFonts w:ascii="Arial" w:hAnsi="Arial"/>
          <w:b/>
          <w:bCs/>
          <w:sz w:val="24"/>
        </w:rPr>
        <w:t>.dxb:</w:t>
      </w:r>
      <w:r w:rsidR="00227274" w:rsidRPr="006E2B54">
        <w:tab/>
      </w:r>
      <w:r w:rsidRPr="006E2B54">
        <w:t xml:space="preserve">#aj9#b </w:t>
      </w:r>
    </w:p>
    <w:p w14:paraId="66A37988" w14:textId="7BDE72F6" w:rsidR="0003466A" w:rsidRPr="006E2B54" w:rsidRDefault="0003466A" w:rsidP="00B113E3">
      <w:pPr>
        <w:pStyle w:val="Exampletext"/>
        <w:spacing w:before="240" w:after="60"/>
      </w:pPr>
      <w:r w:rsidRPr="006E2B54">
        <w:rPr>
          <w:b/>
        </w:rPr>
        <w:t>Print:</w:t>
      </w:r>
      <w:r w:rsidR="00227274" w:rsidRPr="006E2B54">
        <w:tab/>
      </w:r>
      <w:r w:rsidRPr="006E2B54">
        <w:t>footnote</w:t>
      </w:r>
      <w:r w:rsidRPr="006E2B54">
        <w:rPr>
          <w:vertAlign w:val="superscript"/>
        </w:rPr>
        <w:t>1</w:t>
      </w:r>
      <w:r w:rsidRPr="006E2B54">
        <w:t xml:space="preserve"> </w:t>
      </w:r>
    </w:p>
    <w:p w14:paraId="287A4FB8" w14:textId="1E082A92" w:rsidR="0003466A" w:rsidRPr="006E2B54" w:rsidRDefault="0003466A" w:rsidP="00987323">
      <w:pPr>
        <w:pStyle w:val="Exampletext"/>
        <w:spacing w:after="60"/>
      </w:pPr>
      <w:r w:rsidRPr="006E2B54">
        <w:rPr>
          <w:b/>
        </w:rPr>
        <w:t>.dxp:</w:t>
      </w:r>
      <w:r w:rsidR="00227274" w:rsidRPr="006E2B54">
        <w:tab/>
      </w:r>
      <w:r w:rsidRPr="006E2B54">
        <w:t>footnote</w:t>
      </w:r>
      <w:r w:rsidRPr="006E2B54">
        <w:rPr>
          <w:shd w:val="clear" w:color="auto" w:fill="CCCCCC"/>
        </w:rPr>
        <w:t>[ps]</w:t>
      </w:r>
      <w:r w:rsidRPr="006E2B54">
        <w:rPr>
          <w:shd w:val="clear" w:color="auto" w:fill="FFFFFF"/>
        </w:rPr>
        <w:t>1</w:t>
      </w:r>
      <w:r w:rsidRPr="006E2B54">
        <w:rPr>
          <w:shd w:val="clear" w:color="auto" w:fill="CCCCCC"/>
        </w:rPr>
        <w:t>[pe]</w:t>
      </w:r>
      <w:r w:rsidRPr="006E2B54">
        <w:t xml:space="preserve"> </w:t>
      </w:r>
    </w:p>
    <w:p w14:paraId="7750FC3D" w14:textId="5570455E" w:rsidR="0003466A" w:rsidRPr="006E2B54" w:rsidRDefault="0003466A" w:rsidP="00C20566">
      <w:pPr>
        <w:pStyle w:val="StyleExampletextSimBraille16pt"/>
      </w:pPr>
      <w:r w:rsidRPr="00B113E3">
        <w:rPr>
          <w:rFonts w:ascii="Arial" w:hAnsi="Arial"/>
          <w:b/>
          <w:bCs/>
          <w:sz w:val="24"/>
        </w:rPr>
        <w:t>.dxb:</w:t>
      </w:r>
      <w:r w:rsidR="00227274" w:rsidRPr="006E2B54">
        <w:tab/>
      </w:r>
      <w:r w:rsidRPr="006E2B54">
        <w:t>footnote;9#a</w:t>
      </w:r>
    </w:p>
    <w:p w14:paraId="78E9AB6A" w14:textId="77777777" w:rsidR="0003466A" w:rsidRPr="006E2B54" w:rsidRDefault="0003466A" w:rsidP="0003466A">
      <w:pPr>
        <w:pStyle w:val="Heading3"/>
      </w:pPr>
      <w:r w:rsidRPr="006E2B54">
        <w:t>Subscript (directly under)</w:t>
      </w:r>
    </w:p>
    <w:p w14:paraId="3761FA11" w14:textId="77777777" w:rsidR="0003466A" w:rsidRPr="006E2B54" w:rsidRDefault="0003466A" w:rsidP="00987323">
      <w:pPr>
        <w:pStyle w:val="BodyText"/>
        <w:rPr>
          <w:lang w:eastAsia="en-US"/>
        </w:rPr>
      </w:pPr>
      <w:r w:rsidRPr="006E2B54">
        <w:rPr>
          <w:lang w:eastAsia="en-US"/>
        </w:rPr>
        <w:t xml:space="preserve">Insert the </w:t>
      </w:r>
      <w:r w:rsidRPr="006E2B54">
        <w:rPr>
          <w:highlight w:val="lightGray"/>
          <w:lang w:eastAsia="ja-JP"/>
        </w:rPr>
        <w:t>[us]</w:t>
      </w:r>
      <w:r w:rsidRPr="006E2B54">
        <w:rPr>
          <w:lang w:eastAsia="ja-JP"/>
        </w:rPr>
        <w:t xml:space="preserve"> and </w:t>
      </w:r>
      <w:r w:rsidRPr="006E2B54">
        <w:rPr>
          <w:highlight w:val="lightGray"/>
          <w:lang w:eastAsia="ja-JP"/>
        </w:rPr>
        <w:t>[ue]</w:t>
      </w:r>
      <w:r w:rsidRPr="006E2B54">
        <w:rPr>
          <w:lang w:eastAsia="ja-JP"/>
        </w:rPr>
        <w:t xml:space="preserve"> </w:t>
      </w:r>
      <w:r w:rsidRPr="006E2B54">
        <w:rPr>
          <w:lang w:eastAsia="en-US"/>
        </w:rPr>
        <w:t>codes to indicate text that is written directly under an "item"</w:t>
      </w:r>
      <w:r w:rsidR="00677716" w:rsidRPr="006E2B54">
        <w:rPr>
          <w:lang w:eastAsia="en-US"/>
        </w:rPr>
        <w:t xml:space="preserve">. The beginning of the item is marked with the code </w:t>
      </w:r>
      <w:r w:rsidRPr="006E2B54">
        <w:rPr>
          <w:highlight w:val="lightGray"/>
          <w:lang w:eastAsia="en-US"/>
        </w:rPr>
        <w:t>[e]</w:t>
      </w:r>
      <w:r w:rsidRPr="006E2B54">
        <w:rPr>
          <w:lang w:eastAsia="en-US"/>
        </w:rPr>
        <w:t xml:space="preserve">. </w:t>
      </w:r>
    </w:p>
    <w:p w14:paraId="44C3420E" w14:textId="77777777" w:rsidR="0003466A" w:rsidRPr="006E2B54" w:rsidRDefault="0003466A" w:rsidP="002F2447">
      <w:pPr>
        <w:pStyle w:val="Exampleheader"/>
      </w:pPr>
      <w:r w:rsidRPr="006E2B54">
        <w:t>Example:</w:t>
      </w:r>
    </w:p>
    <w:p w14:paraId="6FCDD089" w14:textId="77777777" w:rsidR="00586B9F" w:rsidRDefault="0003466A" w:rsidP="00987323">
      <w:pPr>
        <w:pStyle w:val="Exampletext"/>
        <w:spacing w:after="120"/>
      </w:pPr>
      <w:r w:rsidRPr="006E2B54">
        <w:rPr>
          <w:b/>
          <w:bCs/>
        </w:rPr>
        <w:t>Print:</w:t>
      </w:r>
      <w:r w:rsidRPr="006E2B54">
        <w:t xml:space="preserve"> </w:t>
      </w:r>
      <w:r w:rsidR="00227274" w:rsidRPr="006E2B54">
        <w:tab/>
      </w:r>
      <w:r w:rsidR="00586B9F" w:rsidRPr="006E2B54">
        <w:rPr>
          <w:position w:val="-32"/>
        </w:rPr>
        <w:object w:dxaOrig="560" w:dyaOrig="600" w14:anchorId="72966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e sum from x = 1 shown as a capital sigma with x=1 directly below it" style="width:29.2pt;height:29.7pt" o:ole="">
            <v:imagedata r:id="rId64" o:title=""/>
          </v:shape>
          <o:OLEObject Type="Embed" ProgID="Equation.3" ShapeID="_x0000_i1025" DrawAspect="Content" ObjectID="_1851346613" r:id="rId65"/>
        </w:object>
      </w:r>
      <w:r w:rsidR="00586B9F">
        <w:t xml:space="preserve"> </w:t>
      </w:r>
    </w:p>
    <w:p w14:paraId="11C9F1CC" w14:textId="1F076763" w:rsidR="0003466A" w:rsidRPr="006E2B54" w:rsidRDefault="002D66F2" w:rsidP="00987323">
      <w:pPr>
        <w:pStyle w:val="Exampletext"/>
        <w:spacing w:after="120"/>
      </w:pPr>
      <w:r w:rsidRPr="002D66F2">
        <w:t>Caption:</w:t>
      </w:r>
      <w:r>
        <w:rPr>
          <w:b/>
          <w:bCs/>
        </w:rPr>
        <w:t xml:space="preserve"> </w:t>
      </w:r>
      <w:r w:rsidR="00586B9F" w:rsidRPr="00586B9F">
        <w:t>The sum from x = 1 shown as a capital sigma with x=1 directly below it</w:t>
      </w:r>
    </w:p>
    <w:p w14:paraId="0B4DE95E" w14:textId="3966E86A" w:rsidR="0003466A" w:rsidRPr="006E2B54" w:rsidRDefault="0003466A" w:rsidP="00987323">
      <w:pPr>
        <w:pStyle w:val="Exampletext"/>
        <w:spacing w:after="120"/>
        <w:rPr>
          <w:rFonts w:ascii="Arial Unicode MS" w:eastAsia="Arial Unicode MS" w:hAnsi="Arial Unicode MS" w:cs="Arial Unicode MS"/>
        </w:rPr>
      </w:pPr>
      <w:r w:rsidRPr="006E2B54">
        <w:rPr>
          <w:b/>
        </w:rPr>
        <w:lastRenderedPageBreak/>
        <w:t>.dxp:</w:t>
      </w:r>
      <w:r w:rsidR="00227274" w:rsidRPr="006E2B54">
        <w:tab/>
      </w:r>
      <w:r w:rsidRPr="006E2B54">
        <w:rPr>
          <w:highlight w:val="lightGray"/>
        </w:rPr>
        <w:t>[e]</w:t>
      </w:r>
      <w:r w:rsidRPr="006E2B54">
        <w:rPr>
          <w:rFonts w:ascii="Arial Unicode MS" w:eastAsia="Arial Unicode MS" w:hAnsi="Arial Unicode MS" w:cs="Arial Unicode MS" w:hint="eastAsia"/>
        </w:rPr>
        <w:t xml:space="preserve"> </w:t>
      </w:r>
      <w:r w:rsidRPr="006E2B54">
        <w:rPr>
          <w:rFonts w:ascii="Arial Unicode MS" w:eastAsia="Arial Unicode MS" w:hAnsi="Arial Unicode MS" w:cs="Arial Unicode MS"/>
        </w:rPr>
        <w:t>{D+e253}</w:t>
      </w:r>
      <w:r w:rsidRPr="006E2B54">
        <w:rPr>
          <w:rFonts w:ascii="Arial Unicode MS" w:eastAsia="Arial Unicode MS" w:hAnsi="Arial Unicode MS" w:cs="Arial Unicode MS"/>
          <w:highlight w:val="lightGray"/>
        </w:rPr>
        <w:t>[us]</w:t>
      </w:r>
      <w:r w:rsidRPr="006E2B54">
        <w:rPr>
          <w:rFonts w:ascii="Arial Unicode MS" w:eastAsia="Arial Unicode MS" w:hAnsi="Arial Unicode MS" w:cs="Arial Unicode MS"/>
        </w:rPr>
        <w:t>x=1</w:t>
      </w:r>
      <w:r w:rsidRPr="006E2B54">
        <w:rPr>
          <w:rFonts w:ascii="Arial Unicode MS" w:eastAsia="Arial Unicode MS" w:hAnsi="Arial Unicode MS" w:cs="Arial Unicode MS"/>
          <w:highlight w:val="lightGray"/>
        </w:rPr>
        <w:t>[ue]</w:t>
      </w:r>
    </w:p>
    <w:p w14:paraId="46FE6ED9" w14:textId="59A0D640" w:rsidR="0003466A" w:rsidRPr="006E2B54" w:rsidRDefault="0003466A" w:rsidP="0003466A">
      <w:pPr>
        <w:pStyle w:val="BodyText"/>
        <w:ind w:left="720"/>
      </w:pPr>
      <w:r w:rsidRPr="006E2B54">
        <w:rPr>
          <w:b/>
        </w:rPr>
        <w:t>.dxb</w:t>
      </w:r>
      <w:r w:rsidR="00227274" w:rsidRPr="006E2B54">
        <w:rPr>
          <w:b/>
        </w:rPr>
        <w:t>:</w:t>
      </w:r>
      <w:r w:rsidR="00227274" w:rsidRPr="006E2B54">
        <w:tab/>
      </w:r>
      <w:r w:rsidR="00B920F0" w:rsidRPr="00B920F0">
        <w:rPr>
          <w:rFonts w:ascii="SimBraille" w:hAnsi="SimBraille"/>
          <w:sz w:val="32"/>
          <w:szCs w:val="32"/>
        </w:rPr>
        <w:t>;;</w:t>
      </w:r>
      <w:r w:rsidRPr="006E2B54">
        <w:rPr>
          <w:rFonts w:ascii="SimBraille" w:hAnsi="SimBraille"/>
          <w:sz w:val="32"/>
        </w:rPr>
        <w:t>,.s.5&lt;x"7#a&gt;</w:t>
      </w:r>
    </w:p>
    <w:p w14:paraId="29EF6169" w14:textId="189D1AE1" w:rsidR="0003466A" w:rsidRPr="006E2B54" w:rsidRDefault="0003466A" w:rsidP="0003466A">
      <w:pPr>
        <w:pStyle w:val="Heading3"/>
      </w:pPr>
      <w:r w:rsidRPr="006E2B54">
        <w:t>Superscript (directly over)</w:t>
      </w:r>
    </w:p>
    <w:p w14:paraId="5F78C62B" w14:textId="3D6B2982" w:rsidR="0003466A" w:rsidRPr="006E2B54" w:rsidRDefault="0003466A" w:rsidP="00987323">
      <w:pPr>
        <w:pStyle w:val="BodyText"/>
        <w:rPr>
          <w:lang w:eastAsia="en-US"/>
        </w:rPr>
      </w:pPr>
      <w:r w:rsidRPr="006E2B54">
        <w:rPr>
          <w:lang w:eastAsia="en-US"/>
        </w:rPr>
        <w:t xml:space="preserve">Insert the </w:t>
      </w:r>
      <w:r w:rsidRPr="006E2B54">
        <w:rPr>
          <w:highlight w:val="lightGray"/>
          <w:lang w:eastAsia="ja-JP"/>
        </w:rPr>
        <w:t>[os]</w:t>
      </w:r>
      <w:r w:rsidRPr="006E2B54">
        <w:rPr>
          <w:lang w:eastAsia="ja-JP"/>
        </w:rPr>
        <w:t xml:space="preserve"> and </w:t>
      </w:r>
      <w:r w:rsidRPr="006E2B54">
        <w:rPr>
          <w:highlight w:val="lightGray"/>
          <w:lang w:eastAsia="ja-JP"/>
        </w:rPr>
        <w:t>[oe]</w:t>
      </w:r>
      <w:r w:rsidRPr="006E2B54">
        <w:rPr>
          <w:lang w:eastAsia="ja-JP"/>
        </w:rPr>
        <w:t xml:space="preserve"> </w:t>
      </w:r>
      <w:r w:rsidRPr="006E2B54">
        <w:rPr>
          <w:lang w:eastAsia="en-US"/>
        </w:rPr>
        <w:t>codes to indicate text that is written directly above an "item"</w:t>
      </w:r>
      <w:r w:rsidR="00677716" w:rsidRPr="006E2B54">
        <w:rPr>
          <w:lang w:eastAsia="en-US"/>
        </w:rPr>
        <w:t xml:space="preserve">. The beginning of the item is </w:t>
      </w:r>
      <w:r w:rsidRPr="006E2B54">
        <w:rPr>
          <w:lang w:eastAsia="en-US"/>
        </w:rPr>
        <w:t xml:space="preserve">marked with the code </w:t>
      </w:r>
      <w:r w:rsidRPr="006E2B54">
        <w:rPr>
          <w:highlight w:val="lightGray"/>
          <w:lang w:eastAsia="en-US"/>
        </w:rPr>
        <w:t>[e]</w:t>
      </w:r>
      <w:r w:rsidRPr="006E2B54">
        <w:rPr>
          <w:lang w:eastAsia="en-US"/>
        </w:rPr>
        <w:t xml:space="preserve">. </w:t>
      </w:r>
    </w:p>
    <w:p w14:paraId="37575556" w14:textId="155F0FC9" w:rsidR="0003466A" w:rsidRPr="006E2B54" w:rsidRDefault="00713322" w:rsidP="002F2BAF">
      <w:pPr>
        <w:pStyle w:val="Exampleheader"/>
        <w:spacing w:after="0"/>
      </w:pPr>
      <w:r w:rsidRPr="006E2B54">
        <w:t>Example</w:t>
      </w:r>
      <w:r w:rsidR="0003466A" w:rsidRPr="006E2B54">
        <w:t xml:space="preserve">: </w:t>
      </w:r>
    </w:p>
    <w:p w14:paraId="2C71856E" w14:textId="41D78105" w:rsidR="0003466A" w:rsidRDefault="0003466A" w:rsidP="002F2BAF">
      <w:pPr>
        <w:pStyle w:val="BodyText"/>
        <w:spacing w:after="360"/>
        <w:ind w:left="720"/>
        <w:rPr>
          <w:b/>
        </w:rPr>
      </w:pPr>
      <w:r w:rsidRPr="006E2B54">
        <w:rPr>
          <w:b/>
        </w:rPr>
        <w:t>Print:</w:t>
      </w:r>
      <w:r w:rsidR="002D66F2" w:rsidRPr="00986F47">
        <w:rPr>
          <w:noProof/>
        </w:rPr>
        <mc:AlternateContent>
          <mc:Choice Requires="wpc">
            <w:drawing>
              <wp:anchor distT="0" distB="0" distL="114300" distR="114300" simplePos="0" relativeHeight="251658240" behindDoc="0" locked="0" layoutInCell="1" allowOverlap="1" wp14:anchorId="2FD1E0BC" wp14:editId="74845ACC">
                <wp:simplePos x="0" y="0"/>
                <wp:positionH relativeFrom="character">
                  <wp:posOffset>85725</wp:posOffset>
                </wp:positionH>
                <wp:positionV relativeFrom="line">
                  <wp:posOffset>127635</wp:posOffset>
                </wp:positionV>
                <wp:extent cx="1181735" cy="443230"/>
                <wp:effectExtent l="0" t="0" r="0" b="0"/>
                <wp:wrapNone/>
                <wp:docPr id="188126335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08246875" name="Line 4"/>
                        <wps:cNvCnPr>
                          <a:cxnSpLocks noChangeShapeType="1"/>
                        </wps:cNvCnPr>
                        <wps:spPr bwMode="auto">
                          <a:xfrm>
                            <a:off x="234487" y="318012"/>
                            <a:ext cx="762000" cy="79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1741933" name="Text Box 5" descr="The phrase, heat and light, is presented directly above a right-pointing arrow"/>
                        <wps:cNvSpPr txBox="1">
                          <a:spLocks noChangeArrowheads="1"/>
                        </wps:cNvSpPr>
                        <wps:spPr bwMode="auto">
                          <a:xfrm>
                            <a:off x="191897" y="56352"/>
                            <a:ext cx="989838" cy="253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E29F4" w14:textId="77777777" w:rsidR="00E61A09" w:rsidRPr="006E2B54" w:rsidRDefault="00E61A09" w:rsidP="0003466A">
                              <w:pPr>
                                <w:rPr>
                                  <w:sz w:val="16"/>
                                  <w:szCs w:val="16"/>
                                </w:rPr>
                              </w:pPr>
                              <w:r w:rsidRPr="006E2B54">
                                <w:rPr>
                                  <w:sz w:val="16"/>
                                  <w:szCs w:val="16"/>
                                </w:rPr>
                                <w:t>heat and light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D1E0BC" id="Canvas 2" o:spid="_x0000_s1026" editas="canvas" style="position:absolute;margin-left:6.75pt;margin-top:10.05pt;width:93.05pt;height:34.9pt;z-index:251658240;mso-position-horizontal-relative:char;mso-position-vertical-relative:line" coordsize="11817,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">
                <v:shape id="_x0000_s1027" type="#_x0000_t75" style="position:absolute;width:11817;height:4432;visibility:visible;mso-wrap-style:square">
                  <v:fill o:detectmouseclick="t"/>
                  <v:path o:connecttype="none"/>
                </v:shape>
                <v:line id="Line 4" o:spid="_x0000_s1028" style="position:absolute;visibility:visible;mso-wrap-style:square" from="2344,3180" to="996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">
                  <v:stroke endarrow="block"/>
                </v:line>
                <v:shapetype id="_x0000_t202" coordsize="21600,21600" o:spt="202" path="m,l,21600r21600,l21600,xe">
                  <v:stroke joinstyle="miter"/>
                  <v:path gradientshapeok="t" o:connecttype="rect"/>
                </v:shapetype>
                <v:shape id="Text Box 5" o:spid="_x0000_s1029" type="#_x0000_t202" alt="The phrase, heat and light, is presented directly above a right-pointing arrow" style="position:absolute;left:1918;top:563;width:9899;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" filled="f" stroked="f">
                  <v:textbox>
                    <w:txbxContent>
                      <w:p w14:paraId="5D9E29F4" w14:textId="77777777" w:rsidR="00E61A09" w:rsidRPr="006E2B54" w:rsidRDefault="00E61A09" w:rsidP="0003466A">
                        <w:pPr>
                          <w:rPr>
                            <w:sz w:val="16"/>
                            <w:szCs w:val="16"/>
                          </w:rPr>
                        </w:pPr>
                        <w:r w:rsidRPr="006E2B54">
                          <w:rPr>
                            <w:sz w:val="16"/>
                            <w:szCs w:val="16"/>
                          </w:rPr>
                          <w:t>heat and light</w:t>
                        </w:r>
                      </w:p>
                    </w:txbxContent>
                  </v:textbox>
                </v:shape>
                <w10:wrap anchory="line"/>
              </v:group>
            </w:pict>
          </mc:Fallback>
        </mc:AlternateContent>
      </w:r>
      <w:r w:rsidRPr="006E2B54">
        <w:rPr>
          <w:b/>
        </w:rPr>
        <w:t xml:space="preserve"> </w:t>
      </w:r>
      <w:r w:rsidR="00A0775F" w:rsidRPr="00986F47">
        <w:rPr>
          <w:b/>
          <w:noProof/>
        </w:rPr>
        <mc:AlternateContent>
          <mc:Choice Requires="wps">
            <w:drawing>
              <wp:inline distT="0" distB="0" distL="0" distR="0" wp14:anchorId="21A764CA" wp14:editId="16C068AC">
                <wp:extent cx="1219200" cy="457200"/>
                <wp:effectExtent l="0" t="0" r="0" b="0"/>
                <wp:docPr id="1390064674"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21C0BEB" id="AutoShape 18" o:spid="_x0000_s1026" style="width:9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" filled="f" stroked="f">
                <o:lock v:ext="edit" aspectratio="t"/>
                <w10:anchorlock/>
              </v:rect>
            </w:pict>
          </mc:Fallback>
        </mc:AlternateContent>
      </w:r>
    </w:p>
    <w:p w14:paraId="70230F6D" w14:textId="0D1BB9F6" w:rsidR="00AF1936" w:rsidRPr="006E2B54" w:rsidRDefault="002D66F2" w:rsidP="002F2BAF">
      <w:pPr>
        <w:pStyle w:val="BodyText"/>
        <w:spacing w:after="360"/>
        <w:ind w:left="720"/>
      </w:pPr>
      <w:r>
        <w:t xml:space="preserve">Caption: </w:t>
      </w:r>
      <w:r w:rsidR="00AF1936" w:rsidRPr="00AF1936">
        <w:t>The phrase, heat and light, is presented directly above a right-pointing arrow</w:t>
      </w:r>
    </w:p>
    <w:p w14:paraId="1A18A7DA" w14:textId="77777777" w:rsidR="0003466A" w:rsidRPr="006E2B54" w:rsidRDefault="0003466A" w:rsidP="0003466A">
      <w:pPr>
        <w:pStyle w:val="BodyText"/>
        <w:ind w:left="720"/>
      </w:pPr>
      <w:r w:rsidRPr="006E2B54">
        <w:rPr>
          <w:b/>
        </w:rPr>
        <w:t>.dxp:</w:t>
      </w:r>
      <w:r w:rsidRPr="006E2B54">
        <w:t xml:space="preserve"> </w:t>
      </w:r>
      <w:r w:rsidR="00227274" w:rsidRPr="006E2B54">
        <w:tab/>
      </w:r>
      <w:r w:rsidRPr="006E2B54">
        <w:rPr>
          <w:highlight w:val="lightGray"/>
          <w:lang w:eastAsia="ja-JP"/>
        </w:rPr>
        <w:t>[e][q~</w:t>
      </w:r>
      <w:r w:rsidRPr="006E2B54">
        <w:rPr>
          <w:highlight w:val="lightGray"/>
        </w:rPr>
        <w:t>;\o][os]</w:t>
      </w:r>
      <w:r w:rsidRPr="006E2B54">
        <w:t>heat and light</w:t>
      </w:r>
      <w:r w:rsidRPr="006E2B54">
        <w:rPr>
          <w:highlight w:val="lightGray"/>
        </w:rPr>
        <w:t>[oe]</w:t>
      </w:r>
    </w:p>
    <w:p w14:paraId="3EEC1656" w14:textId="7FE46F4E" w:rsidR="0003466A" w:rsidRPr="00A342BF" w:rsidRDefault="0003466A" w:rsidP="461AF688">
      <w:pPr>
        <w:pStyle w:val="BodyText"/>
        <w:ind w:left="720"/>
      </w:pPr>
      <w:r w:rsidRPr="00A342BF">
        <w:rPr>
          <w:b/>
        </w:rPr>
        <w:t>.dxb:</w:t>
      </w:r>
      <w:r w:rsidRPr="00A342BF">
        <w:t xml:space="preserve"> </w:t>
      </w:r>
      <w:r>
        <w:tab/>
      </w:r>
      <w:r w:rsidR="00157267" w:rsidRPr="00A342BF">
        <w:rPr>
          <w:rFonts w:ascii="SimBraille" w:hAnsi="SimBraille"/>
          <w:sz w:val="32"/>
          <w:szCs w:val="32"/>
        </w:rPr>
        <w:t>;;\o.9&lt;heat &amp; li&lt;t;&gt;</w:t>
      </w:r>
    </w:p>
    <w:p w14:paraId="0221A74E" w14:textId="763F69D4" w:rsidR="0003466A" w:rsidRPr="00A342BF" w:rsidRDefault="0003466A" w:rsidP="0003466A">
      <w:pPr>
        <w:pStyle w:val="Heading3"/>
      </w:pPr>
      <w:bookmarkStart w:id="113" w:name="_Fraction"/>
      <w:bookmarkEnd w:id="113"/>
      <w:r w:rsidRPr="00A342BF">
        <w:t xml:space="preserve">Fraction </w:t>
      </w:r>
    </w:p>
    <w:p w14:paraId="601C0871" w14:textId="77777777" w:rsidR="0003466A" w:rsidRPr="006E2B54" w:rsidRDefault="0003466A" w:rsidP="0003466A">
      <w:pPr>
        <w:pStyle w:val="BodyText"/>
      </w:pPr>
      <w:r w:rsidRPr="006E2B54">
        <w:t xml:space="preserve">Insert the </w:t>
      </w:r>
      <w:r w:rsidRPr="006E2B54">
        <w:rPr>
          <w:shd w:val="clear" w:color="auto" w:fill="CCCCCC"/>
        </w:rPr>
        <w:t>[fs]</w:t>
      </w:r>
      <w:r w:rsidRPr="006E2B54">
        <w:t xml:space="preserve"> </w:t>
      </w:r>
      <w:r w:rsidRPr="006E2B54">
        <w:rPr>
          <w:highlight w:val="lightGray"/>
        </w:rPr>
        <w:t>[fl]</w:t>
      </w:r>
      <w:r w:rsidRPr="006E2B54">
        <w:t xml:space="preserve"> </w:t>
      </w:r>
      <w:r w:rsidRPr="006E2B54">
        <w:rPr>
          <w:highlight w:val="lightGray"/>
        </w:rPr>
        <w:t>[fe]</w:t>
      </w:r>
      <w:r w:rsidRPr="006E2B54">
        <w:t xml:space="preserve"> codes to add fraction symbols in the braille. </w:t>
      </w:r>
      <w:r w:rsidRPr="006E2B54">
        <w:rPr>
          <w:shd w:val="clear" w:color="auto" w:fill="CCCCCC"/>
        </w:rPr>
        <w:t>[fs]</w:t>
      </w:r>
      <w:r w:rsidRPr="006E2B54">
        <w:t xml:space="preserve"> designates the fraction start, </w:t>
      </w:r>
      <w:r w:rsidRPr="006E2B54">
        <w:rPr>
          <w:shd w:val="clear" w:color="auto" w:fill="CCCCCC"/>
        </w:rPr>
        <w:t>[fl]</w:t>
      </w:r>
      <w:r w:rsidRPr="006E2B54">
        <w:t xml:space="preserve"> designates the fraction line, and </w:t>
      </w:r>
      <w:r w:rsidRPr="006E2B54">
        <w:rPr>
          <w:shd w:val="clear" w:color="auto" w:fill="CCCCCC"/>
        </w:rPr>
        <w:t>[fe]</w:t>
      </w:r>
      <w:r w:rsidRPr="006E2B54">
        <w:t xml:space="preserve"> designates the fraction end.</w:t>
      </w:r>
    </w:p>
    <w:p w14:paraId="2E7CBE3B" w14:textId="77777777" w:rsidR="0003466A" w:rsidRPr="006E2B54" w:rsidRDefault="0003466A" w:rsidP="004170A4">
      <w:pPr>
        <w:pStyle w:val="Exampleheader"/>
      </w:pPr>
      <w:r w:rsidRPr="006E2B54">
        <w:t>Example</w:t>
      </w:r>
      <w:r w:rsidR="00227274" w:rsidRPr="006E2B54">
        <w:t>s</w:t>
      </w:r>
      <w:r w:rsidRPr="006E2B54">
        <w:t>:</w:t>
      </w:r>
    </w:p>
    <w:p w14:paraId="029AAC7D" w14:textId="77777777" w:rsidR="0003466A" w:rsidRPr="006E2B54" w:rsidRDefault="0003466A" w:rsidP="00987323">
      <w:pPr>
        <w:pStyle w:val="BodyText"/>
        <w:spacing w:after="60"/>
        <w:ind w:left="720"/>
      </w:pPr>
      <w:r w:rsidRPr="006E2B54">
        <w:rPr>
          <w:b/>
        </w:rPr>
        <w:t>Print:</w:t>
      </w:r>
      <w:r w:rsidRPr="006E2B54">
        <w:t xml:space="preserve"> </w:t>
      </w:r>
      <w:r w:rsidR="00227274" w:rsidRPr="006E2B54">
        <w:tab/>
      </w:r>
      <w:r w:rsidRPr="006E2B54">
        <w:t xml:space="preserve">3½ </w:t>
      </w:r>
    </w:p>
    <w:p w14:paraId="02D7DCBA" w14:textId="77777777" w:rsidR="0003466A" w:rsidRPr="006E2B54" w:rsidRDefault="0003466A" w:rsidP="00987323">
      <w:pPr>
        <w:pStyle w:val="BodyText"/>
        <w:spacing w:after="60"/>
        <w:ind w:left="720"/>
      </w:pPr>
      <w:r w:rsidRPr="006E2B54">
        <w:rPr>
          <w:b/>
        </w:rPr>
        <w:t>.dxp:</w:t>
      </w:r>
      <w:r w:rsidRPr="006E2B54">
        <w:t xml:space="preserve"> </w:t>
      </w:r>
      <w:r w:rsidR="00227274" w:rsidRPr="006E2B54">
        <w:tab/>
      </w:r>
      <w:r w:rsidRPr="006E2B54">
        <w:t>3</w:t>
      </w:r>
      <w:r w:rsidRPr="006E2B54">
        <w:rPr>
          <w:shd w:val="clear" w:color="auto" w:fill="CCCCCC"/>
        </w:rPr>
        <w:t>[fs]</w:t>
      </w:r>
      <w:r w:rsidRPr="006E2B54">
        <w:rPr>
          <w:shd w:val="clear" w:color="auto" w:fill="FFFFFF"/>
        </w:rPr>
        <w:t>1</w:t>
      </w:r>
      <w:r w:rsidRPr="006E2B54">
        <w:rPr>
          <w:shd w:val="clear" w:color="auto" w:fill="CCCCCC"/>
        </w:rPr>
        <w:t>[fl]</w:t>
      </w:r>
      <w:r w:rsidRPr="006E2B54">
        <w:rPr>
          <w:shd w:val="clear" w:color="auto" w:fill="FFFFFF"/>
        </w:rPr>
        <w:t>2</w:t>
      </w:r>
      <w:r w:rsidRPr="006E2B54">
        <w:rPr>
          <w:shd w:val="clear" w:color="auto" w:fill="CCCCCC"/>
        </w:rPr>
        <w:t>[fe]</w:t>
      </w:r>
      <w:r w:rsidRPr="006E2B54">
        <w:t xml:space="preserve"> </w:t>
      </w:r>
    </w:p>
    <w:p w14:paraId="2E3B9095" w14:textId="77777777" w:rsidR="0003466A" w:rsidRPr="006E2B54" w:rsidRDefault="0003466A" w:rsidP="0003466A">
      <w:pPr>
        <w:pStyle w:val="BodyText"/>
        <w:ind w:left="720"/>
        <w:rPr>
          <w:rFonts w:ascii="SimBraille" w:hAnsi="SimBraille"/>
          <w:color w:val="000000"/>
          <w:sz w:val="32"/>
          <w:szCs w:val="32"/>
        </w:rPr>
      </w:pPr>
      <w:r w:rsidRPr="006E2B54">
        <w:rPr>
          <w:b/>
        </w:rPr>
        <w:t>.dxb:</w:t>
      </w:r>
      <w:r w:rsidRPr="006E2B54">
        <w:t xml:space="preserve"> </w:t>
      </w:r>
      <w:r w:rsidR="00227274" w:rsidRPr="006E2B54">
        <w:tab/>
      </w:r>
      <w:r w:rsidRPr="006E2B54">
        <w:rPr>
          <w:rFonts w:ascii="SimBraille" w:hAnsi="SimBraille"/>
          <w:color w:val="000000"/>
          <w:sz w:val="32"/>
          <w:szCs w:val="32"/>
        </w:rPr>
        <w:t>#c#a/b</w:t>
      </w:r>
    </w:p>
    <w:p w14:paraId="3E2679C5" w14:textId="77777777" w:rsidR="0003466A" w:rsidRDefault="0003466A" w:rsidP="52AD82BD">
      <w:pPr>
        <w:pStyle w:val="BodyText"/>
        <w:spacing w:after="60"/>
        <w:ind w:left="720"/>
        <w:rPr>
          <w:b/>
          <w:bCs/>
        </w:rPr>
      </w:pPr>
      <w:r w:rsidRPr="006E2B54">
        <w:rPr>
          <w:b/>
          <w:bCs/>
        </w:rPr>
        <w:t xml:space="preserve">Print: </w:t>
      </w:r>
      <w:r w:rsidR="00227274" w:rsidRPr="006E2B54">
        <w:rPr>
          <w:b/>
        </w:rPr>
        <w:tab/>
      </w:r>
      <w:r w:rsidRPr="006E2B54">
        <w:rPr>
          <w:b/>
          <w:position w:val="-26"/>
        </w:rPr>
        <w:object w:dxaOrig="760" w:dyaOrig="700" w14:anchorId="0DEF57E5">
          <v:shape id="_x0000_i1026" type="#_x0000_t75" style="width:38.25pt;height:34.25pt" o:ole="">
            <v:imagedata r:id="rId66" o:title=""/>
          </v:shape>
          <o:OLEObject Type="Embed" ProgID="Equation.3" ShapeID="_x0000_i1026" DrawAspect="Content" ObjectID="_1851346614" r:id="rId67"/>
        </w:object>
      </w:r>
      <w:r w:rsidRPr="006E2B54">
        <w:rPr>
          <w:b/>
          <w:bCs/>
        </w:rPr>
        <w:t xml:space="preserve"> </w:t>
      </w:r>
    </w:p>
    <w:p w14:paraId="11A96B69" w14:textId="1FA57948" w:rsidR="008D32BC" w:rsidRPr="008D32BC" w:rsidRDefault="008D32BC" w:rsidP="52AD82BD">
      <w:pPr>
        <w:pStyle w:val="BodyText"/>
        <w:spacing w:after="60"/>
        <w:ind w:left="720"/>
      </w:pPr>
      <w:r w:rsidRPr="008D32BC">
        <w:t xml:space="preserve">Caption: </w:t>
      </w:r>
      <w:r w:rsidR="003E7C63">
        <w:t xml:space="preserve">Fraction </w:t>
      </w:r>
      <w:r w:rsidR="003419F9">
        <w:t>"</w:t>
      </w:r>
      <w:r w:rsidR="003E7C63">
        <w:t>x + 1</w:t>
      </w:r>
      <w:r w:rsidR="003419F9">
        <w:t>"</w:t>
      </w:r>
      <w:r w:rsidR="003E7C63">
        <w:t xml:space="preserve"> over </w:t>
      </w:r>
      <w:r w:rsidR="003419F9">
        <w:t>"</w:t>
      </w:r>
      <w:r w:rsidR="003E7C63">
        <w:t>x + 2</w:t>
      </w:r>
      <w:r w:rsidR="003419F9">
        <w:t>"</w:t>
      </w:r>
    </w:p>
    <w:p w14:paraId="651A3E00" w14:textId="77777777" w:rsidR="0003466A" w:rsidRPr="006E2B54" w:rsidRDefault="0003466A" w:rsidP="00987323">
      <w:pPr>
        <w:pStyle w:val="BodyText"/>
        <w:spacing w:after="60"/>
        <w:ind w:left="720"/>
        <w:rPr>
          <w:b/>
        </w:rPr>
      </w:pPr>
      <w:r w:rsidRPr="006E2B54">
        <w:rPr>
          <w:b/>
        </w:rPr>
        <w:t xml:space="preserve">.dxp: </w:t>
      </w:r>
      <w:r w:rsidR="00227274" w:rsidRPr="006E2B54">
        <w:rPr>
          <w:b/>
        </w:rPr>
        <w:tab/>
      </w:r>
      <w:r w:rsidRPr="006E2B54">
        <w:rPr>
          <w:highlight w:val="lightGray"/>
        </w:rPr>
        <w:t>[fs]</w:t>
      </w:r>
      <w:r w:rsidRPr="006E2B54">
        <w:t>x+1</w:t>
      </w:r>
      <w:r w:rsidRPr="006E2B54">
        <w:rPr>
          <w:highlight w:val="lightGray"/>
        </w:rPr>
        <w:t>[fl]</w:t>
      </w:r>
      <w:r w:rsidRPr="006E2B54">
        <w:t>x+2</w:t>
      </w:r>
      <w:r w:rsidRPr="006E2B54">
        <w:rPr>
          <w:highlight w:val="lightGray"/>
        </w:rPr>
        <w:t>[fe]</w:t>
      </w:r>
    </w:p>
    <w:p w14:paraId="3AC9721F" w14:textId="2FCC8C04" w:rsidR="0003466A" w:rsidRPr="006E2B54" w:rsidRDefault="0003466A" w:rsidP="0003466A">
      <w:pPr>
        <w:pStyle w:val="BodyText"/>
        <w:ind w:left="720"/>
        <w:rPr>
          <w:b/>
        </w:rPr>
      </w:pPr>
      <w:r w:rsidRPr="006E2B54">
        <w:rPr>
          <w:b/>
        </w:rPr>
        <w:t>.dxb:</w:t>
      </w:r>
      <w:r w:rsidR="00227274" w:rsidRPr="006E2B54">
        <w:rPr>
          <w:b/>
        </w:rPr>
        <w:tab/>
      </w:r>
      <w:r w:rsidRPr="006E2B54">
        <w:rPr>
          <w:rFonts w:ascii="SimBraille" w:hAnsi="SimBraille"/>
          <w:sz w:val="32"/>
        </w:rPr>
        <w:t>;(x"6#a./x"6#b)</w:t>
      </w:r>
    </w:p>
    <w:p w14:paraId="5D2BED38" w14:textId="77777777" w:rsidR="0003466A" w:rsidRPr="006E2B54" w:rsidRDefault="0003466A" w:rsidP="0003466A">
      <w:pPr>
        <w:pStyle w:val="Heading3"/>
      </w:pPr>
      <w:r w:rsidRPr="006E2B54">
        <w:t xml:space="preserve">Square roots and other radicals </w:t>
      </w:r>
    </w:p>
    <w:p w14:paraId="79387500" w14:textId="77777777" w:rsidR="0003466A" w:rsidRPr="006E2B54" w:rsidRDefault="0003466A" w:rsidP="007C4ACF">
      <w:pPr>
        <w:pStyle w:val="BodyText"/>
        <w:spacing w:after="120"/>
      </w:pPr>
      <w:r w:rsidRPr="006E2B54">
        <w:t xml:space="preserve">Insert the </w:t>
      </w:r>
      <w:r w:rsidRPr="006E2B54">
        <w:rPr>
          <w:shd w:val="clear" w:color="auto" w:fill="CCCCCC"/>
        </w:rPr>
        <w:t>[sqrts]</w:t>
      </w:r>
      <w:r w:rsidRPr="006E2B54">
        <w:t xml:space="preserve"> and </w:t>
      </w:r>
      <w:r w:rsidRPr="006E2B54">
        <w:rPr>
          <w:shd w:val="clear" w:color="auto" w:fill="CCCCCC"/>
        </w:rPr>
        <w:t>[sqrte]</w:t>
      </w:r>
      <w:r w:rsidRPr="006E2B54">
        <w:t xml:space="preserve"> codes to indicate </w:t>
      </w:r>
      <w:r w:rsidR="00677716" w:rsidRPr="006E2B54">
        <w:t xml:space="preserve">the start and end of </w:t>
      </w:r>
      <w:r w:rsidRPr="006E2B54">
        <w:t xml:space="preserve">a square root in the braille. A grade 1 indicator is automatically </w:t>
      </w:r>
      <w:r w:rsidR="00677716" w:rsidRPr="006E2B54">
        <w:t>added to the braille</w:t>
      </w:r>
      <w:r w:rsidRPr="006E2B54">
        <w:t xml:space="preserve"> if the text is not already in a grade 1 context.</w:t>
      </w:r>
    </w:p>
    <w:p w14:paraId="05ED8447" w14:textId="77777777" w:rsidR="0003466A" w:rsidRPr="00A342BF" w:rsidRDefault="00713322" w:rsidP="004170A4">
      <w:pPr>
        <w:pStyle w:val="Exampleheader"/>
      </w:pPr>
      <w:r w:rsidRPr="00A342BF">
        <w:lastRenderedPageBreak/>
        <w:t>Example</w:t>
      </w:r>
      <w:r w:rsidR="00E32AEC" w:rsidRPr="00A342BF">
        <w:t>s</w:t>
      </w:r>
      <w:r w:rsidR="0003466A" w:rsidRPr="00A342BF">
        <w:t xml:space="preserve">: </w:t>
      </w:r>
    </w:p>
    <w:p w14:paraId="03F85444" w14:textId="77777777" w:rsidR="0003466A" w:rsidRDefault="0003466A" w:rsidP="008B3632">
      <w:pPr>
        <w:pStyle w:val="Exampletext"/>
      </w:pPr>
      <w:r w:rsidRPr="00A342BF">
        <w:rPr>
          <w:b/>
        </w:rPr>
        <w:t>Print:</w:t>
      </w:r>
      <w:r w:rsidRPr="00A342BF">
        <w:t xml:space="preserve"> </w:t>
      </w:r>
      <w:r w:rsidR="00227274" w:rsidRPr="00A342BF">
        <w:tab/>
      </w:r>
      <w:r w:rsidRPr="006E2B54">
        <w:rPr>
          <w:position w:val="-8"/>
        </w:rPr>
        <w:object w:dxaOrig="360" w:dyaOrig="360" w14:anchorId="320BB433">
          <v:shape id="_x0000_i1027" type="#_x0000_t75" style="width:19.65pt;height:19.65pt" o:ole="">
            <v:imagedata r:id="rId68" o:title=""/>
          </v:shape>
          <o:OLEObject Type="Embed" ProgID="Equation.3" ShapeID="_x0000_i1027" DrawAspect="Content" ObjectID="_1851346615" r:id="rId69"/>
        </w:object>
      </w:r>
    </w:p>
    <w:p w14:paraId="52D829B9" w14:textId="04796173" w:rsidR="008B44FA" w:rsidRPr="00A342BF" w:rsidRDefault="008B44FA" w:rsidP="008B3632">
      <w:pPr>
        <w:pStyle w:val="Exampletext"/>
      </w:pPr>
      <w:r w:rsidRPr="00A342BF">
        <w:rPr>
          <w:bCs/>
        </w:rPr>
        <w:t>Caption:</w:t>
      </w:r>
      <w:r w:rsidRPr="00A342BF">
        <w:t xml:space="preserve"> </w:t>
      </w:r>
      <w:r w:rsidR="00E15048" w:rsidRPr="00A342BF">
        <w:t>the s</w:t>
      </w:r>
      <w:r w:rsidRPr="00A342BF">
        <w:t>quare root of 9</w:t>
      </w:r>
    </w:p>
    <w:p w14:paraId="68C55838" w14:textId="77777777" w:rsidR="0003466A" w:rsidRPr="00A342BF" w:rsidRDefault="0003466A" w:rsidP="008B3632">
      <w:pPr>
        <w:pStyle w:val="Exampletext"/>
      </w:pPr>
      <w:r w:rsidRPr="00A342BF">
        <w:rPr>
          <w:b/>
        </w:rPr>
        <w:t>.dxp:</w:t>
      </w:r>
      <w:r w:rsidRPr="00A342BF">
        <w:t xml:space="preserve"> </w:t>
      </w:r>
      <w:r w:rsidR="00227274" w:rsidRPr="00A342BF">
        <w:tab/>
      </w:r>
      <w:r w:rsidRPr="00A342BF">
        <w:rPr>
          <w:shd w:val="clear" w:color="auto" w:fill="C0C0C0"/>
        </w:rPr>
        <w:t>[sqrts]</w:t>
      </w:r>
      <w:r w:rsidRPr="00A342BF">
        <w:t>9</w:t>
      </w:r>
      <w:r w:rsidRPr="00A342BF">
        <w:rPr>
          <w:shd w:val="clear" w:color="auto" w:fill="C0C0C0"/>
        </w:rPr>
        <w:t>[sqrte]</w:t>
      </w:r>
      <w:r w:rsidRPr="00A342BF">
        <w:t xml:space="preserve"> </w:t>
      </w:r>
    </w:p>
    <w:p w14:paraId="75D639ED" w14:textId="3FB04DFD" w:rsidR="0003466A" w:rsidRPr="006E2B54" w:rsidRDefault="0003466A" w:rsidP="002E0719">
      <w:pPr>
        <w:pStyle w:val="StyleExampletextSimBraille16pt"/>
      </w:pPr>
      <w:r w:rsidRPr="003B4CBC">
        <w:rPr>
          <w:rFonts w:ascii="Arial" w:hAnsi="Arial"/>
          <w:b/>
          <w:bCs/>
          <w:sz w:val="24"/>
        </w:rPr>
        <w:t>.dxb:</w:t>
      </w:r>
      <w:r w:rsidR="00227274" w:rsidRPr="006E2B54">
        <w:tab/>
      </w:r>
      <w:r w:rsidRPr="006E2B54">
        <w:t xml:space="preserve">;%#i+ </w:t>
      </w:r>
    </w:p>
    <w:p w14:paraId="36793448" w14:textId="77777777" w:rsidR="0003466A" w:rsidRDefault="0003466A" w:rsidP="008B3632">
      <w:pPr>
        <w:pStyle w:val="Exampletext"/>
      </w:pPr>
      <w:r w:rsidRPr="006E2B54">
        <w:rPr>
          <w:b/>
          <w:bCs/>
        </w:rPr>
        <w:t>Print:</w:t>
      </w:r>
      <w:r w:rsidRPr="006E2B54">
        <w:t xml:space="preserve"> </w:t>
      </w:r>
      <w:r w:rsidR="00227274" w:rsidRPr="006E2B54">
        <w:tab/>
      </w:r>
      <w:r w:rsidRPr="006E2B54">
        <w:rPr>
          <w:position w:val="-8"/>
        </w:rPr>
        <w:object w:dxaOrig="600" w:dyaOrig="360" w14:anchorId="060CD15D">
          <v:shape id="_x0000_i1028" type="#_x0000_t75" style="width:29.7pt;height:19.65pt" o:ole="">
            <v:imagedata r:id="rId70" o:title=""/>
          </v:shape>
          <o:OLEObject Type="Embed" ProgID="Equation.3" ShapeID="_x0000_i1028" DrawAspect="Content" ObjectID="_1851346616" r:id="rId71"/>
        </w:object>
      </w:r>
    </w:p>
    <w:p w14:paraId="130C22AC" w14:textId="4957BA57" w:rsidR="00583162" w:rsidRPr="00583162" w:rsidRDefault="00583162" w:rsidP="008B3632">
      <w:pPr>
        <w:pStyle w:val="Exampletext"/>
      </w:pPr>
      <w:r w:rsidRPr="00583162">
        <w:t xml:space="preserve">Caption: </w:t>
      </w:r>
      <w:r w:rsidR="00746963">
        <w:t>2 times the square root of 16</w:t>
      </w:r>
    </w:p>
    <w:p w14:paraId="62D7794F" w14:textId="77777777" w:rsidR="0003466A" w:rsidRPr="006E2B54" w:rsidRDefault="0003466A" w:rsidP="008B3632">
      <w:pPr>
        <w:pStyle w:val="Exampletext"/>
      </w:pPr>
      <w:r w:rsidRPr="006E2B54">
        <w:rPr>
          <w:b/>
        </w:rPr>
        <w:t>.dxp:</w:t>
      </w:r>
      <w:r w:rsidRPr="006E2B54">
        <w:t xml:space="preserve"> </w:t>
      </w:r>
      <w:r w:rsidR="00227274" w:rsidRPr="006E2B54">
        <w:tab/>
      </w:r>
      <w:r w:rsidRPr="006E2B54">
        <w:t>2</w:t>
      </w:r>
      <w:r w:rsidRPr="006E2B54">
        <w:rPr>
          <w:shd w:val="clear" w:color="auto" w:fill="C0C0C0"/>
        </w:rPr>
        <w:t>[sqrts]</w:t>
      </w:r>
      <w:r w:rsidRPr="006E2B54">
        <w:t>16</w:t>
      </w:r>
      <w:r w:rsidRPr="006E2B54">
        <w:rPr>
          <w:shd w:val="clear" w:color="auto" w:fill="C0C0C0"/>
        </w:rPr>
        <w:t>[sqrte]</w:t>
      </w:r>
      <w:r w:rsidRPr="006E2B54">
        <w:t xml:space="preserve"> </w:t>
      </w:r>
    </w:p>
    <w:p w14:paraId="7F55ACA7" w14:textId="54F156AC" w:rsidR="0003466A" w:rsidRDefault="0003466A" w:rsidP="00571000">
      <w:pPr>
        <w:pStyle w:val="StyleExampletextSimBraille16pt"/>
      </w:pPr>
      <w:r w:rsidRPr="00571000">
        <w:rPr>
          <w:rFonts w:ascii="Arial" w:hAnsi="Arial"/>
          <w:b/>
          <w:bCs/>
          <w:sz w:val="24"/>
        </w:rPr>
        <w:t>.dxb:</w:t>
      </w:r>
      <w:r w:rsidR="00227274" w:rsidRPr="006E2B54">
        <w:tab/>
      </w:r>
      <w:r w:rsidRPr="002E0719">
        <w:t>#b%#af+</w:t>
      </w:r>
    </w:p>
    <w:p w14:paraId="6DA80C4C" w14:textId="77777777" w:rsidR="00E15048" w:rsidRPr="006E2B54" w:rsidRDefault="00E15048" w:rsidP="00571000">
      <w:pPr>
        <w:pStyle w:val="StyleExampletextSimBraille16pt"/>
      </w:pPr>
    </w:p>
    <w:p w14:paraId="14CD8486" w14:textId="77777777" w:rsidR="0003466A" w:rsidRPr="006E2B54" w:rsidRDefault="0003466A" w:rsidP="007C4ACF">
      <w:pPr>
        <w:pStyle w:val="BodyText"/>
        <w:spacing w:after="120"/>
      </w:pPr>
      <w:r w:rsidRPr="006E2B54">
        <w:t xml:space="preserve">Insert the </w:t>
      </w:r>
      <w:r w:rsidRPr="006E2B54">
        <w:rPr>
          <w:shd w:val="clear" w:color="auto" w:fill="CCCCCC"/>
        </w:rPr>
        <w:t>[ixrts]</w:t>
      </w:r>
      <w:r w:rsidRPr="006E2B54">
        <w:t xml:space="preserve"> </w:t>
      </w:r>
      <w:r w:rsidRPr="006E2B54">
        <w:rPr>
          <w:shd w:val="clear" w:color="auto" w:fill="CCCCCC"/>
        </w:rPr>
        <w:t>[ixrtd]</w:t>
      </w:r>
      <w:r w:rsidRPr="006E2B54">
        <w:t xml:space="preserve"> </w:t>
      </w:r>
      <w:r w:rsidRPr="006E2B54">
        <w:rPr>
          <w:shd w:val="clear" w:color="auto" w:fill="CCCCCC"/>
        </w:rPr>
        <w:t>[ixrte]</w:t>
      </w:r>
      <w:r w:rsidRPr="006E2B54">
        <w:t xml:space="preserve"> codes to indicate an indexed radical. </w:t>
      </w:r>
      <w:r w:rsidRPr="006E2B54">
        <w:rPr>
          <w:shd w:val="clear" w:color="auto" w:fill="CCCCCC"/>
        </w:rPr>
        <w:t>[ixrts]</w:t>
      </w:r>
      <w:r w:rsidRPr="006E2B54">
        <w:t xml:space="preserve"> designates the start of the expression, </w:t>
      </w:r>
      <w:r w:rsidRPr="006E2B54">
        <w:rPr>
          <w:shd w:val="clear" w:color="auto" w:fill="CCCCCC"/>
        </w:rPr>
        <w:t>[ixrtd]</w:t>
      </w:r>
      <w:r w:rsidRPr="006E2B54">
        <w:t xml:space="preserve"> designates the </w:t>
      </w:r>
      <w:r w:rsidR="00657FE3" w:rsidRPr="006E2B54">
        <w:t>delimiter</w:t>
      </w:r>
      <w:r w:rsidRPr="006E2B54">
        <w:t xml:space="preserve"> between the index and the root, and </w:t>
      </w:r>
      <w:r w:rsidRPr="006E2B54">
        <w:rPr>
          <w:shd w:val="clear" w:color="auto" w:fill="CCCCCC"/>
        </w:rPr>
        <w:t>[ixrte]</w:t>
      </w:r>
      <w:r w:rsidRPr="006E2B54">
        <w:t xml:space="preserve"> designates the end of the root.</w:t>
      </w:r>
    </w:p>
    <w:p w14:paraId="2B61B3EA" w14:textId="77777777" w:rsidR="0003466A" w:rsidRPr="006E2B54" w:rsidRDefault="00713322" w:rsidP="002F2447">
      <w:pPr>
        <w:pStyle w:val="Exampleheader"/>
      </w:pPr>
      <w:r w:rsidRPr="006E2B54">
        <w:t>Example</w:t>
      </w:r>
      <w:r w:rsidR="0003466A" w:rsidRPr="006E2B54">
        <w:t xml:space="preserve">: </w:t>
      </w:r>
    </w:p>
    <w:p w14:paraId="5E3FEA6D" w14:textId="77777777" w:rsidR="0003466A" w:rsidRDefault="0003466A" w:rsidP="008B3632">
      <w:pPr>
        <w:pStyle w:val="Exampletext"/>
      </w:pPr>
      <w:r w:rsidRPr="006E2B54">
        <w:rPr>
          <w:b/>
          <w:bCs/>
        </w:rPr>
        <w:t>Print:</w:t>
      </w:r>
      <w:r w:rsidRPr="006E2B54">
        <w:t xml:space="preserve"> </w:t>
      </w:r>
      <w:r w:rsidR="00227274" w:rsidRPr="006E2B54">
        <w:tab/>
      </w:r>
      <w:r w:rsidRPr="006E2B54">
        <w:rPr>
          <w:position w:val="-8"/>
        </w:rPr>
        <w:object w:dxaOrig="360" w:dyaOrig="360" w14:anchorId="34C87F2E">
          <v:shape id="_x0000_i1029" type="#_x0000_t75" style="width:19.65pt;height:19.65pt" o:ole="">
            <v:imagedata r:id="rId72" o:title=""/>
          </v:shape>
          <o:OLEObject Type="Embed" ProgID="Equation.3" ShapeID="_x0000_i1029" DrawAspect="Content" ObjectID="_1851346617" r:id="rId73"/>
        </w:object>
      </w:r>
    </w:p>
    <w:p w14:paraId="2E0351B2" w14:textId="4523746C" w:rsidR="00E15048" w:rsidRPr="00E15048" w:rsidRDefault="00E15048" w:rsidP="008B3632">
      <w:pPr>
        <w:pStyle w:val="Exampletext"/>
      </w:pPr>
      <w:r>
        <w:t>Caption: the cube root of 8</w:t>
      </w:r>
    </w:p>
    <w:p w14:paraId="5511504E" w14:textId="77777777" w:rsidR="0003466A" w:rsidRPr="006E2B54" w:rsidRDefault="0003466A" w:rsidP="008B3632">
      <w:pPr>
        <w:pStyle w:val="Exampletext"/>
      </w:pPr>
      <w:r w:rsidRPr="006E2B54">
        <w:rPr>
          <w:b/>
        </w:rPr>
        <w:t>.dxp:</w:t>
      </w:r>
      <w:r w:rsidRPr="006E2B54">
        <w:t xml:space="preserve"> </w:t>
      </w:r>
      <w:r w:rsidR="00227274" w:rsidRPr="006E2B54">
        <w:tab/>
      </w:r>
      <w:r w:rsidRPr="006E2B54">
        <w:rPr>
          <w:shd w:val="clear" w:color="auto" w:fill="C0C0C0"/>
        </w:rPr>
        <w:t>[ixrts]</w:t>
      </w:r>
      <w:r w:rsidRPr="006E2B54">
        <w:t>3</w:t>
      </w:r>
      <w:r w:rsidRPr="006E2B54">
        <w:rPr>
          <w:shd w:val="clear" w:color="auto" w:fill="C0C0C0"/>
        </w:rPr>
        <w:t>[ixrtd]</w:t>
      </w:r>
      <w:r w:rsidRPr="006E2B54">
        <w:t>8</w:t>
      </w:r>
      <w:r w:rsidRPr="006E2B54">
        <w:rPr>
          <w:shd w:val="clear" w:color="auto" w:fill="C0C0C0"/>
        </w:rPr>
        <w:t>[ixrte]</w:t>
      </w:r>
      <w:r w:rsidRPr="006E2B54">
        <w:t xml:space="preserve"> </w:t>
      </w:r>
    </w:p>
    <w:p w14:paraId="1442B214" w14:textId="5D7CD65B" w:rsidR="0003466A" w:rsidRPr="00571000" w:rsidRDefault="0003466A" w:rsidP="00347B39">
      <w:pPr>
        <w:pStyle w:val="StyleExampletextSimBraille16pt"/>
      </w:pPr>
      <w:r w:rsidRPr="00347B39">
        <w:rPr>
          <w:rFonts w:ascii="Arial" w:hAnsi="Arial"/>
          <w:b/>
          <w:bCs/>
          <w:sz w:val="24"/>
        </w:rPr>
        <w:t>.dxb:</w:t>
      </w:r>
      <w:r w:rsidR="00227274" w:rsidRPr="00571000">
        <w:tab/>
      </w:r>
      <w:r w:rsidRPr="00571000">
        <w:t>;</w:t>
      </w:r>
      <w:r w:rsidR="00F108CC" w:rsidRPr="00571000">
        <w:t>;</w:t>
      </w:r>
      <w:r w:rsidRPr="00571000">
        <w:t>%9#c#h+</w:t>
      </w:r>
    </w:p>
    <w:p w14:paraId="5DB678C3" w14:textId="1ED9B89C" w:rsidR="0003466A" w:rsidRPr="006E2B54" w:rsidRDefault="0003466A" w:rsidP="0003466A">
      <w:pPr>
        <w:pStyle w:val="Heading3"/>
      </w:pPr>
      <w:r w:rsidRPr="006E2B54">
        <w:t>Grade 1</w:t>
      </w:r>
    </w:p>
    <w:p w14:paraId="3C43C654" w14:textId="77777777" w:rsidR="0003466A" w:rsidRPr="006E2B54" w:rsidRDefault="0003466A" w:rsidP="007C4ACF">
      <w:pPr>
        <w:pStyle w:val="BodyText"/>
        <w:spacing w:after="120"/>
      </w:pPr>
      <w:r w:rsidRPr="006E2B54">
        <w:t xml:space="preserve">Insert the </w:t>
      </w:r>
      <w:r w:rsidRPr="006E2B54">
        <w:rPr>
          <w:shd w:val="clear" w:color="auto" w:fill="CCCCCC"/>
        </w:rPr>
        <w:t>[i]</w:t>
      </w:r>
      <w:r w:rsidRPr="006E2B54">
        <w:t xml:space="preserve"> code to translate the next expression in grade 1 b</w:t>
      </w:r>
      <w:r w:rsidR="00677716" w:rsidRPr="006E2B54">
        <w:t>raille. Its effect lasts only until</w:t>
      </w:r>
      <w:r w:rsidRPr="006E2B54">
        <w:t xml:space="preserve"> the next space. Use this code to uncontract a single word such as an acronym.</w:t>
      </w:r>
    </w:p>
    <w:p w14:paraId="0F1C572A" w14:textId="77777777" w:rsidR="0003466A" w:rsidRPr="006E2B54" w:rsidRDefault="00713322" w:rsidP="002F2447">
      <w:pPr>
        <w:pStyle w:val="Exampleheader"/>
      </w:pPr>
      <w:r w:rsidRPr="006E2B54">
        <w:t>Example</w:t>
      </w:r>
      <w:r w:rsidR="0003466A" w:rsidRPr="006E2B54">
        <w:t xml:space="preserve">: </w:t>
      </w:r>
    </w:p>
    <w:p w14:paraId="4D48A725" w14:textId="77777777" w:rsidR="0003466A" w:rsidRPr="006E2B54" w:rsidRDefault="0003466A" w:rsidP="008B3632">
      <w:pPr>
        <w:pStyle w:val="Exampletext"/>
      </w:pPr>
      <w:r w:rsidRPr="006E2B54">
        <w:rPr>
          <w:b/>
        </w:rPr>
        <w:t>.dxp:</w:t>
      </w:r>
      <w:r w:rsidRPr="006E2B54">
        <w:t xml:space="preserve"> </w:t>
      </w:r>
      <w:r w:rsidR="00227274" w:rsidRPr="006E2B54">
        <w:tab/>
      </w:r>
      <w:r w:rsidRPr="006E2B54">
        <w:rPr>
          <w:shd w:val="clear" w:color="auto" w:fill="CCCCCC"/>
        </w:rPr>
        <w:t>[i]</w:t>
      </w:r>
      <w:r w:rsidRPr="006E2B54">
        <w:t xml:space="preserve">STD call </w:t>
      </w:r>
    </w:p>
    <w:p w14:paraId="77411BD1" w14:textId="46B2737D" w:rsidR="0003466A" w:rsidRPr="006E2B54" w:rsidRDefault="0003466A" w:rsidP="00671CAD">
      <w:pPr>
        <w:pStyle w:val="StyleExampletextSimBraille16pt"/>
      </w:pPr>
      <w:r w:rsidRPr="00784532">
        <w:rPr>
          <w:rFonts w:ascii="Arial" w:hAnsi="Arial"/>
          <w:b/>
          <w:bCs/>
          <w:sz w:val="24"/>
        </w:rPr>
        <w:t>.dxb:</w:t>
      </w:r>
      <w:r w:rsidR="00227274" w:rsidRPr="006E2B54">
        <w:tab/>
      </w:r>
      <w:r w:rsidRPr="006E2B54">
        <w:t>,,std call</w:t>
      </w:r>
    </w:p>
    <w:p w14:paraId="17D517EA" w14:textId="77777777" w:rsidR="0003466A" w:rsidRPr="006E2B54" w:rsidRDefault="0003466A" w:rsidP="0003466A">
      <w:pPr>
        <w:pStyle w:val="Heading3"/>
      </w:pPr>
      <w:r w:rsidRPr="006E2B54">
        <w:t xml:space="preserve">Grade 1 with Letter Sign </w:t>
      </w:r>
    </w:p>
    <w:p w14:paraId="65033091" w14:textId="129F9F1A" w:rsidR="0003466A" w:rsidRPr="006E2B54" w:rsidRDefault="0003466A" w:rsidP="007C4ACF">
      <w:pPr>
        <w:pStyle w:val="BodyText"/>
        <w:spacing w:after="120"/>
      </w:pPr>
      <w:r w:rsidRPr="006E2B54">
        <w:t xml:space="preserve">Insert the </w:t>
      </w:r>
      <w:r w:rsidRPr="006E2B54">
        <w:rPr>
          <w:shd w:val="clear" w:color="auto" w:fill="CCCCCC"/>
        </w:rPr>
        <w:t>[ii]</w:t>
      </w:r>
      <w:r w:rsidRPr="006E2B54">
        <w:t xml:space="preserve"> code to translate the next expression in grade one and insert a grade one ind</w:t>
      </w:r>
      <w:r w:rsidR="00677716" w:rsidRPr="006E2B54">
        <w:t>icator. Its effect lasts only until</w:t>
      </w:r>
      <w:r w:rsidRPr="006E2B54">
        <w:t xml:space="preserve"> the next space.</w:t>
      </w:r>
      <w:r w:rsidR="004B011D">
        <w:t xml:space="preserve"> Note that using this code in a </w:t>
      </w:r>
      <w:r w:rsidR="00490347">
        <w:t xml:space="preserve">.dxb document yields imperfect results. </w:t>
      </w:r>
      <w:r w:rsidR="00B51590">
        <w:t>The document would need to</w:t>
      </w:r>
      <w:r w:rsidR="00595707">
        <w:t xml:space="preserve"> be translated to .dxp</w:t>
      </w:r>
      <w:r w:rsidR="00D720E3">
        <w:t>,</w:t>
      </w:r>
      <w:r w:rsidR="00595707">
        <w:t xml:space="preserve"> then re-translated to .dxb</w:t>
      </w:r>
      <w:r w:rsidR="00D720E3">
        <w:t>.</w:t>
      </w:r>
    </w:p>
    <w:p w14:paraId="466B0C3B" w14:textId="77777777" w:rsidR="0003466A" w:rsidRPr="00A342BF" w:rsidRDefault="00713322" w:rsidP="002F2447">
      <w:pPr>
        <w:pStyle w:val="Exampleheader"/>
        <w:rPr>
          <w:lang w:val="fr-FR"/>
        </w:rPr>
      </w:pPr>
      <w:r w:rsidRPr="00A342BF">
        <w:rPr>
          <w:lang w:val="fr-FR"/>
        </w:rPr>
        <w:t>Example</w:t>
      </w:r>
      <w:r w:rsidR="0003466A" w:rsidRPr="00A342BF">
        <w:rPr>
          <w:lang w:val="fr-FR"/>
        </w:rPr>
        <w:t xml:space="preserve">: </w:t>
      </w:r>
    </w:p>
    <w:p w14:paraId="13C1204F" w14:textId="77777777" w:rsidR="0003466A" w:rsidRPr="00A342BF" w:rsidRDefault="0003466A" w:rsidP="008B3632">
      <w:pPr>
        <w:pStyle w:val="Exampletext"/>
        <w:rPr>
          <w:lang w:val="fr-FR"/>
        </w:rPr>
      </w:pPr>
      <w:r w:rsidRPr="00A342BF">
        <w:rPr>
          <w:b/>
          <w:lang w:val="fr-FR"/>
        </w:rPr>
        <w:t>.dxp:</w:t>
      </w:r>
      <w:r w:rsidRPr="00A342BF">
        <w:rPr>
          <w:lang w:val="fr-FR"/>
        </w:rPr>
        <w:t xml:space="preserve"> </w:t>
      </w:r>
      <w:r w:rsidR="00227274" w:rsidRPr="00A342BF">
        <w:rPr>
          <w:lang w:val="fr-FR"/>
        </w:rPr>
        <w:tab/>
      </w:r>
      <w:r w:rsidRPr="00A342BF">
        <w:rPr>
          <w:shd w:val="clear" w:color="auto" w:fill="CCCCCC"/>
          <w:lang w:val="fr-FR"/>
        </w:rPr>
        <w:t>[ii]</w:t>
      </w:r>
      <w:r w:rsidRPr="00A342BF">
        <w:rPr>
          <w:lang w:val="fr-FR"/>
        </w:rPr>
        <w:t xml:space="preserve">y-a-c-h-t </w:t>
      </w:r>
    </w:p>
    <w:p w14:paraId="73012740" w14:textId="57E01A9C" w:rsidR="0003466A" w:rsidRPr="006E2B54" w:rsidRDefault="0003466A" w:rsidP="000E13EC">
      <w:pPr>
        <w:pStyle w:val="StyleExampletextSimBraille16pt"/>
      </w:pPr>
      <w:r w:rsidRPr="000E13EC">
        <w:rPr>
          <w:rFonts w:ascii="Arial" w:hAnsi="Arial"/>
          <w:b/>
          <w:bCs/>
          <w:sz w:val="24"/>
        </w:rPr>
        <w:t>.dxb:</w:t>
      </w:r>
      <w:r w:rsidR="00227274" w:rsidRPr="006E2B54">
        <w:tab/>
      </w:r>
      <w:r w:rsidRPr="006E2B54">
        <w:t>;;y-a-c-h-t</w:t>
      </w:r>
    </w:p>
    <w:p w14:paraId="0E4BB711" w14:textId="77777777" w:rsidR="0003466A" w:rsidRPr="006E2B54" w:rsidRDefault="0003466A" w:rsidP="0003466A">
      <w:pPr>
        <w:pStyle w:val="Heading3"/>
      </w:pPr>
      <w:r w:rsidRPr="006E2B54">
        <w:lastRenderedPageBreak/>
        <w:t xml:space="preserve">Bold Verbal Passage </w:t>
      </w:r>
    </w:p>
    <w:p w14:paraId="09BAC18C" w14:textId="77777777" w:rsidR="0003466A" w:rsidRPr="006E2B54" w:rsidRDefault="0003466A" w:rsidP="007C4ACF">
      <w:pPr>
        <w:pStyle w:val="BodyText"/>
      </w:pPr>
      <w:r w:rsidRPr="006E2B54">
        <w:t xml:space="preserve">Insert the </w:t>
      </w:r>
      <w:r w:rsidRPr="006E2B54">
        <w:rPr>
          <w:shd w:val="clear" w:color="auto" w:fill="CCCCCC"/>
        </w:rPr>
        <w:t>[fts~b]</w:t>
      </w:r>
      <w:r w:rsidRPr="006E2B54">
        <w:t xml:space="preserve"> </w:t>
      </w:r>
      <w:r w:rsidRPr="006E2B54">
        <w:rPr>
          <w:shd w:val="clear" w:color="auto" w:fill="CCCCCC"/>
        </w:rPr>
        <w:t>[fte~b]</w:t>
      </w:r>
      <w:r w:rsidRPr="006E2B54">
        <w:t xml:space="preserve"> codes to add the appropriate bold indicator(s) in the braille.</w:t>
      </w:r>
    </w:p>
    <w:p w14:paraId="5C9FDE71" w14:textId="77777777" w:rsidR="0003466A" w:rsidRPr="006E2B54" w:rsidRDefault="00713322" w:rsidP="002476F6">
      <w:pPr>
        <w:pStyle w:val="Exampleheader"/>
      </w:pPr>
      <w:r w:rsidRPr="006E2B54">
        <w:t>Examples</w:t>
      </w:r>
      <w:r w:rsidR="0003466A" w:rsidRPr="006E2B54">
        <w:t xml:space="preserve">: </w:t>
      </w:r>
    </w:p>
    <w:p w14:paraId="7C2572EF" w14:textId="77777777" w:rsidR="0003466A" w:rsidRPr="006E2B54" w:rsidRDefault="0003466A" w:rsidP="008B3632">
      <w:pPr>
        <w:pStyle w:val="Exampletext"/>
      </w:pPr>
      <w:r w:rsidRPr="006E2B54">
        <w:rPr>
          <w:b/>
        </w:rPr>
        <w:t>Print:</w:t>
      </w:r>
      <w:r w:rsidRPr="006E2B54">
        <w:t xml:space="preserve"> </w:t>
      </w:r>
      <w:r w:rsidR="00227274" w:rsidRPr="006E2B54">
        <w:tab/>
      </w:r>
      <w:r w:rsidRPr="006E2B54">
        <w:t>wi</w:t>
      </w:r>
      <w:r w:rsidRPr="006E2B54">
        <w:rPr>
          <w:b/>
        </w:rPr>
        <w:t>s</w:t>
      </w:r>
      <w:r w:rsidR="002F1307" w:rsidRPr="006E2B54">
        <w:t>e</w:t>
      </w:r>
      <w:r w:rsidRPr="006E2B54">
        <w:t xml:space="preserve"> </w:t>
      </w:r>
    </w:p>
    <w:p w14:paraId="43B72B84" w14:textId="77777777" w:rsidR="0003466A" w:rsidRPr="006E2B54" w:rsidRDefault="0003466A" w:rsidP="008B3632">
      <w:pPr>
        <w:pStyle w:val="Exampletext"/>
      </w:pPr>
      <w:r w:rsidRPr="006E2B54">
        <w:rPr>
          <w:b/>
        </w:rPr>
        <w:t>.dxp:</w:t>
      </w:r>
      <w:r w:rsidRPr="006E2B54">
        <w:t xml:space="preserve"> </w:t>
      </w:r>
      <w:r w:rsidR="00227274" w:rsidRPr="006E2B54">
        <w:tab/>
      </w:r>
      <w:r w:rsidRPr="006E2B54">
        <w:t>wi</w:t>
      </w:r>
      <w:r w:rsidRPr="006E2B54">
        <w:rPr>
          <w:shd w:val="clear" w:color="auto" w:fill="C0C0C0"/>
        </w:rPr>
        <w:t>[fts~b]</w:t>
      </w:r>
      <w:r w:rsidRPr="006E2B54">
        <w:t>s</w:t>
      </w:r>
      <w:r w:rsidRPr="006E2B54">
        <w:rPr>
          <w:shd w:val="clear" w:color="auto" w:fill="C0C0C0"/>
        </w:rPr>
        <w:t>[fte~b]</w:t>
      </w:r>
      <w:r w:rsidR="009C6B07" w:rsidRPr="006E2B54">
        <w:t>e</w:t>
      </w:r>
      <w:r w:rsidRPr="006E2B54">
        <w:t xml:space="preserve"> </w:t>
      </w:r>
    </w:p>
    <w:p w14:paraId="650D47FC" w14:textId="203D3262" w:rsidR="0003466A" w:rsidRPr="006E2B54" w:rsidRDefault="0003466A" w:rsidP="002C070D">
      <w:pPr>
        <w:pStyle w:val="StyleExampletextSimBraille16pt"/>
      </w:pPr>
      <w:r w:rsidRPr="000E13EC">
        <w:rPr>
          <w:rFonts w:ascii="Arial" w:hAnsi="Arial"/>
          <w:b/>
          <w:bCs/>
          <w:sz w:val="24"/>
        </w:rPr>
        <w:t>.dxb:</w:t>
      </w:r>
      <w:r w:rsidR="00227274" w:rsidRPr="006E2B54">
        <w:tab/>
      </w:r>
      <w:r w:rsidR="009C6B07" w:rsidRPr="006E2B54">
        <w:t>wi~2</w:t>
      </w:r>
      <w:r w:rsidRPr="006E2B54">
        <w:t>s</w:t>
      </w:r>
      <w:r w:rsidR="009C6B07" w:rsidRPr="006E2B54">
        <w:t>e</w:t>
      </w:r>
      <w:r w:rsidRPr="006E2B54">
        <w:t xml:space="preserve"> </w:t>
      </w:r>
    </w:p>
    <w:p w14:paraId="498F7101" w14:textId="77777777" w:rsidR="0003466A" w:rsidRPr="006E2B54" w:rsidRDefault="0003466A" w:rsidP="002C070D">
      <w:pPr>
        <w:pStyle w:val="Exampletext"/>
        <w:spacing w:before="240"/>
      </w:pPr>
      <w:r w:rsidRPr="006E2B54">
        <w:rPr>
          <w:b/>
        </w:rPr>
        <w:t>Print:</w:t>
      </w:r>
      <w:r w:rsidRPr="006E2B54">
        <w:t xml:space="preserve"> </w:t>
      </w:r>
      <w:r w:rsidR="00227274" w:rsidRPr="006E2B54">
        <w:tab/>
      </w:r>
      <w:r w:rsidRPr="006E2B54">
        <w:rPr>
          <w:b/>
        </w:rPr>
        <w:t>fairy</w:t>
      </w:r>
      <w:r w:rsidRPr="006E2B54">
        <w:t xml:space="preserve"> </w:t>
      </w:r>
    </w:p>
    <w:p w14:paraId="1EEF00C4" w14:textId="77777777" w:rsidR="0003466A" w:rsidRPr="006E2B54" w:rsidRDefault="0003466A" w:rsidP="002F1307">
      <w:pPr>
        <w:pStyle w:val="Exampletext"/>
      </w:pPr>
      <w:r w:rsidRPr="006E2B54">
        <w:rPr>
          <w:b/>
        </w:rPr>
        <w:t>.dxp:</w:t>
      </w:r>
      <w:r w:rsidRPr="006E2B54">
        <w:t xml:space="preserve"> </w:t>
      </w:r>
      <w:r w:rsidR="00227274" w:rsidRPr="006E2B54">
        <w:tab/>
      </w:r>
      <w:r w:rsidRPr="006E2B54">
        <w:rPr>
          <w:shd w:val="clear" w:color="auto" w:fill="C0C0C0"/>
        </w:rPr>
        <w:t>[fts~b]</w:t>
      </w:r>
      <w:r w:rsidRPr="006E2B54">
        <w:t>fairy</w:t>
      </w:r>
      <w:r w:rsidRPr="006E2B54">
        <w:rPr>
          <w:shd w:val="clear" w:color="auto" w:fill="C0C0C0"/>
        </w:rPr>
        <w:t>[fte~b]</w:t>
      </w:r>
      <w:r w:rsidRPr="006E2B54">
        <w:t xml:space="preserve"> </w:t>
      </w:r>
    </w:p>
    <w:p w14:paraId="51FD2B08" w14:textId="17286DF0" w:rsidR="0003466A" w:rsidRPr="006E2B54" w:rsidRDefault="0003466A" w:rsidP="008773FA">
      <w:pPr>
        <w:pStyle w:val="StyleExampletextSimBraille16pt"/>
      </w:pPr>
      <w:r w:rsidRPr="002C070D">
        <w:rPr>
          <w:rFonts w:ascii="Arial" w:hAnsi="Arial"/>
          <w:b/>
          <w:bCs/>
          <w:sz w:val="24"/>
        </w:rPr>
        <w:t>.dxb:</w:t>
      </w:r>
      <w:r w:rsidR="00227274" w:rsidRPr="006E2B54">
        <w:tab/>
      </w:r>
      <w:r w:rsidRPr="006E2B54">
        <w:t xml:space="preserve">~1fairy </w:t>
      </w:r>
    </w:p>
    <w:p w14:paraId="7868A4D9" w14:textId="5B0FD6EB" w:rsidR="0003466A" w:rsidRPr="006E2B54" w:rsidRDefault="0003466A" w:rsidP="008773FA">
      <w:pPr>
        <w:pStyle w:val="Exampletext"/>
        <w:spacing w:before="240"/>
      </w:pPr>
      <w:r w:rsidRPr="006E2B54">
        <w:rPr>
          <w:b/>
        </w:rPr>
        <w:t>Print:</w:t>
      </w:r>
      <w:r w:rsidRPr="006E2B54">
        <w:t xml:space="preserve"> </w:t>
      </w:r>
      <w:r w:rsidR="00227274" w:rsidRPr="006E2B54">
        <w:tab/>
      </w:r>
      <w:r w:rsidRPr="006E2B54">
        <w:rPr>
          <w:b/>
        </w:rPr>
        <w:t>Take it easy!</w:t>
      </w:r>
      <w:r w:rsidRPr="006E2B54">
        <w:t xml:space="preserve"> </w:t>
      </w:r>
    </w:p>
    <w:p w14:paraId="61891BF4" w14:textId="77777777" w:rsidR="0003466A" w:rsidRPr="006E2B54" w:rsidRDefault="0003466A" w:rsidP="002F1307">
      <w:pPr>
        <w:pStyle w:val="Exampletext"/>
      </w:pPr>
      <w:r w:rsidRPr="006E2B54">
        <w:rPr>
          <w:b/>
        </w:rPr>
        <w:t>.dxp:</w:t>
      </w:r>
      <w:r w:rsidRPr="006E2B54">
        <w:t xml:space="preserve"> </w:t>
      </w:r>
      <w:r w:rsidR="00227274" w:rsidRPr="006E2B54">
        <w:tab/>
      </w:r>
      <w:r w:rsidRPr="006E2B54">
        <w:rPr>
          <w:shd w:val="clear" w:color="auto" w:fill="C0C0C0"/>
        </w:rPr>
        <w:t>[fts~b]</w:t>
      </w:r>
      <w:r w:rsidRPr="006E2B54">
        <w:t>Take it easy!</w:t>
      </w:r>
      <w:r w:rsidRPr="006E2B54">
        <w:rPr>
          <w:shd w:val="clear" w:color="auto" w:fill="C0C0C0"/>
        </w:rPr>
        <w:t xml:space="preserve"> [fte~b]</w:t>
      </w:r>
      <w:r w:rsidRPr="006E2B54">
        <w:t xml:space="preserve"> </w:t>
      </w:r>
    </w:p>
    <w:p w14:paraId="64025B0C" w14:textId="4608B462" w:rsidR="0003466A" w:rsidRPr="006E2B54" w:rsidRDefault="0003466A" w:rsidP="00F262F1">
      <w:pPr>
        <w:pStyle w:val="StyleExampletextSimBraille16pt"/>
      </w:pPr>
      <w:r w:rsidRPr="00F262F1">
        <w:rPr>
          <w:rFonts w:ascii="Arial" w:hAnsi="Arial"/>
          <w:b/>
          <w:bCs/>
          <w:sz w:val="24"/>
        </w:rPr>
        <w:t>.dxb:</w:t>
      </w:r>
      <w:r w:rsidR="00227274" w:rsidRPr="006E2B54">
        <w:tab/>
      </w:r>
      <w:r w:rsidRPr="006E2B54">
        <w:t xml:space="preserve">~7,take x easy6~' </w:t>
      </w:r>
    </w:p>
    <w:p w14:paraId="496BBB6B" w14:textId="7FD8006E" w:rsidR="0003466A" w:rsidRPr="006E2B54" w:rsidRDefault="0003466A" w:rsidP="0003466A">
      <w:pPr>
        <w:pStyle w:val="Heading3"/>
      </w:pPr>
      <w:r w:rsidRPr="006E2B54">
        <w:t xml:space="preserve">Italic Verbal Passage </w:t>
      </w:r>
    </w:p>
    <w:p w14:paraId="4501CC77" w14:textId="77777777" w:rsidR="0003466A" w:rsidRPr="006E2B54" w:rsidRDefault="0003466A" w:rsidP="007C4ACF">
      <w:pPr>
        <w:pStyle w:val="BodyText"/>
      </w:pPr>
      <w:r w:rsidRPr="006E2B54">
        <w:t xml:space="preserve">Insert the </w:t>
      </w:r>
      <w:r w:rsidRPr="006E2B54">
        <w:rPr>
          <w:shd w:val="clear" w:color="auto" w:fill="CCCCCC"/>
        </w:rPr>
        <w:t>[fts~i]</w:t>
      </w:r>
      <w:r w:rsidRPr="006E2B54">
        <w:t xml:space="preserve"> </w:t>
      </w:r>
      <w:r w:rsidRPr="006E2B54">
        <w:rPr>
          <w:shd w:val="clear" w:color="auto" w:fill="CCCCCC"/>
        </w:rPr>
        <w:t>[fte~i]</w:t>
      </w:r>
      <w:r w:rsidRPr="006E2B54">
        <w:t xml:space="preserve"> codes to insert the appropriate italic indicator(s) in the braille. </w:t>
      </w:r>
    </w:p>
    <w:p w14:paraId="710DCDD7" w14:textId="77777777" w:rsidR="0003466A" w:rsidRPr="006E2B54" w:rsidRDefault="0003466A" w:rsidP="002476F6">
      <w:pPr>
        <w:pStyle w:val="Exampleheader"/>
      </w:pPr>
      <w:r w:rsidRPr="006E2B54">
        <w:t>Example</w:t>
      </w:r>
      <w:r w:rsidR="007711FA" w:rsidRPr="006E2B54">
        <w:t>s</w:t>
      </w:r>
      <w:r w:rsidRPr="006E2B54">
        <w:t>:</w:t>
      </w:r>
    </w:p>
    <w:p w14:paraId="399E9E6D" w14:textId="3B9128BF" w:rsidR="0003466A" w:rsidRPr="006E2B54" w:rsidRDefault="0003466A" w:rsidP="002F1307">
      <w:pPr>
        <w:pStyle w:val="Exampletext"/>
      </w:pPr>
      <w:r w:rsidRPr="006E2B54">
        <w:rPr>
          <w:b/>
        </w:rPr>
        <w:t>Print:</w:t>
      </w:r>
      <w:r w:rsidR="00D428DC">
        <w:tab/>
      </w:r>
      <w:r w:rsidRPr="006E2B54">
        <w:t>wi</w:t>
      </w:r>
      <w:r w:rsidRPr="006E2B54">
        <w:rPr>
          <w:i/>
        </w:rPr>
        <w:t>s</w:t>
      </w:r>
      <w:r w:rsidR="009C6B07" w:rsidRPr="006E2B54">
        <w:t>e</w:t>
      </w:r>
      <w:r w:rsidRPr="006E2B54">
        <w:t xml:space="preserve"> </w:t>
      </w:r>
    </w:p>
    <w:p w14:paraId="1530960A" w14:textId="7A519250" w:rsidR="0003466A" w:rsidRPr="006E2B54" w:rsidRDefault="0003466A" w:rsidP="002F1307">
      <w:pPr>
        <w:pStyle w:val="Exampletext"/>
      </w:pPr>
      <w:r w:rsidRPr="006E2B54">
        <w:rPr>
          <w:b/>
        </w:rPr>
        <w:t>.dxp:</w:t>
      </w:r>
      <w:r w:rsidR="00D428DC">
        <w:tab/>
      </w:r>
      <w:r w:rsidRPr="006E2B54">
        <w:t>wi</w:t>
      </w:r>
      <w:r w:rsidRPr="006E2B54">
        <w:rPr>
          <w:shd w:val="clear" w:color="auto" w:fill="C0C0C0"/>
        </w:rPr>
        <w:t>[fts~i]</w:t>
      </w:r>
      <w:r w:rsidRPr="006E2B54">
        <w:t>s</w:t>
      </w:r>
      <w:r w:rsidRPr="006E2B54">
        <w:rPr>
          <w:shd w:val="clear" w:color="auto" w:fill="C0C0C0"/>
        </w:rPr>
        <w:t>[fte~i]</w:t>
      </w:r>
      <w:r w:rsidR="009C6B07" w:rsidRPr="006E2B54">
        <w:t>e</w:t>
      </w:r>
      <w:r w:rsidRPr="006E2B54">
        <w:t xml:space="preserve"> </w:t>
      </w:r>
    </w:p>
    <w:p w14:paraId="03F8BA54" w14:textId="41753787" w:rsidR="0003466A" w:rsidRPr="00607BBF" w:rsidRDefault="0003466A" w:rsidP="00E21B69">
      <w:pPr>
        <w:pStyle w:val="StyleExampletextSimBraille16pt"/>
        <w:rPr>
          <w:lang w:val="fr-FR"/>
        </w:rPr>
      </w:pPr>
      <w:r w:rsidRPr="00D92B75">
        <w:rPr>
          <w:rFonts w:ascii="Arial" w:hAnsi="Arial"/>
          <w:b/>
          <w:bCs/>
          <w:sz w:val="24"/>
          <w:lang w:val="fr-FR"/>
        </w:rPr>
        <w:t>.dxb:</w:t>
      </w:r>
      <w:r w:rsidR="00E21B69">
        <w:rPr>
          <w:lang w:val="fr-FR"/>
        </w:rPr>
        <w:tab/>
      </w:r>
      <w:r w:rsidR="009C6B07" w:rsidRPr="444E8100">
        <w:rPr>
          <w:lang w:val="fr-FR"/>
        </w:rPr>
        <w:t>wi.2se</w:t>
      </w:r>
      <w:r w:rsidRPr="444E8100">
        <w:rPr>
          <w:lang w:val="fr-FR"/>
        </w:rPr>
        <w:t xml:space="preserve"> </w:t>
      </w:r>
    </w:p>
    <w:p w14:paraId="7810E0EF" w14:textId="68AFBBA3" w:rsidR="0003466A" w:rsidRPr="00A8564F" w:rsidRDefault="0003466A" w:rsidP="00D428DC">
      <w:pPr>
        <w:pStyle w:val="Exampletext"/>
        <w:spacing w:before="240"/>
        <w:rPr>
          <w:lang w:val="fr-FR"/>
        </w:rPr>
      </w:pPr>
      <w:r w:rsidRPr="444E8100">
        <w:rPr>
          <w:b/>
          <w:lang w:val="fr-FR"/>
        </w:rPr>
        <w:t>Print:</w:t>
      </w:r>
      <w:r w:rsidR="00D428DC">
        <w:rPr>
          <w:lang w:val="fr-FR"/>
        </w:rPr>
        <w:tab/>
      </w:r>
      <w:r w:rsidRPr="444E8100">
        <w:rPr>
          <w:i/>
          <w:lang w:val="fr-FR"/>
        </w:rPr>
        <w:t>fairy</w:t>
      </w:r>
      <w:r w:rsidRPr="444E8100">
        <w:rPr>
          <w:lang w:val="fr-FR"/>
        </w:rPr>
        <w:t xml:space="preserve"> </w:t>
      </w:r>
    </w:p>
    <w:p w14:paraId="3A922869" w14:textId="01002EA4" w:rsidR="0003466A" w:rsidRPr="00A8564F" w:rsidRDefault="0003466A" w:rsidP="002F1307">
      <w:pPr>
        <w:pStyle w:val="Exampletext"/>
        <w:rPr>
          <w:lang w:val="fr-FR"/>
        </w:rPr>
      </w:pPr>
      <w:r w:rsidRPr="444E8100">
        <w:rPr>
          <w:b/>
          <w:lang w:val="fr-FR"/>
        </w:rPr>
        <w:t>.dxp:</w:t>
      </w:r>
      <w:r w:rsidR="00D428DC">
        <w:rPr>
          <w:lang w:val="fr-FR"/>
        </w:rPr>
        <w:tab/>
      </w:r>
      <w:r w:rsidRPr="00DF1B64">
        <w:rPr>
          <w:shd w:val="clear" w:color="auto" w:fill="C0C0C0"/>
          <w:lang w:val="fr-FR"/>
        </w:rPr>
        <w:t>[fts~i]</w:t>
      </w:r>
      <w:r w:rsidRPr="00DF1B64">
        <w:rPr>
          <w:lang w:val="fr-FR"/>
        </w:rPr>
        <w:t>fairy</w:t>
      </w:r>
      <w:r w:rsidRPr="00DF1B64">
        <w:rPr>
          <w:shd w:val="clear" w:color="auto" w:fill="C0C0C0"/>
          <w:lang w:val="fr-FR"/>
        </w:rPr>
        <w:t>[fte~i]</w:t>
      </w:r>
      <w:r w:rsidRPr="00DF1B64">
        <w:rPr>
          <w:lang w:val="fr-FR"/>
        </w:rPr>
        <w:t xml:space="preserve"> </w:t>
      </w:r>
    </w:p>
    <w:p w14:paraId="14251A17" w14:textId="1754BAE6" w:rsidR="0003466A" w:rsidRPr="006E2B54" w:rsidRDefault="0003466A" w:rsidP="00570A3F">
      <w:pPr>
        <w:pStyle w:val="StyleExampletextSimBraille16pt"/>
      </w:pPr>
      <w:r w:rsidRPr="00D428DC">
        <w:rPr>
          <w:rFonts w:ascii="Arial" w:hAnsi="Arial"/>
          <w:b/>
          <w:bCs/>
          <w:sz w:val="24"/>
        </w:rPr>
        <w:t>.dxb:</w:t>
      </w:r>
      <w:r w:rsidR="00570A3F">
        <w:tab/>
      </w:r>
      <w:r w:rsidRPr="006E2B54">
        <w:t>.1fairy</w:t>
      </w:r>
    </w:p>
    <w:p w14:paraId="6E66A4F1" w14:textId="0613FDC7" w:rsidR="0003466A" w:rsidRPr="006E2B54" w:rsidRDefault="0003466A" w:rsidP="00570A3F">
      <w:pPr>
        <w:pStyle w:val="Exampletext"/>
        <w:spacing w:before="240"/>
      </w:pPr>
      <w:r w:rsidRPr="006E2B54">
        <w:rPr>
          <w:b/>
        </w:rPr>
        <w:t>Print:</w:t>
      </w:r>
      <w:r w:rsidR="000F0804">
        <w:tab/>
      </w:r>
      <w:r w:rsidRPr="006E2B54">
        <w:rPr>
          <w:i/>
        </w:rPr>
        <w:t xml:space="preserve">Take it easy! </w:t>
      </w:r>
    </w:p>
    <w:p w14:paraId="72D2A16A" w14:textId="398A47DF" w:rsidR="0003466A" w:rsidRPr="006E2B54" w:rsidRDefault="0003466A" w:rsidP="002F1307">
      <w:pPr>
        <w:pStyle w:val="Exampletext"/>
      </w:pPr>
      <w:r w:rsidRPr="006E2B54">
        <w:rPr>
          <w:b/>
        </w:rPr>
        <w:t>.dxp:</w:t>
      </w:r>
      <w:r w:rsidR="000F0804">
        <w:tab/>
      </w:r>
      <w:r w:rsidRPr="006E2B54">
        <w:rPr>
          <w:shd w:val="clear" w:color="auto" w:fill="C0C0C0"/>
        </w:rPr>
        <w:t>[fts~i]</w:t>
      </w:r>
      <w:r w:rsidRPr="006E2B54">
        <w:t>Take it easy!</w:t>
      </w:r>
      <w:r w:rsidRPr="006E2B54">
        <w:rPr>
          <w:shd w:val="clear" w:color="auto" w:fill="C0C0C0"/>
        </w:rPr>
        <w:t>[fte~i]</w:t>
      </w:r>
      <w:r w:rsidRPr="006E2B54">
        <w:t xml:space="preserve"> </w:t>
      </w:r>
    </w:p>
    <w:p w14:paraId="1587670E" w14:textId="3E338622" w:rsidR="0003466A" w:rsidRPr="006E2B54" w:rsidRDefault="0003466A" w:rsidP="003F0BC5">
      <w:pPr>
        <w:pStyle w:val="StyleExampletextSimBraille16pt"/>
      </w:pPr>
      <w:r w:rsidRPr="000F0804">
        <w:rPr>
          <w:rFonts w:ascii="Arial" w:hAnsi="Arial"/>
          <w:b/>
          <w:bCs/>
          <w:sz w:val="24"/>
        </w:rPr>
        <w:t>.dxb:</w:t>
      </w:r>
      <w:r w:rsidR="003F0BC5">
        <w:tab/>
      </w:r>
      <w:r w:rsidRPr="006E2B54">
        <w:t>.7,take x easy6.'</w:t>
      </w:r>
    </w:p>
    <w:p w14:paraId="06894E32" w14:textId="77777777" w:rsidR="0003466A" w:rsidRPr="00876943" w:rsidRDefault="0003466A" w:rsidP="0003466A">
      <w:pPr>
        <w:pStyle w:val="Heading2"/>
        <w:rPr>
          <w:lang w:val="en-AU"/>
        </w:rPr>
      </w:pPr>
      <w:bookmarkStart w:id="114" w:name="_Toc227579572"/>
      <w:r w:rsidRPr="444E8100">
        <w:rPr>
          <w:lang w:val="en-AU"/>
        </w:rPr>
        <w:t>2.4.14 Page Codes</w:t>
      </w:r>
      <w:bookmarkEnd w:id="114"/>
    </w:p>
    <w:p w14:paraId="5C8979ED" w14:textId="77777777" w:rsidR="0003466A" w:rsidRPr="006E2B54" w:rsidRDefault="00E37F92" w:rsidP="007C4ACF">
      <w:pPr>
        <w:pStyle w:val="Keyboardshortcuts"/>
      </w:pPr>
      <w:r w:rsidRPr="006E2B54">
        <w:t xml:space="preserve">Layout </w:t>
      </w:r>
      <w:r w:rsidR="0003466A" w:rsidRPr="006E2B54">
        <w:t xml:space="preserve">Menu shortcut: G </w:t>
      </w:r>
    </w:p>
    <w:p w14:paraId="211767EB" w14:textId="77777777" w:rsidR="0003466A" w:rsidRPr="006E2B54" w:rsidRDefault="0003466A" w:rsidP="007C4ACF">
      <w:pPr>
        <w:pStyle w:val="BodyText"/>
      </w:pPr>
      <w:r w:rsidRPr="006E2B54">
        <w:t>This sub-menu contains codes for setting, changing and manipulating pagination:</w:t>
      </w:r>
    </w:p>
    <w:p w14:paraId="19FA6EA7" w14:textId="77777777" w:rsidR="0003466A" w:rsidRPr="006E2B54" w:rsidRDefault="0003466A" w:rsidP="00EB3F27">
      <w:pPr>
        <w:pStyle w:val="Bulletedlist"/>
      </w:pPr>
      <w:r w:rsidRPr="006E2B54">
        <w:rPr>
          <w:b/>
        </w:rPr>
        <w:t>New Page:</w:t>
      </w:r>
      <w:r w:rsidRPr="006E2B54">
        <w:t xml:space="preserve"> (Ctrl-Enter) </w:t>
      </w:r>
      <w:r w:rsidRPr="006E2B54">
        <w:rPr>
          <w:highlight w:val="lightGray"/>
        </w:rPr>
        <w:t>[pg]</w:t>
      </w:r>
      <w:r w:rsidRPr="006E2B54">
        <w:t xml:space="preserve"> </w:t>
      </w:r>
    </w:p>
    <w:p w14:paraId="3773ACB3" w14:textId="77777777" w:rsidR="0003466A" w:rsidRPr="006E2B54" w:rsidRDefault="0003466A" w:rsidP="00EB3F27">
      <w:pPr>
        <w:pStyle w:val="Bulletedlist"/>
      </w:pPr>
      <w:r w:rsidRPr="006E2B54">
        <w:rPr>
          <w:b/>
        </w:rPr>
        <w:t>New Reference Page:</w:t>
      </w:r>
      <w:r w:rsidRPr="006E2B54">
        <w:t xml:space="preserve"> (Alt-Enter) </w:t>
      </w:r>
      <w:r w:rsidRPr="006E2B54">
        <w:rPr>
          <w:highlight w:val="lightGray"/>
        </w:rPr>
        <w:t>[lea]</w:t>
      </w:r>
      <w:r w:rsidRPr="006E2B54">
        <w:t xml:space="preserve"> </w:t>
      </w:r>
    </w:p>
    <w:p w14:paraId="6BB5130F" w14:textId="77777777" w:rsidR="0003466A" w:rsidRPr="006E2B54" w:rsidRDefault="0003466A" w:rsidP="00EB3F27">
      <w:pPr>
        <w:pStyle w:val="Bulletedlist"/>
      </w:pPr>
      <w:r w:rsidRPr="006E2B54">
        <w:rPr>
          <w:b/>
        </w:rPr>
        <w:lastRenderedPageBreak/>
        <w:t>Block Protect:</w:t>
      </w:r>
      <w:r w:rsidRPr="006E2B54">
        <w:t xml:space="preserve"> (sub-menu shortcut B) When applied to a text selection, the </w:t>
      </w:r>
      <w:r w:rsidRPr="006E2B54">
        <w:rPr>
          <w:highlight w:val="lightGray"/>
        </w:rPr>
        <w:t>[kps]</w:t>
      </w:r>
      <w:r w:rsidRPr="006E2B54">
        <w:t xml:space="preserve"> … </w:t>
      </w:r>
      <w:r w:rsidRPr="006E2B54">
        <w:rPr>
          <w:highlight w:val="lightGray"/>
        </w:rPr>
        <w:t>[kpe]</w:t>
      </w:r>
      <w:r w:rsidRPr="006E2B54">
        <w:t xml:space="preserve"> codes keep the selection together on the same braille page</w:t>
      </w:r>
    </w:p>
    <w:p w14:paraId="1CA923F5" w14:textId="77777777" w:rsidR="0003466A" w:rsidRPr="006E2B54" w:rsidRDefault="0003466A" w:rsidP="00EB3F27">
      <w:pPr>
        <w:pStyle w:val="Bulletedlist"/>
      </w:pPr>
      <w:r w:rsidRPr="006E2B54">
        <w:rPr>
          <w:b/>
        </w:rPr>
        <w:t xml:space="preserve">Vertical </w:t>
      </w:r>
      <w:r w:rsidR="00BA1753" w:rsidRPr="006E2B54">
        <w:rPr>
          <w:b/>
        </w:rPr>
        <w:t>Centring</w:t>
      </w:r>
      <w:r w:rsidRPr="006E2B54">
        <w:rPr>
          <w:b/>
        </w:rPr>
        <w:t>:</w:t>
      </w:r>
      <w:r w:rsidRPr="006E2B54">
        <w:t xml:space="preserve"> (sub-menu shortcut V) </w:t>
      </w:r>
      <w:r w:rsidR="00BA1753" w:rsidRPr="006E2B54">
        <w:t xml:space="preserve">Centres a </w:t>
      </w:r>
      <w:r w:rsidR="002E16E1" w:rsidRPr="006E2B54">
        <w:t>block</w:t>
      </w:r>
      <w:r w:rsidRPr="006E2B54">
        <w:t xml:space="preserve"> of text vertically on the page. The </w:t>
      </w:r>
      <w:r w:rsidRPr="006E2B54">
        <w:rPr>
          <w:highlight w:val="lightGray"/>
        </w:rPr>
        <w:t>[vcs]</w:t>
      </w:r>
      <w:r w:rsidRPr="006E2B54">
        <w:t xml:space="preserve"> code should begin the vertically centred page, and </w:t>
      </w:r>
      <w:r w:rsidRPr="006E2B54">
        <w:rPr>
          <w:highlight w:val="lightGray"/>
        </w:rPr>
        <w:t>[vce]</w:t>
      </w:r>
      <w:r w:rsidRPr="006E2B54">
        <w:t xml:space="preserve"> must be placed immediately after the </w:t>
      </w:r>
      <w:r w:rsidRPr="006E2B54">
        <w:rPr>
          <w:highlight w:val="lightGray"/>
        </w:rPr>
        <w:t>[pg]</w:t>
      </w:r>
      <w:r w:rsidRPr="006E2B54">
        <w:t xml:space="preserve"> code that ends the vertical </w:t>
      </w:r>
      <w:r w:rsidR="00BA1753" w:rsidRPr="006E2B54">
        <w:t>centring</w:t>
      </w:r>
      <w:r w:rsidRPr="006E2B54">
        <w:t>.</w:t>
      </w:r>
    </w:p>
    <w:p w14:paraId="1FD52B13" w14:textId="02BFBCCE" w:rsidR="0003466A" w:rsidRPr="00876943" w:rsidRDefault="0003466A" w:rsidP="0003466A">
      <w:pPr>
        <w:pStyle w:val="Heading2"/>
        <w:rPr>
          <w:lang w:val="en-AU"/>
        </w:rPr>
      </w:pPr>
      <w:bookmarkStart w:id="115" w:name="_Toc227579573"/>
      <w:r w:rsidRPr="444E8100">
        <w:rPr>
          <w:lang w:val="en-AU"/>
        </w:rPr>
        <w:t>2.4.15 Set Page Number</w:t>
      </w:r>
      <w:bookmarkEnd w:id="115"/>
    </w:p>
    <w:p w14:paraId="4FE22CCD" w14:textId="77777777" w:rsidR="0003466A" w:rsidRPr="006E2B54" w:rsidRDefault="00E37F92" w:rsidP="007C4ACF">
      <w:pPr>
        <w:pStyle w:val="Keyboardshortcuts"/>
      </w:pPr>
      <w:r w:rsidRPr="006E2B54">
        <w:t xml:space="preserve">Layout </w:t>
      </w:r>
      <w:r w:rsidR="0003466A" w:rsidRPr="006E2B54">
        <w:t xml:space="preserve">Menu shortcut: N </w:t>
      </w:r>
    </w:p>
    <w:p w14:paraId="32DD9774" w14:textId="77777777" w:rsidR="0003466A" w:rsidRPr="006E2B54" w:rsidRDefault="0003466A" w:rsidP="007C4ACF">
      <w:pPr>
        <w:pStyle w:val="BodyText"/>
      </w:pPr>
      <w:r w:rsidRPr="006E2B54">
        <w:t xml:space="preserve">In the Set Page Number dialogue, enter the desired page number, and if </w:t>
      </w:r>
      <w:r w:rsidR="009107D5" w:rsidRPr="006E2B54">
        <w:t>desired,</w:t>
      </w:r>
      <w:r w:rsidRPr="006E2B54">
        <w:t xml:space="preserve"> use the radio buttons to choose between Roman </w:t>
      </w:r>
      <w:r w:rsidR="00BA1753" w:rsidRPr="006E2B54">
        <w:t>and</w:t>
      </w:r>
      <w:r w:rsidRPr="006E2B54">
        <w:t xml:space="preserve"> Arabic numbering. The default is Arabic.</w:t>
      </w:r>
    </w:p>
    <w:p w14:paraId="7A0814F4" w14:textId="23029BBB" w:rsidR="0003466A" w:rsidRPr="006E2B54" w:rsidRDefault="7549A3AB" w:rsidP="00301F4C">
      <w:pPr>
        <w:pStyle w:val="Picture"/>
      </w:pPr>
      <w:r>
        <w:rPr>
          <w:noProof/>
        </w:rPr>
        <w:drawing>
          <wp:inline distT="0" distB="0" distL="0" distR="0" wp14:anchorId="76F272D5" wp14:editId="2FDBDB01">
            <wp:extent cx="3060000" cy="1883076"/>
            <wp:effectExtent l="0" t="0" r="7620" b="3175"/>
            <wp:docPr id="1082275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75846" name="Picture 1082275846"/>
                    <pic:cNvPicPr/>
                  </pic:nvPicPr>
                  <pic:blipFill>
                    <a:blip r:embed="rId74">
                      <a:extLst>
                        <a:ext uri="{28A0092B-C50C-407E-A947-70E740481C1C}">
                          <a14:useLocalDpi xmlns:a14="http://schemas.microsoft.com/office/drawing/2010/main"/>
                        </a:ext>
                      </a:extLst>
                    </a:blip>
                    <a:stretch>
                      <a:fillRect/>
                    </a:stretch>
                  </pic:blipFill>
                  <pic:spPr>
                    <a:xfrm>
                      <a:off x="0" y="0"/>
                      <a:ext cx="3060000" cy="1883076"/>
                    </a:xfrm>
                    <a:prstGeom prst="rect">
                      <a:avLst/>
                    </a:prstGeom>
                  </pic:spPr>
                </pic:pic>
              </a:graphicData>
            </a:graphic>
          </wp:inline>
        </w:drawing>
      </w:r>
    </w:p>
    <w:p w14:paraId="5C6DC682" w14:textId="7E087DEE" w:rsidR="5C1E5D92" w:rsidRDefault="5C1E5D92" w:rsidP="7DB291E8">
      <w:pPr>
        <w:pStyle w:val="Picture"/>
      </w:pPr>
      <w:r>
        <w:t>Caption: Screenshot of Layout: Set Page Number dialogue box, DBT version 14.1 (note some changes from previous versions)</w:t>
      </w:r>
    </w:p>
    <w:p w14:paraId="2318D059" w14:textId="3996F281" w:rsidR="0003466A" w:rsidRPr="006E2B54" w:rsidRDefault="00E79BD7" w:rsidP="007C4ACF">
      <w:pPr>
        <w:pStyle w:val="BodyText"/>
      </w:pPr>
      <w:r>
        <w:t xml:space="preserve">The </w:t>
      </w:r>
      <w:r w:rsidRPr="7DB291E8">
        <w:rPr>
          <w:highlight w:val="lightGray"/>
        </w:rPr>
        <w:t>[pvN][pntX]</w:t>
      </w:r>
      <w:r>
        <w:t xml:space="preserve"> codes will be inserted, where N indicates the number of the page, and X indicates the numbering style</w:t>
      </w:r>
      <w:r w:rsidR="23A8C396">
        <w:t>—</w:t>
      </w:r>
      <w:r>
        <w:t>"a" for Arabic, and "r" for Roman.</w:t>
      </w:r>
    </w:p>
    <w:p w14:paraId="09FDBBFB" w14:textId="77777777" w:rsidR="0003466A" w:rsidRPr="006E2B54" w:rsidRDefault="0003466A" w:rsidP="007C4ACF">
      <w:pPr>
        <w:pStyle w:val="BodyText"/>
      </w:pPr>
      <w:r w:rsidRPr="006E2B54">
        <w:rPr>
          <w:b/>
        </w:rPr>
        <w:t>Note:</w:t>
      </w:r>
      <w:r w:rsidRPr="006E2B54">
        <w:t xml:space="preserve"> Page numbering codes must be the very first thing on the braille </w:t>
      </w:r>
      <w:r w:rsidR="00BA1753" w:rsidRPr="006E2B54">
        <w:t>page;</w:t>
      </w:r>
      <w:r w:rsidRPr="006E2B54">
        <w:t xml:space="preserve"> otherwise they will not take effect until the following page. </w:t>
      </w:r>
    </w:p>
    <w:p w14:paraId="662130E5" w14:textId="7CF0F675" w:rsidR="0003466A" w:rsidRPr="006E2B54" w:rsidRDefault="0003466A" w:rsidP="007C4ACF">
      <w:pPr>
        <w:pStyle w:val="BodyText"/>
      </w:pPr>
      <w:r>
        <w:t xml:space="preserve">For more complicated page numbering, refer to </w:t>
      </w:r>
      <w:hyperlink w:anchor="_APPENDIX_5:￼DBT_Codes" w:history="1">
        <w:r w:rsidR="1DB65122" w:rsidRPr="4EC53D07">
          <w:rPr>
            <w:rStyle w:val="Hyperlink"/>
            <w:b/>
            <w:bCs/>
          </w:rPr>
          <w:t>APPENDIX</w:t>
        </w:r>
        <w:r w:rsidRPr="4EC53D07">
          <w:rPr>
            <w:rStyle w:val="Hyperlink"/>
            <w:b/>
            <w:bCs/>
          </w:rPr>
          <w:t xml:space="preserve"> 5: DBT Codes</w:t>
        </w:r>
      </w:hyperlink>
      <w:r>
        <w:t xml:space="preserve">. </w:t>
      </w:r>
    </w:p>
    <w:p w14:paraId="225DC18C" w14:textId="77777777" w:rsidR="0003466A" w:rsidRPr="00876943" w:rsidRDefault="0003466A" w:rsidP="0003466A">
      <w:pPr>
        <w:pStyle w:val="Heading2"/>
        <w:rPr>
          <w:lang w:val="en-AU"/>
        </w:rPr>
      </w:pPr>
      <w:bookmarkStart w:id="116" w:name="_Toc227579574"/>
      <w:r w:rsidRPr="444E8100">
        <w:rPr>
          <w:lang w:val="en-AU"/>
        </w:rPr>
        <w:t>2.4.16 Header</w:t>
      </w:r>
      <w:bookmarkEnd w:id="116"/>
    </w:p>
    <w:p w14:paraId="01D6D11C" w14:textId="77777777" w:rsidR="0003466A" w:rsidRPr="006E2B54" w:rsidRDefault="00E37F92" w:rsidP="007C4ACF">
      <w:pPr>
        <w:pStyle w:val="Keyboardshortcuts"/>
      </w:pPr>
      <w:r w:rsidRPr="006E2B54">
        <w:t xml:space="preserve">Layout </w:t>
      </w:r>
      <w:r w:rsidR="0003466A" w:rsidRPr="006E2B54">
        <w:t xml:space="preserve">Menu shortcut: H </w:t>
      </w:r>
    </w:p>
    <w:p w14:paraId="2920C9F5" w14:textId="77777777" w:rsidR="0003466A" w:rsidRPr="006E2B54" w:rsidRDefault="0003466A" w:rsidP="007C4ACF">
      <w:pPr>
        <w:pStyle w:val="BodyText"/>
      </w:pPr>
      <w:r w:rsidRPr="006E2B54">
        <w:t xml:space="preserve">Create or change a running header. A running header, also known as a running title, contains information about the current chapter, part, or section name, and runs along the top of each braille page to help the reader easily identify their position in the book. </w:t>
      </w:r>
    </w:p>
    <w:p w14:paraId="69F08AFA" w14:textId="77777777" w:rsidR="0003466A" w:rsidRPr="006E2B54" w:rsidRDefault="0003466A" w:rsidP="007C4ACF">
      <w:pPr>
        <w:pStyle w:val="BodyText"/>
      </w:pPr>
      <w:r w:rsidRPr="006E2B54">
        <w:t xml:space="preserve">Text is designated as a running header using the </w:t>
      </w:r>
      <w:r w:rsidRPr="006E2B54">
        <w:rPr>
          <w:highlight w:val="lightGray"/>
        </w:rPr>
        <w:t>[tls]</w:t>
      </w:r>
      <w:r w:rsidRPr="006E2B54">
        <w:t xml:space="preserve"> … </w:t>
      </w:r>
      <w:r w:rsidRPr="006E2B54">
        <w:rPr>
          <w:highlight w:val="lightGray"/>
        </w:rPr>
        <w:t>[tle]</w:t>
      </w:r>
      <w:r w:rsidRPr="006E2B54">
        <w:t xml:space="preserve"> codes.</w:t>
      </w:r>
    </w:p>
    <w:p w14:paraId="4C109AE5" w14:textId="77777777" w:rsidR="0003466A" w:rsidRPr="006E2B54" w:rsidRDefault="0003466A" w:rsidP="007C4ACF">
      <w:pPr>
        <w:pStyle w:val="BodyText"/>
      </w:pPr>
      <w:r w:rsidRPr="006E2B54">
        <w:lastRenderedPageBreak/>
        <w:t xml:space="preserve">A running header can be discontinued by inserting the </w:t>
      </w:r>
      <w:r w:rsidRPr="006E2B54">
        <w:rPr>
          <w:highlight w:val="lightGray"/>
        </w:rPr>
        <w:t>[tld]</w:t>
      </w:r>
      <w:r w:rsidRPr="006E2B54">
        <w:t xml:space="preserve"> code. </w:t>
      </w:r>
    </w:p>
    <w:p w14:paraId="3413299F" w14:textId="77777777" w:rsidR="0003466A" w:rsidRPr="006E2B54" w:rsidRDefault="0003466A" w:rsidP="007C4ACF">
      <w:pPr>
        <w:pStyle w:val="BodyText"/>
      </w:pPr>
      <w:r w:rsidRPr="006E2B54">
        <w:t xml:space="preserve">For a running header to take effect on the current braille page, it must be placed at the very beginning of that page, immediately after a </w:t>
      </w:r>
      <w:r w:rsidRPr="006E2B54">
        <w:rPr>
          <w:highlight w:val="lightGray"/>
        </w:rPr>
        <w:t>[pg]</w:t>
      </w:r>
      <w:r w:rsidRPr="006E2B54">
        <w:t xml:space="preserve"> code if present. If other text or codes precede the </w:t>
      </w:r>
      <w:r w:rsidRPr="006E2B54">
        <w:rPr>
          <w:highlight w:val="lightGray"/>
        </w:rPr>
        <w:t>[tls]</w:t>
      </w:r>
      <w:r w:rsidRPr="006E2B54">
        <w:t xml:space="preserve"> … </w:t>
      </w:r>
      <w:r w:rsidRPr="006E2B54">
        <w:rPr>
          <w:highlight w:val="lightGray"/>
        </w:rPr>
        <w:t>[tle]</w:t>
      </w:r>
      <w:r w:rsidRPr="006E2B54">
        <w:t xml:space="preserve"> codes, the running header will not appear until the following braille page.</w:t>
      </w:r>
    </w:p>
    <w:p w14:paraId="5E3077DA" w14:textId="7DB8D665" w:rsidR="0003466A" w:rsidRPr="006E2B54" w:rsidRDefault="00E79BD7" w:rsidP="007C4ACF">
      <w:pPr>
        <w:pStyle w:val="BodyText"/>
      </w:pPr>
      <w:r w:rsidRPr="7DB291E8">
        <w:rPr>
          <w:b/>
          <w:bCs/>
        </w:rPr>
        <w:t>Note:</w:t>
      </w:r>
      <w:r>
        <w:t xml:space="preserve"> A running header is quite different from</w:t>
      </w:r>
      <w:r w:rsidR="01EB56DF">
        <w:t>—</w:t>
      </w:r>
      <w:r>
        <w:t>and not to be confused with</w:t>
      </w:r>
      <w:r w:rsidR="30803594">
        <w:t>—</w:t>
      </w:r>
      <w:r>
        <w:t>a heading.</w:t>
      </w:r>
    </w:p>
    <w:p w14:paraId="5BC9F357" w14:textId="77777777" w:rsidR="004E08B3" w:rsidRDefault="6524E808" w:rsidP="00301F4C">
      <w:pPr>
        <w:pStyle w:val="Picture"/>
      </w:pPr>
      <w:r>
        <w:rPr>
          <w:noProof/>
        </w:rPr>
        <w:drawing>
          <wp:inline distT="0" distB="0" distL="0" distR="0" wp14:anchorId="4062AC2C" wp14:editId="141163EF">
            <wp:extent cx="3960000" cy="2500700"/>
            <wp:effectExtent l="0" t="0" r="2540" b="0"/>
            <wp:docPr id="455533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33719" name="Picture 455533719"/>
                    <pic:cNvPicPr/>
                  </pic:nvPicPr>
                  <pic:blipFill>
                    <a:blip r:embed="rId75">
                      <a:extLst>
                        <a:ext uri="{28A0092B-C50C-407E-A947-70E740481C1C}">
                          <a14:useLocalDpi xmlns:a14="http://schemas.microsoft.com/office/drawing/2010/main"/>
                        </a:ext>
                      </a:extLst>
                    </a:blip>
                    <a:stretch>
                      <a:fillRect/>
                    </a:stretch>
                  </pic:blipFill>
                  <pic:spPr>
                    <a:xfrm>
                      <a:off x="0" y="0"/>
                      <a:ext cx="3960000" cy="2500700"/>
                    </a:xfrm>
                    <a:prstGeom prst="rect">
                      <a:avLst/>
                    </a:prstGeom>
                  </pic:spPr>
                </pic:pic>
              </a:graphicData>
            </a:graphic>
          </wp:inline>
        </w:drawing>
      </w:r>
    </w:p>
    <w:p w14:paraId="0472BDCA" w14:textId="59C7A9CD" w:rsidR="0003466A" w:rsidRPr="006E2B54" w:rsidRDefault="3D913080" w:rsidP="00301F4C">
      <w:pPr>
        <w:pStyle w:val="Picture"/>
      </w:pPr>
      <w:r>
        <w:t>Caption: Screenshot of Layout: Header dialogue box, DBT version 14.1 (note some changes from previous versions)</w:t>
      </w:r>
    </w:p>
    <w:p w14:paraId="40E7AED2" w14:textId="77777777" w:rsidR="0003466A" w:rsidRPr="006E2B54" w:rsidRDefault="0003466A" w:rsidP="0003466A">
      <w:pPr>
        <w:pStyle w:val="Heading3"/>
      </w:pPr>
      <w:r w:rsidRPr="006E2B54">
        <w:t xml:space="preserve">Header Text </w:t>
      </w:r>
    </w:p>
    <w:p w14:paraId="132A9039" w14:textId="77777777" w:rsidR="0003466A" w:rsidRPr="006E2B54" w:rsidRDefault="0003466A" w:rsidP="0003466A">
      <w:pPr>
        <w:pStyle w:val="BodyText"/>
      </w:pPr>
      <w:r w:rsidRPr="006E2B54">
        <w:t xml:space="preserve">Enter the text of the running header into the "Header text" field. This text should be in print for a .dxp document, or braille for a .dxb. </w:t>
      </w:r>
    </w:p>
    <w:p w14:paraId="62EB9DB1" w14:textId="21CFDE0A" w:rsidR="0003466A" w:rsidRPr="006E2B54" w:rsidRDefault="009E515C" w:rsidP="0003466A">
      <w:pPr>
        <w:rPr>
          <w:lang w:eastAsia="ja-JP"/>
        </w:rPr>
      </w:pPr>
      <w:r w:rsidRPr="006E2B54">
        <w:t>The template in use</w:t>
      </w:r>
      <w:r w:rsidR="0003466A" w:rsidRPr="006E2B54">
        <w:t xml:space="preserve"> will determine how many cells are allowed for a running header. The default </w:t>
      </w:r>
      <w:r w:rsidR="009C6B07" w:rsidRPr="006E2B54">
        <w:t xml:space="preserve">minimum </w:t>
      </w:r>
      <w:r w:rsidR="0003466A" w:rsidRPr="006E2B54">
        <w:t>number of cel</w:t>
      </w:r>
      <w:r w:rsidR="00657FE3" w:rsidRPr="006E2B54">
        <w:t xml:space="preserve">ls </w:t>
      </w:r>
      <w:r w:rsidR="009C6B07" w:rsidRPr="006E2B54">
        <w:t xml:space="preserve">between the running header and the margins is </w:t>
      </w:r>
      <w:r w:rsidR="0003466A" w:rsidRPr="006E2B54">
        <w:t xml:space="preserve">4 for the Australian template and 8 for the </w:t>
      </w:r>
      <w:smartTag w:uri="urn:schemas-microsoft-com:office:smarttags" w:element="country-region">
        <w:smartTag w:uri="urn:schemas-microsoft-com:office:smarttags" w:element="place">
          <w:r w:rsidR="0003466A" w:rsidRPr="006E2B54">
            <w:t>New Zealand</w:t>
          </w:r>
        </w:smartTag>
      </w:smartTag>
      <w:r w:rsidR="0003466A" w:rsidRPr="006E2B54">
        <w:t xml:space="preserve"> template. </w:t>
      </w:r>
      <w:r w:rsidR="009107D5" w:rsidRPr="006E2B54">
        <w:t>C</w:t>
      </w:r>
      <w:r w:rsidR="0003466A" w:rsidRPr="006E2B54">
        <w:t>heck any running headers in the braille translation to ensure that they fit on one line</w:t>
      </w:r>
      <w:r w:rsidR="009C6B07" w:rsidRPr="006E2B54">
        <w:t xml:space="preserve"> and that there is some space between the </w:t>
      </w:r>
      <w:r w:rsidR="00B516C1" w:rsidRPr="006E2B54">
        <w:t>running title and page numbers</w:t>
      </w:r>
      <w:r w:rsidR="0003466A" w:rsidRPr="006E2B54">
        <w:t xml:space="preserve">. If not, shorten the running title or </w:t>
      </w:r>
      <w:r w:rsidR="00B516C1" w:rsidRPr="006E2B54">
        <w:t xml:space="preserve">(in New Zealand only) </w:t>
      </w:r>
      <w:r w:rsidR="0003466A" w:rsidRPr="006E2B54">
        <w:t xml:space="preserve">reduce the running-header side room using the code </w:t>
      </w:r>
      <w:r w:rsidR="0003466A" w:rsidRPr="006E2B54">
        <w:rPr>
          <w:highlight w:val="lightGray"/>
          <w:lang w:eastAsia="ja-JP"/>
        </w:rPr>
        <w:t>[svrhsM:N]</w:t>
      </w:r>
      <w:r w:rsidR="0003466A" w:rsidRPr="006E2B54">
        <w:rPr>
          <w:lang w:eastAsia="ja-JP"/>
        </w:rPr>
        <w:t xml:space="preserve"> where M sets the fixed amount of space reserved on the </w:t>
      </w:r>
      <w:r w:rsidR="0047136D">
        <w:rPr>
          <w:lang w:eastAsia="ja-JP"/>
        </w:rPr>
        <w:t>right</w:t>
      </w:r>
      <w:r w:rsidR="0047136D" w:rsidRPr="006E2B54">
        <w:rPr>
          <w:lang w:eastAsia="ja-JP"/>
        </w:rPr>
        <w:t xml:space="preserve"> </w:t>
      </w:r>
      <w:r w:rsidR="0003466A" w:rsidRPr="006E2B54">
        <w:rPr>
          <w:lang w:eastAsia="ja-JP"/>
        </w:rPr>
        <w:t xml:space="preserve">for the largest </w:t>
      </w:r>
      <w:r w:rsidR="00A97172">
        <w:rPr>
          <w:lang w:eastAsia="ja-JP"/>
        </w:rPr>
        <w:t xml:space="preserve">print </w:t>
      </w:r>
      <w:r w:rsidR="0003466A" w:rsidRPr="006E2B54">
        <w:rPr>
          <w:lang w:eastAsia="ja-JP"/>
        </w:rPr>
        <w:t xml:space="preserve">page number expected, and N for a similar amount on the </w:t>
      </w:r>
      <w:r w:rsidR="6530FD9E" w:rsidRPr="7CF50193">
        <w:rPr>
          <w:lang w:eastAsia="ja-JP"/>
        </w:rPr>
        <w:t>left</w:t>
      </w:r>
      <w:r w:rsidR="42B53739" w:rsidRPr="7CF50193">
        <w:rPr>
          <w:lang w:eastAsia="ja-JP"/>
        </w:rPr>
        <w:t>.</w:t>
      </w:r>
      <w:r w:rsidR="0003466A" w:rsidRPr="006E2B54">
        <w:rPr>
          <w:lang w:eastAsia="ja-JP"/>
        </w:rPr>
        <w:t xml:space="preserve"> The values of M and N must be equal.</w:t>
      </w:r>
    </w:p>
    <w:p w14:paraId="1DC540AF" w14:textId="77777777" w:rsidR="000D0750" w:rsidRDefault="000D0750">
      <w:pPr>
        <w:widowControl/>
        <w:suppressAutoHyphens w:val="0"/>
        <w:spacing w:after="0" w:line="240" w:lineRule="auto"/>
        <w:ind w:right="0"/>
        <w:rPr>
          <w:rFonts w:cs="Arial"/>
          <w:b/>
          <w:bCs/>
          <w:sz w:val="28"/>
          <w:szCs w:val="26"/>
          <w:u w:color="000000"/>
          <w:lang w:eastAsia="en-US"/>
        </w:rPr>
      </w:pPr>
      <w:r>
        <w:br w:type="page"/>
      </w:r>
    </w:p>
    <w:p w14:paraId="040D77FB" w14:textId="6CFC152D" w:rsidR="0003466A" w:rsidRPr="006E2B54" w:rsidRDefault="0003466A" w:rsidP="0003466A">
      <w:pPr>
        <w:pStyle w:val="Heading3"/>
      </w:pPr>
      <w:r w:rsidRPr="006E2B54">
        <w:lastRenderedPageBreak/>
        <w:t xml:space="preserve">Header Placement </w:t>
      </w:r>
    </w:p>
    <w:p w14:paraId="13C08225" w14:textId="77777777" w:rsidR="0003466A" w:rsidRPr="006E2B54" w:rsidRDefault="0003466A" w:rsidP="007C4ACF">
      <w:pPr>
        <w:pStyle w:val="BodyText"/>
        <w:spacing w:after="120"/>
      </w:pPr>
      <w:r w:rsidRPr="006E2B54">
        <w:t xml:space="preserve">Specify where the header </w:t>
      </w:r>
      <w:r w:rsidR="009E515C" w:rsidRPr="006E2B54">
        <w:t>will</w:t>
      </w:r>
      <w:r w:rsidRPr="006E2B54">
        <w:t xml:space="preserve"> appear: </w:t>
      </w:r>
    </w:p>
    <w:p w14:paraId="5B4D947D" w14:textId="77777777" w:rsidR="0003466A" w:rsidRPr="006E2B54" w:rsidRDefault="0003466A" w:rsidP="00EB3F27">
      <w:pPr>
        <w:pStyle w:val="Bulletedlist"/>
      </w:pPr>
      <w:r w:rsidRPr="006E2B54">
        <w:t xml:space="preserve">All Pages </w:t>
      </w:r>
    </w:p>
    <w:p w14:paraId="4A467173" w14:textId="77777777" w:rsidR="0003466A" w:rsidRPr="006E2B54" w:rsidRDefault="0003466A" w:rsidP="00EB3F27">
      <w:pPr>
        <w:pStyle w:val="Bulletedlist"/>
      </w:pPr>
      <w:r w:rsidRPr="006E2B54">
        <w:t xml:space="preserve">Odd Pages </w:t>
      </w:r>
    </w:p>
    <w:p w14:paraId="0B7B3427" w14:textId="77777777" w:rsidR="0003466A" w:rsidRPr="006E2B54" w:rsidRDefault="0003466A" w:rsidP="00EB3F27">
      <w:pPr>
        <w:pStyle w:val="Bulletedlist"/>
      </w:pPr>
      <w:r w:rsidRPr="006E2B54">
        <w:t xml:space="preserve">Even Pages </w:t>
      </w:r>
    </w:p>
    <w:p w14:paraId="108C7AD0" w14:textId="31F9E0E2" w:rsidR="0003466A" w:rsidRPr="006E2B54" w:rsidRDefault="00E79BD7" w:rsidP="00EB3F27">
      <w:pPr>
        <w:pStyle w:val="Bulletedlist"/>
        <w:spacing w:after="240"/>
      </w:pPr>
      <w:r>
        <w:t>No Header</w:t>
      </w:r>
      <w:r w:rsidR="4F51D3AD">
        <w:t>—</w:t>
      </w:r>
      <w:r>
        <w:t>select this option to discontinue an earlier header.</w:t>
      </w:r>
    </w:p>
    <w:p w14:paraId="78502B57" w14:textId="7A338B8E" w:rsidR="0003466A" w:rsidRPr="006E2B54" w:rsidRDefault="0003466A" w:rsidP="007C4ACF">
      <w:pPr>
        <w:pStyle w:val="BodyText"/>
        <w:rPr>
          <w:lang w:eastAsia="ja-JP"/>
        </w:rPr>
      </w:pPr>
      <w:r w:rsidRPr="006E2B54">
        <w:t xml:space="preserve">Running Header placement can also be controlled manually using the </w:t>
      </w:r>
      <w:r w:rsidRPr="006E2B54">
        <w:rPr>
          <w:highlight w:val="lightGray"/>
          <w:lang w:eastAsia="ja-JP"/>
        </w:rPr>
        <w:t>[svrhpN]</w:t>
      </w:r>
      <w:r w:rsidRPr="006E2B54">
        <w:rPr>
          <w:lang w:eastAsia="ja-JP"/>
        </w:rPr>
        <w:t xml:space="preserve"> code. N is 1 for usage on odd pages only, 2 for even only, 3 for usage on both, 0 on neither. The default value is 3,</w:t>
      </w:r>
      <w:r w:rsidR="00657FE3" w:rsidRPr="006E2B54">
        <w:rPr>
          <w:lang w:eastAsia="ja-JP"/>
        </w:rPr>
        <w:t xml:space="preserve"> i.e.</w:t>
      </w:r>
      <w:r w:rsidRPr="006E2B54">
        <w:rPr>
          <w:lang w:eastAsia="ja-JP"/>
        </w:rPr>
        <w:t xml:space="preserve"> usage on both.</w:t>
      </w:r>
    </w:p>
    <w:p w14:paraId="369BA822" w14:textId="57AA28BE" w:rsidR="0003466A" w:rsidRPr="00876943" w:rsidRDefault="0003466A" w:rsidP="0003466A">
      <w:pPr>
        <w:pStyle w:val="Heading2"/>
        <w:rPr>
          <w:lang w:val="en-AU"/>
        </w:rPr>
      </w:pPr>
      <w:bookmarkStart w:id="117" w:name="_Toc227579575"/>
      <w:r w:rsidRPr="444E8100">
        <w:rPr>
          <w:lang w:val="en-AU"/>
        </w:rPr>
        <w:t>2.4.17 Footer</w:t>
      </w:r>
      <w:bookmarkEnd w:id="117"/>
      <w:r w:rsidRPr="444E8100">
        <w:rPr>
          <w:lang w:val="en-AU"/>
        </w:rPr>
        <w:t xml:space="preserve"> </w:t>
      </w:r>
    </w:p>
    <w:p w14:paraId="0C8E0030" w14:textId="77777777" w:rsidR="0003466A" w:rsidRPr="006E2B54" w:rsidRDefault="00E37F92" w:rsidP="007C4ACF">
      <w:pPr>
        <w:pStyle w:val="Keyboardshortcuts"/>
      </w:pPr>
      <w:r w:rsidRPr="006E2B54">
        <w:t xml:space="preserve">Layout </w:t>
      </w:r>
      <w:r w:rsidR="0003466A" w:rsidRPr="006E2B54">
        <w:t>Menu shortcut: F</w:t>
      </w:r>
    </w:p>
    <w:p w14:paraId="3EA9F121" w14:textId="77777777" w:rsidR="0003466A" w:rsidRPr="006E2B54" w:rsidRDefault="0003466A" w:rsidP="0003466A">
      <w:pPr>
        <w:pStyle w:val="BodyText"/>
      </w:pPr>
      <w:r w:rsidRPr="006E2B54">
        <w:t xml:space="preserve">Create or change a running footer. The Footer functions in the same way as the Header (see above) and it is indicated by the codes </w:t>
      </w:r>
      <w:r w:rsidRPr="006E2B54">
        <w:rPr>
          <w:highlight w:val="lightGray"/>
        </w:rPr>
        <w:t>[rfs]</w:t>
      </w:r>
      <w:r w:rsidRPr="006E2B54">
        <w:t xml:space="preserve"> … </w:t>
      </w:r>
      <w:r w:rsidRPr="006E2B54">
        <w:rPr>
          <w:highlight w:val="lightGray"/>
        </w:rPr>
        <w:t>[rfe]</w:t>
      </w:r>
      <w:r w:rsidRPr="006E2B54">
        <w:t>.</w:t>
      </w:r>
    </w:p>
    <w:p w14:paraId="1894419A" w14:textId="77777777" w:rsidR="0003466A" w:rsidRPr="006E2B54" w:rsidRDefault="0003466A" w:rsidP="0003466A">
      <w:pPr>
        <w:pStyle w:val="BodyText"/>
      </w:pPr>
      <w:r w:rsidRPr="006E2B54">
        <w:t xml:space="preserve">In </w:t>
      </w:r>
      <w:smartTag w:uri="urn:schemas-microsoft-com:office:smarttags" w:element="country-region">
        <w:smartTag w:uri="urn:schemas-microsoft-com:office:smarttags" w:element="place">
          <w:r w:rsidRPr="006E2B54">
            <w:t>New Zealand</w:t>
          </w:r>
        </w:smartTag>
      </w:smartTag>
      <w:r w:rsidRPr="006E2B54">
        <w:t xml:space="preserve"> a running footer is used </w:t>
      </w:r>
      <w:r w:rsidR="0014365D" w:rsidRPr="006E2B54">
        <w:t xml:space="preserve">for dictionaries </w:t>
      </w:r>
      <w:r w:rsidRPr="006E2B54">
        <w:t>as described in the BANA formatting guidelines.</w:t>
      </w:r>
    </w:p>
    <w:p w14:paraId="0AA576C8" w14:textId="77777777" w:rsidR="0003466A" w:rsidRPr="006E2B54" w:rsidRDefault="0003466A" w:rsidP="0003466A">
      <w:pPr>
        <w:pStyle w:val="BodyText"/>
      </w:pPr>
      <w:r w:rsidRPr="006E2B54">
        <w:t xml:space="preserve">Current Australian formatting guidelines do not endorse the use of a braille footer, however </w:t>
      </w:r>
      <w:r w:rsidR="009107D5" w:rsidRPr="006E2B54">
        <w:t xml:space="preserve">it may be useful in </w:t>
      </w:r>
      <w:r w:rsidRPr="006E2B54">
        <w:t>special circumstances.</w:t>
      </w:r>
    </w:p>
    <w:p w14:paraId="08CA953A" w14:textId="77777777" w:rsidR="0003466A" w:rsidRPr="00876943" w:rsidRDefault="0003466A" w:rsidP="0003466A">
      <w:pPr>
        <w:pStyle w:val="Heading2"/>
        <w:rPr>
          <w:lang w:val="en-AU"/>
        </w:rPr>
      </w:pPr>
      <w:bookmarkStart w:id="118" w:name="_Toc227579576"/>
      <w:r w:rsidRPr="444E8100">
        <w:rPr>
          <w:lang w:val="en-AU"/>
        </w:rPr>
        <w:t>2.4.18 Generate Table of Contents</w:t>
      </w:r>
      <w:bookmarkEnd w:id="118"/>
      <w:r w:rsidRPr="444E8100">
        <w:rPr>
          <w:lang w:val="en-AU"/>
        </w:rPr>
        <w:t xml:space="preserve"> </w:t>
      </w:r>
    </w:p>
    <w:p w14:paraId="5ECB78E2" w14:textId="77777777" w:rsidR="0003466A" w:rsidRPr="006E2B54" w:rsidRDefault="00E37F92" w:rsidP="007C4ACF">
      <w:pPr>
        <w:pStyle w:val="Keyboardshortcuts"/>
      </w:pPr>
      <w:r w:rsidRPr="006E2B54">
        <w:t xml:space="preserve">Layout </w:t>
      </w:r>
      <w:r w:rsidR="0003466A" w:rsidRPr="006E2B54">
        <w:t xml:space="preserve">Menu shortcut: B </w:t>
      </w:r>
    </w:p>
    <w:p w14:paraId="3EE95363" w14:textId="77777777" w:rsidR="0003466A" w:rsidRPr="006E2B54" w:rsidRDefault="0003466A" w:rsidP="0003466A">
      <w:pPr>
        <w:pStyle w:val="BodyText"/>
      </w:pPr>
      <w:r w:rsidRPr="006E2B54">
        <w:t>Automatically generate a table of conte</w:t>
      </w:r>
      <w:r w:rsidR="009107D5" w:rsidRPr="006E2B54">
        <w:t xml:space="preserve">nts within a braille document, using either </w:t>
      </w:r>
      <w:r w:rsidRPr="006E2B54">
        <w:t>braille page numbers or print page numbers.</w:t>
      </w:r>
    </w:p>
    <w:p w14:paraId="1830DC47" w14:textId="0EBA072F" w:rsidR="0003466A" w:rsidRPr="006E2B54" w:rsidRDefault="00E79BD7" w:rsidP="0003466A">
      <w:pPr>
        <w:pStyle w:val="BodyText"/>
      </w:pPr>
      <w:r>
        <w:t>For many transcribers, this is one of the most labo</w:t>
      </w:r>
      <w:r w:rsidR="0A1995B8">
        <w:t>u</w:t>
      </w:r>
      <w:r>
        <w:t xml:space="preserve">r-saving of DBT's options – however, </w:t>
      </w:r>
      <w:r w:rsidR="4E371857">
        <w:t>to</w:t>
      </w:r>
      <w:r>
        <w:t xml:space="preserve"> take advantage of this feature, it is vital that </w:t>
      </w:r>
      <w:r w:rsidR="4E586D87">
        <w:t>the document</w:t>
      </w:r>
      <w:r>
        <w:t xml:space="preserve"> contains appropriate heading styles.</w:t>
      </w:r>
    </w:p>
    <w:p w14:paraId="257F4512" w14:textId="77777777" w:rsidR="00191E74" w:rsidRPr="006E2B54" w:rsidRDefault="0003466A" w:rsidP="007C4ACF">
      <w:pPr>
        <w:pStyle w:val="BodyText"/>
        <w:spacing w:after="120"/>
      </w:pPr>
      <w:r w:rsidRPr="006E2B54">
        <w:t xml:space="preserve">To automatically generate a table of contents, follow these steps: </w:t>
      </w:r>
    </w:p>
    <w:p w14:paraId="1E897CA3" w14:textId="77777777" w:rsidR="00191E74" w:rsidRPr="006E2B54" w:rsidRDefault="00191E74" w:rsidP="00C33387">
      <w:pPr>
        <w:pStyle w:val="Numberedlist"/>
        <w:numPr>
          <w:ilvl w:val="0"/>
          <w:numId w:val="21"/>
        </w:numPr>
        <w:tabs>
          <w:tab w:val="clear" w:pos="480"/>
        </w:tabs>
        <w:ind w:left="567"/>
      </w:pPr>
      <w:r w:rsidRPr="006E2B54">
        <w:t xml:space="preserve">Ensure that all headings within the document are formatted using styles </w:t>
      </w:r>
    </w:p>
    <w:p w14:paraId="1B7F3C6E" w14:textId="77777777" w:rsidR="0003466A" w:rsidRPr="006E2B54" w:rsidRDefault="0003466A" w:rsidP="00C33387">
      <w:pPr>
        <w:pStyle w:val="Numberedlist"/>
        <w:numPr>
          <w:ilvl w:val="0"/>
          <w:numId w:val="21"/>
        </w:numPr>
        <w:tabs>
          <w:tab w:val="clear" w:pos="480"/>
        </w:tabs>
        <w:ind w:left="567"/>
      </w:pPr>
      <w:r w:rsidRPr="006E2B54">
        <w:t>Translate to brai</w:t>
      </w:r>
      <w:r w:rsidR="00B516C1" w:rsidRPr="006E2B54">
        <w:t>lle if not already in a .dxb file</w:t>
      </w:r>
    </w:p>
    <w:p w14:paraId="7B3DF8D0" w14:textId="77777777" w:rsidR="0003466A" w:rsidRPr="006E2B54" w:rsidRDefault="0003466A" w:rsidP="00C33387">
      <w:pPr>
        <w:pStyle w:val="Numberedlist"/>
        <w:tabs>
          <w:tab w:val="clear" w:pos="480"/>
        </w:tabs>
        <w:ind w:left="567"/>
      </w:pPr>
      <w:r w:rsidRPr="006E2B54">
        <w:t xml:space="preserve">Place the cursor where the table of contents </w:t>
      </w:r>
      <w:r w:rsidR="00B516C1" w:rsidRPr="006E2B54">
        <w:t xml:space="preserve">should </w:t>
      </w:r>
      <w:r w:rsidR="009107D5" w:rsidRPr="006E2B54">
        <w:t>be inserted.</w:t>
      </w:r>
      <w:r w:rsidRPr="006E2B54">
        <w:t xml:space="preserve"> This will usually be on a blank page near the top of the document between two </w:t>
      </w:r>
      <w:r w:rsidRPr="006E2B54">
        <w:rPr>
          <w:highlight w:val="lightGray"/>
        </w:rPr>
        <w:t>[pg]</w:t>
      </w:r>
      <w:r w:rsidRPr="006E2B54">
        <w:t xml:space="preserve"> codes</w:t>
      </w:r>
    </w:p>
    <w:p w14:paraId="137F2DE4" w14:textId="77777777" w:rsidR="0003466A" w:rsidRPr="006E2B54" w:rsidRDefault="0003466A" w:rsidP="00C33387">
      <w:pPr>
        <w:pStyle w:val="Numberedlist"/>
        <w:tabs>
          <w:tab w:val="clear" w:pos="480"/>
        </w:tabs>
        <w:ind w:left="567"/>
      </w:pPr>
      <w:r w:rsidRPr="006E2B54">
        <w:t>Select "Layout" (Alt-L), "Generate Table of Contents" (B)</w:t>
      </w:r>
    </w:p>
    <w:p w14:paraId="11102DB7" w14:textId="1A484974" w:rsidR="0003466A" w:rsidRPr="006E2B54" w:rsidRDefault="0003466A" w:rsidP="00C33387">
      <w:pPr>
        <w:pStyle w:val="Numberedlist"/>
        <w:tabs>
          <w:tab w:val="clear" w:pos="480"/>
        </w:tabs>
        <w:ind w:left="567"/>
      </w:pPr>
      <w:r w:rsidRPr="006E2B54">
        <w:lastRenderedPageBreak/>
        <w:t xml:space="preserve">A dialogue box will appear, containing the default settings as specified in the template </w:t>
      </w:r>
      <w:r w:rsidR="00B516C1" w:rsidRPr="006E2B54">
        <w:t>being used</w:t>
      </w:r>
      <w:r w:rsidRPr="006E2B54">
        <w:t>. For the English (Unified)</w:t>
      </w:r>
      <w:r w:rsidR="000F1417">
        <w:t>–</w:t>
      </w:r>
      <w:r w:rsidRPr="006E2B54">
        <w:t xml:space="preserve">Australian Formatting template, the settings will be as follows. </w:t>
      </w:r>
      <w:r w:rsidR="009107D5" w:rsidRPr="006E2B54">
        <w:t>T</w:t>
      </w:r>
      <w:r w:rsidRPr="006E2B54">
        <w:t xml:space="preserve">hese settings </w:t>
      </w:r>
      <w:r w:rsidR="009107D5" w:rsidRPr="006E2B54">
        <w:t xml:space="preserve">can be changed </w:t>
      </w:r>
      <w:r w:rsidRPr="006E2B54">
        <w:t>if desired:</w:t>
      </w:r>
    </w:p>
    <w:p w14:paraId="6E5C2557" w14:textId="77777777" w:rsidR="00A829E4" w:rsidRDefault="3058087C" w:rsidP="007C4ACF">
      <w:pPr>
        <w:pStyle w:val="Picture"/>
      </w:pPr>
      <w:r>
        <w:rPr>
          <w:noProof/>
        </w:rPr>
        <w:drawing>
          <wp:inline distT="0" distB="0" distL="0" distR="0" wp14:anchorId="2F38B657" wp14:editId="5054A729">
            <wp:extent cx="5400000" cy="4346775"/>
            <wp:effectExtent l="0" t="0" r="0" b="0"/>
            <wp:docPr id="211922942" name="Picture 21192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5400000" cy="4346775"/>
                    </a:xfrm>
                    <a:prstGeom prst="rect">
                      <a:avLst/>
                    </a:prstGeom>
                  </pic:spPr>
                </pic:pic>
              </a:graphicData>
            </a:graphic>
          </wp:inline>
        </w:drawing>
      </w:r>
    </w:p>
    <w:p w14:paraId="34B68D90" w14:textId="46DB83CD" w:rsidR="0003466A" w:rsidRPr="006E2B54" w:rsidRDefault="59F3E9E4" w:rsidP="007C4ACF">
      <w:pPr>
        <w:pStyle w:val="Picture"/>
      </w:pPr>
      <w:r>
        <w:t>Caption: Screenshot of Table of Contents dialogue box, DBT version 14.1 (note some changes from previous versions)</w:t>
      </w:r>
    </w:p>
    <w:p w14:paraId="5A619D1C" w14:textId="77777777" w:rsidR="0003466A" w:rsidRPr="006E2B54" w:rsidRDefault="0003466A" w:rsidP="0080147D">
      <w:pPr>
        <w:pStyle w:val="Bulletedlist"/>
        <w:numPr>
          <w:ilvl w:val="1"/>
          <w:numId w:val="46"/>
        </w:numPr>
      </w:pPr>
      <w:r w:rsidRPr="006E2B54">
        <w:rPr>
          <w:b/>
        </w:rPr>
        <w:t>Style to Use:</w:t>
      </w:r>
      <w:r w:rsidRPr="006E2B54">
        <w:t xml:space="preserve"> Custom. This allows </w:t>
      </w:r>
      <w:r w:rsidR="00D32842" w:rsidRPr="006E2B54">
        <w:t>all other</w:t>
      </w:r>
      <w:r w:rsidRPr="006E2B54">
        <w:t xml:space="preserve"> settings</w:t>
      </w:r>
      <w:r w:rsidR="00D32842" w:rsidRPr="006E2B54">
        <w:t xml:space="preserve"> to be adjusted</w:t>
      </w:r>
      <w:r w:rsidRPr="006E2B54">
        <w:t>.</w:t>
      </w:r>
    </w:p>
    <w:p w14:paraId="6DD5262B" w14:textId="77777777" w:rsidR="0003466A" w:rsidRPr="006E2B54" w:rsidRDefault="0003466A" w:rsidP="0080147D">
      <w:pPr>
        <w:pStyle w:val="Bulletedlist"/>
        <w:numPr>
          <w:ilvl w:val="1"/>
          <w:numId w:val="47"/>
        </w:numPr>
      </w:pPr>
      <w:r w:rsidRPr="006E2B54">
        <w:rPr>
          <w:b/>
        </w:rPr>
        <w:t>Include Levels One Through:</w:t>
      </w:r>
      <w:r w:rsidRPr="006E2B54">
        <w:t xml:space="preserve"> 1. </w:t>
      </w:r>
      <w:r w:rsidR="00B73765" w:rsidRPr="006E2B54">
        <w:t>C</w:t>
      </w:r>
      <w:r w:rsidRPr="006E2B54">
        <w:t xml:space="preserve">hange this to 2, 3 or 4 </w:t>
      </w:r>
      <w:r w:rsidR="00B73765" w:rsidRPr="006E2B54">
        <w:t>to make</w:t>
      </w:r>
      <w:r w:rsidRPr="006E2B54">
        <w:t xml:space="preserve"> sub-headings appear </w:t>
      </w:r>
      <w:r w:rsidR="00B73765" w:rsidRPr="006E2B54">
        <w:t>on the</w:t>
      </w:r>
      <w:r w:rsidRPr="006E2B54">
        <w:t xml:space="preserve"> contents page. One or two levels will generally suffice for most documents.</w:t>
      </w:r>
    </w:p>
    <w:p w14:paraId="25262826" w14:textId="77777777" w:rsidR="0003466A" w:rsidRPr="006E2B54" w:rsidRDefault="0003466A" w:rsidP="0080147D">
      <w:pPr>
        <w:pStyle w:val="Bulletedlist"/>
        <w:numPr>
          <w:ilvl w:val="1"/>
          <w:numId w:val="48"/>
        </w:numPr>
      </w:pPr>
      <w:r w:rsidRPr="006E2B54">
        <w:rPr>
          <w:b/>
        </w:rPr>
        <w:t>Center Top Level:</w:t>
      </w:r>
      <w:r w:rsidRPr="006E2B54">
        <w:t xml:space="preserve"> Unchecked</w:t>
      </w:r>
    </w:p>
    <w:p w14:paraId="43DEFC44" w14:textId="77777777" w:rsidR="0003466A" w:rsidRPr="006E2B54" w:rsidRDefault="0003466A" w:rsidP="0080147D">
      <w:pPr>
        <w:pStyle w:val="Bulletedlist"/>
        <w:numPr>
          <w:ilvl w:val="1"/>
          <w:numId w:val="49"/>
        </w:numPr>
      </w:pPr>
      <w:r w:rsidRPr="006E2B54">
        <w:rPr>
          <w:b/>
        </w:rPr>
        <w:t>Number Top Level:</w:t>
      </w:r>
      <w:r w:rsidRPr="006E2B54">
        <w:t xml:space="preserve"> Checked</w:t>
      </w:r>
    </w:p>
    <w:p w14:paraId="5C809AF6" w14:textId="77777777" w:rsidR="0003466A" w:rsidRPr="006E2B54" w:rsidRDefault="0003466A" w:rsidP="0080147D">
      <w:pPr>
        <w:pStyle w:val="Bulletedlist"/>
        <w:numPr>
          <w:ilvl w:val="1"/>
          <w:numId w:val="50"/>
        </w:numPr>
      </w:pPr>
      <w:r w:rsidRPr="006E2B54">
        <w:rPr>
          <w:b/>
        </w:rPr>
        <w:t>Single Level</w:t>
      </w:r>
      <w:r w:rsidR="00B73765" w:rsidRPr="006E2B54">
        <w:rPr>
          <w:b/>
        </w:rPr>
        <w:t>:</w:t>
      </w:r>
      <w:r w:rsidR="00B73765" w:rsidRPr="006E2B54">
        <w:t xml:space="preserve"> A</w:t>
      </w:r>
      <w:r w:rsidRPr="006E2B54">
        <w:t>djust these settings if only level 1 headings</w:t>
      </w:r>
      <w:r w:rsidR="00B73765" w:rsidRPr="006E2B54">
        <w:t xml:space="preserve"> are being listed on the contents page.</w:t>
      </w:r>
      <w:r w:rsidRPr="006E2B54">
        <w:t xml:space="preserve"> </w:t>
      </w:r>
    </w:p>
    <w:p w14:paraId="4CC5BC8A" w14:textId="77777777" w:rsidR="0003466A" w:rsidRPr="006E2B54" w:rsidRDefault="0003466A" w:rsidP="00FF72A0">
      <w:pPr>
        <w:pStyle w:val="Bulletedlist"/>
        <w:numPr>
          <w:ilvl w:val="2"/>
          <w:numId w:val="29"/>
        </w:numPr>
      </w:pPr>
      <w:r w:rsidRPr="006E2B54">
        <w:rPr>
          <w:b/>
        </w:rPr>
        <w:t>Left Margin:</w:t>
      </w:r>
      <w:r w:rsidRPr="006E2B54">
        <w:t xml:space="preserve"> 1 </w:t>
      </w:r>
    </w:p>
    <w:p w14:paraId="58DEC68F" w14:textId="77777777" w:rsidR="0003466A" w:rsidRPr="006E2B54" w:rsidRDefault="0003466A" w:rsidP="00FF72A0">
      <w:pPr>
        <w:pStyle w:val="Bulletedlist"/>
        <w:numPr>
          <w:ilvl w:val="2"/>
          <w:numId w:val="29"/>
        </w:numPr>
      </w:pPr>
      <w:r w:rsidRPr="006E2B54">
        <w:rPr>
          <w:b/>
        </w:rPr>
        <w:t>Runover Indent:</w:t>
      </w:r>
      <w:r w:rsidRPr="006E2B54">
        <w:t xml:space="preserve"> 2 </w:t>
      </w:r>
    </w:p>
    <w:p w14:paraId="75744046" w14:textId="77777777" w:rsidR="0003466A" w:rsidRPr="006E2B54" w:rsidRDefault="0003466A" w:rsidP="00FF72A0">
      <w:pPr>
        <w:pStyle w:val="Bulletedlist"/>
        <w:numPr>
          <w:ilvl w:val="2"/>
          <w:numId w:val="29"/>
        </w:numPr>
      </w:pPr>
      <w:r w:rsidRPr="006E2B54">
        <w:rPr>
          <w:b/>
        </w:rPr>
        <w:t>Right margin:</w:t>
      </w:r>
      <w:r w:rsidRPr="006E2B54">
        <w:t xml:space="preserve"> 1 </w:t>
      </w:r>
    </w:p>
    <w:p w14:paraId="07D2C5F4" w14:textId="1F5F3A2B" w:rsidR="0003466A" w:rsidRPr="006E2B54" w:rsidRDefault="0003466A" w:rsidP="0080147D">
      <w:pPr>
        <w:pStyle w:val="Bulletedlist"/>
        <w:numPr>
          <w:ilvl w:val="1"/>
          <w:numId w:val="51"/>
        </w:numPr>
      </w:pPr>
      <w:r w:rsidRPr="006E2B54">
        <w:rPr>
          <w:b/>
        </w:rPr>
        <w:lastRenderedPageBreak/>
        <w:t>Multi-Level</w:t>
      </w:r>
      <w:r w:rsidR="00B73765" w:rsidRPr="006E2B54">
        <w:rPr>
          <w:b/>
        </w:rPr>
        <w:t>:</w:t>
      </w:r>
      <w:r w:rsidR="00B73765" w:rsidRPr="006E2B54">
        <w:t xml:space="preserve"> A</w:t>
      </w:r>
      <w:r w:rsidRPr="006E2B54">
        <w:t xml:space="preserve">djust these settings </w:t>
      </w:r>
      <w:r w:rsidR="00B73765" w:rsidRPr="006E2B54">
        <w:t>if subheadings</w:t>
      </w:r>
      <w:r w:rsidR="00D32842" w:rsidRPr="006E2B54">
        <w:t xml:space="preserve"> (more than one level of heading)</w:t>
      </w:r>
      <w:r w:rsidR="00B73765" w:rsidRPr="006E2B54">
        <w:t xml:space="preserve"> are being listed</w:t>
      </w:r>
      <w:r w:rsidRPr="006E2B54">
        <w:t xml:space="preserve"> </w:t>
      </w:r>
      <w:r w:rsidR="00B73765" w:rsidRPr="006E2B54">
        <w:t>on the contents page.</w:t>
      </w:r>
      <w:r w:rsidRPr="006E2B54">
        <w:t xml:space="preserve"> </w:t>
      </w:r>
    </w:p>
    <w:p w14:paraId="3C00D352" w14:textId="77777777" w:rsidR="0003466A" w:rsidRPr="006E2B54" w:rsidRDefault="0003466A" w:rsidP="00FF72A0">
      <w:pPr>
        <w:pStyle w:val="Bulletedlist"/>
        <w:numPr>
          <w:ilvl w:val="2"/>
          <w:numId w:val="29"/>
        </w:numPr>
      </w:pPr>
      <w:r w:rsidRPr="006E2B54">
        <w:rPr>
          <w:b/>
        </w:rPr>
        <w:t>Left Margin for Level 1:</w:t>
      </w:r>
      <w:r w:rsidRPr="006E2B54">
        <w:t xml:space="preserve"> 1 </w:t>
      </w:r>
    </w:p>
    <w:p w14:paraId="06B7B4AE" w14:textId="77777777" w:rsidR="0003466A" w:rsidRPr="006E2B54" w:rsidRDefault="0003466A" w:rsidP="00FF72A0">
      <w:pPr>
        <w:pStyle w:val="Bulletedlist"/>
        <w:numPr>
          <w:ilvl w:val="2"/>
          <w:numId w:val="29"/>
        </w:numPr>
      </w:pPr>
      <w:r w:rsidRPr="006E2B54">
        <w:rPr>
          <w:b/>
        </w:rPr>
        <w:t>Left Margin Increment:</w:t>
      </w:r>
      <w:r w:rsidRPr="006E2B54">
        <w:t xml:space="preserve"> 2 </w:t>
      </w:r>
    </w:p>
    <w:p w14:paraId="509B1A0D" w14:textId="77777777" w:rsidR="0003466A" w:rsidRPr="006E2B54" w:rsidRDefault="0003466A" w:rsidP="00FF72A0">
      <w:pPr>
        <w:pStyle w:val="Bulletedlist"/>
        <w:numPr>
          <w:ilvl w:val="2"/>
          <w:numId w:val="29"/>
        </w:numPr>
      </w:pPr>
      <w:r w:rsidRPr="006E2B54">
        <w:rPr>
          <w:b/>
        </w:rPr>
        <w:t>Runover Indent:</w:t>
      </w:r>
      <w:r w:rsidRPr="006E2B54">
        <w:t xml:space="preserve"> 1 </w:t>
      </w:r>
    </w:p>
    <w:p w14:paraId="69435051" w14:textId="77777777" w:rsidR="00B516C1" w:rsidRPr="006E2B54" w:rsidRDefault="00B516C1" w:rsidP="00FF72A0">
      <w:pPr>
        <w:pStyle w:val="Bulletedlist"/>
        <w:numPr>
          <w:ilvl w:val="2"/>
          <w:numId w:val="29"/>
        </w:numPr>
      </w:pPr>
      <w:r w:rsidRPr="006E2B54">
        <w:rPr>
          <w:b/>
        </w:rPr>
        <w:t>Always use Maximum Runover:</w:t>
      </w:r>
      <w:r w:rsidRPr="006E2B54">
        <w:t xml:space="preserve"> Unchecked</w:t>
      </w:r>
    </w:p>
    <w:p w14:paraId="566D2D55" w14:textId="77777777" w:rsidR="0003466A" w:rsidRPr="006E2B54" w:rsidRDefault="0003466A" w:rsidP="00FF72A0">
      <w:pPr>
        <w:pStyle w:val="Bulletedlist"/>
        <w:numPr>
          <w:ilvl w:val="2"/>
          <w:numId w:val="29"/>
        </w:numPr>
      </w:pPr>
      <w:r w:rsidRPr="006E2B54">
        <w:rPr>
          <w:b/>
        </w:rPr>
        <w:t>Right Margin:</w:t>
      </w:r>
      <w:r w:rsidRPr="006E2B54">
        <w:t xml:space="preserve"> 1 </w:t>
      </w:r>
    </w:p>
    <w:p w14:paraId="35710406" w14:textId="77777777" w:rsidR="0003466A" w:rsidRPr="006E2B54" w:rsidRDefault="0003466A" w:rsidP="0080147D">
      <w:pPr>
        <w:pStyle w:val="Bulletedlist"/>
        <w:numPr>
          <w:ilvl w:val="1"/>
          <w:numId w:val="52"/>
        </w:numPr>
      </w:pPr>
      <w:r w:rsidRPr="006E2B54">
        <w:rPr>
          <w:b/>
        </w:rPr>
        <w:t>Centered Heading:</w:t>
      </w:r>
      <w:r w:rsidRPr="006E2B54">
        <w:t xml:space="preserve"> </w:t>
      </w:r>
      <w:r w:rsidRPr="006E2B54">
        <w:rPr>
          <w:rFonts w:ascii="SimBraille" w:hAnsi="SimBraille"/>
          <w:sz w:val="32"/>
          <w:szCs w:val="32"/>
        </w:rPr>
        <w:t>,3t5ts</w:t>
      </w:r>
      <w:r w:rsidRPr="006E2B54">
        <w:t xml:space="preserve"> </w:t>
      </w:r>
    </w:p>
    <w:p w14:paraId="4BB43478" w14:textId="77777777" w:rsidR="0003466A" w:rsidRPr="006E2B54" w:rsidRDefault="0003466A" w:rsidP="0080147D">
      <w:pPr>
        <w:pStyle w:val="Bulletedlist"/>
        <w:numPr>
          <w:ilvl w:val="1"/>
          <w:numId w:val="53"/>
        </w:numPr>
      </w:pPr>
      <w:r w:rsidRPr="006E2B54">
        <w:rPr>
          <w:b/>
        </w:rPr>
        <w:t>Left Column Heading:</w:t>
      </w:r>
      <w:r w:rsidRPr="006E2B54">
        <w:t xml:space="preserve"> Blank. </w:t>
      </w:r>
      <w:r w:rsidR="00B73765" w:rsidRPr="006E2B54">
        <w:t>This may be</w:t>
      </w:r>
      <w:r w:rsidRPr="006E2B54">
        <w:t xml:space="preserve"> change</w:t>
      </w:r>
      <w:r w:rsidR="00B73765" w:rsidRPr="006E2B54">
        <w:t>d</w:t>
      </w:r>
      <w:r w:rsidRPr="006E2B54">
        <w:t xml:space="preserve"> to </w:t>
      </w:r>
      <w:r w:rsidRPr="006E2B54">
        <w:rPr>
          <w:rFonts w:ascii="SimBraille" w:hAnsi="SimBraille"/>
          <w:sz w:val="32"/>
          <w:szCs w:val="32"/>
        </w:rPr>
        <w:t xml:space="preserve">,*apt} </w:t>
      </w:r>
    </w:p>
    <w:p w14:paraId="5B4DB4B6" w14:textId="77777777" w:rsidR="0003466A" w:rsidRPr="006E2B54" w:rsidRDefault="0003466A" w:rsidP="0080147D">
      <w:pPr>
        <w:pStyle w:val="Bulletedlist"/>
        <w:numPr>
          <w:ilvl w:val="1"/>
          <w:numId w:val="54"/>
        </w:numPr>
      </w:pPr>
      <w:r w:rsidRPr="006E2B54">
        <w:rPr>
          <w:b/>
        </w:rPr>
        <w:t>Right Column Heading:</w:t>
      </w:r>
      <w:r w:rsidRPr="006E2B54">
        <w:t xml:space="preserve"> </w:t>
      </w:r>
      <w:r w:rsidRPr="006E2B54">
        <w:rPr>
          <w:rFonts w:ascii="SimBraille" w:hAnsi="SimBraille"/>
          <w:sz w:val="32"/>
          <w:szCs w:val="32"/>
        </w:rPr>
        <w:t>,page</w:t>
      </w:r>
      <w:r w:rsidRPr="006E2B54">
        <w:t xml:space="preserve"> </w:t>
      </w:r>
    </w:p>
    <w:p w14:paraId="4F1A9125" w14:textId="77777777" w:rsidR="0003466A" w:rsidRPr="006E2B54" w:rsidRDefault="0003466A" w:rsidP="0080147D">
      <w:pPr>
        <w:pStyle w:val="Bulletedlist"/>
        <w:numPr>
          <w:ilvl w:val="1"/>
          <w:numId w:val="55"/>
        </w:numPr>
      </w:pPr>
      <w:r w:rsidRPr="006E2B54">
        <w:rPr>
          <w:b/>
        </w:rPr>
        <w:t>Character for Guide Dots:</w:t>
      </w:r>
      <w:r w:rsidRPr="006E2B54">
        <w:t xml:space="preserve"> Dot 5. Other choices are dot 3, dot 6, or dots 3-6.</w:t>
      </w:r>
    </w:p>
    <w:p w14:paraId="493F08EA" w14:textId="77777777" w:rsidR="0003466A" w:rsidRPr="006E2B54" w:rsidRDefault="0003466A" w:rsidP="0080147D">
      <w:pPr>
        <w:pStyle w:val="Bulletedlist"/>
        <w:numPr>
          <w:ilvl w:val="1"/>
          <w:numId w:val="56"/>
        </w:numPr>
      </w:pPr>
      <w:r w:rsidRPr="006E2B54">
        <w:rPr>
          <w:b/>
        </w:rPr>
        <w:t>Use:</w:t>
      </w:r>
      <w:r w:rsidRPr="006E2B54">
        <w:t xml:space="preserve"> Braille Page Numbers. </w:t>
      </w:r>
      <w:r w:rsidR="00B73765" w:rsidRPr="006E2B54">
        <w:t>This</w:t>
      </w:r>
      <w:r w:rsidRPr="006E2B54">
        <w:t xml:space="preserve"> may </w:t>
      </w:r>
      <w:r w:rsidR="00B73765" w:rsidRPr="006E2B54">
        <w:t xml:space="preserve">be changed </w:t>
      </w:r>
      <w:r w:rsidR="00B516C1" w:rsidRPr="006E2B54">
        <w:t>to "Print Page N</w:t>
      </w:r>
      <w:r w:rsidRPr="006E2B54">
        <w:t xml:space="preserve">umbers". </w:t>
      </w:r>
    </w:p>
    <w:p w14:paraId="1245D5FF" w14:textId="77777777" w:rsidR="0003466A" w:rsidRPr="006E2B54" w:rsidRDefault="0003466A" w:rsidP="00C80DB2">
      <w:pPr>
        <w:pStyle w:val="Numberedlist"/>
        <w:spacing w:after="240"/>
      </w:pPr>
      <w:r w:rsidRPr="006E2B54">
        <w:t>Select "OK" to insert the table of contents.</w:t>
      </w:r>
    </w:p>
    <w:p w14:paraId="1C2F5B13" w14:textId="77777777" w:rsidR="0003466A" w:rsidRPr="006E2B54" w:rsidRDefault="00B73765" w:rsidP="007C4ACF">
      <w:pPr>
        <w:pStyle w:val="BodyText"/>
        <w:spacing w:after="120"/>
      </w:pPr>
      <w:r w:rsidRPr="006E2B54">
        <w:t>T</w:t>
      </w:r>
      <w:r w:rsidR="0003466A" w:rsidRPr="006E2B54">
        <w:t>o continue working in a print (.dxp) file, insert the automatically generated table of contents i</w:t>
      </w:r>
      <w:r w:rsidR="009A7FC1" w:rsidRPr="006E2B54">
        <w:t>nto the</w:t>
      </w:r>
      <w:r w:rsidR="0003466A" w:rsidRPr="006E2B54">
        <w:t xml:space="preserve"> .dxp file: </w:t>
      </w:r>
    </w:p>
    <w:p w14:paraId="5FC5ADA9" w14:textId="77777777" w:rsidR="0003466A" w:rsidRPr="006E2B54" w:rsidRDefault="0003466A" w:rsidP="00080A56">
      <w:pPr>
        <w:pStyle w:val="Numberedlist"/>
        <w:numPr>
          <w:ilvl w:val="0"/>
          <w:numId w:val="22"/>
        </w:numPr>
      </w:pPr>
      <w:r w:rsidRPr="006E2B54">
        <w:t xml:space="preserve">Back-translate (Ctrl-T) the braille to print </w:t>
      </w:r>
    </w:p>
    <w:p w14:paraId="3DA40A5B" w14:textId="77777777" w:rsidR="0003466A" w:rsidRPr="006E2B54" w:rsidRDefault="009A7FC1" w:rsidP="00080A56">
      <w:pPr>
        <w:pStyle w:val="Numberedlist"/>
        <w:numPr>
          <w:ilvl w:val="0"/>
          <w:numId w:val="22"/>
        </w:numPr>
      </w:pPr>
      <w:r w:rsidRPr="006E2B54">
        <w:t xml:space="preserve">Ensure that view codes is switched on </w:t>
      </w:r>
      <w:r w:rsidR="0003466A" w:rsidRPr="006E2B54">
        <w:t xml:space="preserve">(Alt-F3 if necessary) </w:t>
      </w:r>
    </w:p>
    <w:p w14:paraId="592E165B" w14:textId="77777777" w:rsidR="009A7FC1" w:rsidRPr="006E2B54" w:rsidRDefault="0003466A" w:rsidP="00080A56">
      <w:pPr>
        <w:pStyle w:val="Numberedlist"/>
        <w:numPr>
          <w:ilvl w:val="0"/>
          <w:numId w:val="22"/>
        </w:numPr>
      </w:pPr>
      <w:r w:rsidRPr="006E2B54">
        <w:t>Select the table of contents,</w:t>
      </w:r>
      <w:r w:rsidR="00657FE3" w:rsidRPr="006E2B54">
        <w:t xml:space="preserve"> i.e.</w:t>
      </w:r>
      <w:r w:rsidRPr="006E2B54">
        <w:t xml:space="preserve"> all text and codes from </w:t>
      </w:r>
      <w:r w:rsidRPr="006E2B54">
        <w:rPr>
          <w:highlight w:val="lightGray"/>
        </w:rPr>
        <w:t>&lt;toc:marker&gt;</w:t>
      </w:r>
      <w:r w:rsidRPr="006E2B54">
        <w:t xml:space="preserve"> to </w:t>
      </w:r>
      <w:r w:rsidRPr="006E2B54">
        <w:rPr>
          <w:highlight w:val="lightGray"/>
        </w:rPr>
        <w:t>[top]</w:t>
      </w:r>
    </w:p>
    <w:p w14:paraId="581C7DF8" w14:textId="77777777" w:rsidR="0003466A" w:rsidRPr="006E2B54" w:rsidRDefault="0003466A" w:rsidP="00080A56">
      <w:pPr>
        <w:pStyle w:val="Numberedlist"/>
        <w:numPr>
          <w:ilvl w:val="0"/>
          <w:numId w:val="22"/>
        </w:numPr>
      </w:pPr>
      <w:r w:rsidRPr="006E2B54">
        <w:t xml:space="preserve">Copy (Ctrl-C) </w:t>
      </w:r>
    </w:p>
    <w:p w14:paraId="581975EC" w14:textId="77777777" w:rsidR="0003466A" w:rsidRPr="006E2B54" w:rsidRDefault="0003466A" w:rsidP="00080A56">
      <w:pPr>
        <w:pStyle w:val="Numberedlist"/>
        <w:numPr>
          <w:ilvl w:val="0"/>
          <w:numId w:val="22"/>
        </w:numPr>
      </w:pPr>
      <w:r w:rsidRPr="006E2B54">
        <w:t>Exit the print (.dxp) document without saving</w:t>
      </w:r>
    </w:p>
    <w:p w14:paraId="63CDCEFA" w14:textId="77777777" w:rsidR="0003466A" w:rsidRPr="006E2B54" w:rsidRDefault="0003466A" w:rsidP="00080A56">
      <w:pPr>
        <w:pStyle w:val="Numberedlist"/>
        <w:numPr>
          <w:ilvl w:val="0"/>
          <w:numId w:val="22"/>
        </w:numPr>
      </w:pPr>
      <w:r w:rsidRPr="006E2B54">
        <w:t>Exit the braille (.dxb) document without saving</w:t>
      </w:r>
    </w:p>
    <w:p w14:paraId="698A2A67" w14:textId="77777777" w:rsidR="0003466A" w:rsidRPr="006E2B54" w:rsidRDefault="0003466A" w:rsidP="00080A56">
      <w:pPr>
        <w:pStyle w:val="Numberedlist"/>
        <w:numPr>
          <w:ilvl w:val="0"/>
          <w:numId w:val="22"/>
        </w:numPr>
      </w:pPr>
      <w:r w:rsidRPr="006E2B54">
        <w:t>Paste (Ctrl-V) the table of contents in the co</w:t>
      </w:r>
      <w:r w:rsidR="00B516C1" w:rsidRPr="006E2B54">
        <w:t>rrect location in the .dxp file</w:t>
      </w:r>
    </w:p>
    <w:p w14:paraId="7489AC99" w14:textId="77777777" w:rsidR="0003466A" w:rsidRPr="00876943" w:rsidRDefault="0003466A" w:rsidP="0003466A">
      <w:pPr>
        <w:pStyle w:val="Heading2"/>
        <w:rPr>
          <w:lang w:val="en-AU"/>
        </w:rPr>
      </w:pPr>
      <w:bookmarkStart w:id="119" w:name="_Toc227579577"/>
      <w:r w:rsidRPr="444E8100">
        <w:rPr>
          <w:lang w:val="en-AU"/>
        </w:rPr>
        <w:t>2.4.19 Picture</w:t>
      </w:r>
      <w:bookmarkEnd w:id="119"/>
      <w:r w:rsidRPr="444E8100">
        <w:rPr>
          <w:lang w:val="en-AU"/>
        </w:rPr>
        <w:t xml:space="preserve"> </w:t>
      </w:r>
    </w:p>
    <w:p w14:paraId="60AF5B19" w14:textId="77777777" w:rsidR="0003466A" w:rsidRPr="006E2B54" w:rsidRDefault="00E37F92" w:rsidP="007C4ACF">
      <w:pPr>
        <w:pStyle w:val="Keyboardshortcuts"/>
      </w:pPr>
      <w:r w:rsidRPr="006E2B54">
        <w:t xml:space="preserve">Layout </w:t>
      </w:r>
      <w:r w:rsidR="0003466A" w:rsidRPr="006E2B54">
        <w:t xml:space="preserve">Menu shortcut: P </w:t>
      </w:r>
    </w:p>
    <w:p w14:paraId="4246AF1D" w14:textId="2B90BE84" w:rsidR="0003466A" w:rsidRPr="006E2B54" w:rsidRDefault="0003466A" w:rsidP="007C4ACF">
      <w:pPr>
        <w:pStyle w:val="BodyText"/>
      </w:pPr>
      <w:r w:rsidRPr="006E2B54">
        <w:t>Insert or realign tactile graphics images that have been produced using other software</w:t>
      </w:r>
      <w:r w:rsidR="00B516C1" w:rsidRPr="006E2B54">
        <w:t xml:space="preserve"> such as </w:t>
      </w:r>
      <w:r w:rsidR="429E1F92">
        <w:t xml:space="preserve">TactileView, </w:t>
      </w:r>
      <w:r w:rsidR="00B516C1" w:rsidRPr="006E2B54">
        <w:t>Q</w:t>
      </w:r>
      <w:r w:rsidR="00EF3DC9" w:rsidRPr="006E2B54">
        <w:t>u</w:t>
      </w:r>
      <w:r w:rsidR="00B516C1" w:rsidRPr="006E2B54">
        <w:t>ic</w:t>
      </w:r>
      <w:r w:rsidR="00EF3DC9" w:rsidRPr="006E2B54">
        <w:t>k</w:t>
      </w:r>
      <w:r w:rsidR="00B516C1" w:rsidRPr="006E2B54">
        <w:t>Tac or Picture Braille</w:t>
      </w:r>
      <w:r w:rsidRPr="006E2B54">
        <w:t>. Accepted image file formats are .</w:t>
      </w:r>
      <w:r w:rsidR="06E35AAE">
        <w:t xml:space="preserve">bpx </w:t>
      </w:r>
      <w:r>
        <w:t>.</w:t>
      </w:r>
      <w:r w:rsidRPr="006E2B54">
        <w:t>brg .sig and .vim.</w:t>
      </w:r>
    </w:p>
    <w:p w14:paraId="2CB8CDFE" w14:textId="77777777" w:rsidR="0003466A" w:rsidRPr="006E2B54" w:rsidRDefault="0003466A" w:rsidP="007C4ACF">
      <w:pPr>
        <w:pStyle w:val="BodyText"/>
      </w:pPr>
      <w:r w:rsidRPr="006E2B54">
        <w:t xml:space="preserve">Select "Add" to insert a picture file at the </w:t>
      </w:r>
      <w:r w:rsidR="009A7FC1" w:rsidRPr="006E2B54">
        <w:t xml:space="preserve">current cursor position in the </w:t>
      </w:r>
      <w:r w:rsidRPr="006E2B54">
        <w:t>document. The picture will be cen</w:t>
      </w:r>
      <w:r w:rsidR="00657FE3" w:rsidRPr="006E2B54">
        <w:t>t</w:t>
      </w:r>
      <w:r w:rsidRPr="006E2B54">
        <w:t>red on the page. When the curs</w:t>
      </w:r>
      <w:r w:rsidR="009A7FC1" w:rsidRPr="006E2B54">
        <w:t xml:space="preserve">or is resting on a picture, </w:t>
      </w:r>
      <w:r w:rsidRPr="006E2B54">
        <w:t xml:space="preserve">use </w:t>
      </w:r>
      <w:r w:rsidRPr="006E2B54">
        <w:lastRenderedPageBreak/>
        <w:t xml:space="preserve">Align Left, </w:t>
      </w:r>
      <w:smartTag w:uri="urn:schemas-microsoft-com:office:smarttags" w:element="place">
        <w:smartTag w:uri="urn:schemas-microsoft-com:office:smarttags" w:element="PlaceName">
          <w:r w:rsidRPr="006E2B54">
            <w:t>Align</w:t>
          </w:r>
        </w:smartTag>
        <w:r w:rsidRPr="006E2B54">
          <w:t xml:space="preserve"> </w:t>
        </w:r>
        <w:smartTag w:uri="urn:schemas-microsoft-com:office:smarttags" w:element="PlaceType">
          <w:r w:rsidRPr="006E2B54">
            <w:t>Center</w:t>
          </w:r>
        </w:smartTag>
      </w:smartTag>
      <w:r w:rsidRPr="006E2B54">
        <w:t xml:space="preserve"> or Align Right to change the alignment.</w:t>
      </w:r>
    </w:p>
    <w:p w14:paraId="48C356AD" w14:textId="77777777" w:rsidR="0003466A" w:rsidRPr="006E2B54" w:rsidRDefault="0003466A" w:rsidP="007C4ACF">
      <w:pPr>
        <w:pStyle w:val="BodyText"/>
      </w:pPr>
      <w:r w:rsidRPr="006E2B54">
        <w:rPr>
          <w:b/>
        </w:rPr>
        <w:t>Hint:</w:t>
      </w:r>
      <w:r w:rsidRPr="006E2B54">
        <w:t xml:space="preserve"> It is helpful to have code view </w:t>
      </w:r>
      <w:r w:rsidR="009A7FC1" w:rsidRPr="006E2B54">
        <w:t xml:space="preserve">(Alt-F3) toggled on to check </w:t>
      </w:r>
      <w:r w:rsidRPr="006E2B54">
        <w:t xml:space="preserve">that the cursor is resting on a picture. The picture will appear as a </w:t>
      </w:r>
      <w:r w:rsidRPr="006E2B54">
        <w:rPr>
          <w:shd w:val="clear" w:color="auto" w:fill="CCCCCC"/>
        </w:rPr>
        <w:t>[gd]</w:t>
      </w:r>
      <w:r w:rsidRPr="006E2B54">
        <w:t xml:space="preserve"> code.</w:t>
      </w:r>
    </w:p>
    <w:p w14:paraId="08E0F6AE" w14:textId="77777777" w:rsidR="0003466A" w:rsidRPr="006E2B54" w:rsidRDefault="009A7FC1" w:rsidP="007C4ACF">
      <w:pPr>
        <w:pStyle w:val="BodyText"/>
      </w:pPr>
      <w:r w:rsidRPr="006E2B54">
        <w:t>U</w:t>
      </w:r>
      <w:r w:rsidR="0003466A" w:rsidRPr="006E2B54">
        <w:t xml:space="preserve">se the backspace or delete keys to remove </w:t>
      </w:r>
      <w:r w:rsidRPr="006E2B54">
        <w:t>the picture from the</w:t>
      </w:r>
      <w:r w:rsidR="0003466A" w:rsidRPr="006E2B54">
        <w:t xml:space="preserve"> document.</w:t>
      </w:r>
    </w:p>
    <w:p w14:paraId="39641DCB" w14:textId="77777777" w:rsidR="0003466A" w:rsidRPr="006E2B54" w:rsidRDefault="0003466A" w:rsidP="0003466A">
      <w:pPr>
        <w:pStyle w:val="Heading3"/>
      </w:pPr>
      <w:r w:rsidRPr="006E2B54">
        <w:t>Resolution</w:t>
      </w:r>
    </w:p>
    <w:p w14:paraId="50D7D182" w14:textId="77777777" w:rsidR="0003466A" w:rsidRPr="006E2B54" w:rsidRDefault="0003466A" w:rsidP="007C4ACF">
      <w:pPr>
        <w:pStyle w:val="BodyText"/>
      </w:pPr>
      <w:r w:rsidRPr="006E2B54">
        <w:t>The picture will be produced using closely embossed dots. Resolution controls how close</w:t>
      </w:r>
      <w:r w:rsidR="00B516C1" w:rsidRPr="006E2B54">
        <w:t>ly</w:t>
      </w:r>
      <w:r w:rsidRPr="006E2B54">
        <w:t xml:space="preserve"> together the dots are placed.</w:t>
      </w:r>
    </w:p>
    <w:p w14:paraId="028D3D20" w14:textId="77777777" w:rsidR="0003466A" w:rsidRPr="006E2B54" w:rsidRDefault="0003466A" w:rsidP="007C4ACF">
      <w:pPr>
        <w:pStyle w:val="BodyText"/>
      </w:pPr>
      <w:r w:rsidRPr="006E2B54">
        <w:rPr>
          <w:b/>
        </w:rPr>
        <w:t>Note:</w:t>
      </w:r>
      <w:r w:rsidRPr="006E2B54">
        <w:t xml:space="preserve"> Not all braille embossers can produce pictures, so please check that </w:t>
      </w:r>
      <w:r w:rsidR="00A931C4" w:rsidRPr="006E2B54">
        <w:t>the</w:t>
      </w:r>
      <w:r w:rsidRPr="006E2B54">
        <w:t xml:space="preserve"> embosser </w:t>
      </w:r>
      <w:r w:rsidR="00A931C4" w:rsidRPr="006E2B54">
        <w:t xml:space="preserve">being used </w:t>
      </w:r>
      <w:r w:rsidRPr="006E2B54">
        <w:t xml:space="preserve">supports this function. </w:t>
      </w:r>
      <w:r w:rsidR="009A7FC1" w:rsidRPr="006E2B54">
        <w:t xml:space="preserve">Contact </w:t>
      </w:r>
      <w:r w:rsidRPr="006E2B54">
        <w:t xml:space="preserve">the </w:t>
      </w:r>
      <w:r w:rsidR="009A7FC1" w:rsidRPr="006E2B54">
        <w:t xml:space="preserve">embosser </w:t>
      </w:r>
      <w:r w:rsidRPr="006E2B54">
        <w:t xml:space="preserve">supplier or manufacturer </w:t>
      </w:r>
      <w:r w:rsidR="009A7FC1" w:rsidRPr="006E2B54">
        <w:t>for further</w:t>
      </w:r>
      <w:r w:rsidRPr="006E2B54">
        <w:t xml:space="preserve"> information.</w:t>
      </w:r>
    </w:p>
    <w:p w14:paraId="7F6EA061" w14:textId="77777777" w:rsidR="0003466A" w:rsidRPr="006E2B54" w:rsidRDefault="0003466A" w:rsidP="00914EAE">
      <w:pPr>
        <w:pStyle w:val="BodyText"/>
        <w:spacing w:after="120"/>
      </w:pPr>
      <w:r w:rsidRPr="006E2B54">
        <w:rPr>
          <w:b/>
        </w:rPr>
        <w:t>Warning:</w:t>
      </w:r>
      <w:r w:rsidRPr="006E2B54">
        <w:t xml:space="preserve"> If using an interpoint (double-sided) embosser, braille </w:t>
      </w:r>
      <w:r w:rsidR="00D32842" w:rsidRPr="006E2B54">
        <w:t xml:space="preserve">cannot be </w:t>
      </w:r>
      <w:r w:rsidRPr="006E2B54">
        <w:t xml:space="preserve">embossed on the reverse side of any page containing a picture. </w:t>
      </w:r>
      <w:r w:rsidR="00D32842" w:rsidRPr="006E2B54">
        <w:t>A</w:t>
      </w:r>
      <w:r w:rsidRPr="006E2B54">
        <w:t>dd a blank braille page either before or after the page with the picture on it and check to ensure the document has embossed correctly.</w:t>
      </w:r>
    </w:p>
    <w:p w14:paraId="520BAC70" w14:textId="77777777" w:rsidR="0003466A" w:rsidRPr="00876943" w:rsidRDefault="4A44A1FB" w:rsidP="00914EAE">
      <w:pPr>
        <w:pStyle w:val="Heading2"/>
        <w:spacing w:before="240"/>
        <w:rPr>
          <w:lang w:val="en-AU"/>
        </w:rPr>
      </w:pPr>
      <w:bookmarkStart w:id="120" w:name="_2.4.20_Code_List_"/>
      <w:bookmarkStart w:id="121" w:name="_Toc227579578"/>
      <w:r w:rsidRPr="444E8100">
        <w:rPr>
          <w:lang w:val="en-AU"/>
        </w:rPr>
        <w:t>2.4.20 Code List</w:t>
      </w:r>
      <w:bookmarkEnd w:id="120"/>
      <w:bookmarkEnd w:id="121"/>
      <w:r w:rsidRPr="444E8100">
        <w:rPr>
          <w:lang w:val="en-AU"/>
        </w:rPr>
        <w:t xml:space="preserve"> </w:t>
      </w:r>
    </w:p>
    <w:p w14:paraId="24E3378E" w14:textId="77777777" w:rsidR="0003466A" w:rsidRPr="006E2B54" w:rsidRDefault="00E37F92" w:rsidP="007C4ACF">
      <w:pPr>
        <w:pStyle w:val="Keyboardshortcuts"/>
      </w:pPr>
      <w:r w:rsidRPr="006E2B54">
        <w:t xml:space="preserve">Layout </w:t>
      </w:r>
      <w:r w:rsidR="0003466A" w:rsidRPr="006E2B54">
        <w:t xml:space="preserve">Menu shortcut: D </w:t>
      </w:r>
    </w:p>
    <w:p w14:paraId="3BD70785" w14:textId="77777777" w:rsidR="0003466A" w:rsidRPr="006E2B54" w:rsidRDefault="0003466A" w:rsidP="007C4ACF">
      <w:pPr>
        <w:pStyle w:val="Keyboardshortcuts"/>
      </w:pPr>
      <w:r w:rsidRPr="006E2B54">
        <w:t xml:space="preserve">Direct shortcut: F5 </w:t>
      </w:r>
    </w:p>
    <w:p w14:paraId="4348575A" w14:textId="77777777" w:rsidR="0003466A" w:rsidRPr="006E2B54" w:rsidRDefault="0003466A" w:rsidP="00914EAE">
      <w:pPr>
        <w:pStyle w:val="BodyText"/>
        <w:spacing w:after="120"/>
      </w:pPr>
      <w:r w:rsidRPr="006E2B54">
        <w:t xml:space="preserve">The Code List </w:t>
      </w:r>
      <w:r w:rsidR="00D32842" w:rsidRPr="006E2B54">
        <w:t xml:space="preserve">provides access to </w:t>
      </w:r>
      <w:r w:rsidRPr="006E2B54">
        <w:t>the complete menu of DBT codes. It also offers some characters that cannot normally be entered directly using the keyboard.</w:t>
      </w:r>
    </w:p>
    <w:p w14:paraId="5AF0A7A5" w14:textId="0CCDF831" w:rsidR="0003466A" w:rsidRPr="006E2B54" w:rsidRDefault="0F58AE30" w:rsidP="00914EAE">
      <w:pPr>
        <w:pStyle w:val="Picture"/>
        <w:spacing w:after="120"/>
      </w:pPr>
      <w:r>
        <w:rPr>
          <w:noProof/>
        </w:rPr>
        <w:drawing>
          <wp:inline distT="0" distB="0" distL="0" distR="0" wp14:anchorId="218E8A0B" wp14:editId="31EF84E8">
            <wp:extent cx="4500000" cy="3032286"/>
            <wp:effectExtent l="0" t="0" r="0" b="0"/>
            <wp:docPr id="501144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44707" name="Picture 501144707"/>
                    <pic:cNvPicPr/>
                  </pic:nvPicPr>
                  <pic:blipFill>
                    <a:blip r:embed="rId77">
                      <a:extLst>
                        <a:ext uri="{28A0092B-C50C-407E-A947-70E740481C1C}">
                          <a14:useLocalDpi xmlns:a14="http://schemas.microsoft.com/office/drawing/2010/main"/>
                        </a:ext>
                      </a:extLst>
                    </a:blip>
                    <a:stretch>
                      <a:fillRect/>
                    </a:stretch>
                  </pic:blipFill>
                  <pic:spPr>
                    <a:xfrm>
                      <a:off x="0" y="0"/>
                      <a:ext cx="4500000" cy="3032286"/>
                    </a:xfrm>
                    <a:prstGeom prst="rect">
                      <a:avLst/>
                    </a:prstGeom>
                  </pic:spPr>
                </pic:pic>
              </a:graphicData>
            </a:graphic>
          </wp:inline>
        </w:drawing>
      </w:r>
    </w:p>
    <w:p w14:paraId="25B29A4C" w14:textId="305FFA68" w:rsidR="1CC8AB5B" w:rsidRDefault="1CC8AB5B" w:rsidP="7DB291E8">
      <w:pPr>
        <w:pStyle w:val="Picture"/>
      </w:pPr>
      <w:r>
        <w:t>Caption: Screenshot of Layout: Code List dialogue box, DBT version 14.1 (note some changes from previous versions)</w:t>
      </w:r>
    </w:p>
    <w:p w14:paraId="01418929" w14:textId="77777777" w:rsidR="0003466A" w:rsidRPr="006E2B54" w:rsidRDefault="3058FCDD" w:rsidP="00EB3F27">
      <w:pPr>
        <w:pStyle w:val="Bulletedlist"/>
      </w:pPr>
      <w:r w:rsidRPr="7DB291E8">
        <w:rPr>
          <w:b/>
          <w:bCs/>
        </w:rPr>
        <w:lastRenderedPageBreak/>
        <w:t>Code categories:</w:t>
      </w:r>
      <w:r>
        <w:t xml:space="preserve"> Check "All" to see all categories of codes or only selected categories to restrict the codes list. </w:t>
      </w:r>
    </w:p>
    <w:p w14:paraId="4A37A6BC" w14:textId="77777777" w:rsidR="00B516C1" w:rsidRPr="006E2B54" w:rsidRDefault="00B516C1" w:rsidP="00EB3F27">
      <w:pPr>
        <w:pStyle w:val="Bulletedlist"/>
      </w:pPr>
      <w:r w:rsidRPr="006E2B54">
        <w:rPr>
          <w:b/>
        </w:rPr>
        <w:t>Codes:</w:t>
      </w:r>
      <w:r w:rsidRPr="006E2B54">
        <w:t xml:space="preserve"> Type the first letter and use the arrow keys to highlight a selected </w:t>
      </w:r>
      <w:r w:rsidR="0003466A" w:rsidRPr="006E2B54">
        <w:t xml:space="preserve">code or character from the list. </w:t>
      </w:r>
    </w:p>
    <w:p w14:paraId="54046705" w14:textId="2334C91B" w:rsidR="0003466A" w:rsidRPr="006E2B54" w:rsidRDefault="00B516C1" w:rsidP="00EB3F27">
      <w:pPr>
        <w:pStyle w:val="Bulletedlist"/>
        <w:spacing w:after="240"/>
      </w:pPr>
      <w:r w:rsidRPr="006E2B54">
        <w:rPr>
          <w:b/>
        </w:rPr>
        <w:t>Code P</w:t>
      </w:r>
      <w:r w:rsidR="0003466A" w:rsidRPr="006E2B54">
        <w:rPr>
          <w:b/>
        </w:rPr>
        <w:t>arameters</w:t>
      </w:r>
      <w:r w:rsidRPr="006E2B54">
        <w:rPr>
          <w:b/>
        </w:rPr>
        <w:t>:</w:t>
      </w:r>
      <w:r w:rsidRPr="006E2B54">
        <w:t xml:space="preserve"> </w:t>
      </w:r>
      <w:r w:rsidR="0003466A" w:rsidRPr="006E2B54">
        <w:t xml:space="preserve"> </w:t>
      </w:r>
      <w:r w:rsidRPr="006E2B54">
        <w:t xml:space="preserve">Type in any parameters necessary, for example for the code </w:t>
      </w:r>
      <w:r w:rsidR="008145D5">
        <w:rPr>
          <w:highlight w:val="lightGray"/>
        </w:rPr>
        <w:t xml:space="preserve">[hl] </w:t>
      </w:r>
      <w:r w:rsidRPr="006E2B54">
        <w:t xml:space="preserve">type the hierarchy level number. </w:t>
      </w:r>
    </w:p>
    <w:p w14:paraId="47F0FF43" w14:textId="77777777" w:rsidR="002D5631" w:rsidRPr="006E2B54" w:rsidRDefault="002D5631" w:rsidP="002D5631">
      <w:pPr>
        <w:rPr>
          <w:b/>
        </w:rPr>
      </w:pPr>
      <w:r w:rsidRPr="006E2B54">
        <w:t>Note: Some of the codes in the F5 menu are outdated, obsolete, or not relevant for UEB translation, so the effect of any unfamiliar codes should be checked thoroughly.</w:t>
      </w:r>
    </w:p>
    <w:p w14:paraId="037D7C05" w14:textId="77777777" w:rsidR="002D5631" w:rsidRPr="006E2B54" w:rsidRDefault="002D5631" w:rsidP="002D5631">
      <w:pPr>
        <w:pStyle w:val="BodyText"/>
        <w:sectPr w:rsidR="002D5631" w:rsidRPr="006E2B54" w:rsidSect="00F46F4D">
          <w:footerReference w:type="default" r:id="rId78"/>
          <w:footnotePr>
            <w:pos w:val="beneathText"/>
            <w:numRestart w:val="eachPage"/>
          </w:footnotePr>
          <w:endnotePr>
            <w:numFmt w:val="decimal"/>
          </w:endnotePr>
          <w:type w:val="oddPage"/>
          <w:pgSz w:w="11907" w:h="16839" w:code="9"/>
          <w:pgMar w:top="1418" w:right="1418" w:bottom="1418" w:left="1418" w:header="567" w:footer="567" w:gutter="0"/>
          <w:cols w:space="720"/>
        </w:sectPr>
      </w:pPr>
    </w:p>
    <w:p w14:paraId="052EF72A" w14:textId="77777777" w:rsidR="00E203DD" w:rsidRDefault="00E203DD">
      <w:pPr>
        <w:widowControl/>
        <w:suppressAutoHyphens w:val="0"/>
        <w:spacing w:after="0" w:line="240" w:lineRule="auto"/>
        <w:ind w:right="0"/>
        <w:rPr>
          <w:rFonts w:cs="Arial"/>
          <w:b/>
          <w:bCs/>
          <w:sz w:val="36"/>
          <w:szCs w:val="32"/>
          <w:u w:color="000000"/>
          <w:lang w:eastAsia="en-US"/>
        </w:rPr>
      </w:pPr>
      <w:r>
        <w:br w:type="page"/>
      </w:r>
    </w:p>
    <w:p w14:paraId="000B74A8" w14:textId="17FDF865" w:rsidR="0003466A" w:rsidRPr="006E2B54" w:rsidRDefault="0003466A" w:rsidP="00BF23C0">
      <w:pPr>
        <w:pStyle w:val="Heading1"/>
        <w:pageBreakBefore w:val="0"/>
        <w:widowControl w:val="0"/>
        <w:pBdr>
          <w:top w:val="none" w:sz="0" w:space="0" w:color="auto"/>
        </w:pBdr>
        <w:tabs>
          <w:tab w:val="num" w:pos="0"/>
        </w:tabs>
        <w:suppressAutoHyphens/>
        <w:ind w:right="85"/>
      </w:pPr>
      <w:bookmarkStart w:id="122" w:name="_Toc227579579"/>
      <w:r w:rsidRPr="006E2B54">
        <w:lastRenderedPageBreak/>
        <w:t>2.5 Table Menu</w:t>
      </w:r>
      <w:r w:rsidRPr="006E2B54">
        <w:br/>
        <w:t>(Alt-T)</w:t>
      </w:r>
      <w:bookmarkEnd w:id="122"/>
    </w:p>
    <w:p w14:paraId="52870448" w14:textId="6DAF33F2" w:rsidR="004205AD" w:rsidRPr="006E2B54" w:rsidRDefault="0003466A" w:rsidP="007C4ACF">
      <w:pPr>
        <w:pStyle w:val="BodyText"/>
      </w:pPr>
      <w:r w:rsidRPr="006E2B54">
        <w:t xml:space="preserve">The Table Menu </w:t>
      </w:r>
      <w:r w:rsidR="009F534F" w:rsidRPr="009E757A">
        <w:t>w</w:t>
      </w:r>
      <w:r w:rsidR="00A3249B" w:rsidRPr="009E757A">
        <w:t>as</w:t>
      </w:r>
      <w:r w:rsidR="009F534F" w:rsidRPr="009E757A">
        <w:t xml:space="preserve"> </w:t>
      </w:r>
      <w:r w:rsidRPr="006E2B54">
        <w:t>a new feature in DBT 11.1 and is not available in earlier versions.</w:t>
      </w:r>
      <w:r w:rsidR="002532D1" w:rsidRPr="009E757A">
        <w:t xml:space="preserve"> It has been further enhanced by the later versions</w:t>
      </w:r>
      <w:r w:rsidR="0053206D" w:rsidRPr="009E757A">
        <w:t xml:space="preserve"> DBT 12+</w:t>
      </w:r>
      <w:r w:rsidR="002532D1" w:rsidRPr="009E757A">
        <w:t xml:space="preserve"> </w:t>
      </w:r>
      <w:r w:rsidRPr="006E2B54">
        <w:t xml:space="preserve"> </w:t>
      </w:r>
      <w:r w:rsidR="004205AD" w:rsidRPr="006E2B54">
        <w:t xml:space="preserve">For advice on creating tables in earlier versions of DBT, refer to </w:t>
      </w:r>
      <w:r w:rsidR="004205AD" w:rsidRPr="006E2B54">
        <w:rPr>
          <w:b/>
        </w:rPr>
        <w:t>3.4.</w:t>
      </w:r>
      <w:r w:rsidR="00B76E0C" w:rsidRPr="006E2B54">
        <w:rPr>
          <w:b/>
        </w:rPr>
        <w:t>4</w:t>
      </w:r>
      <w:r w:rsidR="004205AD" w:rsidRPr="006E2B54">
        <w:rPr>
          <w:b/>
        </w:rPr>
        <w:t xml:space="preserve"> Tables</w:t>
      </w:r>
      <w:r w:rsidR="004205AD" w:rsidRPr="006E2B54">
        <w:t xml:space="preserve">. </w:t>
      </w:r>
    </w:p>
    <w:p w14:paraId="20BC214A" w14:textId="23881FDC" w:rsidR="004205AD" w:rsidRPr="006E2B54" w:rsidRDefault="004205AD" w:rsidP="007C4ACF">
      <w:pPr>
        <w:pStyle w:val="BodyText"/>
      </w:pPr>
      <w:r w:rsidRPr="006E2B54">
        <w:t>The easiest way to format a table is to create the table in Word then import it into DBT, which will automatically apply all necessary codes to the table data and select a table type. To change the table type, position the cursor inside the table then open the Table Properties dialogue box</w:t>
      </w:r>
      <w:r w:rsidR="00B516C1" w:rsidRPr="006E2B54">
        <w:t xml:space="preserve"> as described in </w:t>
      </w:r>
      <w:r w:rsidR="00B516C1" w:rsidRPr="006E2B54">
        <w:rPr>
          <w:b/>
        </w:rPr>
        <w:t>2.5.2 Table Properties</w:t>
      </w:r>
      <w:r w:rsidRPr="006E2B54">
        <w:t xml:space="preserve">. </w:t>
      </w:r>
    </w:p>
    <w:p w14:paraId="6C55E0E8" w14:textId="77777777" w:rsidR="0003466A" w:rsidRPr="00876943" w:rsidRDefault="0003466A" w:rsidP="0003466A">
      <w:pPr>
        <w:pStyle w:val="Heading2"/>
        <w:rPr>
          <w:iCs w:val="0"/>
          <w:lang w:val="en-AU"/>
        </w:rPr>
      </w:pPr>
      <w:bookmarkStart w:id="123" w:name="_Toc227579580"/>
      <w:r w:rsidRPr="444E8100">
        <w:rPr>
          <w:lang w:val="en-AU"/>
        </w:rPr>
        <w:t>2.5.1 Create</w:t>
      </w:r>
      <w:bookmarkEnd w:id="123"/>
    </w:p>
    <w:p w14:paraId="4130E3FD" w14:textId="6C47D5B4" w:rsidR="00293E26" w:rsidRPr="009E757A" w:rsidRDefault="00293E26" w:rsidP="007C4ACF">
      <w:pPr>
        <w:pStyle w:val="BodyText"/>
        <w:spacing w:after="120"/>
      </w:pPr>
      <w:r w:rsidRPr="006E2B54">
        <w:t xml:space="preserve">To </w:t>
      </w:r>
      <w:r w:rsidRPr="444E8100">
        <w:rPr>
          <w:b/>
        </w:rPr>
        <w:t>create a new table</w:t>
      </w:r>
      <w:r w:rsidR="00E7401B" w:rsidRPr="006E2B54">
        <w:t xml:space="preserve"> directly in </w:t>
      </w:r>
      <w:r w:rsidR="003C0584" w:rsidRPr="009E757A">
        <w:t>Duxbury</w:t>
      </w:r>
      <w:r w:rsidRPr="009E757A">
        <w:t>:</w:t>
      </w:r>
    </w:p>
    <w:p w14:paraId="1D001574" w14:textId="137D3ABF" w:rsidR="003C0584" w:rsidRPr="009E757A" w:rsidRDefault="00165E65" w:rsidP="444E8100">
      <w:pPr>
        <w:pStyle w:val="BodyText"/>
        <w:numPr>
          <w:ilvl w:val="0"/>
          <w:numId w:val="91"/>
        </w:numPr>
        <w:rPr>
          <w:b/>
        </w:rPr>
      </w:pPr>
      <w:r w:rsidRPr="009E757A">
        <w:t xml:space="preserve">Go to the </w:t>
      </w:r>
      <w:r w:rsidR="00D62FB3" w:rsidRPr="009E757A">
        <w:t>Create option in the Table Menu</w:t>
      </w:r>
      <w:r w:rsidR="00293E26" w:rsidRPr="009E757A">
        <w:t>.</w:t>
      </w:r>
      <w:r w:rsidR="00E37D2D" w:rsidRPr="009E757A">
        <w:rPr>
          <w:b/>
        </w:rPr>
        <w:t xml:space="preserve"> </w:t>
      </w:r>
    </w:p>
    <w:p w14:paraId="4A493662" w14:textId="5013A725" w:rsidR="00E37D2D" w:rsidRPr="009E757A" w:rsidRDefault="00E37D2D" w:rsidP="00E37D2D">
      <w:pPr>
        <w:pStyle w:val="BodyText"/>
      </w:pPr>
      <w:r w:rsidRPr="009E757A">
        <w:rPr>
          <w:b/>
        </w:rPr>
        <w:t>Note:</w:t>
      </w:r>
      <w:r w:rsidRPr="009E757A">
        <w:t xml:space="preserve"> The Create option is enabled only when the cursor is placed outside of any existing tables in the document.</w:t>
      </w:r>
    </w:p>
    <w:p w14:paraId="520CEF87" w14:textId="4CCA8AD0" w:rsidR="0003466A" w:rsidRPr="006E2B54" w:rsidRDefault="001309C8" w:rsidP="444E8100">
      <w:pPr>
        <w:pStyle w:val="BodyText"/>
        <w:spacing w:after="120"/>
      </w:pPr>
      <w:r w:rsidRPr="009E757A">
        <w:t>T</w:t>
      </w:r>
      <w:r w:rsidR="004205AD" w:rsidRPr="006E2B54">
        <w:t>he Table Properties dialogue box</w:t>
      </w:r>
      <w:r w:rsidRPr="009E757A">
        <w:t xml:space="preserve"> will </w:t>
      </w:r>
      <w:r w:rsidR="009A0D6B" w:rsidRPr="009E757A">
        <w:t>open</w:t>
      </w:r>
      <w:r w:rsidR="00C64E09" w:rsidRPr="009E757A">
        <w:t xml:space="preserve"> (</w:t>
      </w:r>
      <w:r w:rsidR="00786261" w:rsidRPr="009E757A">
        <w:t>See below</w:t>
      </w:r>
      <w:r w:rsidR="003C2C22" w:rsidRPr="009E757A">
        <w:t>)</w:t>
      </w:r>
      <w:r w:rsidR="00492FD9" w:rsidRPr="009E757A">
        <w:t xml:space="preserve"> </w:t>
      </w:r>
    </w:p>
    <w:p w14:paraId="18104C3B" w14:textId="4ECA54F6" w:rsidR="000A63C2" w:rsidRPr="00876943" w:rsidRDefault="001F31B2" w:rsidP="00301F4C">
      <w:pPr>
        <w:pStyle w:val="Picture"/>
      </w:pPr>
      <w:r>
        <w:rPr>
          <w:noProof/>
        </w:rPr>
        <w:drawing>
          <wp:inline distT="0" distB="0" distL="0" distR="0" wp14:anchorId="68034C85" wp14:editId="05E9D97E">
            <wp:extent cx="3564000" cy="3044418"/>
            <wp:effectExtent l="0" t="0" r="0" b="3810"/>
            <wp:docPr id="128129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94044" name="Picture 1"/>
                    <pic:cNvPicPr/>
                  </pic:nvPicPr>
                  <pic:blipFill>
                    <a:blip r:embed="rId79"/>
                    <a:stretch>
                      <a:fillRect/>
                    </a:stretch>
                  </pic:blipFill>
                  <pic:spPr>
                    <a:xfrm>
                      <a:off x="0" y="0"/>
                      <a:ext cx="3564000" cy="3044418"/>
                    </a:xfrm>
                    <a:prstGeom prst="rect">
                      <a:avLst/>
                    </a:prstGeom>
                  </pic:spPr>
                </pic:pic>
              </a:graphicData>
            </a:graphic>
          </wp:inline>
        </w:drawing>
      </w:r>
    </w:p>
    <w:p w14:paraId="02B48E09" w14:textId="2C6D4C10" w:rsidR="00EA4173" w:rsidRPr="00876943" w:rsidRDefault="00EA4173" w:rsidP="00301F4C">
      <w:pPr>
        <w:pStyle w:val="Picture"/>
      </w:pPr>
      <w:r>
        <w:t>Caption: Screenshot of Tab</w:t>
      </w:r>
      <w:r w:rsidR="00BD35D1">
        <w:t>l</w:t>
      </w:r>
      <w:r>
        <w:t>e Properties screen</w:t>
      </w:r>
      <w:r w:rsidR="003A6F25">
        <w:t>,</w:t>
      </w:r>
      <w:r>
        <w:t xml:space="preserve"> </w:t>
      </w:r>
      <w:r w:rsidR="003A6F25" w:rsidRPr="009E757A">
        <w:t>DBT version 14.1 (</w:t>
      </w:r>
      <w:r w:rsidR="00FD7EE5" w:rsidRPr="009E757A">
        <w:t>note some changes</w:t>
      </w:r>
      <w:r w:rsidR="003A6F25" w:rsidRPr="009E757A">
        <w:t xml:space="preserve"> from previous versions)</w:t>
      </w:r>
    </w:p>
    <w:p w14:paraId="3C14C390" w14:textId="77777777" w:rsidR="000D0750" w:rsidRDefault="000D0750">
      <w:pPr>
        <w:widowControl/>
        <w:suppressAutoHyphens w:val="0"/>
        <w:spacing w:after="0" w:line="240" w:lineRule="auto"/>
        <w:ind w:right="0"/>
      </w:pPr>
      <w:r>
        <w:br w:type="page"/>
      </w:r>
    </w:p>
    <w:p w14:paraId="4DB40E6B" w14:textId="38D770F2" w:rsidR="00C20557" w:rsidRPr="00876943" w:rsidRDefault="008B6152" w:rsidP="444E8100">
      <w:pPr>
        <w:pStyle w:val="BodyText"/>
        <w:numPr>
          <w:ilvl w:val="0"/>
          <w:numId w:val="91"/>
        </w:numPr>
        <w:spacing w:after="120"/>
      </w:pPr>
      <w:r w:rsidRPr="009E757A">
        <w:lastRenderedPageBreak/>
        <w:t xml:space="preserve">Complete the required options. </w:t>
      </w:r>
      <w:r w:rsidR="00C20557">
        <w:t xml:space="preserve">These will </w:t>
      </w:r>
      <w:r w:rsidR="00012824" w:rsidRPr="006E2B54">
        <w:t>be shown</w:t>
      </w:r>
      <w:r w:rsidR="003D1B06" w:rsidRPr="009E757A">
        <w:t xml:space="preserve"> in code view</w:t>
      </w:r>
      <w:r w:rsidR="00012824" w:rsidRPr="009E757A">
        <w:t xml:space="preserve"> by the following codes:</w:t>
      </w:r>
    </w:p>
    <w:p w14:paraId="5C8DE3DB" w14:textId="3C304683" w:rsidR="00C20557" w:rsidRPr="009E757A" w:rsidRDefault="00C20557" w:rsidP="00C20557">
      <w:pPr>
        <w:pStyle w:val="BodyText"/>
        <w:spacing w:after="120"/>
      </w:pPr>
      <w:r w:rsidRPr="006E2B54">
        <w:rPr>
          <w:highlight w:val="lightGray"/>
        </w:rPr>
        <w:t>[htbs</w:t>
      </w:r>
      <w:r w:rsidR="007F39E9" w:rsidRPr="009E757A">
        <w:rPr>
          <w:highlight w:val="lightGray"/>
        </w:rPr>
        <w:t>;</w:t>
      </w:r>
      <w:r w:rsidR="00B3346C" w:rsidRPr="009E757A">
        <w:rPr>
          <w:highlight w:val="lightGray"/>
        </w:rPr>
        <w:t>1:2:3:4:5:6</w:t>
      </w:r>
      <w:r w:rsidRPr="009E757A">
        <w:rPr>
          <w:highlight w:val="lightGray"/>
        </w:rPr>
        <w:t>]</w:t>
      </w:r>
      <w:r w:rsidR="00B3346C" w:rsidRPr="009E757A">
        <w:t xml:space="preserve"> = </w:t>
      </w:r>
      <w:r w:rsidRPr="009E757A">
        <w:t>table start. This code includes information about the following parameters:</w:t>
      </w:r>
    </w:p>
    <w:p w14:paraId="4A6B2C10" w14:textId="07082397" w:rsidR="00C20557" w:rsidRPr="009E757A" w:rsidRDefault="5E7AD2DB" w:rsidP="7DB291E8">
      <w:pPr>
        <w:pStyle w:val="Bulletedlist"/>
      </w:pPr>
      <w:r>
        <w:t>1</w:t>
      </w:r>
      <w:r w:rsidR="0844478F">
        <w:t xml:space="preserve">: </w:t>
      </w:r>
      <w:r w:rsidR="671C3FDA">
        <w:t>Table type: “r” (regular table) or “u” (Unrelated columns) or “m” (Matrix)</w:t>
      </w:r>
      <w:r w:rsidR="71458860">
        <w:t xml:space="preserve"> (see below)</w:t>
      </w:r>
    </w:p>
    <w:p w14:paraId="0C86440C" w14:textId="597A7350" w:rsidR="00C20557" w:rsidRPr="009E757A" w:rsidRDefault="5E7AD2DB" w:rsidP="7DB291E8">
      <w:pPr>
        <w:pStyle w:val="Bulletedlist"/>
      </w:pPr>
      <w:r>
        <w:t>2</w:t>
      </w:r>
      <w:r w:rsidR="10772758">
        <w:t xml:space="preserve">: </w:t>
      </w:r>
      <w:r w:rsidR="671C3FDA">
        <w:t>number of header rows</w:t>
      </w:r>
    </w:p>
    <w:p w14:paraId="15ED38DC" w14:textId="5BCBF7D1" w:rsidR="00C20557" w:rsidRPr="009E757A" w:rsidRDefault="5E7AD2DB" w:rsidP="7DB291E8">
      <w:pPr>
        <w:pStyle w:val="Bulletedlist"/>
      </w:pPr>
      <w:r>
        <w:t>3</w:t>
      </w:r>
      <w:r w:rsidR="7674F915">
        <w:t xml:space="preserve">: </w:t>
      </w:r>
      <w:r w:rsidR="671C3FDA">
        <w:t>number of header columns</w:t>
      </w:r>
    </w:p>
    <w:p w14:paraId="48AB01C0" w14:textId="235D0D82" w:rsidR="00C20557" w:rsidRPr="009E757A" w:rsidRDefault="5E7AD2DB" w:rsidP="7DB291E8">
      <w:pPr>
        <w:pStyle w:val="Bulletedlist"/>
      </w:pPr>
      <w:r>
        <w:t>4</w:t>
      </w:r>
      <w:r w:rsidR="7674F915">
        <w:t xml:space="preserve">: </w:t>
      </w:r>
      <w:r w:rsidR="671C3FDA">
        <w:t>“b” [unused]</w:t>
      </w:r>
    </w:p>
    <w:p w14:paraId="636EF492" w14:textId="2019EC3D" w:rsidR="00C20557" w:rsidRPr="009E757A" w:rsidRDefault="5E7AD2DB" w:rsidP="7DB291E8">
      <w:pPr>
        <w:pStyle w:val="Bulletedlist"/>
      </w:pPr>
      <w:r>
        <w:t>5</w:t>
      </w:r>
      <w:r w:rsidR="6B1D10CB">
        <w:t xml:space="preserve">: </w:t>
      </w:r>
      <w:r w:rsidR="671C3FDA">
        <w:t>N/n/0 (X/Y swap disallowed) or Y/y/1 (X/Y swap required) or A/a (X/Y swap allowed if more compact)</w:t>
      </w:r>
    </w:p>
    <w:p w14:paraId="32A96C5E" w14:textId="51525285" w:rsidR="00C20557" w:rsidRPr="009E757A" w:rsidRDefault="5E7AD2DB" w:rsidP="7DB291E8">
      <w:pPr>
        <w:pStyle w:val="Bulletedlist"/>
      </w:pPr>
      <w:r>
        <w:t>6</w:t>
      </w:r>
      <w:r w:rsidR="44BFFE6A">
        <w:t xml:space="preserve">: </w:t>
      </w:r>
      <w:r w:rsidR="43E05CFC">
        <w:t xml:space="preserve">Table </w:t>
      </w:r>
      <w:r w:rsidR="671C3FDA">
        <w:t xml:space="preserve">Layout: a (automatic), </w:t>
      </w:r>
      <w:r w:rsidR="71458860">
        <w:t>c</w:t>
      </w:r>
      <w:r w:rsidR="671C3FDA">
        <w:t xml:space="preserve"> (columnar). 2 (2-page), s (stairstep), l (listed), p (paragraph)</w:t>
      </w:r>
      <w:r w:rsidR="71458860">
        <w:t xml:space="preserve"> (see below)</w:t>
      </w:r>
    </w:p>
    <w:p w14:paraId="28AF1822" w14:textId="77777777" w:rsidR="00C20557" w:rsidRPr="009E757A" w:rsidRDefault="00C20557" w:rsidP="00C20557">
      <w:pPr>
        <w:pStyle w:val="Bulletedlist"/>
      </w:pPr>
      <w:r w:rsidRPr="009E757A">
        <w:rPr>
          <w:highlight w:val="lightGray"/>
        </w:rPr>
        <w:t>[htbe]</w:t>
      </w:r>
      <w:r w:rsidRPr="009E757A">
        <w:t xml:space="preserve"> table end </w:t>
      </w:r>
    </w:p>
    <w:p w14:paraId="603D9CDA" w14:textId="77777777" w:rsidR="00C20557" w:rsidRPr="009E757A" w:rsidRDefault="00C20557" w:rsidP="00C20557">
      <w:pPr>
        <w:pStyle w:val="Bulletedlist"/>
      </w:pPr>
      <w:r w:rsidRPr="009E757A">
        <w:rPr>
          <w:highlight w:val="lightGray"/>
        </w:rPr>
        <w:t>[&gt;]</w:t>
      </w:r>
      <w:r w:rsidRPr="009E757A">
        <w:t xml:space="preserve"> column separator</w:t>
      </w:r>
    </w:p>
    <w:p w14:paraId="36B7427E" w14:textId="77777777" w:rsidR="00C20557" w:rsidRPr="009E757A" w:rsidRDefault="00C20557" w:rsidP="00C20557">
      <w:pPr>
        <w:pStyle w:val="Bulletedlist"/>
        <w:spacing w:after="240"/>
      </w:pPr>
      <w:r w:rsidRPr="009E757A">
        <w:rPr>
          <w:highlight w:val="lightGray"/>
        </w:rPr>
        <w:t>[&lt;]</w:t>
      </w:r>
      <w:r w:rsidRPr="009E757A">
        <w:t xml:space="preserve"> row separator </w:t>
      </w:r>
    </w:p>
    <w:p w14:paraId="554DEEB3" w14:textId="77777777" w:rsidR="0003466A" w:rsidRPr="006E2B54" w:rsidRDefault="0003466A" w:rsidP="0003466A">
      <w:pPr>
        <w:pStyle w:val="Heading3"/>
      </w:pPr>
      <w:r w:rsidRPr="006E2B54">
        <w:t>Table Type</w:t>
      </w:r>
    </w:p>
    <w:p w14:paraId="29CB2F02" w14:textId="278BACB7" w:rsidR="0003466A" w:rsidRPr="006E2B54" w:rsidRDefault="0003466A" w:rsidP="00176073">
      <w:pPr>
        <w:pStyle w:val="BodyText"/>
      </w:pPr>
      <w:r w:rsidRPr="006E2B54">
        <w:t xml:space="preserve">Table Type gives a list of different table layouts which DBT can implement. The choice of format should be determined by the type, quantity and layout of data in the original print table and how it is to be used by the </w:t>
      </w:r>
      <w:r w:rsidRPr="009E757A" w:rsidDel="00A96D96">
        <w:t xml:space="preserve">braille </w:t>
      </w:r>
      <w:r w:rsidRPr="006E2B54">
        <w:t xml:space="preserve">reader. </w:t>
      </w:r>
      <w:r w:rsidR="00D901D3" w:rsidRPr="009E757A">
        <w:t>(</w:t>
      </w:r>
      <w:r w:rsidR="00D901D3" w:rsidRPr="444E8100">
        <w:rPr>
          <w:i/>
        </w:rPr>
        <w:t>See ABA Guidelines f</w:t>
      </w:r>
      <w:r w:rsidR="00364508" w:rsidRPr="444E8100">
        <w:rPr>
          <w:i/>
        </w:rPr>
        <w:t>or Formatting</w:t>
      </w:r>
      <w:r w:rsidR="00413845" w:rsidRPr="006E2B54">
        <w:rPr>
          <w:i/>
          <w:iCs/>
        </w:rPr>
        <w:t>,</w:t>
      </w:r>
      <w:r w:rsidR="00364508" w:rsidRPr="444E8100">
        <w:rPr>
          <w:i/>
        </w:rPr>
        <w:t xml:space="preserve"> 2016</w:t>
      </w:r>
      <w:r w:rsidR="00F57D28" w:rsidRPr="006E2B54">
        <w:t xml:space="preserve"> for more information </w:t>
      </w:r>
      <w:r w:rsidR="005527CC" w:rsidRPr="009E757A">
        <w:t>and examples of when to use which table type).</w:t>
      </w:r>
      <w:r w:rsidR="00D901D3" w:rsidRPr="009E757A">
        <w:t xml:space="preserve"> </w:t>
      </w:r>
      <w:r w:rsidRPr="006E2B54">
        <w:t xml:space="preserve">Choices include: </w:t>
      </w:r>
    </w:p>
    <w:p w14:paraId="72D71B5E" w14:textId="77777777" w:rsidR="0003466A" w:rsidRPr="006E2B54" w:rsidRDefault="0003466A" w:rsidP="00FF72A0">
      <w:pPr>
        <w:pStyle w:val="BodyText"/>
        <w:numPr>
          <w:ilvl w:val="0"/>
          <w:numId w:val="13"/>
        </w:numPr>
        <w:tabs>
          <w:tab w:val="clear" w:pos="1080"/>
          <w:tab w:val="num" w:pos="360"/>
        </w:tabs>
        <w:ind w:left="360"/>
      </w:pPr>
      <w:r w:rsidRPr="006E2B54">
        <w:rPr>
          <w:b/>
        </w:rPr>
        <w:t>Unrelated columns</w:t>
      </w:r>
      <w:r w:rsidRPr="006E2B54">
        <w:t xml:space="preserve"> (u): Material is formatted in columns but there are no "leader" or "filler" dots between the columns. Use this option for a list of items that do not really form a table but will fit more compactly on the page in multiple columns,</w:t>
      </w:r>
      <w:r w:rsidR="004205AD" w:rsidRPr="006E2B54">
        <w:t xml:space="preserve"> such as </w:t>
      </w:r>
      <w:r w:rsidRPr="006E2B54">
        <w:t xml:space="preserve">a vocabulary list. </w:t>
      </w:r>
    </w:p>
    <w:p w14:paraId="4141D577" w14:textId="77777777" w:rsidR="0003466A" w:rsidRPr="006E2B54" w:rsidRDefault="0003466A" w:rsidP="002F2447">
      <w:pPr>
        <w:pStyle w:val="Exampleheader"/>
      </w:pPr>
      <w:r w:rsidRPr="006E2B54">
        <w:t>Example:</w:t>
      </w:r>
    </w:p>
    <w:p w14:paraId="15A71ADD" w14:textId="77777777" w:rsidR="0003466A" w:rsidRPr="006E2B54" w:rsidRDefault="00227274" w:rsidP="00C83E05">
      <w:pPr>
        <w:pStyle w:val="Exampleheader2"/>
      </w:pPr>
      <w:r w:rsidRPr="006E2B54">
        <w:t>Print:</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bottom w:w="60" w:type="dxa"/>
        </w:tblCellMar>
        <w:tblLook w:val="04A0" w:firstRow="1" w:lastRow="0" w:firstColumn="1" w:lastColumn="0" w:noHBand="0" w:noVBand="1"/>
      </w:tblPr>
      <w:tblGrid>
        <w:gridCol w:w="900"/>
        <w:gridCol w:w="1080"/>
        <w:gridCol w:w="1080"/>
      </w:tblGrid>
      <w:tr w:rsidR="0003466A" w:rsidRPr="009E757A" w14:paraId="7AE8D086" w14:textId="77777777" w:rsidTr="00C83E05">
        <w:tc>
          <w:tcPr>
            <w:tcW w:w="900" w:type="dxa"/>
          </w:tcPr>
          <w:p w14:paraId="46BE4197" w14:textId="77777777" w:rsidR="0003466A" w:rsidRPr="006E2B54" w:rsidRDefault="0003466A" w:rsidP="00C83E05">
            <w:pPr>
              <w:pStyle w:val="TableContents"/>
            </w:pPr>
            <w:r w:rsidRPr="006E2B54">
              <w:t>duck</w:t>
            </w:r>
          </w:p>
        </w:tc>
        <w:tc>
          <w:tcPr>
            <w:tcW w:w="1080" w:type="dxa"/>
          </w:tcPr>
          <w:p w14:paraId="0BE70544" w14:textId="77777777" w:rsidR="0003466A" w:rsidRPr="006E2B54" w:rsidRDefault="0003466A" w:rsidP="00C83E05">
            <w:pPr>
              <w:pStyle w:val="TableContents"/>
            </w:pPr>
            <w:r w:rsidRPr="006E2B54">
              <w:t>jack</w:t>
            </w:r>
          </w:p>
        </w:tc>
        <w:tc>
          <w:tcPr>
            <w:tcW w:w="1080" w:type="dxa"/>
          </w:tcPr>
          <w:p w14:paraId="38C1B927" w14:textId="77777777" w:rsidR="0003466A" w:rsidRPr="006E2B54" w:rsidRDefault="0003466A" w:rsidP="00C83E05">
            <w:pPr>
              <w:pStyle w:val="TableContents"/>
            </w:pPr>
            <w:r w:rsidRPr="006E2B54">
              <w:t>clock</w:t>
            </w:r>
          </w:p>
        </w:tc>
      </w:tr>
      <w:tr w:rsidR="0003466A" w:rsidRPr="009E757A" w14:paraId="56BB2690" w14:textId="77777777" w:rsidTr="00C83E05">
        <w:tc>
          <w:tcPr>
            <w:tcW w:w="900" w:type="dxa"/>
          </w:tcPr>
          <w:p w14:paraId="5094B032" w14:textId="77777777" w:rsidR="0003466A" w:rsidRPr="006E2B54" w:rsidRDefault="0003466A" w:rsidP="00C83E05">
            <w:pPr>
              <w:pStyle w:val="TableContents"/>
            </w:pPr>
            <w:r w:rsidRPr="006E2B54">
              <w:t>back</w:t>
            </w:r>
          </w:p>
        </w:tc>
        <w:tc>
          <w:tcPr>
            <w:tcW w:w="1080" w:type="dxa"/>
          </w:tcPr>
          <w:p w14:paraId="73385064" w14:textId="77777777" w:rsidR="0003466A" w:rsidRPr="006E2B54" w:rsidRDefault="0003466A" w:rsidP="00C83E05">
            <w:pPr>
              <w:pStyle w:val="TableContents"/>
            </w:pPr>
            <w:r w:rsidRPr="006E2B54">
              <w:t>hack</w:t>
            </w:r>
          </w:p>
        </w:tc>
        <w:tc>
          <w:tcPr>
            <w:tcW w:w="1080" w:type="dxa"/>
          </w:tcPr>
          <w:p w14:paraId="5271118D" w14:textId="77777777" w:rsidR="0003466A" w:rsidRPr="006E2B54" w:rsidRDefault="0003466A" w:rsidP="00C83E05">
            <w:pPr>
              <w:pStyle w:val="TableContents"/>
            </w:pPr>
            <w:r w:rsidRPr="006E2B54">
              <w:t>black</w:t>
            </w:r>
          </w:p>
        </w:tc>
      </w:tr>
    </w:tbl>
    <w:p w14:paraId="64C34212" w14:textId="77777777" w:rsidR="0003466A" w:rsidRPr="006E2B54" w:rsidRDefault="0003466A" w:rsidP="00C83E05">
      <w:pPr>
        <w:rPr>
          <w:sz w:val="4"/>
          <w:szCs w:val="4"/>
        </w:rPr>
      </w:pPr>
    </w:p>
    <w:p w14:paraId="31CA8BA0" w14:textId="77777777" w:rsidR="0003466A" w:rsidRPr="006E2B54" w:rsidRDefault="0003466A" w:rsidP="00176073">
      <w:pPr>
        <w:pStyle w:val="Exampletext"/>
        <w:rPr>
          <w:b/>
        </w:rPr>
      </w:pPr>
      <w:r w:rsidRPr="006E2B54">
        <w:rPr>
          <w:b/>
        </w:rPr>
        <w:t>.dxp:</w:t>
      </w:r>
      <w:r w:rsidRPr="006E2B54">
        <w:t xml:space="preserve"> </w:t>
      </w:r>
      <w:r w:rsidR="00227274" w:rsidRPr="006E2B54">
        <w:tab/>
      </w:r>
      <w:r w:rsidRPr="006E2B54">
        <w:rPr>
          <w:highlight w:val="lightGray"/>
        </w:rPr>
        <w:t>[htbs;u:0:0:b:n:a]</w:t>
      </w:r>
      <w:r w:rsidRPr="006E2B54">
        <w:t>duck</w:t>
      </w:r>
      <w:r w:rsidRPr="006E2B54">
        <w:rPr>
          <w:highlight w:val="lightGray"/>
        </w:rPr>
        <w:t>[&gt;]</w:t>
      </w:r>
      <w:r w:rsidRPr="006E2B54">
        <w:t>jack</w:t>
      </w:r>
      <w:r w:rsidRPr="006E2B54">
        <w:rPr>
          <w:highlight w:val="lightGray"/>
        </w:rPr>
        <w:t>[&gt;]</w:t>
      </w:r>
      <w:r w:rsidRPr="006E2B54">
        <w:t>clock</w:t>
      </w:r>
      <w:r w:rsidRPr="006E2B54">
        <w:rPr>
          <w:highlight w:val="lightGray"/>
        </w:rPr>
        <w:t>[&lt;]</w:t>
      </w:r>
    </w:p>
    <w:p w14:paraId="425B3FDC" w14:textId="77777777" w:rsidR="0003466A" w:rsidRPr="006E2B54" w:rsidRDefault="0003466A" w:rsidP="00176073">
      <w:pPr>
        <w:pStyle w:val="Exampletext2"/>
      </w:pPr>
      <w:r w:rsidRPr="006E2B54">
        <w:t>back</w:t>
      </w:r>
      <w:r w:rsidRPr="006E2B54">
        <w:rPr>
          <w:highlight w:val="lightGray"/>
        </w:rPr>
        <w:t>[&gt;]</w:t>
      </w:r>
      <w:r w:rsidRPr="006E2B54">
        <w:t>hack</w:t>
      </w:r>
      <w:r w:rsidRPr="006E2B54">
        <w:rPr>
          <w:highlight w:val="lightGray"/>
        </w:rPr>
        <w:t>[&gt;]</w:t>
      </w:r>
      <w:r w:rsidRPr="006E2B54">
        <w:t>black</w:t>
      </w:r>
      <w:r w:rsidRPr="006E2B54">
        <w:rPr>
          <w:highlight w:val="lightGray"/>
        </w:rPr>
        <w:t>[htbe]</w:t>
      </w:r>
    </w:p>
    <w:p w14:paraId="41ADA061" w14:textId="6F9A0C3B" w:rsidR="0003466A" w:rsidRPr="006E2B54" w:rsidRDefault="0003466A" w:rsidP="00D35E20">
      <w:pPr>
        <w:pStyle w:val="StyleExampletextSimBraille16pt"/>
      </w:pPr>
      <w:r w:rsidRPr="00D35E20">
        <w:rPr>
          <w:rFonts w:ascii="Arial" w:hAnsi="Arial"/>
          <w:b/>
          <w:bCs/>
          <w:sz w:val="24"/>
        </w:rPr>
        <w:lastRenderedPageBreak/>
        <w:t>.dxb:</w:t>
      </w:r>
      <w:r w:rsidRPr="006E2B54">
        <w:tab/>
        <w:t>duck  jack  clock</w:t>
      </w:r>
    </w:p>
    <w:p w14:paraId="3CEE91B0" w14:textId="77777777" w:rsidR="0003466A" w:rsidRPr="006E2B54" w:rsidRDefault="0003466A" w:rsidP="00176073">
      <w:pPr>
        <w:pStyle w:val="Exampletext2"/>
        <w:rPr>
          <w:rFonts w:ascii="SimBraille" w:hAnsi="SimBraille"/>
          <w:sz w:val="32"/>
        </w:rPr>
      </w:pPr>
      <w:r w:rsidRPr="006E2B54">
        <w:rPr>
          <w:rFonts w:ascii="SimBraille" w:hAnsi="SimBraille"/>
          <w:sz w:val="32"/>
        </w:rPr>
        <w:t xml:space="preserve">back  hack  black </w:t>
      </w:r>
    </w:p>
    <w:p w14:paraId="736DE441" w14:textId="29E38DBE" w:rsidR="0003466A" w:rsidRPr="006E2B54" w:rsidRDefault="0003466A" w:rsidP="00FF72A0">
      <w:pPr>
        <w:pStyle w:val="BodyText"/>
        <w:numPr>
          <w:ilvl w:val="0"/>
          <w:numId w:val="13"/>
        </w:numPr>
        <w:tabs>
          <w:tab w:val="clear" w:pos="1080"/>
          <w:tab w:val="num" w:pos="360"/>
        </w:tabs>
        <w:ind w:left="360"/>
        <w:rPr>
          <w:b/>
        </w:rPr>
      </w:pPr>
      <w:r w:rsidRPr="006E2B54">
        <w:rPr>
          <w:b/>
        </w:rPr>
        <w:t xml:space="preserve">Matrix </w:t>
      </w:r>
      <w:r w:rsidRPr="00E11BFD">
        <w:rPr>
          <w:bCs/>
        </w:rPr>
        <w:t>(m):</w:t>
      </w:r>
      <w:r w:rsidRPr="006E2B54">
        <w:rPr>
          <w:b/>
        </w:rPr>
        <w:t xml:space="preserve"> </w:t>
      </w:r>
      <w:r w:rsidRPr="006E2B54">
        <w:t xml:space="preserve">As with unrelated columns, material is formatted in columns but there are no "leader" or "filler" dots between the columns. Use this option for a mathematical matrix. Note that the mathematical brackets will need to be added.  </w:t>
      </w:r>
      <w:r w:rsidR="009D72EB" w:rsidRPr="006E2B54">
        <w:t>(</w:t>
      </w:r>
      <w:r w:rsidR="00645517">
        <w:t xml:space="preserve">refer to </w:t>
      </w:r>
      <w:r w:rsidR="00645517" w:rsidRPr="444E8100">
        <w:rPr>
          <w:i/>
        </w:rPr>
        <w:t xml:space="preserve">ABA Guidelines </w:t>
      </w:r>
      <w:r w:rsidR="00993261" w:rsidRPr="444E8100">
        <w:rPr>
          <w:i/>
        </w:rPr>
        <w:t>f</w:t>
      </w:r>
      <w:r w:rsidR="00772F65" w:rsidRPr="444E8100">
        <w:rPr>
          <w:i/>
        </w:rPr>
        <w:t>or</w:t>
      </w:r>
      <w:r w:rsidR="00993261" w:rsidRPr="444E8100">
        <w:rPr>
          <w:i/>
        </w:rPr>
        <w:t xml:space="preserve"> Technical Materials</w:t>
      </w:r>
      <w:r w:rsidR="00AC1E3C" w:rsidRPr="006E2B54">
        <w:rPr>
          <w:i/>
          <w:iCs/>
        </w:rPr>
        <w:t xml:space="preserve">, 2014, </w:t>
      </w:r>
      <w:r w:rsidR="00AC1E3C">
        <w:t>Section</w:t>
      </w:r>
      <w:r w:rsidR="00993261">
        <w:t xml:space="preserve"> 15.2</w:t>
      </w:r>
      <w:r w:rsidR="009D72EB" w:rsidRPr="006E2B54">
        <w:t>)</w:t>
      </w:r>
    </w:p>
    <w:p w14:paraId="59DA8287" w14:textId="77777777" w:rsidR="0003466A" w:rsidRPr="006E2B54" w:rsidRDefault="0003466A" w:rsidP="002F2447">
      <w:pPr>
        <w:pStyle w:val="Exampleheader"/>
      </w:pPr>
      <w:r w:rsidRPr="006E2B54">
        <w:t>Example:</w:t>
      </w:r>
    </w:p>
    <w:p w14:paraId="2ECE6B0E" w14:textId="77777777" w:rsidR="0003466A" w:rsidRPr="006E2B54" w:rsidRDefault="00227274" w:rsidP="00F94DD2">
      <w:pPr>
        <w:pStyle w:val="Exampleheader2"/>
      </w:pPr>
      <w:r w:rsidRPr="006E2B54">
        <w:t>P</w:t>
      </w:r>
      <w:r w:rsidR="0003466A" w:rsidRPr="006E2B54">
        <w:t xml:space="preserve">rint: </w:t>
      </w:r>
    </w:p>
    <w:p w14:paraId="3FEDD526" w14:textId="335F0613" w:rsidR="0003466A" w:rsidRDefault="0003466A" w:rsidP="00F40EAC">
      <w:pPr>
        <w:pStyle w:val="Exampletext2"/>
        <w:spacing w:after="120"/>
      </w:pPr>
      <w:r w:rsidRPr="006E2B54">
        <w:t xml:space="preserve"> </w:t>
      </w:r>
      <w:r w:rsidR="00A0775F" w:rsidRPr="00986F47">
        <w:rPr>
          <w:noProof/>
        </w:rPr>
        <w:drawing>
          <wp:inline distT="0" distB="0" distL="0" distR="0" wp14:anchorId="00F36BBA" wp14:editId="1DBF78E9">
            <wp:extent cx="1257300" cy="1209675"/>
            <wp:effectExtent l="0" t="0" r="0" b="0"/>
            <wp:docPr id="28" name="Picture 2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1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57300" cy="1209675"/>
                    </a:xfrm>
                    <a:prstGeom prst="rect">
                      <a:avLst/>
                    </a:prstGeom>
                    <a:noFill/>
                    <a:ln>
                      <a:noFill/>
                    </a:ln>
                  </pic:spPr>
                </pic:pic>
              </a:graphicData>
            </a:graphic>
          </wp:inline>
        </w:drawing>
      </w:r>
    </w:p>
    <w:p w14:paraId="4CE447BE" w14:textId="6900D1DF" w:rsidR="0019128D" w:rsidRPr="006E2B54" w:rsidRDefault="00C24524" w:rsidP="00F40EAC">
      <w:pPr>
        <w:pStyle w:val="Exampletext2"/>
        <w:spacing w:after="120"/>
      </w:pPr>
      <w:r>
        <w:t>Caption: A 3x3 matrix within large square</w:t>
      </w:r>
      <w:r w:rsidR="009638C1">
        <w:t xml:space="preserve"> </w:t>
      </w:r>
      <w:r>
        <w:t>brackets</w:t>
      </w:r>
      <w:r w:rsidR="00883140">
        <w:t>,</w:t>
      </w:r>
      <w:r>
        <w:t xml:space="preserve"> with the first row</w:t>
      </w:r>
      <w:r w:rsidR="009638C1">
        <w:t xml:space="preserve"> as 1 2 3, the second row 4 5 6, and the third row 7 8 9. </w:t>
      </w:r>
    </w:p>
    <w:p w14:paraId="2216DD36" w14:textId="77777777" w:rsidR="0003466A" w:rsidRPr="006E2B54" w:rsidRDefault="0003466A" w:rsidP="0003769E">
      <w:pPr>
        <w:pStyle w:val="Exampletext"/>
      </w:pPr>
      <w:r w:rsidRPr="006E2B54">
        <w:rPr>
          <w:b/>
        </w:rPr>
        <w:t>.dxp:</w:t>
      </w:r>
      <w:r w:rsidRPr="006E2B54">
        <w:t xml:space="preserve"> </w:t>
      </w:r>
      <w:r w:rsidR="00227274" w:rsidRPr="006E2B54">
        <w:tab/>
      </w:r>
      <w:r w:rsidRPr="006E2B54">
        <w:rPr>
          <w:highlight w:val="lightGray"/>
        </w:rPr>
        <w:t>[htbs;m:0:0:b:n:a][q~,.&lt;]</w:t>
      </w:r>
      <w:r w:rsidRPr="006E2B54">
        <w:t>1</w:t>
      </w:r>
      <w:r w:rsidRPr="006E2B54">
        <w:rPr>
          <w:highlight w:val="lightGray"/>
        </w:rPr>
        <w:t>[&gt;]</w:t>
      </w:r>
      <w:r w:rsidRPr="006E2B54">
        <w:t>2</w:t>
      </w:r>
      <w:r w:rsidRPr="006E2B54">
        <w:rPr>
          <w:highlight w:val="lightGray"/>
        </w:rPr>
        <w:t>[&gt;]</w:t>
      </w:r>
      <w:r w:rsidRPr="006E2B54">
        <w:t>3</w:t>
      </w:r>
      <w:r w:rsidRPr="006E2B54">
        <w:rPr>
          <w:highlight w:val="lightGray"/>
        </w:rPr>
        <w:t>[q~,.&gt;][&lt;]</w:t>
      </w:r>
    </w:p>
    <w:p w14:paraId="62312241" w14:textId="77777777" w:rsidR="0003466A" w:rsidRPr="006E2B54" w:rsidRDefault="0003466A" w:rsidP="0003769E">
      <w:pPr>
        <w:pStyle w:val="Exampletext2"/>
      </w:pPr>
      <w:r w:rsidRPr="006E2B54">
        <w:rPr>
          <w:highlight w:val="lightGray"/>
        </w:rPr>
        <w:t>[q~,.&lt;]</w:t>
      </w:r>
      <w:r w:rsidRPr="006E2B54">
        <w:t>4</w:t>
      </w:r>
      <w:r w:rsidRPr="006E2B54">
        <w:rPr>
          <w:highlight w:val="lightGray"/>
        </w:rPr>
        <w:t>[&gt;]</w:t>
      </w:r>
      <w:r w:rsidRPr="006E2B54">
        <w:t>5</w:t>
      </w:r>
      <w:r w:rsidRPr="006E2B54">
        <w:rPr>
          <w:highlight w:val="lightGray"/>
        </w:rPr>
        <w:t>[&gt;]</w:t>
      </w:r>
      <w:r w:rsidRPr="006E2B54">
        <w:t>6</w:t>
      </w:r>
      <w:r w:rsidRPr="006E2B54">
        <w:rPr>
          <w:highlight w:val="lightGray"/>
        </w:rPr>
        <w:t>[q~,.&gt;][&lt;]</w:t>
      </w:r>
    </w:p>
    <w:p w14:paraId="11FBF5F3" w14:textId="77777777" w:rsidR="0003466A" w:rsidRPr="006E2B54" w:rsidRDefault="0003466A" w:rsidP="0003769E">
      <w:pPr>
        <w:pStyle w:val="Exampletext2"/>
        <w:rPr>
          <w:color w:val="000000"/>
        </w:rPr>
      </w:pPr>
      <w:r w:rsidRPr="006E2B54">
        <w:rPr>
          <w:color w:val="000000"/>
          <w:highlight w:val="lightGray"/>
        </w:rPr>
        <w:t>[q~,.&lt;]</w:t>
      </w:r>
      <w:r w:rsidRPr="006E2B54">
        <w:rPr>
          <w:color w:val="000000"/>
        </w:rPr>
        <w:t>7</w:t>
      </w:r>
      <w:r w:rsidRPr="006E2B54">
        <w:rPr>
          <w:color w:val="000000"/>
          <w:highlight w:val="lightGray"/>
        </w:rPr>
        <w:t>[&gt;]</w:t>
      </w:r>
      <w:r w:rsidRPr="006E2B54">
        <w:rPr>
          <w:color w:val="000000"/>
        </w:rPr>
        <w:t>8</w:t>
      </w:r>
      <w:r w:rsidRPr="006E2B54">
        <w:rPr>
          <w:color w:val="000000"/>
          <w:highlight w:val="lightGray"/>
        </w:rPr>
        <w:t>[&gt;]</w:t>
      </w:r>
      <w:r w:rsidRPr="006E2B54">
        <w:rPr>
          <w:color w:val="000000"/>
        </w:rPr>
        <w:t>9</w:t>
      </w:r>
      <w:r w:rsidRPr="006E2B54">
        <w:rPr>
          <w:color w:val="000000"/>
          <w:highlight w:val="lightGray"/>
        </w:rPr>
        <w:t>[q~,.&gt;][htbe]</w:t>
      </w:r>
    </w:p>
    <w:p w14:paraId="0A17390E" w14:textId="094233F6" w:rsidR="0003466A" w:rsidRPr="006E2B54" w:rsidRDefault="0003466A" w:rsidP="00603B08">
      <w:pPr>
        <w:pStyle w:val="StyleExampletextSimBraille16pt"/>
      </w:pPr>
      <w:r w:rsidRPr="00212203">
        <w:rPr>
          <w:rFonts w:ascii="Arial" w:hAnsi="Arial"/>
          <w:b/>
          <w:bCs/>
          <w:sz w:val="24"/>
        </w:rPr>
        <w:t>.dxb:</w:t>
      </w:r>
      <w:r w:rsidR="00A959EE">
        <w:rPr>
          <w:rFonts w:ascii="Arial" w:hAnsi="Arial"/>
          <w:b/>
          <w:bCs/>
          <w:sz w:val="24"/>
        </w:rPr>
        <w:t xml:space="preserve">  </w:t>
      </w:r>
      <w:r w:rsidRPr="006E2B54">
        <w:rPr>
          <w:rStyle w:val="1-brailleInline"/>
          <w:szCs w:val="32"/>
        </w:rPr>
        <w:t>,.&lt;</w:t>
      </w:r>
      <w:r w:rsidRPr="00212203">
        <w:t>#a  #b #c,.&gt;</w:t>
      </w:r>
    </w:p>
    <w:p w14:paraId="37F49664" w14:textId="77777777" w:rsidR="0003466A" w:rsidRPr="006E2B54" w:rsidRDefault="0003466A" w:rsidP="00176073">
      <w:pPr>
        <w:pStyle w:val="Exampletext2"/>
        <w:rPr>
          <w:rFonts w:ascii="SimBraille" w:hAnsi="SimBraille"/>
          <w:sz w:val="32"/>
        </w:rPr>
      </w:pPr>
      <w:r w:rsidRPr="006E2B54">
        <w:rPr>
          <w:rStyle w:val="1-brailleInline"/>
          <w:color w:val="auto"/>
        </w:rPr>
        <w:t>,.&lt;</w:t>
      </w:r>
      <w:r w:rsidRPr="006E2B54">
        <w:rPr>
          <w:rFonts w:ascii="SimBraille" w:hAnsi="SimBraille"/>
          <w:sz w:val="32"/>
        </w:rPr>
        <w:t>#d  #e #f,.&gt;</w:t>
      </w:r>
    </w:p>
    <w:p w14:paraId="3D3A5F08" w14:textId="77777777" w:rsidR="0003466A" w:rsidRPr="006E2B54" w:rsidRDefault="0003466A" w:rsidP="005C29CF">
      <w:pPr>
        <w:pStyle w:val="Exampletext2"/>
        <w:spacing w:after="120"/>
        <w:rPr>
          <w:rFonts w:ascii="SimBraille" w:hAnsi="SimBraille"/>
          <w:sz w:val="32"/>
        </w:rPr>
      </w:pPr>
      <w:r w:rsidRPr="006E2B54">
        <w:rPr>
          <w:rStyle w:val="1-brailleInline"/>
          <w:color w:val="auto"/>
        </w:rPr>
        <w:t>,.&lt;</w:t>
      </w:r>
      <w:r w:rsidRPr="006E2B54">
        <w:rPr>
          <w:rFonts w:ascii="SimBraille" w:hAnsi="SimBraille"/>
          <w:sz w:val="32"/>
        </w:rPr>
        <w:t>#g  #h #i,.&gt;</w:t>
      </w:r>
    </w:p>
    <w:p w14:paraId="035C948B" w14:textId="77777777" w:rsidR="0003466A" w:rsidRPr="006E2B54" w:rsidRDefault="0003466A" w:rsidP="00C83E05">
      <w:pPr>
        <w:rPr>
          <w:sz w:val="4"/>
        </w:rPr>
      </w:pPr>
    </w:p>
    <w:p w14:paraId="532CA5E5" w14:textId="4F585F90" w:rsidR="009460FB" w:rsidRPr="0017394F" w:rsidRDefault="00C81D1B" w:rsidP="00F40EAC">
      <w:pPr>
        <w:pStyle w:val="BodyText"/>
        <w:numPr>
          <w:ilvl w:val="0"/>
          <w:numId w:val="13"/>
        </w:numPr>
        <w:tabs>
          <w:tab w:val="clear" w:pos="1080"/>
          <w:tab w:val="num" w:pos="360"/>
        </w:tabs>
        <w:ind w:left="360"/>
        <w:rPr>
          <w:b/>
        </w:rPr>
      </w:pPr>
      <w:r w:rsidRPr="006E2B54">
        <w:rPr>
          <w:b/>
        </w:rPr>
        <w:t>(</w:t>
      </w:r>
      <w:r w:rsidR="00C326C5" w:rsidRPr="009E757A">
        <w:rPr>
          <w:b/>
        </w:rPr>
        <w:t>Regular</w:t>
      </w:r>
      <w:r w:rsidRPr="009E757A">
        <w:rPr>
          <w:b/>
        </w:rPr>
        <w:t>)</w:t>
      </w:r>
      <w:r w:rsidR="0003466A" w:rsidRPr="006E2B54">
        <w:rPr>
          <w:b/>
        </w:rPr>
        <w:t>Table: [Automatic]</w:t>
      </w:r>
      <w:r w:rsidRPr="009E757A">
        <w:rPr>
          <w:b/>
        </w:rPr>
        <w:t xml:space="preserve"> </w:t>
      </w:r>
      <w:r w:rsidRPr="00E11BFD">
        <w:rPr>
          <w:bCs/>
        </w:rPr>
        <w:t>(r</w:t>
      </w:r>
      <w:r w:rsidR="005F3D8F" w:rsidRPr="00E11BFD">
        <w:rPr>
          <w:bCs/>
        </w:rPr>
        <w:t>:</w:t>
      </w:r>
      <w:r w:rsidRPr="00E11BFD">
        <w:rPr>
          <w:bCs/>
        </w:rPr>
        <w:t>…a)</w:t>
      </w:r>
      <w:r w:rsidR="0003466A" w:rsidRPr="00E11BFD">
        <w:rPr>
          <w:bCs/>
        </w:rPr>
        <w:t>:</w:t>
      </w:r>
      <w:r w:rsidR="0003466A" w:rsidRPr="006E2B54">
        <w:rPr>
          <w:b/>
        </w:rPr>
        <w:t xml:space="preserve"> </w:t>
      </w:r>
      <w:r w:rsidR="0003466A" w:rsidRPr="006E2B54">
        <w:t>This is the default choice, and is the setting for all table</w:t>
      </w:r>
      <w:r w:rsidR="00176073" w:rsidRPr="006E2B54">
        <w:t>s in a newly-imported document.</w:t>
      </w:r>
      <w:r w:rsidR="0003466A" w:rsidRPr="006E2B54">
        <w:t xml:space="preserve"> DBT uses its own discretion in choosing the most appropriate layout.</w:t>
      </w:r>
    </w:p>
    <w:p w14:paraId="5BBCE5D7" w14:textId="08D6F66D" w:rsidR="0003466A" w:rsidRPr="006E2B54" w:rsidRDefault="0014601C" w:rsidP="005C29CF">
      <w:pPr>
        <w:pStyle w:val="BodyText"/>
        <w:numPr>
          <w:ilvl w:val="0"/>
          <w:numId w:val="13"/>
        </w:numPr>
        <w:tabs>
          <w:tab w:val="clear" w:pos="1080"/>
          <w:tab w:val="num" w:pos="360"/>
        </w:tabs>
        <w:spacing w:after="120"/>
        <w:ind w:left="360"/>
        <w:rPr>
          <w:b/>
        </w:rPr>
      </w:pPr>
      <w:r w:rsidRPr="009E757A">
        <w:rPr>
          <w:b/>
        </w:rPr>
        <w:t>(Regular)</w:t>
      </w:r>
      <w:r w:rsidR="0003466A" w:rsidRPr="006E2B54">
        <w:rPr>
          <w:b/>
        </w:rPr>
        <w:t xml:space="preserve">Table: Columnar </w:t>
      </w:r>
      <w:r w:rsidR="0003466A" w:rsidRPr="003169F8">
        <w:t>(r</w:t>
      </w:r>
      <w:r w:rsidRPr="003169F8">
        <w:t>:</w:t>
      </w:r>
      <w:r w:rsidR="005F3D8F" w:rsidRPr="003169F8">
        <w:t>…</w:t>
      </w:r>
      <w:r w:rsidR="0003466A" w:rsidRPr="003169F8">
        <w:t>c):</w:t>
      </w:r>
      <w:r w:rsidR="0003466A" w:rsidRPr="006E2B54">
        <w:t xml:space="preserve"> Material is formatted in columns with "leader" or "filler" dots when the data for a cell falls short of the full column width</w:t>
      </w:r>
      <w:r w:rsidR="001157FF" w:rsidRPr="006E2B54">
        <w:t xml:space="preserve"> (u</w:t>
      </w:r>
      <w:r w:rsidR="002975B4" w:rsidRPr="009E757A">
        <w:t>sually when there are more than four cells between the text of one column and the start of the next column)</w:t>
      </w:r>
      <w:r w:rsidR="0003466A" w:rsidRPr="006E2B54">
        <w:t xml:space="preserve">. DBT automatically determines all column widths. Use this option </w:t>
      </w:r>
      <w:r w:rsidR="004205AD" w:rsidRPr="006E2B54">
        <w:t xml:space="preserve">as the first choice </w:t>
      </w:r>
      <w:r w:rsidR="0003466A" w:rsidRPr="006E2B54">
        <w:t xml:space="preserve">when the items in all rows can easily fit across one braille line.  </w:t>
      </w:r>
    </w:p>
    <w:p w14:paraId="10A85548" w14:textId="77777777" w:rsidR="000D0750" w:rsidRDefault="000D0750">
      <w:pPr>
        <w:widowControl/>
        <w:suppressAutoHyphens w:val="0"/>
        <w:spacing w:after="0" w:line="240" w:lineRule="auto"/>
        <w:ind w:right="0"/>
        <w:rPr>
          <w:b/>
        </w:rPr>
      </w:pPr>
      <w:r>
        <w:br w:type="page"/>
      </w:r>
    </w:p>
    <w:p w14:paraId="78CA4F4E" w14:textId="039F4861" w:rsidR="0003466A" w:rsidRPr="006E2B54" w:rsidRDefault="0003466A" w:rsidP="444E8100">
      <w:pPr>
        <w:pStyle w:val="Exampleheader"/>
        <w:ind w:left="720"/>
      </w:pPr>
      <w:r w:rsidRPr="006E2B54">
        <w:lastRenderedPageBreak/>
        <w:t>Example:</w:t>
      </w:r>
    </w:p>
    <w:p w14:paraId="04515A40" w14:textId="77777777" w:rsidR="0003466A" w:rsidRPr="006E2B54" w:rsidRDefault="00227274" w:rsidP="005C29CF">
      <w:pPr>
        <w:pStyle w:val="Exampleheader2"/>
        <w:spacing w:after="0"/>
      </w:pPr>
      <w:r w:rsidRPr="006E2B54">
        <w:t>P</w:t>
      </w:r>
      <w:r w:rsidR="0003466A" w:rsidRPr="006E2B54">
        <w:t>rint:</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bottom w:w="60" w:type="dxa"/>
        </w:tblCellMar>
        <w:tblLook w:val="04A0" w:firstRow="1" w:lastRow="0" w:firstColumn="1" w:lastColumn="0" w:noHBand="0" w:noVBand="1"/>
      </w:tblPr>
      <w:tblGrid>
        <w:gridCol w:w="1980"/>
        <w:gridCol w:w="1080"/>
        <w:gridCol w:w="900"/>
      </w:tblGrid>
      <w:tr w:rsidR="0003466A" w:rsidRPr="009E757A" w14:paraId="597716CF" w14:textId="77777777" w:rsidTr="00176073">
        <w:tc>
          <w:tcPr>
            <w:tcW w:w="1980" w:type="dxa"/>
          </w:tcPr>
          <w:p w14:paraId="400006EB" w14:textId="77777777" w:rsidR="0003466A" w:rsidRPr="006E2B54" w:rsidRDefault="0003466A" w:rsidP="00176073">
            <w:pPr>
              <w:pStyle w:val="TableContents"/>
              <w:rPr>
                <w:b/>
              </w:rPr>
            </w:pPr>
            <w:r w:rsidRPr="006E2B54">
              <w:rPr>
                <w:b/>
              </w:rPr>
              <w:t>travel</w:t>
            </w:r>
          </w:p>
        </w:tc>
        <w:tc>
          <w:tcPr>
            <w:tcW w:w="1080" w:type="dxa"/>
          </w:tcPr>
          <w:p w14:paraId="5C162BA7" w14:textId="77777777" w:rsidR="0003466A" w:rsidRPr="006E2B54" w:rsidRDefault="0003466A" w:rsidP="00176073">
            <w:pPr>
              <w:pStyle w:val="TableContents"/>
              <w:rPr>
                <w:b/>
              </w:rPr>
            </w:pPr>
            <w:r w:rsidRPr="006E2B54">
              <w:rPr>
                <w:b/>
              </w:rPr>
              <w:t>2000</w:t>
            </w:r>
          </w:p>
        </w:tc>
        <w:tc>
          <w:tcPr>
            <w:tcW w:w="900" w:type="dxa"/>
          </w:tcPr>
          <w:p w14:paraId="59958E0B" w14:textId="77777777" w:rsidR="0003466A" w:rsidRPr="006E2B54" w:rsidRDefault="0003466A" w:rsidP="00176073">
            <w:pPr>
              <w:pStyle w:val="TableContents"/>
              <w:rPr>
                <w:b/>
              </w:rPr>
            </w:pPr>
            <w:r w:rsidRPr="006E2B54">
              <w:rPr>
                <w:b/>
              </w:rPr>
              <w:t>2010</w:t>
            </w:r>
          </w:p>
        </w:tc>
      </w:tr>
      <w:tr w:rsidR="0003466A" w:rsidRPr="009E757A" w14:paraId="20412C35" w14:textId="77777777" w:rsidTr="00176073">
        <w:tc>
          <w:tcPr>
            <w:tcW w:w="1980" w:type="dxa"/>
          </w:tcPr>
          <w:p w14:paraId="48B2E2BC" w14:textId="77777777" w:rsidR="0003466A" w:rsidRPr="006E2B54" w:rsidRDefault="0003466A" w:rsidP="00176073">
            <w:pPr>
              <w:pStyle w:val="TableContents"/>
            </w:pPr>
            <w:r w:rsidRPr="006E2B54">
              <w:t>motor vehicle</w:t>
            </w:r>
          </w:p>
        </w:tc>
        <w:tc>
          <w:tcPr>
            <w:tcW w:w="1080" w:type="dxa"/>
          </w:tcPr>
          <w:p w14:paraId="11B1107B" w14:textId="77777777" w:rsidR="0003466A" w:rsidRPr="006E2B54" w:rsidRDefault="0003466A" w:rsidP="00176073">
            <w:pPr>
              <w:pStyle w:val="TableContents"/>
            </w:pPr>
            <w:r w:rsidRPr="006E2B54">
              <w:t>50%</w:t>
            </w:r>
          </w:p>
        </w:tc>
        <w:tc>
          <w:tcPr>
            <w:tcW w:w="900" w:type="dxa"/>
          </w:tcPr>
          <w:p w14:paraId="50D1EB6A" w14:textId="77777777" w:rsidR="0003466A" w:rsidRPr="006E2B54" w:rsidRDefault="0003466A" w:rsidP="00176073">
            <w:pPr>
              <w:pStyle w:val="TableContents"/>
            </w:pPr>
            <w:r w:rsidRPr="006E2B54">
              <w:t>49%</w:t>
            </w:r>
          </w:p>
        </w:tc>
      </w:tr>
      <w:tr w:rsidR="0003466A" w:rsidRPr="009E757A" w14:paraId="6A7F7B1F" w14:textId="77777777" w:rsidTr="00176073">
        <w:tc>
          <w:tcPr>
            <w:tcW w:w="1980" w:type="dxa"/>
          </w:tcPr>
          <w:p w14:paraId="7F49B9E7" w14:textId="77777777" w:rsidR="0003466A" w:rsidRPr="006E2B54" w:rsidRDefault="0003466A" w:rsidP="00176073">
            <w:pPr>
              <w:pStyle w:val="TableContents"/>
            </w:pPr>
            <w:r w:rsidRPr="006E2B54">
              <w:t>public transport</w:t>
            </w:r>
          </w:p>
        </w:tc>
        <w:tc>
          <w:tcPr>
            <w:tcW w:w="1080" w:type="dxa"/>
          </w:tcPr>
          <w:p w14:paraId="4A6DCC27" w14:textId="77777777" w:rsidR="0003466A" w:rsidRPr="006E2B54" w:rsidRDefault="0003466A" w:rsidP="00176073">
            <w:pPr>
              <w:pStyle w:val="TableContents"/>
            </w:pPr>
            <w:r w:rsidRPr="006E2B54">
              <w:t>40%</w:t>
            </w:r>
          </w:p>
        </w:tc>
        <w:tc>
          <w:tcPr>
            <w:tcW w:w="900" w:type="dxa"/>
          </w:tcPr>
          <w:p w14:paraId="713DCA1C" w14:textId="77777777" w:rsidR="0003466A" w:rsidRPr="006E2B54" w:rsidRDefault="0003466A" w:rsidP="00176073">
            <w:pPr>
              <w:pStyle w:val="TableContents"/>
            </w:pPr>
            <w:r w:rsidRPr="006E2B54">
              <w:t>38%</w:t>
            </w:r>
          </w:p>
        </w:tc>
      </w:tr>
      <w:tr w:rsidR="0003466A" w:rsidRPr="009E757A" w14:paraId="700C2E20" w14:textId="77777777" w:rsidTr="00176073">
        <w:tc>
          <w:tcPr>
            <w:tcW w:w="1980" w:type="dxa"/>
          </w:tcPr>
          <w:p w14:paraId="37A34448" w14:textId="77777777" w:rsidR="0003466A" w:rsidRPr="006E2B54" w:rsidRDefault="0003466A" w:rsidP="00176073">
            <w:pPr>
              <w:pStyle w:val="TableContents"/>
            </w:pPr>
            <w:r w:rsidRPr="006E2B54">
              <w:t>bicycle</w:t>
            </w:r>
          </w:p>
        </w:tc>
        <w:tc>
          <w:tcPr>
            <w:tcW w:w="1080" w:type="dxa"/>
          </w:tcPr>
          <w:p w14:paraId="0D7F46D7" w14:textId="77777777" w:rsidR="0003466A" w:rsidRPr="006E2B54" w:rsidRDefault="0003466A" w:rsidP="00176073">
            <w:pPr>
              <w:pStyle w:val="TableContents"/>
            </w:pPr>
            <w:r w:rsidRPr="006E2B54">
              <w:t>9%</w:t>
            </w:r>
          </w:p>
        </w:tc>
        <w:tc>
          <w:tcPr>
            <w:tcW w:w="900" w:type="dxa"/>
          </w:tcPr>
          <w:p w14:paraId="66CD60EC" w14:textId="77777777" w:rsidR="0003466A" w:rsidRPr="006E2B54" w:rsidRDefault="0003466A" w:rsidP="00176073">
            <w:pPr>
              <w:pStyle w:val="TableContents"/>
            </w:pPr>
            <w:r w:rsidRPr="006E2B54">
              <w:t>11%</w:t>
            </w:r>
          </w:p>
        </w:tc>
      </w:tr>
      <w:tr w:rsidR="0003466A" w:rsidRPr="009E757A" w14:paraId="34F356AB" w14:textId="77777777" w:rsidTr="00176073">
        <w:tc>
          <w:tcPr>
            <w:tcW w:w="1980" w:type="dxa"/>
          </w:tcPr>
          <w:p w14:paraId="1E526D26" w14:textId="77777777" w:rsidR="0003466A" w:rsidRPr="006E2B54" w:rsidRDefault="0003466A" w:rsidP="00176073">
            <w:pPr>
              <w:pStyle w:val="TableContents"/>
            </w:pPr>
            <w:r w:rsidRPr="006E2B54">
              <w:t>walk</w:t>
            </w:r>
          </w:p>
        </w:tc>
        <w:tc>
          <w:tcPr>
            <w:tcW w:w="1080" w:type="dxa"/>
          </w:tcPr>
          <w:p w14:paraId="5B321774" w14:textId="77777777" w:rsidR="0003466A" w:rsidRPr="006E2B54" w:rsidRDefault="0003466A" w:rsidP="00176073">
            <w:pPr>
              <w:pStyle w:val="TableContents"/>
            </w:pPr>
            <w:r w:rsidRPr="006E2B54">
              <w:t>1%</w:t>
            </w:r>
          </w:p>
        </w:tc>
        <w:tc>
          <w:tcPr>
            <w:tcW w:w="900" w:type="dxa"/>
          </w:tcPr>
          <w:p w14:paraId="2BBAB660" w14:textId="77777777" w:rsidR="0003466A" w:rsidRPr="006E2B54" w:rsidRDefault="0003466A" w:rsidP="00176073">
            <w:pPr>
              <w:pStyle w:val="TableContents"/>
            </w:pPr>
            <w:r w:rsidRPr="006E2B54">
              <w:t>2%</w:t>
            </w:r>
          </w:p>
        </w:tc>
      </w:tr>
    </w:tbl>
    <w:p w14:paraId="118E8B77" w14:textId="5BEA0CC6" w:rsidR="0003466A" w:rsidRPr="006E2B54" w:rsidRDefault="0003466A" w:rsidP="009B6953">
      <w:pPr>
        <w:pStyle w:val="Exampletext"/>
        <w:spacing w:before="240"/>
      </w:pPr>
      <w:r w:rsidRPr="006E2B54">
        <w:rPr>
          <w:b/>
        </w:rPr>
        <w:t>.dxp:</w:t>
      </w:r>
      <w:r w:rsidRPr="006E2B54">
        <w:t xml:space="preserve"> </w:t>
      </w:r>
      <w:r w:rsidR="00227274" w:rsidRPr="006E2B54">
        <w:tab/>
      </w:r>
      <w:r w:rsidRPr="006E2B54">
        <w:rPr>
          <w:highlight w:val="lightGray"/>
        </w:rPr>
        <w:t>[htbs;r:1:0:b:n:c]</w:t>
      </w:r>
      <w:r w:rsidRPr="006E2B54">
        <w:t>travel</w:t>
      </w:r>
      <w:r w:rsidRPr="006E2B54">
        <w:rPr>
          <w:highlight w:val="lightGray"/>
        </w:rPr>
        <w:t>[&gt;]</w:t>
      </w:r>
      <w:r w:rsidRPr="006E2B54">
        <w:t>2000</w:t>
      </w:r>
      <w:r w:rsidRPr="006E2B54">
        <w:rPr>
          <w:highlight w:val="lightGray"/>
        </w:rPr>
        <w:t>[&gt;]</w:t>
      </w:r>
      <w:r w:rsidRPr="006E2B54">
        <w:t>2010</w:t>
      </w:r>
      <w:r w:rsidRPr="006E2B54">
        <w:rPr>
          <w:highlight w:val="lightGray"/>
        </w:rPr>
        <w:t>[&lt;]</w:t>
      </w:r>
    </w:p>
    <w:p w14:paraId="24890E4D" w14:textId="77777777" w:rsidR="0003466A" w:rsidRPr="006E2B54" w:rsidRDefault="0003466A" w:rsidP="00176073">
      <w:pPr>
        <w:pStyle w:val="Exampletext2"/>
      </w:pPr>
      <w:r w:rsidRPr="006E2B54">
        <w:t>motor vehicle</w:t>
      </w:r>
      <w:r w:rsidRPr="006E2B54">
        <w:rPr>
          <w:highlight w:val="lightGray"/>
        </w:rPr>
        <w:t>[&gt;]</w:t>
      </w:r>
      <w:r w:rsidRPr="006E2B54">
        <w:t>50%</w:t>
      </w:r>
      <w:r w:rsidRPr="006E2B54">
        <w:rPr>
          <w:highlight w:val="lightGray"/>
        </w:rPr>
        <w:t>[&gt;]</w:t>
      </w:r>
      <w:r w:rsidRPr="006E2B54">
        <w:t>49%</w:t>
      </w:r>
      <w:r w:rsidRPr="006E2B54">
        <w:rPr>
          <w:highlight w:val="lightGray"/>
        </w:rPr>
        <w:t>[&lt;]</w:t>
      </w:r>
    </w:p>
    <w:p w14:paraId="38F6710C" w14:textId="77777777" w:rsidR="0003466A" w:rsidRPr="006E2B54" w:rsidRDefault="0003466A" w:rsidP="00176073">
      <w:pPr>
        <w:pStyle w:val="Exampletext2"/>
      </w:pPr>
      <w:r w:rsidRPr="006E2B54">
        <w:t>public transport</w:t>
      </w:r>
      <w:r w:rsidRPr="006E2B54">
        <w:rPr>
          <w:highlight w:val="lightGray"/>
        </w:rPr>
        <w:t>[&gt;]</w:t>
      </w:r>
      <w:r w:rsidRPr="006E2B54">
        <w:t>40%</w:t>
      </w:r>
      <w:r w:rsidRPr="006E2B54">
        <w:rPr>
          <w:highlight w:val="lightGray"/>
        </w:rPr>
        <w:t>[&gt;]</w:t>
      </w:r>
      <w:r w:rsidRPr="006E2B54">
        <w:t>38%</w:t>
      </w:r>
      <w:r w:rsidRPr="006E2B54">
        <w:rPr>
          <w:highlight w:val="lightGray"/>
        </w:rPr>
        <w:t>[&lt;]</w:t>
      </w:r>
    </w:p>
    <w:p w14:paraId="615BA15D" w14:textId="77777777" w:rsidR="0003466A" w:rsidRPr="006E2B54" w:rsidRDefault="0003466A" w:rsidP="00176073">
      <w:pPr>
        <w:pStyle w:val="Exampletext2"/>
      </w:pPr>
      <w:r w:rsidRPr="006E2B54">
        <w:t>bicycle</w:t>
      </w:r>
      <w:r w:rsidRPr="006E2B54">
        <w:rPr>
          <w:highlight w:val="lightGray"/>
        </w:rPr>
        <w:t>[&gt;]</w:t>
      </w:r>
      <w:r w:rsidRPr="006E2B54">
        <w:t>9%</w:t>
      </w:r>
      <w:r w:rsidRPr="006E2B54">
        <w:rPr>
          <w:highlight w:val="lightGray"/>
        </w:rPr>
        <w:t>[&gt;]</w:t>
      </w:r>
      <w:r w:rsidRPr="006E2B54">
        <w:t>11%</w:t>
      </w:r>
      <w:r w:rsidRPr="006E2B54">
        <w:rPr>
          <w:highlight w:val="lightGray"/>
        </w:rPr>
        <w:t>[&lt;]</w:t>
      </w:r>
    </w:p>
    <w:p w14:paraId="134A5BFB" w14:textId="77777777" w:rsidR="0003466A" w:rsidRPr="006E2B54" w:rsidRDefault="0003466A" w:rsidP="00176073">
      <w:pPr>
        <w:pStyle w:val="Exampletext2"/>
      </w:pPr>
      <w:r w:rsidRPr="006E2B54">
        <w:t>walk</w:t>
      </w:r>
      <w:r w:rsidRPr="006E2B54">
        <w:rPr>
          <w:highlight w:val="lightGray"/>
        </w:rPr>
        <w:t>[&gt;]</w:t>
      </w:r>
      <w:r w:rsidRPr="006E2B54">
        <w:t>1%</w:t>
      </w:r>
      <w:r w:rsidRPr="006E2B54">
        <w:rPr>
          <w:highlight w:val="lightGray"/>
        </w:rPr>
        <w:t>[&gt;]</w:t>
      </w:r>
      <w:r w:rsidRPr="006E2B54">
        <w:t>2%</w:t>
      </w:r>
      <w:r w:rsidRPr="006E2B54">
        <w:rPr>
          <w:highlight w:val="lightGray"/>
        </w:rPr>
        <w:t>[htbe]</w:t>
      </w:r>
    </w:p>
    <w:p w14:paraId="670E0356" w14:textId="6242ED94" w:rsidR="0003466A" w:rsidRPr="00E10718" w:rsidRDefault="0003466A" w:rsidP="003F3FC7">
      <w:pPr>
        <w:pStyle w:val="StyleExampletextSimBraille16pt"/>
      </w:pPr>
      <w:r w:rsidRPr="003F3FC7">
        <w:rPr>
          <w:rFonts w:ascii="Arial" w:hAnsi="Arial"/>
          <w:b/>
          <w:bCs/>
          <w:sz w:val="24"/>
        </w:rPr>
        <w:t>.dxb:</w:t>
      </w:r>
      <w:r w:rsidR="00E10718">
        <w:tab/>
      </w:r>
      <w:r w:rsidRPr="00E10718">
        <w:t>travel            #bjjj  #bjaj</w:t>
      </w:r>
    </w:p>
    <w:p w14:paraId="1FA2E684" w14:textId="77777777" w:rsidR="0003466A" w:rsidRPr="006E2B54" w:rsidRDefault="0003466A" w:rsidP="00176073">
      <w:pPr>
        <w:pStyle w:val="Exampletext2"/>
        <w:rPr>
          <w:rFonts w:ascii="SimBraille" w:hAnsi="SimBraille"/>
          <w:sz w:val="32"/>
        </w:rPr>
      </w:pPr>
      <w:r w:rsidRPr="006E2B54">
        <w:rPr>
          <w:rFonts w:ascii="SimBraille" w:hAnsi="SimBraille"/>
          <w:sz w:val="32"/>
        </w:rPr>
        <w:t>"333333333333333  "3333  "3333</w:t>
      </w:r>
    </w:p>
    <w:p w14:paraId="47721B7D" w14:textId="77777777" w:rsidR="0003466A" w:rsidRPr="006E2B54" w:rsidRDefault="0003466A" w:rsidP="00176073">
      <w:pPr>
        <w:pStyle w:val="Exampletext2"/>
        <w:rPr>
          <w:rFonts w:ascii="SimBraille" w:hAnsi="SimBraille"/>
          <w:sz w:val="32"/>
        </w:rPr>
      </w:pPr>
      <w:r w:rsidRPr="006E2B54">
        <w:rPr>
          <w:rFonts w:ascii="SimBraille" w:hAnsi="SimBraille"/>
          <w:sz w:val="32"/>
        </w:rPr>
        <w:t>motor vehicle     #ej.0  #di.0</w:t>
      </w:r>
    </w:p>
    <w:p w14:paraId="7F955376" w14:textId="77777777" w:rsidR="0003466A" w:rsidRPr="006E2B54" w:rsidRDefault="0003466A" w:rsidP="00176073">
      <w:pPr>
        <w:pStyle w:val="Exampletext2"/>
        <w:rPr>
          <w:rFonts w:ascii="SimBraille" w:hAnsi="SimBraille"/>
          <w:sz w:val="32"/>
        </w:rPr>
      </w:pPr>
      <w:r w:rsidRPr="006E2B54">
        <w:rPr>
          <w:rFonts w:ascii="SimBraille" w:hAnsi="SimBraille"/>
          <w:sz w:val="32"/>
        </w:rPr>
        <w:t>public transport  #dj.0  #ch.0</w:t>
      </w:r>
    </w:p>
    <w:p w14:paraId="1EAFD9E5" w14:textId="77777777" w:rsidR="0003466A" w:rsidRPr="006E2B54" w:rsidRDefault="0003466A" w:rsidP="00176073">
      <w:pPr>
        <w:pStyle w:val="Exampletext2"/>
        <w:rPr>
          <w:rFonts w:ascii="SimBraille" w:hAnsi="SimBraille"/>
          <w:sz w:val="32"/>
        </w:rPr>
      </w:pPr>
      <w:r w:rsidRPr="006E2B54">
        <w:rPr>
          <w:rFonts w:ascii="SimBraille" w:hAnsi="SimBraille"/>
          <w:sz w:val="32"/>
        </w:rPr>
        <w:t>bicycle """"""""  #i.0   #aa.0</w:t>
      </w:r>
    </w:p>
    <w:p w14:paraId="5B46DBC4" w14:textId="77777777" w:rsidR="0003466A" w:rsidRPr="006E2B54" w:rsidRDefault="0003466A" w:rsidP="00176073">
      <w:pPr>
        <w:pStyle w:val="Exampletext2"/>
        <w:rPr>
          <w:rFonts w:ascii="SimBraille" w:hAnsi="SimBraille"/>
          <w:sz w:val="32"/>
        </w:rPr>
      </w:pPr>
      <w:r w:rsidRPr="006E2B54">
        <w:rPr>
          <w:rFonts w:ascii="SimBraille" w:hAnsi="SimBraille"/>
          <w:sz w:val="32"/>
        </w:rPr>
        <w:t>walk """"""""""</w:t>
      </w:r>
      <w:proofErr w:type="gramStart"/>
      <w:r w:rsidRPr="006E2B54">
        <w:rPr>
          <w:rFonts w:ascii="SimBraille" w:hAnsi="SimBraille"/>
          <w:sz w:val="32"/>
        </w:rPr>
        <w:t>"  #</w:t>
      </w:r>
      <w:proofErr w:type="gramEnd"/>
      <w:r w:rsidRPr="006E2B54">
        <w:rPr>
          <w:rFonts w:ascii="SimBraille" w:hAnsi="SimBraille"/>
          <w:sz w:val="32"/>
        </w:rPr>
        <w:t xml:space="preserve">a.0   #b.0 </w:t>
      </w:r>
    </w:p>
    <w:p w14:paraId="47CB1209" w14:textId="70655121" w:rsidR="00C95A24" w:rsidRPr="009E757A" w:rsidRDefault="00C95A24" w:rsidP="00C95A24">
      <w:pPr>
        <w:pStyle w:val="BodyText"/>
        <w:numPr>
          <w:ilvl w:val="0"/>
          <w:numId w:val="13"/>
        </w:numPr>
        <w:tabs>
          <w:tab w:val="clear" w:pos="1080"/>
          <w:tab w:val="num" w:pos="360"/>
        </w:tabs>
        <w:ind w:left="360"/>
      </w:pPr>
      <w:r w:rsidRPr="006E2B54">
        <w:rPr>
          <w:b/>
        </w:rPr>
        <w:t>(Regular)</w:t>
      </w:r>
      <w:r w:rsidRPr="009E757A">
        <w:rPr>
          <w:b/>
        </w:rPr>
        <w:t xml:space="preserve">Table: Stairstep </w:t>
      </w:r>
      <w:r w:rsidRPr="00D62585">
        <w:t>(r:   s):</w:t>
      </w:r>
      <w:r w:rsidRPr="009E757A">
        <w:t xml:space="preserve"> Material is formatted like an outline, with each new row starting a new line </w:t>
      </w:r>
      <w:r w:rsidR="00E2434B" w:rsidRPr="009E757A">
        <w:t>at</w:t>
      </w:r>
      <w:r w:rsidRPr="009E757A">
        <w:t xml:space="preserve"> cell one. The second column of each row starts on a new line</w:t>
      </w:r>
      <w:r w:rsidR="00E2434B" w:rsidRPr="009E757A">
        <w:t xml:space="preserve"> at</w:t>
      </w:r>
      <w:r w:rsidRPr="009E757A">
        <w:t xml:space="preserve"> cell three. The third column starts </w:t>
      </w:r>
      <w:r w:rsidR="00E2434B" w:rsidRPr="009E757A">
        <w:t>at</w:t>
      </w:r>
      <w:r w:rsidRPr="009E757A">
        <w:t xml:space="preserve"> cell five, and so forth. Use this option for tables with only a few columns (as column headings must be remembered by the reader) and a large amount of text in each cell (i.e. tables which cannot be presented as columnar). </w:t>
      </w:r>
    </w:p>
    <w:p w14:paraId="37468615" w14:textId="77777777" w:rsidR="000D0750" w:rsidRDefault="000D0750">
      <w:pPr>
        <w:widowControl/>
        <w:suppressAutoHyphens w:val="0"/>
        <w:spacing w:after="0" w:line="240" w:lineRule="auto"/>
        <w:ind w:right="0"/>
        <w:rPr>
          <w:b/>
        </w:rPr>
      </w:pPr>
      <w:r>
        <w:br w:type="page"/>
      </w:r>
    </w:p>
    <w:p w14:paraId="547FBFBB" w14:textId="2792A168" w:rsidR="00C95A24" w:rsidRPr="009E757A" w:rsidRDefault="00C95A24" w:rsidP="00C95A24">
      <w:pPr>
        <w:pStyle w:val="Exampleheader"/>
      </w:pPr>
      <w:r w:rsidRPr="009E757A">
        <w:lastRenderedPageBreak/>
        <w:t>Example:</w:t>
      </w:r>
    </w:p>
    <w:p w14:paraId="43EB4851" w14:textId="77777777" w:rsidR="00C95A24" w:rsidRPr="009E757A" w:rsidRDefault="00C95A24" w:rsidP="00C95A24">
      <w:pPr>
        <w:pStyle w:val="Exampleheader2"/>
      </w:pPr>
      <w:r w:rsidRPr="009E757A">
        <w:t>Print:</w:t>
      </w:r>
    </w:p>
    <w:tbl>
      <w:tblPr>
        <w:tblW w:w="7595" w:type="dxa"/>
        <w:tblInd w:w="154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60" w:type="dxa"/>
          <w:bottom w:w="60" w:type="dxa"/>
        </w:tblCellMar>
        <w:tblLook w:val="04A0" w:firstRow="1" w:lastRow="0" w:firstColumn="1" w:lastColumn="0" w:noHBand="0" w:noVBand="1"/>
      </w:tblPr>
      <w:tblGrid>
        <w:gridCol w:w="2145"/>
        <w:gridCol w:w="770"/>
        <w:gridCol w:w="2700"/>
        <w:gridCol w:w="1980"/>
      </w:tblGrid>
      <w:tr w:rsidR="00904855" w:rsidRPr="009E757A" w14:paraId="138EA45B" w14:textId="77777777" w:rsidTr="40FFC7A1">
        <w:trPr>
          <w:trHeight w:val="300"/>
        </w:trPr>
        <w:tc>
          <w:tcPr>
            <w:tcW w:w="2145" w:type="dxa"/>
          </w:tcPr>
          <w:p w14:paraId="34422E08" w14:textId="77777777" w:rsidR="00C95A24" w:rsidRPr="009E757A" w:rsidRDefault="00C95A24">
            <w:pPr>
              <w:pStyle w:val="TableContents"/>
              <w:rPr>
                <w:b/>
              </w:rPr>
            </w:pPr>
            <w:r w:rsidRPr="009E757A">
              <w:rPr>
                <w:b/>
              </w:rPr>
              <w:t>Name</w:t>
            </w:r>
          </w:p>
        </w:tc>
        <w:tc>
          <w:tcPr>
            <w:tcW w:w="770" w:type="dxa"/>
          </w:tcPr>
          <w:p w14:paraId="69ECC43E" w14:textId="77777777" w:rsidR="00C95A24" w:rsidRPr="009E757A" w:rsidRDefault="00C95A24">
            <w:pPr>
              <w:pStyle w:val="TableContents"/>
              <w:rPr>
                <w:b/>
              </w:rPr>
            </w:pPr>
            <w:r w:rsidRPr="009E757A">
              <w:rPr>
                <w:b/>
              </w:rPr>
              <w:t>Age</w:t>
            </w:r>
          </w:p>
        </w:tc>
        <w:tc>
          <w:tcPr>
            <w:tcW w:w="2700" w:type="dxa"/>
          </w:tcPr>
          <w:p w14:paraId="3B316879" w14:textId="77777777" w:rsidR="00C95A24" w:rsidRPr="009E757A" w:rsidRDefault="00C95A24">
            <w:pPr>
              <w:pStyle w:val="TableContents"/>
              <w:rPr>
                <w:b/>
              </w:rPr>
            </w:pPr>
            <w:r w:rsidRPr="009E757A">
              <w:rPr>
                <w:b/>
              </w:rPr>
              <w:t>Address</w:t>
            </w:r>
          </w:p>
        </w:tc>
        <w:tc>
          <w:tcPr>
            <w:tcW w:w="1980" w:type="dxa"/>
          </w:tcPr>
          <w:p w14:paraId="7181BDA6" w14:textId="77777777" w:rsidR="00C95A24" w:rsidRPr="009E757A" w:rsidRDefault="00C95A24">
            <w:pPr>
              <w:pStyle w:val="TableContents"/>
              <w:rPr>
                <w:b/>
              </w:rPr>
            </w:pPr>
            <w:r w:rsidRPr="009E757A">
              <w:rPr>
                <w:b/>
              </w:rPr>
              <w:t>Phone</w:t>
            </w:r>
          </w:p>
        </w:tc>
      </w:tr>
      <w:tr w:rsidR="00904855" w:rsidRPr="009E757A" w14:paraId="566B79DE" w14:textId="77777777" w:rsidTr="40FFC7A1">
        <w:trPr>
          <w:trHeight w:val="300"/>
        </w:trPr>
        <w:tc>
          <w:tcPr>
            <w:tcW w:w="2145" w:type="dxa"/>
          </w:tcPr>
          <w:p w14:paraId="00EAF904" w14:textId="77777777" w:rsidR="00C95A24" w:rsidRPr="009E757A" w:rsidRDefault="00C95A24">
            <w:pPr>
              <w:pStyle w:val="TableContents"/>
            </w:pPr>
            <w:r w:rsidRPr="009E757A">
              <w:t>Albert Benson</w:t>
            </w:r>
          </w:p>
        </w:tc>
        <w:tc>
          <w:tcPr>
            <w:tcW w:w="770" w:type="dxa"/>
          </w:tcPr>
          <w:p w14:paraId="515FBDF5" w14:textId="77777777" w:rsidR="00C95A24" w:rsidRPr="009E757A" w:rsidRDefault="00C95A24">
            <w:pPr>
              <w:pStyle w:val="TableContents"/>
            </w:pPr>
            <w:r w:rsidRPr="009E757A">
              <w:t>57</w:t>
            </w:r>
          </w:p>
        </w:tc>
        <w:tc>
          <w:tcPr>
            <w:tcW w:w="2700" w:type="dxa"/>
          </w:tcPr>
          <w:p w14:paraId="61073FFD" w14:textId="46B1A330" w:rsidR="00C95A24" w:rsidRPr="009E757A" w:rsidRDefault="00C95A24">
            <w:pPr>
              <w:pStyle w:val="TableContents"/>
            </w:pPr>
            <w:r>
              <w:t>12 Crescent</w:t>
            </w:r>
            <w:r w:rsidR="496276BA">
              <w:t xml:space="preserve"> </w:t>
            </w:r>
            <w:r>
              <w:t>st</w:t>
            </w:r>
            <w:r w:rsidR="3AF006D2">
              <w:t xml:space="preserve"> </w:t>
            </w:r>
            <w:r w:rsidR="1B8E3C89">
              <w:t>VERMONT</w:t>
            </w:r>
            <w:r>
              <w:t xml:space="preserve"> 3156</w:t>
            </w:r>
          </w:p>
        </w:tc>
        <w:tc>
          <w:tcPr>
            <w:tcW w:w="1980" w:type="dxa"/>
          </w:tcPr>
          <w:p w14:paraId="6E2EA5FF" w14:textId="77777777" w:rsidR="00C95A24" w:rsidRPr="009E757A" w:rsidRDefault="00C95A24">
            <w:pPr>
              <w:pStyle w:val="TableContents"/>
            </w:pPr>
            <w:r w:rsidRPr="009E757A">
              <w:t>(03) 978 6533</w:t>
            </w:r>
          </w:p>
        </w:tc>
      </w:tr>
      <w:tr w:rsidR="00904855" w:rsidRPr="009E757A" w14:paraId="177335A2" w14:textId="77777777" w:rsidTr="40FFC7A1">
        <w:trPr>
          <w:trHeight w:val="300"/>
        </w:trPr>
        <w:tc>
          <w:tcPr>
            <w:tcW w:w="2145" w:type="dxa"/>
          </w:tcPr>
          <w:p w14:paraId="241116B8" w14:textId="77777777" w:rsidR="00C95A24" w:rsidRPr="009E757A" w:rsidRDefault="00C95A24">
            <w:pPr>
              <w:pStyle w:val="TableContents"/>
            </w:pPr>
            <w:r w:rsidRPr="009E757A">
              <w:t>Janice Little</w:t>
            </w:r>
          </w:p>
        </w:tc>
        <w:tc>
          <w:tcPr>
            <w:tcW w:w="770" w:type="dxa"/>
          </w:tcPr>
          <w:p w14:paraId="3EA15B53" w14:textId="77777777" w:rsidR="00C95A24" w:rsidRPr="009E757A" w:rsidRDefault="00C95A24">
            <w:pPr>
              <w:pStyle w:val="TableContents"/>
            </w:pPr>
            <w:r w:rsidRPr="009E757A">
              <w:t>34</w:t>
            </w:r>
          </w:p>
        </w:tc>
        <w:tc>
          <w:tcPr>
            <w:tcW w:w="2700" w:type="dxa"/>
          </w:tcPr>
          <w:p w14:paraId="4F3947C2" w14:textId="46A8A104" w:rsidR="00C95A24" w:rsidRPr="009E757A" w:rsidRDefault="00C95A24">
            <w:pPr>
              <w:pStyle w:val="TableContents"/>
            </w:pPr>
            <w:r>
              <w:t>33/120 Nicholson st</w:t>
            </w:r>
            <w:r w:rsidR="0B71985F">
              <w:t xml:space="preserve"> EAST BRUNSWICK</w:t>
            </w:r>
            <w:r>
              <w:t xml:space="preserve"> 3057</w:t>
            </w:r>
          </w:p>
        </w:tc>
        <w:tc>
          <w:tcPr>
            <w:tcW w:w="1980" w:type="dxa"/>
          </w:tcPr>
          <w:p w14:paraId="6382B7B0" w14:textId="77777777" w:rsidR="00C95A24" w:rsidRPr="009E757A" w:rsidRDefault="00C95A24">
            <w:pPr>
              <w:pStyle w:val="TableContents"/>
            </w:pPr>
            <w:r w:rsidRPr="009E757A">
              <w:t>0419 888 777</w:t>
            </w:r>
          </w:p>
        </w:tc>
      </w:tr>
      <w:tr w:rsidR="00904855" w:rsidRPr="009E757A" w14:paraId="3A154AD5" w14:textId="77777777" w:rsidTr="40FFC7A1">
        <w:trPr>
          <w:trHeight w:val="300"/>
        </w:trPr>
        <w:tc>
          <w:tcPr>
            <w:tcW w:w="2145" w:type="dxa"/>
          </w:tcPr>
          <w:p w14:paraId="7A9C59EC" w14:textId="77777777" w:rsidR="00C95A24" w:rsidRPr="009E757A" w:rsidRDefault="00C95A24">
            <w:pPr>
              <w:pStyle w:val="TableContents"/>
            </w:pPr>
            <w:r w:rsidRPr="009E757A">
              <w:t>Andrea Simpson</w:t>
            </w:r>
          </w:p>
        </w:tc>
        <w:tc>
          <w:tcPr>
            <w:tcW w:w="770" w:type="dxa"/>
          </w:tcPr>
          <w:p w14:paraId="5B32A932" w14:textId="77777777" w:rsidR="00C95A24" w:rsidRPr="009E757A" w:rsidRDefault="00C95A24">
            <w:pPr>
              <w:pStyle w:val="TableContents"/>
            </w:pPr>
            <w:r w:rsidRPr="009E757A">
              <w:t>42</w:t>
            </w:r>
          </w:p>
        </w:tc>
        <w:tc>
          <w:tcPr>
            <w:tcW w:w="2700" w:type="dxa"/>
          </w:tcPr>
          <w:p w14:paraId="4191C3BF" w14:textId="21384C9F" w:rsidR="00C95A24" w:rsidRPr="009E757A" w:rsidRDefault="00C95A24">
            <w:pPr>
              <w:pStyle w:val="TableContents"/>
            </w:pPr>
            <w:r>
              <w:t xml:space="preserve">38 </w:t>
            </w:r>
            <w:r w:rsidR="117B8634">
              <w:t>Hillside</w:t>
            </w:r>
            <w:r>
              <w:t xml:space="preserve"> way IVANHOE 3073</w:t>
            </w:r>
          </w:p>
        </w:tc>
        <w:tc>
          <w:tcPr>
            <w:tcW w:w="1980" w:type="dxa"/>
          </w:tcPr>
          <w:p w14:paraId="100F5566" w14:textId="77777777" w:rsidR="00C95A24" w:rsidRPr="009E757A" w:rsidRDefault="00C95A24">
            <w:pPr>
              <w:pStyle w:val="TableContents"/>
            </w:pPr>
            <w:r w:rsidRPr="009E757A">
              <w:t>(03) 9334 8721</w:t>
            </w:r>
          </w:p>
        </w:tc>
      </w:tr>
    </w:tbl>
    <w:p w14:paraId="7655E6DE" w14:textId="77777777" w:rsidR="00C95A24" w:rsidRPr="009E757A" w:rsidRDefault="00C95A24" w:rsidP="00F40EAC">
      <w:pPr>
        <w:pStyle w:val="Exampletext"/>
        <w:spacing w:before="240"/>
      </w:pPr>
      <w:r w:rsidRPr="009E757A">
        <w:rPr>
          <w:b/>
        </w:rPr>
        <w:t>.dxp:</w:t>
      </w:r>
      <w:r w:rsidRPr="009E757A">
        <w:t xml:space="preserve"> </w:t>
      </w:r>
      <w:r w:rsidRPr="009E757A">
        <w:tab/>
      </w:r>
      <w:r w:rsidRPr="009E757A">
        <w:rPr>
          <w:highlight w:val="lightGray"/>
        </w:rPr>
        <w:t>[htbs;r:1:0:b:n:s]</w:t>
      </w:r>
      <w:r w:rsidRPr="009E757A">
        <w:t>Name</w:t>
      </w:r>
      <w:r w:rsidRPr="009E757A">
        <w:rPr>
          <w:highlight w:val="lightGray"/>
        </w:rPr>
        <w:t>[&gt;]</w:t>
      </w:r>
      <w:r w:rsidRPr="009E757A">
        <w:t>Age</w:t>
      </w:r>
      <w:r w:rsidRPr="009E757A">
        <w:rPr>
          <w:highlight w:val="lightGray"/>
        </w:rPr>
        <w:t>[&gt;]</w:t>
      </w:r>
      <w:r w:rsidRPr="009E757A">
        <w:t>Address</w:t>
      </w:r>
      <w:r w:rsidRPr="009E757A">
        <w:rPr>
          <w:highlight w:val="lightGray"/>
        </w:rPr>
        <w:t>[&gt;]</w:t>
      </w:r>
      <w:r w:rsidRPr="009E757A">
        <w:t>Phone</w:t>
      </w:r>
      <w:r w:rsidRPr="009E757A">
        <w:rPr>
          <w:highlight w:val="lightGray"/>
        </w:rPr>
        <w:t>[&lt;]</w:t>
      </w:r>
    </w:p>
    <w:p w14:paraId="5886BAB9" w14:textId="74C68233" w:rsidR="00C95A24" w:rsidRPr="009E757A" w:rsidRDefault="00C95A24" w:rsidP="40FFC7A1">
      <w:pPr>
        <w:pStyle w:val="Exampletext2"/>
        <w:rPr>
          <w:highlight w:val="lightGray"/>
        </w:rPr>
      </w:pPr>
      <w:r>
        <w:t>Albert Benson</w:t>
      </w:r>
      <w:r w:rsidRPr="40FFC7A1">
        <w:rPr>
          <w:highlight w:val="lightGray"/>
        </w:rPr>
        <w:t>[&gt;]</w:t>
      </w:r>
      <w:r>
        <w:t>57</w:t>
      </w:r>
      <w:r w:rsidRPr="40FFC7A1">
        <w:rPr>
          <w:highlight w:val="lightGray"/>
        </w:rPr>
        <w:t>[&gt;]</w:t>
      </w:r>
      <w:r>
        <w:t xml:space="preserve">12 Crescent st </w:t>
      </w:r>
      <w:r w:rsidR="46DFECCC">
        <w:t>VERMONT</w:t>
      </w:r>
      <w:r>
        <w:t xml:space="preserve"> 3156</w:t>
      </w:r>
      <w:r w:rsidRPr="40FFC7A1">
        <w:rPr>
          <w:highlight w:val="lightGray"/>
        </w:rPr>
        <w:t>[&gt;]</w:t>
      </w:r>
    </w:p>
    <w:p w14:paraId="43B63096" w14:textId="77777777" w:rsidR="00C95A24" w:rsidRPr="009E757A" w:rsidRDefault="00C95A24" w:rsidP="00C95A24">
      <w:pPr>
        <w:pStyle w:val="Exampletext2"/>
      </w:pPr>
      <w:r w:rsidRPr="009E757A">
        <w:t>(03) 978</w:t>
      </w:r>
      <w:r w:rsidRPr="009E757A">
        <w:rPr>
          <w:highlight w:val="lightGray"/>
        </w:rPr>
        <w:t>[']</w:t>
      </w:r>
      <w:r w:rsidRPr="009E757A">
        <w:t>6533</w:t>
      </w:r>
      <w:r w:rsidRPr="009E757A">
        <w:rPr>
          <w:highlight w:val="lightGray"/>
        </w:rPr>
        <w:t>[&lt;]</w:t>
      </w:r>
    </w:p>
    <w:p w14:paraId="3F72BB1E" w14:textId="6990EC7D" w:rsidR="00C95A24" w:rsidRPr="009E757A" w:rsidRDefault="00C95A24" w:rsidP="00C95A24">
      <w:pPr>
        <w:pStyle w:val="Exampletext2"/>
      </w:pPr>
      <w:r>
        <w:t>Janice Little</w:t>
      </w:r>
      <w:r w:rsidRPr="40FFC7A1">
        <w:rPr>
          <w:highlight w:val="lightGray"/>
        </w:rPr>
        <w:t>[&gt;]</w:t>
      </w:r>
      <w:r>
        <w:t>34</w:t>
      </w:r>
      <w:r w:rsidRPr="40FFC7A1">
        <w:rPr>
          <w:highlight w:val="lightGray"/>
        </w:rPr>
        <w:t>[&gt;]</w:t>
      </w:r>
      <w:r>
        <w:t xml:space="preserve">33/120 Nicholson st </w:t>
      </w:r>
      <w:r w:rsidR="387D8DA5">
        <w:t>EAST BRUNSWICK</w:t>
      </w:r>
      <w:r>
        <w:t xml:space="preserve"> 3057</w:t>
      </w:r>
      <w:r w:rsidRPr="40FFC7A1">
        <w:rPr>
          <w:highlight w:val="lightGray"/>
        </w:rPr>
        <w:t>[&gt;]</w:t>
      </w:r>
      <w:r>
        <w:t>0419</w:t>
      </w:r>
      <w:r w:rsidRPr="40FFC7A1">
        <w:rPr>
          <w:highlight w:val="lightGray"/>
        </w:rPr>
        <w:t>[']</w:t>
      </w:r>
      <w:r>
        <w:t>888</w:t>
      </w:r>
      <w:r w:rsidRPr="40FFC7A1">
        <w:rPr>
          <w:highlight w:val="lightGray"/>
        </w:rPr>
        <w:t>[']</w:t>
      </w:r>
      <w:r>
        <w:t>777</w:t>
      </w:r>
      <w:r w:rsidRPr="40FFC7A1">
        <w:rPr>
          <w:highlight w:val="lightGray"/>
        </w:rPr>
        <w:t>[&lt;]</w:t>
      </w:r>
    </w:p>
    <w:p w14:paraId="2F813276" w14:textId="6D51A73E" w:rsidR="00C95A24" w:rsidRPr="009E757A" w:rsidRDefault="00C95A24" w:rsidP="40FFC7A1">
      <w:pPr>
        <w:pStyle w:val="Exampletext2"/>
        <w:rPr>
          <w:highlight w:val="lightGray"/>
        </w:rPr>
      </w:pPr>
      <w:r>
        <w:t>Andrea Simpson</w:t>
      </w:r>
      <w:r w:rsidRPr="40FFC7A1">
        <w:rPr>
          <w:highlight w:val="lightGray"/>
        </w:rPr>
        <w:t>[&gt;]</w:t>
      </w:r>
      <w:r>
        <w:t>42</w:t>
      </w:r>
      <w:r w:rsidRPr="40FFC7A1">
        <w:rPr>
          <w:highlight w:val="lightGray"/>
        </w:rPr>
        <w:t>[&gt;]</w:t>
      </w:r>
      <w:r>
        <w:t xml:space="preserve">38 </w:t>
      </w:r>
      <w:r w:rsidR="6B21E057">
        <w:t>Hillside</w:t>
      </w:r>
      <w:r>
        <w:t xml:space="preserve"> way IVANHOE 3073</w:t>
      </w:r>
      <w:r w:rsidRPr="40FFC7A1">
        <w:rPr>
          <w:highlight w:val="lightGray"/>
        </w:rPr>
        <w:t>[&gt;]</w:t>
      </w:r>
      <w:r>
        <w:t>(03) 9334</w:t>
      </w:r>
      <w:r w:rsidRPr="40FFC7A1">
        <w:rPr>
          <w:highlight w:val="lightGray"/>
        </w:rPr>
        <w:t>[']</w:t>
      </w:r>
      <w:r>
        <w:t>8721</w:t>
      </w:r>
      <w:r w:rsidRPr="40FFC7A1">
        <w:rPr>
          <w:highlight w:val="lightGray"/>
        </w:rPr>
        <w:t>[htbe]</w:t>
      </w:r>
    </w:p>
    <w:p w14:paraId="0A799410" w14:textId="4764A29C" w:rsidR="00C95A24" w:rsidRPr="009E757A" w:rsidRDefault="00C95A24" w:rsidP="00C95A24">
      <w:pPr>
        <w:pStyle w:val="Exampleheader2"/>
      </w:pPr>
      <w:proofErr w:type="gramStart"/>
      <w:r w:rsidRPr="009E757A">
        <w:t>.</w:t>
      </w:r>
      <w:proofErr w:type="spellStart"/>
      <w:r w:rsidRPr="009E757A">
        <w:t>dxb</w:t>
      </w:r>
      <w:proofErr w:type="spellEnd"/>
      <w:proofErr w:type="gramEnd"/>
      <w:r w:rsidRPr="009E757A">
        <w:t xml:space="preserve">: </w:t>
      </w:r>
    </w:p>
    <w:p w14:paraId="7531F051"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,"n</w:t>
      </w:r>
    </w:p>
    <w:p w14:paraId="17DD50B5"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,age</w:t>
      </w:r>
    </w:p>
    <w:p w14:paraId="206DFE35"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,address</w:t>
      </w:r>
    </w:p>
    <w:p w14:paraId="36BDF18D"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,ph"o</w:t>
      </w:r>
    </w:p>
    <w:p w14:paraId="2FE86DD7" w14:textId="77777777" w:rsidR="00C95A24" w:rsidRPr="00DF1B64" w:rsidRDefault="00C95A24" w:rsidP="00C95A24">
      <w:pPr>
        <w:pStyle w:val="Exampletext2"/>
        <w:rPr>
          <w:rFonts w:ascii="SimBraille" w:hAnsi="SimBraille"/>
          <w:sz w:val="32"/>
          <w:szCs w:val="32"/>
          <w:lang w:val="fr-FR"/>
        </w:rPr>
      </w:pPr>
      <w:r w:rsidRPr="444E8100">
        <w:rPr>
          <w:rFonts w:ascii="SimBraille" w:hAnsi="SimBraille"/>
          <w:sz w:val="32"/>
          <w:szCs w:val="32"/>
          <w:lang w:val="fr-FR"/>
        </w:rPr>
        <w:t>,alb]t ,b5son</w:t>
      </w:r>
    </w:p>
    <w:p w14:paraId="02CA8CC1" w14:textId="77777777" w:rsidR="00C95A24" w:rsidRPr="00DF1B64" w:rsidRDefault="00C95A24" w:rsidP="00C95A24">
      <w:pPr>
        <w:pStyle w:val="Exampletext2"/>
        <w:rPr>
          <w:rFonts w:ascii="SimBraille" w:hAnsi="SimBraille"/>
          <w:sz w:val="32"/>
          <w:szCs w:val="32"/>
          <w:lang w:val="fr-FR"/>
        </w:rPr>
      </w:pPr>
      <w:r w:rsidRPr="444E8100">
        <w:rPr>
          <w:rFonts w:ascii="SimBraille" w:hAnsi="SimBraille"/>
          <w:sz w:val="32"/>
          <w:szCs w:val="32"/>
          <w:lang w:val="fr-FR"/>
        </w:rPr>
        <w:t xml:space="preserve">  #eg</w:t>
      </w:r>
    </w:p>
    <w:p w14:paraId="2F866BB5" w14:textId="77777777" w:rsidR="00C95A24" w:rsidRPr="00DF1B64" w:rsidRDefault="00C95A24" w:rsidP="00C95A24">
      <w:pPr>
        <w:pStyle w:val="Exampletext2"/>
        <w:rPr>
          <w:rFonts w:ascii="SimBraille" w:hAnsi="SimBraille"/>
          <w:sz w:val="32"/>
          <w:szCs w:val="32"/>
          <w:lang w:val="fr-FR"/>
        </w:rPr>
      </w:pPr>
      <w:r w:rsidRPr="444E8100">
        <w:rPr>
          <w:rFonts w:ascii="SimBraille" w:hAnsi="SimBraille"/>
          <w:sz w:val="32"/>
          <w:szCs w:val="32"/>
          <w:lang w:val="fr-FR"/>
        </w:rPr>
        <w:t xml:space="preserve">    #ab ,cresc5t st ,,v]mont</w:t>
      </w:r>
    </w:p>
    <w:p w14:paraId="52DEBCF2" w14:textId="77777777" w:rsidR="00C95A24" w:rsidRPr="00D05D50" w:rsidRDefault="00C95A24" w:rsidP="00C95A24">
      <w:pPr>
        <w:pStyle w:val="Exampletext2"/>
        <w:rPr>
          <w:rFonts w:ascii="SimBraille" w:hAnsi="SimBraille"/>
          <w:sz w:val="32"/>
          <w:szCs w:val="32"/>
        </w:rPr>
      </w:pPr>
      <w:r w:rsidRPr="444E8100">
        <w:rPr>
          <w:rFonts w:ascii="SimBraille" w:hAnsi="SimBraille"/>
          <w:sz w:val="32"/>
          <w:szCs w:val="32"/>
          <w:lang w:val="fr-FR"/>
        </w:rPr>
        <w:t xml:space="preserve">        </w:t>
      </w:r>
      <w:r w:rsidRPr="00D05D50">
        <w:rPr>
          <w:rFonts w:ascii="SimBraille" w:hAnsi="SimBraille"/>
          <w:sz w:val="32"/>
          <w:szCs w:val="32"/>
        </w:rPr>
        <w:t>#caef</w:t>
      </w:r>
    </w:p>
    <w:p w14:paraId="4603779D" w14:textId="77777777" w:rsidR="00C95A24" w:rsidRPr="009E757A" w:rsidRDefault="00C95A24" w:rsidP="00C95A24">
      <w:pPr>
        <w:pStyle w:val="Exampletext2"/>
        <w:rPr>
          <w:rFonts w:ascii="SimBraille" w:hAnsi="SimBraille"/>
          <w:sz w:val="32"/>
          <w:szCs w:val="32"/>
        </w:rPr>
      </w:pPr>
      <w:r w:rsidRPr="00D05D50">
        <w:rPr>
          <w:rFonts w:ascii="SimBraille" w:hAnsi="SimBraille"/>
          <w:sz w:val="32"/>
          <w:szCs w:val="32"/>
        </w:rPr>
        <w:t xml:space="preserve">      </w:t>
      </w:r>
      <w:r w:rsidRPr="444E8100">
        <w:rPr>
          <w:rFonts w:ascii="SimBraille" w:hAnsi="SimBraille"/>
          <w:sz w:val="32"/>
          <w:szCs w:val="32"/>
        </w:rPr>
        <w:t>"&lt;#jc"&gt; #igh"fecc</w:t>
      </w:r>
    </w:p>
    <w:p w14:paraId="0E10AADD"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,janice ,ll</w:t>
      </w:r>
    </w:p>
    <w:p w14:paraId="3077982F"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#cd</w:t>
      </w:r>
    </w:p>
    <w:p w14:paraId="771609E1"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#cc_/#abj ,ni*olson st ,,ea/</w:t>
      </w:r>
    </w:p>
    <w:p w14:paraId="2385EF88" w14:textId="3144B9E1" w:rsidR="00C95A24" w:rsidRPr="009E757A" w:rsidRDefault="00C95A24" w:rsidP="00C95A24">
      <w:pPr>
        <w:pStyle w:val="Exampletext2"/>
        <w:rPr>
          <w:rFonts w:ascii="SimBraille" w:hAnsi="SimBraille"/>
          <w:sz w:val="32"/>
          <w:szCs w:val="32"/>
        </w:rPr>
      </w:pPr>
      <w:r w:rsidRPr="40FFC7A1">
        <w:rPr>
          <w:rFonts w:ascii="SimBraille" w:hAnsi="SimBraille"/>
          <w:sz w:val="32"/>
          <w:szCs w:val="32"/>
        </w:rPr>
        <w:t xml:space="preserve">        </w:t>
      </w:r>
      <w:r w:rsidR="27AC96CC" w:rsidRPr="40FFC7A1">
        <w:rPr>
          <w:rFonts w:ascii="SimBraille" w:hAnsi="SimBraille"/>
          <w:sz w:val="32"/>
          <w:szCs w:val="32"/>
        </w:rPr>
        <w:t>,,BRUNSWICK</w:t>
      </w:r>
      <w:r w:rsidRPr="40FFC7A1">
        <w:rPr>
          <w:rFonts w:ascii="SimBraille" w:hAnsi="SimBraille"/>
          <w:sz w:val="32"/>
          <w:szCs w:val="32"/>
        </w:rPr>
        <w:t xml:space="preserve"> #cjeg</w:t>
      </w:r>
    </w:p>
    <w:p w14:paraId="6442F25F"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#jdai"hhh"ggg</w:t>
      </w:r>
    </w:p>
    <w:p w14:paraId="6838BD66" w14:textId="77777777" w:rsidR="000170C0" w:rsidRDefault="000170C0" w:rsidP="00C95A24">
      <w:pPr>
        <w:pStyle w:val="Exampletext2"/>
        <w:rPr>
          <w:rFonts w:ascii="SimBraille" w:hAnsi="SimBraille"/>
          <w:sz w:val="32"/>
          <w:szCs w:val="32"/>
        </w:rPr>
      </w:pPr>
    </w:p>
    <w:p w14:paraId="775908AA" w14:textId="0571578F" w:rsidR="00C95A24" w:rsidRPr="009E757A" w:rsidRDefault="00C95A24" w:rsidP="00C95A24">
      <w:pPr>
        <w:pStyle w:val="Exampletext2"/>
        <w:rPr>
          <w:rFonts w:ascii="SimBraille" w:hAnsi="SimBraille"/>
          <w:sz w:val="32"/>
          <w:szCs w:val="32"/>
        </w:rPr>
      </w:pPr>
      <w:proofErr w:type="gramStart"/>
      <w:r w:rsidRPr="444E8100">
        <w:rPr>
          <w:rFonts w:ascii="SimBraille" w:hAnsi="SimBraille"/>
          <w:sz w:val="32"/>
          <w:szCs w:val="32"/>
        </w:rPr>
        <w:lastRenderedPageBreak/>
        <w:t>,&amp;rea ,</w:t>
      </w:r>
      <w:proofErr w:type="spellStart"/>
      <w:r w:rsidRPr="444E8100">
        <w:rPr>
          <w:rFonts w:ascii="SimBraille" w:hAnsi="SimBraille"/>
          <w:sz w:val="32"/>
          <w:szCs w:val="32"/>
        </w:rPr>
        <w:t>simpson</w:t>
      </w:r>
      <w:proofErr w:type="spellEnd"/>
      <w:proofErr w:type="gramEnd"/>
    </w:p>
    <w:p w14:paraId="2DAE6003"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#db</w:t>
      </w:r>
    </w:p>
    <w:p w14:paraId="15A62F7B"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#ch ,hillside way ,,ivanhoe</w:t>
      </w:r>
    </w:p>
    <w:p w14:paraId="237833BD" w14:textId="77777777" w:rsidR="00C95A24" w:rsidRPr="009E757A" w:rsidRDefault="00C95A24" w:rsidP="00C95A24">
      <w:pPr>
        <w:pStyle w:val="Exampletext2"/>
        <w:rPr>
          <w:rFonts w:ascii="SimBraille" w:hAnsi="SimBraille"/>
          <w:sz w:val="32"/>
          <w:szCs w:val="32"/>
        </w:rPr>
      </w:pPr>
      <w:r w:rsidRPr="444E8100">
        <w:rPr>
          <w:rFonts w:ascii="SimBraille" w:hAnsi="SimBraille"/>
          <w:sz w:val="32"/>
          <w:szCs w:val="32"/>
        </w:rPr>
        <w:t xml:space="preserve">         #cjgc</w:t>
      </w:r>
    </w:p>
    <w:p w14:paraId="55659A06" w14:textId="77777777" w:rsidR="00C95A24" w:rsidRPr="009E757A" w:rsidRDefault="00C95A24" w:rsidP="00B00225">
      <w:pPr>
        <w:pStyle w:val="Exampletext2"/>
        <w:spacing w:after="120"/>
        <w:rPr>
          <w:rFonts w:ascii="SimBraille" w:hAnsi="SimBraille"/>
          <w:sz w:val="32"/>
          <w:szCs w:val="32"/>
        </w:rPr>
      </w:pPr>
      <w:r w:rsidRPr="444E8100">
        <w:rPr>
          <w:rFonts w:ascii="SimBraille" w:hAnsi="SimBraille"/>
          <w:sz w:val="32"/>
          <w:szCs w:val="32"/>
        </w:rPr>
        <w:t xml:space="preserve">      "&lt;#jc"&gt; #iccd"hgba</w:t>
      </w:r>
    </w:p>
    <w:p w14:paraId="35D2B325" w14:textId="77777777" w:rsidR="00C95A24" w:rsidRPr="009E757A" w:rsidRDefault="00C95A24" w:rsidP="00C95A24">
      <w:pPr>
        <w:rPr>
          <w:sz w:val="4"/>
          <w:szCs w:val="4"/>
        </w:rPr>
      </w:pPr>
    </w:p>
    <w:p w14:paraId="0F84A09A" w14:textId="79E6646F" w:rsidR="00B02BC4" w:rsidRPr="009E757A" w:rsidRDefault="00B02BC4" w:rsidP="009C11F3">
      <w:pPr>
        <w:pStyle w:val="BodyText"/>
        <w:numPr>
          <w:ilvl w:val="0"/>
          <w:numId w:val="13"/>
        </w:numPr>
        <w:tabs>
          <w:tab w:val="clear" w:pos="1080"/>
          <w:tab w:val="num" w:pos="360"/>
        </w:tabs>
        <w:spacing w:after="120"/>
        <w:ind w:left="360"/>
      </w:pPr>
      <w:r w:rsidRPr="009E757A">
        <w:rPr>
          <w:b/>
        </w:rPr>
        <w:t>(Regular)Table: Listed</w:t>
      </w:r>
      <w:r w:rsidRPr="009E757A">
        <w:t xml:space="preserve"> (r:…l): Material is formatted as a list with the column header repeated at the start of each new cell. Use this option for large tables that cannot easily be formatted in a columnar layout, especially when the data makes it hard to tell one column </w:t>
      </w:r>
      <w:r w:rsidR="002D3982">
        <w:t>from</w:t>
      </w:r>
      <w:r w:rsidRPr="009E757A">
        <w:t xml:space="preserve"> another in isolation.  The table must include one row of headers at the top of the table and one column of headers. </w:t>
      </w:r>
    </w:p>
    <w:p w14:paraId="40BCA256" w14:textId="77777777" w:rsidR="00B02BC4" w:rsidRPr="009E757A" w:rsidRDefault="00B02BC4" w:rsidP="00B02BC4">
      <w:pPr>
        <w:pStyle w:val="Exampleheader"/>
      </w:pPr>
      <w:r w:rsidRPr="009E757A">
        <w:t>Example:</w:t>
      </w:r>
    </w:p>
    <w:p w14:paraId="1FAC9895" w14:textId="77777777" w:rsidR="00B02BC4" w:rsidRPr="009E757A" w:rsidRDefault="00B02BC4" w:rsidP="0025166C">
      <w:pPr>
        <w:pStyle w:val="Exampleheader2"/>
        <w:spacing w:after="120"/>
      </w:pPr>
      <w:r w:rsidRPr="009E757A">
        <w:t>Print:</w:t>
      </w:r>
    </w:p>
    <w:tbl>
      <w:tblPr>
        <w:tblW w:w="926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60" w:type="dxa"/>
          <w:left w:w="60" w:type="dxa"/>
          <w:bottom w:w="60" w:type="dxa"/>
          <w:right w:w="60" w:type="dxa"/>
        </w:tblCellMar>
        <w:tblLook w:val="04A0" w:firstRow="1" w:lastRow="0" w:firstColumn="1" w:lastColumn="0" w:noHBand="0" w:noVBand="1"/>
      </w:tblPr>
      <w:tblGrid>
        <w:gridCol w:w="1350"/>
        <w:gridCol w:w="642"/>
        <w:gridCol w:w="666"/>
        <w:gridCol w:w="666"/>
        <w:gridCol w:w="647"/>
        <w:gridCol w:w="686"/>
        <w:gridCol w:w="653"/>
        <w:gridCol w:w="614"/>
        <w:gridCol w:w="673"/>
        <w:gridCol w:w="673"/>
        <w:gridCol w:w="647"/>
        <w:gridCol w:w="672"/>
        <w:gridCol w:w="672"/>
      </w:tblGrid>
      <w:tr w:rsidR="00904855" w:rsidRPr="009E757A" w14:paraId="4CFD65D0" w14:textId="77777777" w:rsidTr="444E8100">
        <w:trPr>
          <w:trHeight w:val="300"/>
        </w:trPr>
        <w:tc>
          <w:tcPr>
            <w:tcW w:w="1350" w:type="dxa"/>
          </w:tcPr>
          <w:p w14:paraId="3B664FB7" w14:textId="77777777" w:rsidR="00B02BC4" w:rsidRPr="009E757A" w:rsidRDefault="00B02BC4">
            <w:pPr>
              <w:pStyle w:val="TableContents"/>
            </w:pPr>
            <w:r w:rsidRPr="009E757A">
              <w:t>City</w:t>
            </w:r>
          </w:p>
        </w:tc>
        <w:tc>
          <w:tcPr>
            <w:tcW w:w="642" w:type="dxa"/>
          </w:tcPr>
          <w:p w14:paraId="5F0CF32C" w14:textId="77777777" w:rsidR="00B02BC4" w:rsidRPr="009E757A" w:rsidRDefault="00B02BC4">
            <w:pPr>
              <w:pStyle w:val="TableContents"/>
            </w:pPr>
            <w:r w:rsidRPr="009E757A">
              <w:t>Jan</w:t>
            </w:r>
          </w:p>
        </w:tc>
        <w:tc>
          <w:tcPr>
            <w:tcW w:w="666" w:type="dxa"/>
          </w:tcPr>
          <w:p w14:paraId="0ED9DB12" w14:textId="77777777" w:rsidR="00B02BC4" w:rsidRPr="009E757A" w:rsidRDefault="00B02BC4">
            <w:pPr>
              <w:pStyle w:val="TableContents"/>
            </w:pPr>
            <w:r w:rsidRPr="009E757A">
              <w:t>Feb</w:t>
            </w:r>
          </w:p>
        </w:tc>
        <w:tc>
          <w:tcPr>
            <w:tcW w:w="666" w:type="dxa"/>
          </w:tcPr>
          <w:p w14:paraId="56B5ED39" w14:textId="77777777" w:rsidR="00B02BC4" w:rsidRPr="009E757A" w:rsidRDefault="00B02BC4">
            <w:pPr>
              <w:pStyle w:val="TableContents"/>
            </w:pPr>
            <w:r w:rsidRPr="009E757A">
              <w:t>Mar</w:t>
            </w:r>
          </w:p>
        </w:tc>
        <w:tc>
          <w:tcPr>
            <w:tcW w:w="647" w:type="dxa"/>
          </w:tcPr>
          <w:p w14:paraId="1C5A7994" w14:textId="77777777" w:rsidR="00B02BC4" w:rsidRPr="009E757A" w:rsidRDefault="00B02BC4">
            <w:pPr>
              <w:pStyle w:val="TableContents"/>
            </w:pPr>
            <w:r w:rsidRPr="009E757A">
              <w:t>Apr</w:t>
            </w:r>
          </w:p>
        </w:tc>
        <w:tc>
          <w:tcPr>
            <w:tcW w:w="686" w:type="dxa"/>
          </w:tcPr>
          <w:p w14:paraId="55F6DC62" w14:textId="77777777" w:rsidR="00B02BC4" w:rsidRPr="009E757A" w:rsidRDefault="00B02BC4">
            <w:pPr>
              <w:pStyle w:val="TableContents"/>
            </w:pPr>
            <w:r w:rsidRPr="009E757A">
              <w:t>May</w:t>
            </w:r>
          </w:p>
        </w:tc>
        <w:tc>
          <w:tcPr>
            <w:tcW w:w="653" w:type="dxa"/>
          </w:tcPr>
          <w:p w14:paraId="7A718F96" w14:textId="77777777" w:rsidR="00B02BC4" w:rsidRPr="009E757A" w:rsidRDefault="00B02BC4">
            <w:pPr>
              <w:pStyle w:val="TableContents"/>
            </w:pPr>
            <w:r w:rsidRPr="009E757A">
              <w:t>Jun</w:t>
            </w:r>
          </w:p>
        </w:tc>
        <w:tc>
          <w:tcPr>
            <w:tcW w:w="614" w:type="dxa"/>
          </w:tcPr>
          <w:p w14:paraId="719E7496" w14:textId="77777777" w:rsidR="00B02BC4" w:rsidRPr="009E757A" w:rsidRDefault="00B02BC4">
            <w:pPr>
              <w:pStyle w:val="TableContents"/>
            </w:pPr>
            <w:r w:rsidRPr="009E757A">
              <w:t>Jul</w:t>
            </w:r>
          </w:p>
        </w:tc>
        <w:tc>
          <w:tcPr>
            <w:tcW w:w="673" w:type="dxa"/>
          </w:tcPr>
          <w:p w14:paraId="66EB8B83" w14:textId="77777777" w:rsidR="00B02BC4" w:rsidRPr="009E757A" w:rsidRDefault="00B02BC4">
            <w:pPr>
              <w:pStyle w:val="TableContents"/>
            </w:pPr>
            <w:r w:rsidRPr="009E757A">
              <w:t>Aug</w:t>
            </w:r>
          </w:p>
        </w:tc>
        <w:tc>
          <w:tcPr>
            <w:tcW w:w="673" w:type="dxa"/>
          </w:tcPr>
          <w:p w14:paraId="75540584" w14:textId="77777777" w:rsidR="00B02BC4" w:rsidRPr="009E757A" w:rsidRDefault="00B02BC4">
            <w:pPr>
              <w:pStyle w:val="TableContents"/>
            </w:pPr>
            <w:r w:rsidRPr="009E757A">
              <w:t>Sep</w:t>
            </w:r>
          </w:p>
        </w:tc>
        <w:tc>
          <w:tcPr>
            <w:tcW w:w="647" w:type="dxa"/>
          </w:tcPr>
          <w:p w14:paraId="33648C7E" w14:textId="77777777" w:rsidR="00B02BC4" w:rsidRPr="009E757A" w:rsidRDefault="00B02BC4">
            <w:pPr>
              <w:pStyle w:val="TableContents"/>
            </w:pPr>
            <w:r w:rsidRPr="009E757A">
              <w:t>Oct</w:t>
            </w:r>
          </w:p>
        </w:tc>
        <w:tc>
          <w:tcPr>
            <w:tcW w:w="672" w:type="dxa"/>
          </w:tcPr>
          <w:p w14:paraId="336E9B36" w14:textId="77777777" w:rsidR="00B02BC4" w:rsidRPr="009E757A" w:rsidRDefault="00B02BC4">
            <w:pPr>
              <w:pStyle w:val="TableContents"/>
            </w:pPr>
            <w:r w:rsidRPr="009E757A">
              <w:t>Nov</w:t>
            </w:r>
          </w:p>
        </w:tc>
        <w:tc>
          <w:tcPr>
            <w:tcW w:w="672" w:type="dxa"/>
          </w:tcPr>
          <w:p w14:paraId="35452D80" w14:textId="77777777" w:rsidR="00B02BC4" w:rsidRPr="009E757A" w:rsidRDefault="00B02BC4">
            <w:pPr>
              <w:pStyle w:val="TableContents"/>
            </w:pPr>
            <w:r w:rsidRPr="009E757A">
              <w:t>Dec</w:t>
            </w:r>
          </w:p>
        </w:tc>
      </w:tr>
      <w:tr w:rsidR="00904855" w:rsidRPr="009E757A" w14:paraId="01229E79" w14:textId="77777777" w:rsidTr="444E8100">
        <w:trPr>
          <w:trHeight w:val="300"/>
        </w:trPr>
        <w:tc>
          <w:tcPr>
            <w:tcW w:w="1350" w:type="dxa"/>
          </w:tcPr>
          <w:p w14:paraId="2E7EE367" w14:textId="77777777" w:rsidR="00B02BC4" w:rsidRPr="009E757A" w:rsidRDefault="00B02BC4">
            <w:pPr>
              <w:pStyle w:val="TableContents"/>
            </w:pPr>
            <w:r w:rsidRPr="009E757A">
              <w:t>Melbourne</w:t>
            </w:r>
          </w:p>
        </w:tc>
        <w:tc>
          <w:tcPr>
            <w:tcW w:w="642" w:type="dxa"/>
          </w:tcPr>
          <w:p w14:paraId="54E6A296" w14:textId="77777777" w:rsidR="00B02BC4" w:rsidRPr="009E757A" w:rsidRDefault="00B02BC4">
            <w:pPr>
              <w:pStyle w:val="TableContents"/>
            </w:pPr>
            <w:r w:rsidRPr="009E757A">
              <w:t>26</w:t>
            </w:r>
          </w:p>
        </w:tc>
        <w:tc>
          <w:tcPr>
            <w:tcW w:w="666" w:type="dxa"/>
          </w:tcPr>
          <w:p w14:paraId="2EF828DD" w14:textId="77777777" w:rsidR="00B02BC4" w:rsidRPr="009E757A" w:rsidRDefault="00B02BC4">
            <w:pPr>
              <w:pStyle w:val="TableContents"/>
            </w:pPr>
            <w:r w:rsidRPr="009E757A">
              <w:t>26</w:t>
            </w:r>
          </w:p>
        </w:tc>
        <w:tc>
          <w:tcPr>
            <w:tcW w:w="666" w:type="dxa"/>
          </w:tcPr>
          <w:p w14:paraId="01446DFF" w14:textId="77777777" w:rsidR="00B02BC4" w:rsidRPr="009E757A" w:rsidRDefault="00B02BC4">
            <w:pPr>
              <w:pStyle w:val="TableContents"/>
            </w:pPr>
            <w:r w:rsidRPr="009E757A">
              <w:t>24</w:t>
            </w:r>
          </w:p>
        </w:tc>
        <w:tc>
          <w:tcPr>
            <w:tcW w:w="647" w:type="dxa"/>
          </w:tcPr>
          <w:p w14:paraId="393C7C98" w14:textId="77777777" w:rsidR="00B02BC4" w:rsidRPr="009E757A" w:rsidRDefault="00B02BC4">
            <w:pPr>
              <w:pStyle w:val="TableContents"/>
            </w:pPr>
            <w:r w:rsidRPr="009E757A">
              <w:t>20</w:t>
            </w:r>
          </w:p>
        </w:tc>
        <w:tc>
          <w:tcPr>
            <w:tcW w:w="686" w:type="dxa"/>
          </w:tcPr>
          <w:p w14:paraId="6084AC75" w14:textId="77777777" w:rsidR="00B02BC4" w:rsidRPr="009E757A" w:rsidRDefault="00B02BC4">
            <w:pPr>
              <w:pStyle w:val="TableContents"/>
            </w:pPr>
            <w:r w:rsidRPr="009E757A">
              <w:t>17</w:t>
            </w:r>
          </w:p>
        </w:tc>
        <w:tc>
          <w:tcPr>
            <w:tcW w:w="653" w:type="dxa"/>
          </w:tcPr>
          <w:p w14:paraId="5CD8F69E" w14:textId="77777777" w:rsidR="00B02BC4" w:rsidRPr="009E757A" w:rsidRDefault="00B02BC4">
            <w:pPr>
              <w:pStyle w:val="TableContents"/>
            </w:pPr>
            <w:r w:rsidRPr="009E757A">
              <w:t>14</w:t>
            </w:r>
          </w:p>
        </w:tc>
        <w:tc>
          <w:tcPr>
            <w:tcW w:w="614" w:type="dxa"/>
          </w:tcPr>
          <w:p w14:paraId="0A79FDBE" w14:textId="77777777" w:rsidR="00B02BC4" w:rsidRPr="009E757A" w:rsidRDefault="00B02BC4">
            <w:pPr>
              <w:pStyle w:val="TableContents"/>
            </w:pPr>
            <w:r w:rsidRPr="009E757A">
              <w:t>13</w:t>
            </w:r>
          </w:p>
        </w:tc>
        <w:tc>
          <w:tcPr>
            <w:tcW w:w="673" w:type="dxa"/>
          </w:tcPr>
          <w:p w14:paraId="05081C8C" w14:textId="77777777" w:rsidR="00B02BC4" w:rsidRPr="009E757A" w:rsidRDefault="00B02BC4">
            <w:pPr>
              <w:pStyle w:val="TableContents"/>
            </w:pPr>
            <w:r w:rsidRPr="009E757A">
              <w:t>15</w:t>
            </w:r>
          </w:p>
        </w:tc>
        <w:tc>
          <w:tcPr>
            <w:tcW w:w="673" w:type="dxa"/>
          </w:tcPr>
          <w:p w14:paraId="233BD504" w14:textId="77777777" w:rsidR="00B02BC4" w:rsidRPr="009E757A" w:rsidRDefault="00B02BC4">
            <w:pPr>
              <w:pStyle w:val="TableContents"/>
            </w:pPr>
            <w:r w:rsidRPr="009E757A">
              <w:t>17</w:t>
            </w:r>
          </w:p>
        </w:tc>
        <w:tc>
          <w:tcPr>
            <w:tcW w:w="647" w:type="dxa"/>
          </w:tcPr>
          <w:p w14:paraId="4967D019" w14:textId="77777777" w:rsidR="00B02BC4" w:rsidRPr="009E757A" w:rsidRDefault="00B02BC4">
            <w:pPr>
              <w:pStyle w:val="TableContents"/>
            </w:pPr>
            <w:r w:rsidRPr="009E757A">
              <w:t>20</w:t>
            </w:r>
          </w:p>
        </w:tc>
        <w:tc>
          <w:tcPr>
            <w:tcW w:w="672" w:type="dxa"/>
          </w:tcPr>
          <w:p w14:paraId="2EA71A29" w14:textId="77777777" w:rsidR="00B02BC4" w:rsidRPr="009E757A" w:rsidRDefault="00B02BC4">
            <w:pPr>
              <w:pStyle w:val="TableContents"/>
            </w:pPr>
            <w:r w:rsidRPr="009E757A">
              <w:t>22</w:t>
            </w:r>
          </w:p>
        </w:tc>
        <w:tc>
          <w:tcPr>
            <w:tcW w:w="672" w:type="dxa"/>
          </w:tcPr>
          <w:p w14:paraId="5BA370E2" w14:textId="77777777" w:rsidR="00B02BC4" w:rsidRPr="009E757A" w:rsidRDefault="00B02BC4">
            <w:pPr>
              <w:pStyle w:val="TableContents"/>
            </w:pPr>
            <w:r w:rsidRPr="009E757A">
              <w:t>24</w:t>
            </w:r>
          </w:p>
        </w:tc>
      </w:tr>
      <w:tr w:rsidR="00904855" w:rsidRPr="009E757A" w14:paraId="009C2321" w14:textId="77777777" w:rsidTr="444E8100">
        <w:trPr>
          <w:trHeight w:val="300"/>
        </w:trPr>
        <w:tc>
          <w:tcPr>
            <w:tcW w:w="1350" w:type="dxa"/>
          </w:tcPr>
          <w:p w14:paraId="1833B044" w14:textId="77777777" w:rsidR="00B02BC4" w:rsidRPr="009E757A" w:rsidRDefault="00B02BC4">
            <w:pPr>
              <w:pStyle w:val="TableContents"/>
            </w:pPr>
            <w:r w:rsidRPr="009E757A">
              <w:t>Sydney</w:t>
            </w:r>
          </w:p>
        </w:tc>
        <w:tc>
          <w:tcPr>
            <w:tcW w:w="642" w:type="dxa"/>
          </w:tcPr>
          <w:p w14:paraId="11FDEFAE" w14:textId="77777777" w:rsidR="00B02BC4" w:rsidRPr="009E757A" w:rsidRDefault="00B02BC4">
            <w:pPr>
              <w:pStyle w:val="TableContents"/>
            </w:pPr>
            <w:r w:rsidRPr="009E757A">
              <w:t>26</w:t>
            </w:r>
          </w:p>
        </w:tc>
        <w:tc>
          <w:tcPr>
            <w:tcW w:w="666" w:type="dxa"/>
          </w:tcPr>
          <w:p w14:paraId="55E0AAEB" w14:textId="77777777" w:rsidR="00B02BC4" w:rsidRPr="009E757A" w:rsidRDefault="00B02BC4">
            <w:pPr>
              <w:pStyle w:val="TableContents"/>
            </w:pPr>
            <w:r w:rsidRPr="009E757A">
              <w:t>26</w:t>
            </w:r>
          </w:p>
        </w:tc>
        <w:tc>
          <w:tcPr>
            <w:tcW w:w="666" w:type="dxa"/>
          </w:tcPr>
          <w:p w14:paraId="2709E8DE" w14:textId="77777777" w:rsidR="00B02BC4" w:rsidRPr="009E757A" w:rsidRDefault="00B02BC4">
            <w:pPr>
              <w:pStyle w:val="TableContents"/>
            </w:pPr>
            <w:r w:rsidRPr="009E757A">
              <w:t>25</w:t>
            </w:r>
          </w:p>
        </w:tc>
        <w:tc>
          <w:tcPr>
            <w:tcW w:w="647" w:type="dxa"/>
          </w:tcPr>
          <w:p w14:paraId="42374AEA" w14:textId="77777777" w:rsidR="00B02BC4" w:rsidRPr="009E757A" w:rsidRDefault="00B02BC4">
            <w:pPr>
              <w:pStyle w:val="TableContents"/>
            </w:pPr>
            <w:r w:rsidRPr="009E757A">
              <w:t>22</w:t>
            </w:r>
          </w:p>
        </w:tc>
        <w:tc>
          <w:tcPr>
            <w:tcW w:w="686" w:type="dxa"/>
          </w:tcPr>
          <w:p w14:paraId="5E41CAAC" w14:textId="77777777" w:rsidR="00B02BC4" w:rsidRPr="009E757A" w:rsidRDefault="00B02BC4">
            <w:pPr>
              <w:pStyle w:val="TableContents"/>
            </w:pPr>
            <w:r w:rsidRPr="009E757A">
              <w:t>19</w:t>
            </w:r>
          </w:p>
        </w:tc>
        <w:tc>
          <w:tcPr>
            <w:tcW w:w="653" w:type="dxa"/>
          </w:tcPr>
          <w:p w14:paraId="1D091642" w14:textId="77777777" w:rsidR="00B02BC4" w:rsidRPr="009E757A" w:rsidRDefault="00B02BC4">
            <w:pPr>
              <w:pStyle w:val="TableContents"/>
            </w:pPr>
            <w:r w:rsidRPr="009E757A">
              <w:t>17</w:t>
            </w:r>
          </w:p>
        </w:tc>
        <w:tc>
          <w:tcPr>
            <w:tcW w:w="614" w:type="dxa"/>
          </w:tcPr>
          <w:p w14:paraId="00A7996D" w14:textId="77777777" w:rsidR="00B02BC4" w:rsidRPr="009E757A" w:rsidRDefault="00B02BC4">
            <w:pPr>
              <w:pStyle w:val="TableContents"/>
            </w:pPr>
            <w:r w:rsidRPr="009E757A">
              <w:t>16</w:t>
            </w:r>
          </w:p>
        </w:tc>
        <w:tc>
          <w:tcPr>
            <w:tcW w:w="673" w:type="dxa"/>
          </w:tcPr>
          <w:p w14:paraId="38B5ADF5" w14:textId="77777777" w:rsidR="00B02BC4" w:rsidRPr="009E757A" w:rsidRDefault="00B02BC4">
            <w:pPr>
              <w:pStyle w:val="TableContents"/>
            </w:pPr>
            <w:r w:rsidRPr="009E757A">
              <w:t>18</w:t>
            </w:r>
          </w:p>
        </w:tc>
        <w:tc>
          <w:tcPr>
            <w:tcW w:w="673" w:type="dxa"/>
          </w:tcPr>
          <w:p w14:paraId="2CDF7529" w14:textId="77777777" w:rsidR="00B02BC4" w:rsidRPr="009E757A" w:rsidRDefault="00B02BC4">
            <w:pPr>
              <w:pStyle w:val="TableContents"/>
            </w:pPr>
            <w:r w:rsidRPr="009E757A">
              <w:t>20</w:t>
            </w:r>
          </w:p>
        </w:tc>
        <w:tc>
          <w:tcPr>
            <w:tcW w:w="647" w:type="dxa"/>
          </w:tcPr>
          <w:p w14:paraId="139E6D14" w14:textId="77777777" w:rsidR="00B02BC4" w:rsidRPr="009E757A" w:rsidRDefault="00B02BC4">
            <w:pPr>
              <w:pStyle w:val="TableContents"/>
            </w:pPr>
            <w:r w:rsidRPr="009E757A">
              <w:t>22</w:t>
            </w:r>
          </w:p>
        </w:tc>
        <w:tc>
          <w:tcPr>
            <w:tcW w:w="672" w:type="dxa"/>
          </w:tcPr>
          <w:p w14:paraId="3FCB612C" w14:textId="77777777" w:rsidR="00B02BC4" w:rsidRPr="009E757A" w:rsidRDefault="00B02BC4">
            <w:pPr>
              <w:pStyle w:val="TableContents"/>
            </w:pPr>
            <w:r w:rsidRPr="009E757A">
              <w:t>24</w:t>
            </w:r>
          </w:p>
        </w:tc>
        <w:tc>
          <w:tcPr>
            <w:tcW w:w="672" w:type="dxa"/>
          </w:tcPr>
          <w:p w14:paraId="785BA4B4" w14:textId="77777777" w:rsidR="00B02BC4" w:rsidRPr="009E757A" w:rsidRDefault="00B02BC4">
            <w:pPr>
              <w:pStyle w:val="TableContents"/>
            </w:pPr>
            <w:r w:rsidRPr="009E757A">
              <w:t>25</w:t>
            </w:r>
          </w:p>
        </w:tc>
      </w:tr>
      <w:tr w:rsidR="00904855" w:rsidRPr="009E757A" w14:paraId="38F80CE8" w14:textId="77777777" w:rsidTr="444E8100">
        <w:trPr>
          <w:trHeight w:val="300"/>
        </w:trPr>
        <w:tc>
          <w:tcPr>
            <w:tcW w:w="1350" w:type="dxa"/>
          </w:tcPr>
          <w:p w14:paraId="6D2DC060" w14:textId="77777777" w:rsidR="00B02BC4" w:rsidRPr="009E757A" w:rsidRDefault="00B02BC4">
            <w:pPr>
              <w:pStyle w:val="TableContents"/>
            </w:pPr>
            <w:r w:rsidRPr="009E757A">
              <w:t>Brisbane</w:t>
            </w:r>
          </w:p>
        </w:tc>
        <w:tc>
          <w:tcPr>
            <w:tcW w:w="642" w:type="dxa"/>
          </w:tcPr>
          <w:p w14:paraId="0F3A124C" w14:textId="77777777" w:rsidR="00B02BC4" w:rsidRPr="009E757A" w:rsidRDefault="00B02BC4">
            <w:pPr>
              <w:pStyle w:val="TableContents"/>
            </w:pPr>
            <w:r w:rsidRPr="009E757A">
              <w:t>30</w:t>
            </w:r>
          </w:p>
        </w:tc>
        <w:tc>
          <w:tcPr>
            <w:tcW w:w="666" w:type="dxa"/>
          </w:tcPr>
          <w:p w14:paraId="41DCA4FB" w14:textId="77777777" w:rsidR="00B02BC4" w:rsidRPr="009E757A" w:rsidRDefault="00B02BC4">
            <w:pPr>
              <w:pStyle w:val="TableContents"/>
            </w:pPr>
            <w:r w:rsidRPr="009E757A">
              <w:t>29</w:t>
            </w:r>
          </w:p>
        </w:tc>
        <w:tc>
          <w:tcPr>
            <w:tcW w:w="666" w:type="dxa"/>
          </w:tcPr>
          <w:p w14:paraId="48B213F0" w14:textId="77777777" w:rsidR="00B02BC4" w:rsidRPr="009E757A" w:rsidRDefault="00B02BC4">
            <w:pPr>
              <w:pStyle w:val="TableContents"/>
            </w:pPr>
            <w:r w:rsidRPr="009E757A">
              <w:t>28</w:t>
            </w:r>
          </w:p>
        </w:tc>
        <w:tc>
          <w:tcPr>
            <w:tcW w:w="647" w:type="dxa"/>
          </w:tcPr>
          <w:p w14:paraId="72B3C775" w14:textId="77777777" w:rsidR="00B02BC4" w:rsidRPr="009E757A" w:rsidRDefault="00B02BC4">
            <w:pPr>
              <w:pStyle w:val="TableContents"/>
            </w:pPr>
            <w:r w:rsidRPr="009E757A">
              <w:t>26</w:t>
            </w:r>
          </w:p>
        </w:tc>
        <w:tc>
          <w:tcPr>
            <w:tcW w:w="686" w:type="dxa"/>
          </w:tcPr>
          <w:p w14:paraId="75F7DB92" w14:textId="77777777" w:rsidR="00B02BC4" w:rsidRPr="009E757A" w:rsidRDefault="00B02BC4">
            <w:pPr>
              <w:pStyle w:val="TableContents"/>
            </w:pPr>
            <w:r w:rsidRPr="009E757A">
              <w:t>23</w:t>
            </w:r>
          </w:p>
        </w:tc>
        <w:tc>
          <w:tcPr>
            <w:tcW w:w="653" w:type="dxa"/>
          </w:tcPr>
          <w:p w14:paraId="40AF6AD9" w14:textId="77777777" w:rsidR="00B02BC4" w:rsidRPr="009E757A" w:rsidRDefault="00B02BC4">
            <w:pPr>
              <w:pStyle w:val="TableContents"/>
            </w:pPr>
            <w:r w:rsidRPr="009E757A">
              <w:t>21</w:t>
            </w:r>
          </w:p>
        </w:tc>
        <w:tc>
          <w:tcPr>
            <w:tcW w:w="614" w:type="dxa"/>
          </w:tcPr>
          <w:p w14:paraId="24A2D595" w14:textId="77777777" w:rsidR="00B02BC4" w:rsidRPr="009E757A" w:rsidRDefault="00B02BC4">
            <w:pPr>
              <w:pStyle w:val="TableContents"/>
            </w:pPr>
            <w:r w:rsidRPr="009E757A">
              <w:t>20</w:t>
            </w:r>
          </w:p>
        </w:tc>
        <w:tc>
          <w:tcPr>
            <w:tcW w:w="673" w:type="dxa"/>
          </w:tcPr>
          <w:p w14:paraId="15E88B4D" w14:textId="77777777" w:rsidR="00B02BC4" w:rsidRPr="009E757A" w:rsidRDefault="00B02BC4">
            <w:pPr>
              <w:pStyle w:val="TableContents"/>
            </w:pPr>
            <w:r w:rsidRPr="009E757A">
              <w:t>22</w:t>
            </w:r>
          </w:p>
        </w:tc>
        <w:tc>
          <w:tcPr>
            <w:tcW w:w="673" w:type="dxa"/>
          </w:tcPr>
          <w:p w14:paraId="1534B81B" w14:textId="77777777" w:rsidR="00B02BC4" w:rsidRPr="009E757A" w:rsidRDefault="00B02BC4">
            <w:pPr>
              <w:pStyle w:val="TableContents"/>
            </w:pPr>
            <w:r w:rsidRPr="009E757A">
              <w:t>24</w:t>
            </w:r>
          </w:p>
        </w:tc>
        <w:tc>
          <w:tcPr>
            <w:tcW w:w="647" w:type="dxa"/>
          </w:tcPr>
          <w:p w14:paraId="2287A0F4" w14:textId="77777777" w:rsidR="00B02BC4" w:rsidRPr="009E757A" w:rsidRDefault="00B02BC4">
            <w:pPr>
              <w:pStyle w:val="TableContents"/>
            </w:pPr>
            <w:r w:rsidRPr="009E757A">
              <w:t>26</w:t>
            </w:r>
          </w:p>
        </w:tc>
        <w:tc>
          <w:tcPr>
            <w:tcW w:w="672" w:type="dxa"/>
          </w:tcPr>
          <w:p w14:paraId="48366C82" w14:textId="77777777" w:rsidR="00B02BC4" w:rsidRPr="009E757A" w:rsidRDefault="00B02BC4">
            <w:pPr>
              <w:pStyle w:val="TableContents"/>
            </w:pPr>
            <w:r w:rsidRPr="009E757A">
              <w:t>28</w:t>
            </w:r>
          </w:p>
        </w:tc>
        <w:tc>
          <w:tcPr>
            <w:tcW w:w="672" w:type="dxa"/>
          </w:tcPr>
          <w:p w14:paraId="6AED9615" w14:textId="77777777" w:rsidR="00B02BC4" w:rsidRPr="009E757A" w:rsidRDefault="00B02BC4">
            <w:pPr>
              <w:pStyle w:val="TableContents"/>
            </w:pPr>
            <w:r w:rsidRPr="009E757A">
              <w:t>29</w:t>
            </w:r>
          </w:p>
        </w:tc>
      </w:tr>
    </w:tbl>
    <w:p w14:paraId="1B91B6F9" w14:textId="77777777" w:rsidR="00B02BC4" w:rsidRPr="009E757A" w:rsidRDefault="00B02BC4" w:rsidP="00B02BC4">
      <w:pPr>
        <w:rPr>
          <w:sz w:val="4"/>
          <w:szCs w:val="4"/>
        </w:rPr>
      </w:pPr>
    </w:p>
    <w:p w14:paraId="40253663" w14:textId="36F9BE0C" w:rsidR="00B02BC4" w:rsidRPr="009E757A" w:rsidRDefault="00B02BC4" w:rsidP="00B02BC4">
      <w:pPr>
        <w:pStyle w:val="Exampletext"/>
      </w:pPr>
      <w:r w:rsidRPr="009E757A">
        <w:rPr>
          <w:b/>
        </w:rPr>
        <w:t>.dxp:</w:t>
      </w:r>
      <w:r w:rsidR="000B00BF">
        <w:rPr>
          <w:b/>
        </w:rPr>
        <w:tab/>
      </w:r>
      <w:r w:rsidRPr="009E757A">
        <w:rPr>
          <w:highlight w:val="lightGray"/>
        </w:rPr>
        <w:t>[htbs;r:1:1:b:n:l]</w:t>
      </w:r>
      <w:r w:rsidRPr="009E757A">
        <w:t>City</w:t>
      </w:r>
      <w:r w:rsidRPr="009E757A">
        <w:rPr>
          <w:highlight w:val="lightGray"/>
        </w:rPr>
        <w:t>[&gt;]</w:t>
      </w:r>
      <w:r w:rsidRPr="009E757A">
        <w:t>Jan</w:t>
      </w:r>
      <w:r w:rsidRPr="009E757A">
        <w:rPr>
          <w:highlight w:val="lightGray"/>
        </w:rPr>
        <w:t>[&gt;]</w:t>
      </w:r>
      <w:r w:rsidRPr="009E757A">
        <w:t>Feb</w:t>
      </w:r>
      <w:r w:rsidRPr="009E757A">
        <w:rPr>
          <w:highlight w:val="lightGray"/>
        </w:rPr>
        <w:t>[&gt;]</w:t>
      </w:r>
      <w:r w:rsidRPr="009E757A">
        <w:t>Mar</w:t>
      </w:r>
      <w:r w:rsidRPr="009E757A">
        <w:rPr>
          <w:highlight w:val="lightGray"/>
        </w:rPr>
        <w:t>[&gt;]</w:t>
      </w:r>
      <w:r w:rsidRPr="009E757A">
        <w:t>Apr</w:t>
      </w:r>
      <w:r w:rsidRPr="009E757A">
        <w:rPr>
          <w:highlight w:val="lightGray"/>
        </w:rPr>
        <w:t>[&gt;]</w:t>
      </w:r>
      <w:r w:rsidRPr="009E757A">
        <w:t>May</w:t>
      </w:r>
      <w:r w:rsidRPr="009E757A">
        <w:rPr>
          <w:highlight w:val="lightGray"/>
        </w:rPr>
        <w:t>[&gt;]</w:t>
      </w:r>
      <w:r w:rsidRPr="009E757A">
        <w:t>Jun</w:t>
      </w:r>
      <w:r w:rsidRPr="009E757A">
        <w:rPr>
          <w:highlight w:val="lightGray"/>
        </w:rPr>
        <w:t>[&gt;]</w:t>
      </w:r>
      <w:r w:rsidRPr="009E757A">
        <w:t>Jul</w:t>
      </w:r>
    </w:p>
    <w:p w14:paraId="6EA45C30" w14:textId="77777777" w:rsidR="00B02BC4" w:rsidRPr="009E757A" w:rsidRDefault="00B02BC4" w:rsidP="00B02BC4">
      <w:pPr>
        <w:pStyle w:val="Exampletext2"/>
      </w:pPr>
      <w:r w:rsidRPr="009E757A">
        <w:rPr>
          <w:highlight w:val="lightGray"/>
        </w:rPr>
        <w:t>[&gt;]</w:t>
      </w:r>
      <w:r w:rsidRPr="009E757A">
        <w:t>Aug</w:t>
      </w:r>
      <w:r w:rsidRPr="009E757A">
        <w:rPr>
          <w:highlight w:val="lightGray"/>
        </w:rPr>
        <w:t>[&gt;]</w:t>
      </w:r>
      <w:r w:rsidRPr="009E757A">
        <w:t>Sep</w:t>
      </w:r>
      <w:r w:rsidRPr="009E757A">
        <w:rPr>
          <w:highlight w:val="lightGray"/>
        </w:rPr>
        <w:t>[&gt;]</w:t>
      </w:r>
      <w:r w:rsidRPr="009E757A">
        <w:t>Oct</w:t>
      </w:r>
      <w:r w:rsidRPr="009E757A">
        <w:rPr>
          <w:highlight w:val="lightGray"/>
        </w:rPr>
        <w:t>[&gt;]</w:t>
      </w:r>
      <w:r w:rsidRPr="009E757A">
        <w:t>Nov</w:t>
      </w:r>
      <w:r w:rsidRPr="009E757A">
        <w:rPr>
          <w:highlight w:val="lightGray"/>
        </w:rPr>
        <w:t>[&gt;]</w:t>
      </w:r>
      <w:r w:rsidRPr="009E757A">
        <w:t>Dec</w:t>
      </w:r>
      <w:r w:rsidRPr="009E757A">
        <w:rPr>
          <w:highlight w:val="lightGray"/>
        </w:rPr>
        <w:t>[&lt;]</w:t>
      </w:r>
    </w:p>
    <w:p w14:paraId="327190AE" w14:textId="77777777" w:rsidR="00B02BC4" w:rsidRPr="009E757A" w:rsidRDefault="00B02BC4" w:rsidP="00B02BC4">
      <w:pPr>
        <w:pStyle w:val="Exampletext2"/>
      </w:pPr>
      <w:r w:rsidRPr="009E757A">
        <w:t>Melbourne</w:t>
      </w:r>
      <w:r w:rsidRPr="009E757A">
        <w:rPr>
          <w:highlight w:val="lightGray"/>
        </w:rPr>
        <w:t>[&gt;]</w:t>
      </w:r>
      <w:r w:rsidRPr="009E757A">
        <w:t>26</w:t>
      </w:r>
      <w:r w:rsidRPr="009E757A">
        <w:rPr>
          <w:highlight w:val="lightGray"/>
        </w:rPr>
        <w:t>[&gt;]</w:t>
      </w:r>
      <w:r w:rsidRPr="009E757A">
        <w:t>26</w:t>
      </w:r>
      <w:r w:rsidRPr="009E757A">
        <w:rPr>
          <w:highlight w:val="lightGray"/>
        </w:rPr>
        <w:t>[&gt;]</w:t>
      </w:r>
      <w:r w:rsidRPr="009E757A">
        <w:t>24</w:t>
      </w:r>
      <w:r w:rsidRPr="009E757A">
        <w:rPr>
          <w:highlight w:val="lightGray"/>
        </w:rPr>
        <w:t>[&gt;]</w:t>
      </w:r>
      <w:r w:rsidRPr="009E757A">
        <w:t>20</w:t>
      </w:r>
      <w:r w:rsidRPr="009E757A">
        <w:rPr>
          <w:highlight w:val="lightGray"/>
        </w:rPr>
        <w:t>[&gt;]</w:t>
      </w:r>
      <w:r w:rsidRPr="009E757A">
        <w:t>17</w:t>
      </w:r>
      <w:r w:rsidRPr="009E757A">
        <w:rPr>
          <w:highlight w:val="lightGray"/>
        </w:rPr>
        <w:t>[&gt;]</w:t>
      </w:r>
      <w:r w:rsidRPr="009E757A">
        <w:t>14</w:t>
      </w:r>
      <w:r w:rsidRPr="009E757A">
        <w:rPr>
          <w:highlight w:val="lightGray"/>
        </w:rPr>
        <w:t>[&gt;]</w:t>
      </w:r>
      <w:r w:rsidRPr="009E757A">
        <w:t>13</w:t>
      </w:r>
      <w:r w:rsidRPr="009E757A">
        <w:rPr>
          <w:highlight w:val="lightGray"/>
        </w:rPr>
        <w:t>[&gt;]</w:t>
      </w:r>
      <w:r w:rsidRPr="009E757A">
        <w:t>15</w:t>
      </w:r>
      <w:r w:rsidRPr="009E757A">
        <w:rPr>
          <w:highlight w:val="lightGray"/>
        </w:rPr>
        <w:t>[&gt;]</w:t>
      </w:r>
      <w:r w:rsidRPr="009E757A">
        <w:t>17</w:t>
      </w:r>
      <w:r w:rsidRPr="009E757A">
        <w:rPr>
          <w:highlight w:val="lightGray"/>
        </w:rPr>
        <w:t>[&gt;]</w:t>
      </w:r>
      <w:r w:rsidRPr="009E757A">
        <w:t>20</w:t>
      </w:r>
      <w:r w:rsidRPr="009E757A">
        <w:rPr>
          <w:highlight w:val="lightGray"/>
        </w:rPr>
        <w:t>[&gt;]</w:t>
      </w:r>
      <w:r w:rsidRPr="009E757A">
        <w:t>22</w:t>
      </w:r>
      <w:r w:rsidRPr="009E757A">
        <w:rPr>
          <w:highlight w:val="lightGray"/>
        </w:rPr>
        <w:t>[&gt;]</w:t>
      </w:r>
      <w:r w:rsidRPr="009E757A">
        <w:t>24</w:t>
      </w:r>
    </w:p>
    <w:p w14:paraId="49C824C6" w14:textId="77777777" w:rsidR="00B02BC4" w:rsidRPr="009E757A" w:rsidRDefault="00B02BC4" w:rsidP="00B02BC4">
      <w:pPr>
        <w:pStyle w:val="Exampletext2"/>
      </w:pPr>
      <w:r w:rsidRPr="009E757A">
        <w:rPr>
          <w:highlight w:val="lightGray"/>
        </w:rPr>
        <w:t>[&lt;]</w:t>
      </w:r>
    </w:p>
    <w:p w14:paraId="1E37974C" w14:textId="77777777" w:rsidR="00B02BC4" w:rsidRPr="009E757A" w:rsidRDefault="00B02BC4" w:rsidP="00B02BC4">
      <w:pPr>
        <w:pStyle w:val="Exampletext2"/>
      </w:pPr>
      <w:r w:rsidRPr="009E757A">
        <w:t>Sydney</w:t>
      </w:r>
      <w:r w:rsidRPr="009E757A">
        <w:rPr>
          <w:highlight w:val="lightGray"/>
        </w:rPr>
        <w:t>[&gt;]</w:t>
      </w:r>
      <w:r w:rsidRPr="009E757A">
        <w:t>26</w:t>
      </w:r>
      <w:r w:rsidRPr="009E757A">
        <w:rPr>
          <w:highlight w:val="lightGray"/>
        </w:rPr>
        <w:t>[&gt;]</w:t>
      </w:r>
      <w:r w:rsidRPr="009E757A">
        <w:t>26</w:t>
      </w:r>
      <w:r w:rsidRPr="009E757A">
        <w:rPr>
          <w:highlight w:val="lightGray"/>
        </w:rPr>
        <w:t>[&gt;]</w:t>
      </w:r>
      <w:r w:rsidRPr="009E757A">
        <w:t>25</w:t>
      </w:r>
      <w:r w:rsidRPr="009E757A">
        <w:rPr>
          <w:highlight w:val="lightGray"/>
        </w:rPr>
        <w:t>[&gt;]</w:t>
      </w:r>
      <w:r w:rsidRPr="009E757A">
        <w:t>22</w:t>
      </w:r>
      <w:r w:rsidRPr="009E757A">
        <w:rPr>
          <w:highlight w:val="lightGray"/>
        </w:rPr>
        <w:t>[&gt;]</w:t>
      </w:r>
      <w:r w:rsidRPr="009E757A">
        <w:t>19</w:t>
      </w:r>
      <w:r w:rsidRPr="009E757A">
        <w:rPr>
          <w:highlight w:val="lightGray"/>
        </w:rPr>
        <w:t>[&gt;]</w:t>
      </w:r>
      <w:r w:rsidRPr="009E757A">
        <w:t>17</w:t>
      </w:r>
      <w:r w:rsidRPr="009E757A">
        <w:rPr>
          <w:highlight w:val="lightGray"/>
        </w:rPr>
        <w:t>[&gt;]</w:t>
      </w:r>
      <w:r w:rsidRPr="009E757A">
        <w:t>16</w:t>
      </w:r>
      <w:r w:rsidRPr="009E757A">
        <w:rPr>
          <w:highlight w:val="lightGray"/>
        </w:rPr>
        <w:t>[&gt;]</w:t>
      </w:r>
      <w:r w:rsidRPr="009E757A">
        <w:t>18</w:t>
      </w:r>
      <w:r w:rsidRPr="009E757A">
        <w:rPr>
          <w:highlight w:val="lightGray"/>
        </w:rPr>
        <w:t>[&gt;]</w:t>
      </w:r>
      <w:r w:rsidRPr="009E757A">
        <w:t>20</w:t>
      </w:r>
      <w:r w:rsidRPr="009E757A">
        <w:rPr>
          <w:highlight w:val="lightGray"/>
        </w:rPr>
        <w:t>[&gt;]</w:t>
      </w:r>
      <w:r w:rsidRPr="009E757A">
        <w:t>22</w:t>
      </w:r>
      <w:r w:rsidRPr="009E757A">
        <w:rPr>
          <w:highlight w:val="lightGray"/>
        </w:rPr>
        <w:t>[&gt;]</w:t>
      </w:r>
      <w:r w:rsidRPr="009E757A">
        <w:t>24</w:t>
      </w:r>
      <w:r w:rsidRPr="009E757A">
        <w:rPr>
          <w:highlight w:val="lightGray"/>
        </w:rPr>
        <w:t>[&gt;]</w:t>
      </w:r>
      <w:r w:rsidRPr="009E757A">
        <w:t>25</w:t>
      </w:r>
      <w:r w:rsidRPr="009E757A">
        <w:rPr>
          <w:highlight w:val="lightGray"/>
        </w:rPr>
        <w:t>[&lt;]</w:t>
      </w:r>
    </w:p>
    <w:p w14:paraId="55B41081" w14:textId="77777777" w:rsidR="00B02BC4" w:rsidRPr="009E757A" w:rsidRDefault="00B02BC4" w:rsidP="00B02BC4">
      <w:pPr>
        <w:pStyle w:val="Exampletext2"/>
      </w:pPr>
      <w:r w:rsidRPr="009E757A">
        <w:t>Brisbane</w:t>
      </w:r>
      <w:r w:rsidRPr="009E757A">
        <w:rPr>
          <w:highlight w:val="lightGray"/>
        </w:rPr>
        <w:t>[&gt;]</w:t>
      </w:r>
      <w:r w:rsidRPr="009E757A">
        <w:t>30</w:t>
      </w:r>
      <w:r w:rsidRPr="009E757A">
        <w:rPr>
          <w:highlight w:val="lightGray"/>
        </w:rPr>
        <w:t>[&gt;]</w:t>
      </w:r>
      <w:r w:rsidRPr="009E757A">
        <w:t>29</w:t>
      </w:r>
      <w:r w:rsidRPr="009E757A">
        <w:rPr>
          <w:highlight w:val="lightGray"/>
        </w:rPr>
        <w:t>[&gt;]</w:t>
      </w:r>
      <w:r w:rsidRPr="009E757A">
        <w:t>28</w:t>
      </w:r>
      <w:r w:rsidRPr="009E757A">
        <w:rPr>
          <w:highlight w:val="lightGray"/>
        </w:rPr>
        <w:t>[&gt;]</w:t>
      </w:r>
      <w:r w:rsidRPr="009E757A">
        <w:t>26</w:t>
      </w:r>
      <w:r w:rsidRPr="009E757A">
        <w:rPr>
          <w:highlight w:val="lightGray"/>
        </w:rPr>
        <w:t>[&gt;]</w:t>
      </w:r>
      <w:r w:rsidRPr="009E757A">
        <w:t>23</w:t>
      </w:r>
      <w:r w:rsidRPr="009E757A">
        <w:rPr>
          <w:highlight w:val="lightGray"/>
        </w:rPr>
        <w:t>[&gt;]</w:t>
      </w:r>
      <w:r w:rsidRPr="009E757A">
        <w:t>21</w:t>
      </w:r>
      <w:r w:rsidRPr="009E757A">
        <w:rPr>
          <w:highlight w:val="lightGray"/>
        </w:rPr>
        <w:t>[&gt;]</w:t>
      </w:r>
      <w:r w:rsidRPr="009E757A">
        <w:t>20</w:t>
      </w:r>
      <w:r w:rsidRPr="009E757A">
        <w:rPr>
          <w:highlight w:val="lightGray"/>
        </w:rPr>
        <w:t>[&gt;]</w:t>
      </w:r>
      <w:r w:rsidRPr="009E757A">
        <w:t>22</w:t>
      </w:r>
      <w:r w:rsidRPr="009E757A">
        <w:rPr>
          <w:highlight w:val="lightGray"/>
        </w:rPr>
        <w:t>[&gt;]</w:t>
      </w:r>
      <w:r w:rsidRPr="009E757A">
        <w:t>24</w:t>
      </w:r>
      <w:r w:rsidRPr="009E757A">
        <w:rPr>
          <w:highlight w:val="lightGray"/>
        </w:rPr>
        <w:t>[&gt;]</w:t>
      </w:r>
      <w:r w:rsidRPr="009E757A">
        <w:t>26</w:t>
      </w:r>
      <w:r w:rsidRPr="009E757A">
        <w:rPr>
          <w:highlight w:val="lightGray"/>
        </w:rPr>
        <w:t>[&gt;]</w:t>
      </w:r>
      <w:r w:rsidRPr="009E757A">
        <w:t>28</w:t>
      </w:r>
      <w:r w:rsidRPr="009E757A">
        <w:rPr>
          <w:highlight w:val="lightGray"/>
        </w:rPr>
        <w:t>[&gt;]</w:t>
      </w:r>
      <w:r w:rsidRPr="009E757A">
        <w:t>29</w:t>
      </w:r>
      <w:r w:rsidRPr="009E757A">
        <w:rPr>
          <w:highlight w:val="lightGray"/>
        </w:rPr>
        <w:t>[&lt;]</w:t>
      </w:r>
    </w:p>
    <w:p w14:paraId="77EA1328" w14:textId="77777777" w:rsidR="00B02BC4" w:rsidRPr="009E757A" w:rsidRDefault="00B02BC4" w:rsidP="00B02BC4">
      <w:pPr>
        <w:pStyle w:val="Exampletext2"/>
      </w:pPr>
      <w:r w:rsidRPr="009E757A">
        <w:rPr>
          <w:highlight w:val="lightGray"/>
        </w:rPr>
        <w:t>[htbe]</w:t>
      </w:r>
    </w:p>
    <w:p w14:paraId="62FB586D" w14:textId="682E1044" w:rsidR="00B02BC4" w:rsidRPr="009E757A" w:rsidRDefault="00B02BC4" w:rsidP="00E47410">
      <w:pPr>
        <w:pStyle w:val="Exampletext"/>
        <w:rPr>
          <w:rFonts w:ascii="SimBraille" w:hAnsi="SimBraille"/>
          <w:sz w:val="32"/>
          <w:szCs w:val="32"/>
        </w:rPr>
      </w:pPr>
      <w:r w:rsidRPr="009E757A">
        <w:rPr>
          <w:b/>
        </w:rPr>
        <w:t>dxb:</w:t>
      </w:r>
      <w:r>
        <w:tab/>
      </w:r>
      <w:r w:rsidRPr="444E8100">
        <w:rPr>
          <w:rFonts w:ascii="SimBraille" w:hAnsi="SimBraille"/>
          <w:sz w:val="32"/>
          <w:szCs w:val="32"/>
        </w:rPr>
        <w:t>,c;y</w:t>
      </w:r>
    </w:p>
    <w:p w14:paraId="5F7C3C57"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,melb\rne</w:t>
      </w:r>
    </w:p>
    <w:p w14:paraId="3C23C147"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,jan3 #bf</w:t>
      </w:r>
    </w:p>
    <w:p w14:paraId="42BA9B4E"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,feb3 #bf</w:t>
      </w:r>
    </w:p>
    <w:p w14:paraId="0BE4E95D"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,m&gt;3 #bd</w:t>
      </w:r>
    </w:p>
    <w:p w14:paraId="67D94915"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,apr3 #bj</w:t>
      </w:r>
    </w:p>
    <w:p w14:paraId="15D5A298"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lastRenderedPageBreak/>
        <w:t>,may3 #ag</w:t>
      </w:r>
    </w:p>
    <w:p w14:paraId="3FCB4D47"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,jun3 #ad</w:t>
      </w:r>
    </w:p>
    <w:p w14:paraId="75606F23"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,jul3 #ac</w:t>
      </w:r>
    </w:p>
    <w:p w14:paraId="0F948376"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,aug3 #ae</w:t>
      </w:r>
    </w:p>
    <w:p w14:paraId="4F83EF27"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,sep3 #ag</w:t>
      </w:r>
    </w:p>
    <w:p w14:paraId="137A883B"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,oct3 #bj</w:t>
      </w:r>
    </w:p>
    <w:p w14:paraId="5EC909D6"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,nov3 #bb</w:t>
      </w:r>
    </w:p>
    <w:p w14:paraId="618B3EBE"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,dec3 #bd</w:t>
      </w:r>
    </w:p>
    <w:p w14:paraId="35F2DD5C" w14:textId="77777777" w:rsidR="00B02BC4" w:rsidRPr="009E757A" w:rsidRDefault="00B02BC4" w:rsidP="00B02BC4">
      <w:pPr>
        <w:pStyle w:val="Exampletext2"/>
        <w:rPr>
          <w:rFonts w:ascii="SimBraille" w:hAnsi="SimBraille"/>
          <w:sz w:val="32"/>
          <w:szCs w:val="32"/>
        </w:rPr>
      </w:pPr>
    </w:p>
    <w:p w14:paraId="4122E033"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,c;y</w:t>
      </w:r>
    </w:p>
    <w:p w14:paraId="71FFCCD5"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,sydney</w:t>
      </w:r>
    </w:p>
    <w:p w14:paraId="7D61EC14"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,jan3 #bf</w:t>
      </w:r>
    </w:p>
    <w:p w14:paraId="30AAC044" w14:textId="77777777" w:rsidR="00B02BC4" w:rsidRPr="009E757A" w:rsidRDefault="00B02BC4" w:rsidP="00B02BC4">
      <w:pPr>
        <w:pStyle w:val="Exampletext2"/>
        <w:rPr>
          <w:rFonts w:ascii="SimBraille" w:hAnsi="SimBraille"/>
          <w:sz w:val="32"/>
          <w:szCs w:val="32"/>
        </w:rPr>
      </w:pPr>
      <w:r w:rsidRPr="444E8100">
        <w:rPr>
          <w:rFonts w:ascii="SimBraille" w:hAnsi="SimBraille"/>
          <w:sz w:val="32"/>
          <w:szCs w:val="32"/>
        </w:rPr>
        <w:t>,feb3 #bf</w:t>
      </w:r>
    </w:p>
    <w:p w14:paraId="219EB411" w14:textId="77777777" w:rsidR="00B02BC4" w:rsidRPr="009E757A" w:rsidRDefault="00B02BC4" w:rsidP="00B02BC4">
      <w:pPr>
        <w:pStyle w:val="Exampletext2"/>
      </w:pPr>
      <w:r w:rsidRPr="009E757A">
        <w:t>etc.</w:t>
      </w:r>
    </w:p>
    <w:p w14:paraId="2786D2C8" w14:textId="26DCE330" w:rsidR="001174D8" w:rsidRPr="009E757A" w:rsidRDefault="001174D8" w:rsidP="001174D8">
      <w:pPr>
        <w:pStyle w:val="BodyText"/>
        <w:numPr>
          <w:ilvl w:val="0"/>
          <w:numId w:val="13"/>
        </w:numPr>
        <w:tabs>
          <w:tab w:val="clear" w:pos="1080"/>
          <w:tab w:val="num" w:pos="360"/>
        </w:tabs>
        <w:ind w:left="360"/>
      </w:pPr>
      <w:r w:rsidRPr="009E757A">
        <w:rPr>
          <w:b/>
        </w:rPr>
        <w:t>(Regular)Table: Linear</w:t>
      </w:r>
      <w:r w:rsidRPr="009E757A">
        <w:t xml:space="preserve"> (r:   p): </w:t>
      </w:r>
      <w:r w:rsidR="00966FC2" w:rsidRPr="009E757A">
        <w:t>(in previous versions this was called Paragra</w:t>
      </w:r>
      <w:r w:rsidR="00D7300C" w:rsidRPr="009E757A">
        <w:t xml:space="preserve">ph). </w:t>
      </w:r>
      <w:r w:rsidRPr="009E757A">
        <w:t xml:space="preserve">Each table row is formatted as a single "paragraph", with a distinct text delimiter inserted between the text for adjacent rows and another to indicate the end of a row.  A distinct text item is used in place of an empty table cell.  This option is suitable only for tables that will be read in a linear fashion across each row. </w:t>
      </w:r>
    </w:p>
    <w:p w14:paraId="7A511BD1" w14:textId="77777777" w:rsidR="001174D8" w:rsidRPr="009E757A" w:rsidRDefault="001174D8" w:rsidP="001174D8">
      <w:pPr>
        <w:pStyle w:val="Exampleheader"/>
      </w:pPr>
      <w:r w:rsidRPr="009E757A">
        <w:t>Example:</w:t>
      </w:r>
    </w:p>
    <w:p w14:paraId="14A526FA" w14:textId="77777777" w:rsidR="001174D8" w:rsidRPr="009E757A" w:rsidRDefault="001174D8" w:rsidP="001174D8">
      <w:pPr>
        <w:pStyle w:val="Exampleheader2"/>
      </w:pPr>
      <w:r w:rsidRPr="009E757A">
        <w:t>Print:</w:t>
      </w:r>
    </w:p>
    <w:tbl>
      <w:tblPr>
        <w:tblW w:w="7513" w:type="dxa"/>
        <w:tblInd w:w="154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60" w:type="dxa"/>
          <w:bottom w:w="60" w:type="dxa"/>
        </w:tblCellMar>
        <w:tblLook w:val="04A0" w:firstRow="1" w:lastRow="0" w:firstColumn="1" w:lastColumn="0" w:noHBand="0" w:noVBand="1"/>
      </w:tblPr>
      <w:tblGrid>
        <w:gridCol w:w="2010"/>
        <w:gridCol w:w="881"/>
        <w:gridCol w:w="2666"/>
        <w:gridCol w:w="1956"/>
      </w:tblGrid>
      <w:tr w:rsidR="00904855" w:rsidRPr="009E757A" w14:paraId="1E202D15" w14:textId="77777777" w:rsidTr="40FFC7A1">
        <w:trPr>
          <w:trHeight w:val="300"/>
        </w:trPr>
        <w:tc>
          <w:tcPr>
            <w:tcW w:w="2010" w:type="dxa"/>
          </w:tcPr>
          <w:p w14:paraId="1ED4F6A6" w14:textId="77777777" w:rsidR="001174D8" w:rsidRPr="009E757A" w:rsidRDefault="001174D8">
            <w:pPr>
              <w:pStyle w:val="TableContents"/>
              <w:rPr>
                <w:b/>
              </w:rPr>
            </w:pPr>
            <w:r w:rsidRPr="009E757A">
              <w:rPr>
                <w:b/>
              </w:rPr>
              <w:t>Name</w:t>
            </w:r>
          </w:p>
        </w:tc>
        <w:tc>
          <w:tcPr>
            <w:tcW w:w="881" w:type="dxa"/>
          </w:tcPr>
          <w:p w14:paraId="6B071020" w14:textId="77777777" w:rsidR="001174D8" w:rsidRPr="009E757A" w:rsidRDefault="001174D8">
            <w:pPr>
              <w:pStyle w:val="TableContents"/>
              <w:rPr>
                <w:b/>
              </w:rPr>
            </w:pPr>
            <w:r w:rsidRPr="009E757A">
              <w:rPr>
                <w:b/>
              </w:rPr>
              <w:t>Age</w:t>
            </w:r>
          </w:p>
        </w:tc>
        <w:tc>
          <w:tcPr>
            <w:tcW w:w="2666" w:type="dxa"/>
          </w:tcPr>
          <w:p w14:paraId="090282F4" w14:textId="77777777" w:rsidR="001174D8" w:rsidRPr="009E757A" w:rsidRDefault="001174D8">
            <w:pPr>
              <w:pStyle w:val="TableContents"/>
              <w:rPr>
                <w:b/>
              </w:rPr>
            </w:pPr>
            <w:r w:rsidRPr="009E757A">
              <w:rPr>
                <w:b/>
              </w:rPr>
              <w:t>Address</w:t>
            </w:r>
          </w:p>
        </w:tc>
        <w:tc>
          <w:tcPr>
            <w:tcW w:w="1956" w:type="dxa"/>
          </w:tcPr>
          <w:p w14:paraId="406690B3" w14:textId="77777777" w:rsidR="001174D8" w:rsidRPr="009E757A" w:rsidRDefault="001174D8">
            <w:pPr>
              <w:pStyle w:val="TableContents"/>
              <w:rPr>
                <w:b/>
              </w:rPr>
            </w:pPr>
            <w:r w:rsidRPr="009E757A">
              <w:rPr>
                <w:b/>
              </w:rPr>
              <w:t>Phone</w:t>
            </w:r>
          </w:p>
        </w:tc>
      </w:tr>
      <w:tr w:rsidR="00904855" w:rsidRPr="009E757A" w14:paraId="3852E49D" w14:textId="77777777" w:rsidTr="40FFC7A1">
        <w:trPr>
          <w:trHeight w:val="300"/>
        </w:trPr>
        <w:tc>
          <w:tcPr>
            <w:tcW w:w="2010" w:type="dxa"/>
          </w:tcPr>
          <w:p w14:paraId="14024D51" w14:textId="77777777" w:rsidR="001174D8" w:rsidRPr="009E757A" w:rsidRDefault="001174D8">
            <w:pPr>
              <w:pStyle w:val="TableContents"/>
            </w:pPr>
            <w:r w:rsidRPr="009E757A">
              <w:t>Albert Benson</w:t>
            </w:r>
          </w:p>
        </w:tc>
        <w:tc>
          <w:tcPr>
            <w:tcW w:w="881" w:type="dxa"/>
          </w:tcPr>
          <w:p w14:paraId="375CD479" w14:textId="77777777" w:rsidR="001174D8" w:rsidRPr="009E757A" w:rsidRDefault="001174D8">
            <w:pPr>
              <w:pStyle w:val="TableContents"/>
            </w:pPr>
            <w:r w:rsidRPr="009E757A">
              <w:t>57</w:t>
            </w:r>
          </w:p>
        </w:tc>
        <w:tc>
          <w:tcPr>
            <w:tcW w:w="2666" w:type="dxa"/>
          </w:tcPr>
          <w:p w14:paraId="7F4FFAB3" w14:textId="20A11CE4" w:rsidR="001174D8" w:rsidRPr="009E757A" w:rsidRDefault="001174D8">
            <w:pPr>
              <w:pStyle w:val="TableContents"/>
            </w:pPr>
            <w:r>
              <w:t>12 Crescent</w:t>
            </w:r>
            <w:r w:rsidR="394825D8">
              <w:t xml:space="preserve"> </w:t>
            </w:r>
            <w:r>
              <w:t>st</w:t>
            </w:r>
            <w:r w:rsidR="148B9053">
              <w:t xml:space="preserve"> </w:t>
            </w:r>
            <w:r w:rsidR="6F6E01F3">
              <w:t>VERMONT</w:t>
            </w:r>
            <w:r>
              <w:t xml:space="preserve"> 3156</w:t>
            </w:r>
          </w:p>
        </w:tc>
        <w:tc>
          <w:tcPr>
            <w:tcW w:w="1956" w:type="dxa"/>
          </w:tcPr>
          <w:p w14:paraId="3A518F93" w14:textId="77777777" w:rsidR="001174D8" w:rsidRPr="009E757A" w:rsidRDefault="001174D8">
            <w:pPr>
              <w:pStyle w:val="TableContents"/>
            </w:pPr>
            <w:r w:rsidRPr="009E757A">
              <w:t>(03) 978 6533</w:t>
            </w:r>
          </w:p>
        </w:tc>
      </w:tr>
      <w:tr w:rsidR="00904855" w:rsidRPr="009E757A" w14:paraId="001DE61C" w14:textId="77777777" w:rsidTr="40FFC7A1">
        <w:trPr>
          <w:trHeight w:val="300"/>
        </w:trPr>
        <w:tc>
          <w:tcPr>
            <w:tcW w:w="2010" w:type="dxa"/>
          </w:tcPr>
          <w:p w14:paraId="57790C89" w14:textId="77777777" w:rsidR="001174D8" w:rsidRPr="009E757A" w:rsidRDefault="001174D8">
            <w:pPr>
              <w:pStyle w:val="TableContents"/>
            </w:pPr>
            <w:r w:rsidRPr="009E757A">
              <w:t>Janice Little</w:t>
            </w:r>
          </w:p>
        </w:tc>
        <w:tc>
          <w:tcPr>
            <w:tcW w:w="881" w:type="dxa"/>
          </w:tcPr>
          <w:p w14:paraId="59E2D6EF" w14:textId="77777777" w:rsidR="001174D8" w:rsidRPr="009E757A" w:rsidRDefault="001174D8">
            <w:pPr>
              <w:pStyle w:val="TableContents"/>
            </w:pPr>
            <w:r w:rsidRPr="009E757A">
              <w:t>34</w:t>
            </w:r>
          </w:p>
        </w:tc>
        <w:tc>
          <w:tcPr>
            <w:tcW w:w="2666" w:type="dxa"/>
          </w:tcPr>
          <w:p w14:paraId="6E5C6FA1" w14:textId="7B4D14C1" w:rsidR="001174D8" w:rsidRPr="009E757A" w:rsidRDefault="001174D8">
            <w:pPr>
              <w:pStyle w:val="TableContents"/>
            </w:pPr>
            <w:r>
              <w:t xml:space="preserve">33/120 Nicholson st  </w:t>
            </w:r>
            <w:r w:rsidR="1A247577">
              <w:t xml:space="preserve">EAST BRUNSWICK </w:t>
            </w:r>
            <w:r>
              <w:t>3057</w:t>
            </w:r>
          </w:p>
        </w:tc>
        <w:tc>
          <w:tcPr>
            <w:tcW w:w="1956" w:type="dxa"/>
          </w:tcPr>
          <w:p w14:paraId="6B336766" w14:textId="77777777" w:rsidR="001174D8" w:rsidRPr="009E757A" w:rsidRDefault="001174D8">
            <w:pPr>
              <w:pStyle w:val="TableContents"/>
            </w:pPr>
            <w:r w:rsidRPr="009E757A">
              <w:t>0419 888 777</w:t>
            </w:r>
          </w:p>
        </w:tc>
      </w:tr>
      <w:tr w:rsidR="00904855" w:rsidRPr="009E757A" w14:paraId="64034CC8" w14:textId="77777777" w:rsidTr="40FFC7A1">
        <w:trPr>
          <w:trHeight w:val="300"/>
        </w:trPr>
        <w:tc>
          <w:tcPr>
            <w:tcW w:w="2010" w:type="dxa"/>
          </w:tcPr>
          <w:p w14:paraId="1E9A19BA" w14:textId="77777777" w:rsidR="001174D8" w:rsidRPr="009E757A" w:rsidRDefault="001174D8">
            <w:pPr>
              <w:pStyle w:val="TableContents"/>
            </w:pPr>
            <w:r w:rsidRPr="009E757A">
              <w:t>Andrea Simpson</w:t>
            </w:r>
          </w:p>
        </w:tc>
        <w:tc>
          <w:tcPr>
            <w:tcW w:w="881" w:type="dxa"/>
          </w:tcPr>
          <w:p w14:paraId="18D9AE91" w14:textId="77777777" w:rsidR="001174D8" w:rsidRPr="009E757A" w:rsidRDefault="001174D8">
            <w:pPr>
              <w:pStyle w:val="TableContents"/>
            </w:pPr>
            <w:r w:rsidRPr="009E757A">
              <w:t>42</w:t>
            </w:r>
          </w:p>
        </w:tc>
        <w:tc>
          <w:tcPr>
            <w:tcW w:w="2666" w:type="dxa"/>
          </w:tcPr>
          <w:p w14:paraId="720ABAC7" w14:textId="00BDBF6D" w:rsidR="001174D8" w:rsidRPr="009E757A" w:rsidRDefault="001174D8">
            <w:pPr>
              <w:pStyle w:val="TableContents"/>
            </w:pPr>
            <w:r>
              <w:t xml:space="preserve">38 </w:t>
            </w:r>
            <w:r w:rsidR="644B5423">
              <w:t>Hillside</w:t>
            </w:r>
            <w:r>
              <w:t xml:space="preserve"> way IVANHOE 3073</w:t>
            </w:r>
          </w:p>
        </w:tc>
        <w:tc>
          <w:tcPr>
            <w:tcW w:w="1956" w:type="dxa"/>
          </w:tcPr>
          <w:p w14:paraId="20AC56C9" w14:textId="77777777" w:rsidR="001174D8" w:rsidRPr="009E757A" w:rsidRDefault="001174D8">
            <w:pPr>
              <w:pStyle w:val="TableContents"/>
            </w:pPr>
            <w:r w:rsidRPr="009E757A">
              <w:t>(03) 9334 8721</w:t>
            </w:r>
          </w:p>
        </w:tc>
      </w:tr>
    </w:tbl>
    <w:p w14:paraId="64CC8598" w14:textId="77777777" w:rsidR="001174D8" w:rsidRPr="009E757A" w:rsidRDefault="001174D8" w:rsidP="001174D8">
      <w:pPr>
        <w:rPr>
          <w:sz w:val="4"/>
          <w:szCs w:val="4"/>
        </w:rPr>
      </w:pPr>
    </w:p>
    <w:p w14:paraId="5D635808" w14:textId="77777777" w:rsidR="000170C0" w:rsidRDefault="000170C0">
      <w:pPr>
        <w:widowControl/>
        <w:suppressAutoHyphens w:val="0"/>
        <w:spacing w:after="0" w:line="240" w:lineRule="auto"/>
        <w:ind w:right="0"/>
        <w:rPr>
          <w:b/>
        </w:rPr>
      </w:pPr>
      <w:r>
        <w:rPr>
          <w:b/>
        </w:rPr>
        <w:br w:type="page"/>
      </w:r>
    </w:p>
    <w:p w14:paraId="152E14FA" w14:textId="63C6D196" w:rsidR="001174D8" w:rsidRPr="009E757A" w:rsidRDefault="001174D8" w:rsidP="001174D8">
      <w:pPr>
        <w:pStyle w:val="Exampletext"/>
      </w:pPr>
      <w:proofErr w:type="gramStart"/>
      <w:r w:rsidRPr="009E757A">
        <w:rPr>
          <w:b/>
        </w:rPr>
        <w:lastRenderedPageBreak/>
        <w:t>.</w:t>
      </w:r>
      <w:proofErr w:type="spellStart"/>
      <w:r w:rsidRPr="009E757A">
        <w:rPr>
          <w:b/>
        </w:rPr>
        <w:t>dxp</w:t>
      </w:r>
      <w:proofErr w:type="spellEnd"/>
      <w:proofErr w:type="gramEnd"/>
      <w:r w:rsidRPr="009E757A">
        <w:rPr>
          <w:b/>
        </w:rPr>
        <w:t>:</w:t>
      </w:r>
      <w:r w:rsidRPr="009E757A">
        <w:t xml:space="preserve"> </w:t>
      </w:r>
      <w:r w:rsidRPr="009E757A">
        <w:tab/>
      </w:r>
      <w:r w:rsidRPr="009E757A">
        <w:rPr>
          <w:highlight w:val="lightGray"/>
        </w:rPr>
        <w:t>[</w:t>
      </w:r>
      <w:proofErr w:type="gramStart"/>
      <w:r w:rsidRPr="009E757A">
        <w:rPr>
          <w:highlight w:val="lightGray"/>
        </w:rPr>
        <w:t>htbs;r</w:t>
      </w:r>
      <w:proofErr w:type="gramEnd"/>
      <w:r w:rsidRPr="009E757A">
        <w:rPr>
          <w:highlight w:val="lightGray"/>
        </w:rPr>
        <w:t>:1:</w:t>
      </w:r>
      <w:proofErr w:type="gramStart"/>
      <w:r w:rsidRPr="009E757A">
        <w:rPr>
          <w:highlight w:val="lightGray"/>
        </w:rPr>
        <w:t>0:b</w:t>
      </w:r>
      <w:proofErr w:type="gramEnd"/>
      <w:r w:rsidRPr="009E757A">
        <w:rPr>
          <w:highlight w:val="lightGray"/>
        </w:rPr>
        <w:t>:</w:t>
      </w:r>
      <w:proofErr w:type="gramStart"/>
      <w:r w:rsidRPr="009E757A">
        <w:rPr>
          <w:highlight w:val="lightGray"/>
        </w:rPr>
        <w:t>n:p</w:t>
      </w:r>
      <w:proofErr w:type="gramEnd"/>
      <w:r w:rsidRPr="009E757A">
        <w:rPr>
          <w:highlight w:val="lightGray"/>
        </w:rPr>
        <w:t>]</w:t>
      </w:r>
      <w:r w:rsidRPr="009E757A">
        <w:t xml:space="preserve"> Name</w:t>
      </w:r>
      <w:r w:rsidRPr="009E757A">
        <w:rPr>
          <w:highlight w:val="lightGray"/>
        </w:rPr>
        <w:t>[</w:t>
      </w:r>
      <w:proofErr w:type="gramStart"/>
      <w:r w:rsidRPr="009E757A">
        <w:rPr>
          <w:highlight w:val="lightGray"/>
        </w:rPr>
        <w:t>&gt;]</w:t>
      </w:r>
      <w:r w:rsidRPr="009E757A">
        <w:t>Age</w:t>
      </w:r>
      <w:proofErr w:type="gramEnd"/>
      <w:r w:rsidRPr="009E757A">
        <w:rPr>
          <w:highlight w:val="lightGray"/>
        </w:rPr>
        <w:t>[</w:t>
      </w:r>
      <w:proofErr w:type="gramStart"/>
      <w:r w:rsidRPr="009E757A">
        <w:rPr>
          <w:highlight w:val="lightGray"/>
        </w:rPr>
        <w:t>&gt;]</w:t>
      </w:r>
      <w:r w:rsidRPr="009E757A">
        <w:t>Address</w:t>
      </w:r>
      <w:proofErr w:type="gramEnd"/>
      <w:r w:rsidRPr="009E757A">
        <w:rPr>
          <w:highlight w:val="lightGray"/>
        </w:rPr>
        <w:t>[</w:t>
      </w:r>
      <w:proofErr w:type="gramStart"/>
      <w:r w:rsidRPr="009E757A">
        <w:rPr>
          <w:highlight w:val="lightGray"/>
        </w:rPr>
        <w:t>&gt;]</w:t>
      </w:r>
      <w:r w:rsidRPr="009E757A">
        <w:t>Phone</w:t>
      </w:r>
      <w:proofErr w:type="gramEnd"/>
      <w:r w:rsidRPr="009E757A">
        <w:rPr>
          <w:highlight w:val="lightGray"/>
        </w:rPr>
        <w:t>[&lt;]</w:t>
      </w:r>
    </w:p>
    <w:p w14:paraId="23E77EDB" w14:textId="73EF9304" w:rsidR="001174D8" w:rsidRPr="009E757A" w:rsidRDefault="001174D8" w:rsidP="001174D8">
      <w:pPr>
        <w:pStyle w:val="Exampletext2"/>
      </w:pPr>
      <w:r>
        <w:t>Albert Benson</w:t>
      </w:r>
      <w:r w:rsidRPr="40FFC7A1">
        <w:rPr>
          <w:highlight w:val="lightGray"/>
        </w:rPr>
        <w:t>[&gt;]</w:t>
      </w:r>
      <w:r>
        <w:t>57</w:t>
      </w:r>
      <w:r w:rsidRPr="40FFC7A1">
        <w:rPr>
          <w:highlight w:val="lightGray"/>
        </w:rPr>
        <w:t>[&gt;]</w:t>
      </w:r>
      <w:r>
        <w:t xml:space="preserve">12 Crescent st </w:t>
      </w:r>
      <w:r w:rsidR="13B001A3">
        <w:t>VERMONT</w:t>
      </w:r>
      <w:r>
        <w:t xml:space="preserve"> 3156</w:t>
      </w:r>
      <w:r w:rsidRPr="40FFC7A1">
        <w:rPr>
          <w:highlight w:val="lightGray"/>
        </w:rPr>
        <w:t>[&gt;]</w:t>
      </w:r>
    </w:p>
    <w:p w14:paraId="02FA6EB4" w14:textId="77777777" w:rsidR="001174D8" w:rsidRPr="009E757A" w:rsidRDefault="001174D8" w:rsidP="001174D8">
      <w:pPr>
        <w:pStyle w:val="Exampletext2"/>
      </w:pPr>
      <w:r w:rsidRPr="009E757A">
        <w:t>(03) 978</w:t>
      </w:r>
      <w:r w:rsidRPr="009E757A">
        <w:rPr>
          <w:highlight w:val="lightGray"/>
        </w:rPr>
        <w:t>[']</w:t>
      </w:r>
      <w:r w:rsidRPr="009E757A">
        <w:t>6533</w:t>
      </w:r>
      <w:r w:rsidRPr="009E757A">
        <w:rPr>
          <w:highlight w:val="lightGray"/>
        </w:rPr>
        <w:t>[&lt;]</w:t>
      </w:r>
    </w:p>
    <w:p w14:paraId="5C75AC61" w14:textId="55041C3F" w:rsidR="001174D8" w:rsidRPr="009E757A" w:rsidRDefault="001174D8" w:rsidP="001174D8">
      <w:pPr>
        <w:pStyle w:val="Exampletext2"/>
      </w:pPr>
      <w:r>
        <w:t>Janice Little</w:t>
      </w:r>
      <w:r w:rsidRPr="40FFC7A1">
        <w:rPr>
          <w:highlight w:val="lightGray"/>
        </w:rPr>
        <w:t>[&gt;]</w:t>
      </w:r>
      <w:r>
        <w:t>34</w:t>
      </w:r>
      <w:r w:rsidRPr="40FFC7A1">
        <w:rPr>
          <w:highlight w:val="lightGray"/>
        </w:rPr>
        <w:t>[&gt;]</w:t>
      </w:r>
      <w:r>
        <w:t xml:space="preserve">33/120 Nicholson st </w:t>
      </w:r>
      <w:r w:rsidR="16250213">
        <w:t>EAST BRUNSWICK</w:t>
      </w:r>
      <w:r>
        <w:t xml:space="preserve"> 3057</w:t>
      </w:r>
      <w:r w:rsidRPr="40FFC7A1">
        <w:rPr>
          <w:highlight w:val="lightGray"/>
        </w:rPr>
        <w:t>[&gt;]</w:t>
      </w:r>
      <w:r>
        <w:t>0419</w:t>
      </w:r>
      <w:r w:rsidRPr="40FFC7A1">
        <w:rPr>
          <w:highlight w:val="lightGray"/>
        </w:rPr>
        <w:t>[']</w:t>
      </w:r>
      <w:r>
        <w:t>888</w:t>
      </w:r>
      <w:r w:rsidRPr="40FFC7A1">
        <w:rPr>
          <w:highlight w:val="lightGray"/>
        </w:rPr>
        <w:t>[']</w:t>
      </w:r>
      <w:r>
        <w:t>777</w:t>
      </w:r>
      <w:r w:rsidRPr="40FFC7A1">
        <w:rPr>
          <w:highlight w:val="lightGray"/>
        </w:rPr>
        <w:t>[&lt;]</w:t>
      </w:r>
    </w:p>
    <w:p w14:paraId="2962FFE6" w14:textId="5B45FE2E" w:rsidR="001174D8" w:rsidRPr="009E757A" w:rsidRDefault="001174D8" w:rsidP="40FFC7A1">
      <w:pPr>
        <w:pStyle w:val="Exampletext2"/>
        <w:rPr>
          <w:highlight w:val="lightGray"/>
        </w:rPr>
      </w:pPr>
      <w:r>
        <w:t>Andrea Simpson</w:t>
      </w:r>
      <w:r w:rsidRPr="40FFC7A1">
        <w:rPr>
          <w:highlight w:val="lightGray"/>
        </w:rPr>
        <w:t>[&gt;]</w:t>
      </w:r>
      <w:r>
        <w:t>42</w:t>
      </w:r>
      <w:r w:rsidRPr="40FFC7A1">
        <w:rPr>
          <w:highlight w:val="lightGray"/>
        </w:rPr>
        <w:t>[&gt;]</w:t>
      </w:r>
      <w:r>
        <w:t xml:space="preserve">38 </w:t>
      </w:r>
      <w:r w:rsidR="107E8CFB">
        <w:t>Hillside</w:t>
      </w:r>
      <w:r>
        <w:t xml:space="preserve"> way IVANHOE 3073</w:t>
      </w:r>
      <w:r w:rsidRPr="40FFC7A1">
        <w:rPr>
          <w:highlight w:val="lightGray"/>
        </w:rPr>
        <w:t>[&gt;]</w:t>
      </w:r>
      <w:r>
        <w:t>(03) 9334</w:t>
      </w:r>
      <w:r w:rsidRPr="40FFC7A1">
        <w:rPr>
          <w:highlight w:val="lightGray"/>
        </w:rPr>
        <w:t>[']</w:t>
      </w:r>
      <w:r>
        <w:t>8721</w:t>
      </w:r>
      <w:r w:rsidRPr="40FFC7A1">
        <w:rPr>
          <w:highlight w:val="lightGray"/>
        </w:rPr>
        <w:t>[htbe]</w:t>
      </w:r>
    </w:p>
    <w:p w14:paraId="55FFF24B" w14:textId="77777777" w:rsidR="001174D8" w:rsidRPr="009E757A" w:rsidRDefault="001174D8" w:rsidP="001174D8">
      <w:pPr>
        <w:pStyle w:val="Exampleheader2"/>
      </w:pPr>
      <w:r>
        <w:t xml:space="preserve">.dxb: </w:t>
      </w:r>
    </w:p>
    <w:p w14:paraId="225CDA53" w14:textId="60E9F091" w:rsidR="178BC043" w:rsidRDefault="178BC043" w:rsidP="40FFC7A1">
      <w:pPr>
        <w:pStyle w:val="NormalWeb"/>
        <w:spacing w:before="0" w:beforeAutospacing="0" w:after="0" w:afterAutospacing="0"/>
        <w:ind w:left="567" w:firstLine="567"/>
      </w:pPr>
      <w:r w:rsidRPr="40FFC7A1">
        <w:rPr>
          <w:rFonts w:ascii="SimBraille" w:eastAsia="SimBraille" w:hAnsi="SimBraille" w:cs="SimBraille"/>
          <w:color w:val="000000" w:themeColor="text1"/>
          <w:sz w:val="32"/>
          <w:szCs w:val="32"/>
        </w:rPr>
        <w:t>,"n</w:t>
      </w:r>
      <w:r w:rsidR="623F0FB8" w:rsidRPr="40FFC7A1">
        <w:rPr>
          <w:rFonts w:ascii="SimBraille" w:eastAsia="SimBraille" w:hAnsi="SimBraille" w:cs="SimBraille"/>
          <w:color w:val="000000" w:themeColor="text1"/>
          <w:sz w:val="32"/>
          <w:szCs w:val="32"/>
        </w:rPr>
        <w:t xml:space="preserve">3 </w:t>
      </w:r>
      <w:r w:rsidRPr="40FFC7A1">
        <w:rPr>
          <w:rFonts w:ascii="SimBraille" w:eastAsia="SimBraille" w:hAnsi="SimBraille" w:cs="SimBraille"/>
          <w:color w:val="000000" w:themeColor="text1"/>
          <w:sz w:val="32"/>
          <w:szCs w:val="32"/>
        </w:rPr>
        <w:t>,age</w:t>
      </w:r>
      <w:r w:rsidR="7E9EC63B" w:rsidRPr="40FFC7A1">
        <w:rPr>
          <w:rFonts w:ascii="SimBraille" w:eastAsia="SimBraille" w:hAnsi="SimBraille" w:cs="SimBraille"/>
          <w:color w:val="000000" w:themeColor="text1"/>
          <w:sz w:val="32"/>
          <w:szCs w:val="32"/>
        </w:rPr>
        <w:t xml:space="preserve">2 </w:t>
      </w:r>
      <w:r w:rsidRPr="40FFC7A1">
        <w:rPr>
          <w:rFonts w:ascii="SimBraille" w:eastAsia="SimBraille" w:hAnsi="SimBraille" w:cs="SimBraille"/>
          <w:color w:val="000000" w:themeColor="text1"/>
          <w:sz w:val="32"/>
          <w:szCs w:val="32"/>
        </w:rPr>
        <w:t>,address</w:t>
      </w:r>
      <w:r w:rsidR="1F69A548" w:rsidRPr="40FFC7A1">
        <w:rPr>
          <w:rFonts w:ascii="SimBraille" w:eastAsia="SimBraille" w:hAnsi="SimBraille" w:cs="SimBraille"/>
          <w:color w:val="000000" w:themeColor="text1"/>
          <w:sz w:val="32"/>
          <w:szCs w:val="32"/>
        </w:rPr>
        <w:t xml:space="preserve">2 </w:t>
      </w:r>
      <w:r w:rsidRPr="40FFC7A1">
        <w:rPr>
          <w:rFonts w:ascii="SimBraille" w:eastAsia="SimBraille" w:hAnsi="SimBraille" w:cs="SimBraille"/>
          <w:color w:val="000000" w:themeColor="text1"/>
          <w:sz w:val="32"/>
          <w:szCs w:val="32"/>
        </w:rPr>
        <w:t>,ph"o</w:t>
      </w:r>
    </w:p>
    <w:p w14:paraId="789317D5" w14:textId="009FBEB3" w:rsidR="178BC043" w:rsidRPr="00A342BF" w:rsidRDefault="178BC043" w:rsidP="40FFC7A1">
      <w:pPr>
        <w:pStyle w:val="NormalWeb"/>
        <w:spacing w:before="0" w:beforeAutospacing="0" w:after="0" w:afterAutospacing="0"/>
        <w:ind w:left="567" w:firstLine="567"/>
        <w:rPr>
          <w:lang w:val="fr-FR"/>
        </w:rPr>
      </w:pPr>
      <w:r w:rsidRPr="00A342BF">
        <w:rPr>
          <w:rFonts w:ascii="SimBraille" w:eastAsia="SimBraille" w:hAnsi="SimBraille" w:cs="SimBraille"/>
          <w:color w:val="000000" w:themeColor="text1"/>
          <w:sz w:val="32"/>
          <w:szCs w:val="32"/>
          <w:lang w:val="fr-FR"/>
        </w:rPr>
        <w:t>,alb]t ,b5son</w:t>
      </w:r>
      <w:r w:rsidR="466B6D6F" w:rsidRPr="00A342BF">
        <w:rPr>
          <w:rFonts w:ascii="SimBraille" w:eastAsia="SimBraille" w:hAnsi="SimBraille" w:cs="SimBraille"/>
          <w:color w:val="000000" w:themeColor="text1"/>
          <w:sz w:val="32"/>
          <w:szCs w:val="32"/>
          <w:lang w:val="fr-FR"/>
        </w:rPr>
        <w:t xml:space="preserve">3 </w:t>
      </w:r>
      <w:r w:rsidRPr="00A342BF">
        <w:rPr>
          <w:rFonts w:ascii="SimBraille" w:eastAsia="SimBraille" w:hAnsi="SimBraille" w:cs="SimBraille"/>
          <w:color w:val="000000" w:themeColor="text1"/>
          <w:sz w:val="32"/>
          <w:szCs w:val="32"/>
          <w:lang w:val="fr-FR"/>
        </w:rPr>
        <w:t>#eg</w:t>
      </w:r>
      <w:r w:rsidR="331E6036" w:rsidRPr="00A342BF">
        <w:rPr>
          <w:rFonts w:ascii="SimBraille" w:eastAsia="SimBraille" w:hAnsi="SimBraille" w:cs="SimBraille"/>
          <w:color w:val="000000" w:themeColor="text1"/>
          <w:sz w:val="32"/>
          <w:szCs w:val="32"/>
          <w:lang w:val="fr-FR"/>
        </w:rPr>
        <w:t xml:space="preserve">2 </w:t>
      </w:r>
      <w:r w:rsidRPr="00A342BF">
        <w:rPr>
          <w:rFonts w:ascii="SimBraille" w:eastAsia="SimBraille" w:hAnsi="SimBraille" w:cs="SimBraille"/>
          <w:color w:val="000000" w:themeColor="text1"/>
          <w:sz w:val="32"/>
          <w:szCs w:val="32"/>
          <w:lang w:val="fr-FR"/>
        </w:rPr>
        <w:t xml:space="preserve">#ab ,cresc5t </w:t>
      </w:r>
    </w:p>
    <w:p w14:paraId="70871B42" w14:textId="1927E35E" w:rsidR="31244B8D" w:rsidRDefault="31244B8D" w:rsidP="40FFC7A1">
      <w:pPr>
        <w:pStyle w:val="NormalWeb"/>
        <w:spacing w:before="0" w:beforeAutospacing="0" w:after="0" w:afterAutospacing="0"/>
        <w:ind w:left="567" w:firstLine="567"/>
      </w:pPr>
      <w:r w:rsidRPr="00A342BF">
        <w:rPr>
          <w:rFonts w:ascii="SimBraille" w:eastAsia="SimBraille" w:hAnsi="SimBraille" w:cs="SimBraille"/>
          <w:color w:val="000000" w:themeColor="text1"/>
          <w:sz w:val="32"/>
          <w:szCs w:val="32"/>
          <w:lang w:val="fr-FR"/>
        </w:rPr>
        <w:t xml:space="preserve">  </w:t>
      </w:r>
      <w:r w:rsidR="178BC043" w:rsidRPr="40FFC7A1">
        <w:rPr>
          <w:rFonts w:ascii="SimBraille" w:eastAsia="SimBraille" w:hAnsi="SimBraille" w:cs="SimBraille"/>
          <w:color w:val="000000" w:themeColor="text1"/>
          <w:sz w:val="32"/>
          <w:szCs w:val="32"/>
        </w:rPr>
        <w:t>st ,,v]mont #caef</w:t>
      </w:r>
      <w:r w:rsidR="7AF8B3F6" w:rsidRPr="40FFC7A1">
        <w:rPr>
          <w:rFonts w:ascii="SimBraille" w:eastAsia="SimBraille" w:hAnsi="SimBraille" w:cs="SimBraille"/>
          <w:color w:val="000000" w:themeColor="text1"/>
          <w:sz w:val="32"/>
          <w:szCs w:val="32"/>
        </w:rPr>
        <w:t xml:space="preserve">2 </w:t>
      </w:r>
      <w:r w:rsidR="178BC043" w:rsidRPr="40FFC7A1">
        <w:rPr>
          <w:rFonts w:ascii="SimBraille" w:eastAsia="SimBraille" w:hAnsi="SimBraille" w:cs="SimBraille"/>
          <w:color w:val="000000" w:themeColor="text1"/>
          <w:sz w:val="32"/>
          <w:szCs w:val="32"/>
        </w:rPr>
        <w:t>"&lt;#jc"&gt;</w:t>
      </w:r>
    </w:p>
    <w:p w14:paraId="42B31A83" w14:textId="13EA0C91" w:rsidR="11ADDC61" w:rsidRDefault="11ADDC61" w:rsidP="40FFC7A1">
      <w:pPr>
        <w:pStyle w:val="NormalWeb"/>
        <w:spacing w:before="0" w:beforeAutospacing="0" w:after="0" w:afterAutospacing="0"/>
        <w:ind w:left="567" w:firstLine="567"/>
        <w:rPr>
          <w:rFonts w:ascii="SimBraille" w:eastAsia="SimBraille" w:hAnsi="SimBraille" w:cs="SimBraille"/>
          <w:color w:val="000000" w:themeColor="text1"/>
          <w:sz w:val="32"/>
          <w:szCs w:val="32"/>
        </w:rPr>
      </w:pPr>
      <w:r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 xml:space="preserve"> #igh"fecc</w:t>
      </w:r>
    </w:p>
    <w:p w14:paraId="4CD23987" w14:textId="462875B0" w:rsidR="178BC043" w:rsidRDefault="178BC043" w:rsidP="40FFC7A1">
      <w:pPr>
        <w:pStyle w:val="NormalWeb"/>
        <w:spacing w:before="0" w:beforeAutospacing="0" w:after="0" w:afterAutospacing="0"/>
        <w:ind w:left="567" w:firstLine="567"/>
      </w:pPr>
      <w:r w:rsidRPr="40FFC7A1">
        <w:rPr>
          <w:rFonts w:ascii="SimBraille" w:eastAsia="SimBraille" w:hAnsi="SimBraille" w:cs="SimBraille"/>
          <w:color w:val="000000" w:themeColor="text1"/>
          <w:sz w:val="32"/>
          <w:szCs w:val="32"/>
        </w:rPr>
        <w:t>,janice ,ll</w:t>
      </w:r>
      <w:r w:rsidR="3B8045D0" w:rsidRPr="40FFC7A1">
        <w:rPr>
          <w:rFonts w:ascii="SimBraille" w:eastAsia="SimBraille" w:hAnsi="SimBraille" w:cs="SimBraille"/>
          <w:color w:val="000000" w:themeColor="text1"/>
          <w:sz w:val="32"/>
          <w:szCs w:val="32"/>
        </w:rPr>
        <w:t xml:space="preserve">3 </w:t>
      </w:r>
      <w:r w:rsidRPr="40FFC7A1">
        <w:rPr>
          <w:rFonts w:ascii="SimBraille" w:eastAsia="SimBraille" w:hAnsi="SimBraille" w:cs="SimBraille"/>
          <w:color w:val="000000" w:themeColor="text1"/>
          <w:sz w:val="32"/>
          <w:szCs w:val="32"/>
        </w:rPr>
        <w:t>#cd</w:t>
      </w:r>
      <w:r w:rsidR="01547B48" w:rsidRPr="40FFC7A1">
        <w:rPr>
          <w:rFonts w:ascii="SimBraille" w:eastAsia="SimBraille" w:hAnsi="SimBraille" w:cs="SimBraille"/>
          <w:color w:val="000000" w:themeColor="text1"/>
          <w:sz w:val="32"/>
          <w:szCs w:val="32"/>
        </w:rPr>
        <w:t xml:space="preserve">2 </w:t>
      </w:r>
      <w:r w:rsidRPr="40FFC7A1">
        <w:rPr>
          <w:rFonts w:ascii="SimBraille" w:eastAsia="SimBraille" w:hAnsi="SimBraille" w:cs="SimBraille"/>
          <w:color w:val="000000" w:themeColor="text1"/>
          <w:sz w:val="32"/>
          <w:szCs w:val="32"/>
        </w:rPr>
        <w:t>#cc_/#abj</w:t>
      </w:r>
    </w:p>
    <w:p w14:paraId="324EA4B3" w14:textId="58C0E435" w:rsidR="1ED5BA67" w:rsidRDefault="1ED5BA67" w:rsidP="40FFC7A1">
      <w:pPr>
        <w:pStyle w:val="NormalWeb"/>
        <w:spacing w:before="0" w:beforeAutospacing="0" w:after="0" w:afterAutospacing="0"/>
        <w:ind w:left="567" w:firstLine="567"/>
        <w:rPr>
          <w:rFonts w:ascii="SimBraille" w:eastAsia="SimBraille" w:hAnsi="SimBraille" w:cs="SimBraille"/>
          <w:color w:val="000000" w:themeColor="text1"/>
          <w:sz w:val="32"/>
          <w:szCs w:val="32"/>
        </w:rPr>
      </w:pPr>
      <w:r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 xml:space="preserve"> ,ni*olson st ,,ea/ ,,brunswick</w:t>
      </w:r>
    </w:p>
    <w:p w14:paraId="341D0A76" w14:textId="6CF1ECEB" w:rsidR="79941626" w:rsidRDefault="79941626" w:rsidP="40FFC7A1">
      <w:pPr>
        <w:pStyle w:val="NormalWeb"/>
        <w:spacing w:before="0" w:beforeAutospacing="0" w:after="0" w:afterAutospacing="0"/>
        <w:ind w:left="567" w:firstLine="567"/>
        <w:rPr>
          <w:rFonts w:ascii="SimBraille" w:eastAsia="SimBraille" w:hAnsi="SimBraille" w:cs="SimBraille"/>
          <w:color w:val="000000" w:themeColor="text1"/>
          <w:sz w:val="32"/>
          <w:szCs w:val="32"/>
        </w:rPr>
      </w:pPr>
      <w:r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 xml:space="preserve"> #cjeg</w:t>
      </w:r>
      <w:r w:rsidR="263FE094" w:rsidRPr="40FFC7A1">
        <w:rPr>
          <w:rFonts w:ascii="SimBraille" w:eastAsia="SimBraille" w:hAnsi="SimBraille" w:cs="SimBraille"/>
          <w:color w:val="000000" w:themeColor="text1"/>
          <w:sz w:val="32"/>
          <w:szCs w:val="32"/>
        </w:rPr>
        <w:t xml:space="preserve">2 </w:t>
      </w:r>
      <w:r w:rsidR="178BC043" w:rsidRPr="40FFC7A1">
        <w:rPr>
          <w:rFonts w:ascii="SimBraille" w:eastAsia="SimBraille" w:hAnsi="SimBraille" w:cs="SimBraille"/>
          <w:color w:val="000000" w:themeColor="text1"/>
          <w:sz w:val="32"/>
          <w:szCs w:val="32"/>
        </w:rPr>
        <w:t>#jdai"hhh"ggg</w:t>
      </w:r>
    </w:p>
    <w:p w14:paraId="741816EC" w14:textId="566A4A85" w:rsidR="178BC043" w:rsidRDefault="178BC043" w:rsidP="40FFC7A1">
      <w:pPr>
        <w:pStyle w:val="NormalWeb"/>
        <w:spacing w:before="0" w:beforeAutospacing="0" w:after="0" w:afterAutospacing="0"/>
        <w:ind w:left="567" w:firstLine="567"/>
      </w:pPr>
      <w:r w:rsidRPr="40FFC7A1">
        <w:rPr>
          <w:rFonts w:ascii="SimBraille" w:eastAsia="SimBraille" w:hAnsi="SimBraille" w:cs="SimBraille"/>
          <w:color w:val="000000" w:themeColor="text1"/>
          <w:sz w:val="32"/>
          <w:szCs w:val="32"/>
        </w:rPr>
        <w:t>,&amp;rea ,simpson</w:t>
      </w:r>
      <w:r w:rsidR="2CBCF4A8" w:rsidRPr="40FFC7A1">
        <w:rPr>
          <w:rFonts w:ascii="SimBraille" w:eastAsia="SimBraille" w:hAnsi="SimBraille" w:cs="SimBraille"/>
          <w:color w:val="000000" w:themeColor="text1"/>
          <w:sz w:val="32"/>
          <w:szCs w:val="32"/>
        </w:rPr>
        <w:t xml:space="preserve">3 </w:t>
      </w:r>
      <w:r w:rsidRPr="40FFC7A1">
        <w:rPr>
          <w:rFonts w:ascii="SimBraille" w:eastAsia="SimBraille" w:hAnsi="SimBraille" w:cs="SimBraille"/>
          <w:color w:val="000000" w:themeColor="text1"/>
          <w:sz w:val="32"/>
          <w:szCs w:val="32"/>
        </w:rPr>
        <w:t>#db</w:t>
      </w:r>
      <w:r w:rsidR="5417E506" w:rsidRPr="40FFC7A1">
        <w:rPr>
          <w:rFonts w:ascii="SimBraille" w:eastAsia="SimBraille" w:hAnsi="SimBraille" w:cs="SimBraille"/>
          <w:color w:val="000000" w:themeColor="text1"/>
          <w:sz w:val="32"/>
          <w:szCs w:val="32"/>
        </w:rPr>
        <w:t xml:space="preserve">2 </w:t>
      </w:r>
      <w:r w:rsidRPr="40FFC7A1">
        <w:rPr>
          <w:rFonts w:ascii="SimBraille" w:eastAsia="SimBraille" w:hAnsi="SimBraille" w:cs="SimBraille"/>
          <w:color w:val="000000" w:themeColor="text1"/>
          <w:sz w:val="32"/>
          <w:szCs w:val="32"/>
        </w:rPr>
        <w:t>#ch</w:t>
      </w:r>
      <w:r w:rsidR="2CE3E5E1" w:rsidRPr="40FFC7A1">
        <w:rPr>
          <w:rFonts w:ascii="SimBraille" w:eastAsia="SimBraille" w:hAnsi="SimBraille" w:cs="SimBraille"/>
          <w:color w:val="000000" w:themeColor="text1"/>
          <w:sz w:val="32"/>
          <w:szCs w:val="32"/>
        </w:rPr>
        <w:t xml:space="preserve"> </w:t>
      </w:r>
    </w:p>
    <w:p w14:paraId="0B1A3753" w14:textId="5A145AC4" w:rsidR="2CE3E5E1" w:rsidRDefault="2CE3E5E1" w:rsidP="40FFC7A1">
      <w:pPr>
        <w:pStyle w:val="NormalWeb"/>
        <w:spacing w:before="0" w:beforeAutospacing="0" w:after="0" w:afterAutospacing="0"/>
        <w:ind w:left="567" w:firstLine="567"/>
      </w:pPr>
      <w:r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,hillside</w:t>
      </w:r>
      <w:r w:rsidR="347244E2"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way ,,ivanhoe #cjgc</w:t>
      </w:r>
      <w:r w:rsidR="1F3281C0" w:rsidRPr="40FFC7A1">
        <w:rPr>
          <w:rFonts w:ascii="SimBraille" w:eastAsia="SimBraille" w:hAnsi="SimBraille" w:cs="SimBraille"/>
          <w:color w:val="000000" w:themeColor="text1"/>
          <w:sz w:val="32"/>
          <w:szCs w:val="32"/>
        </w:rPr>
        <w:t xml:space="preserve">2 </w:t>
      </w:r>
    </w:p>
    <w:p w14:paraId="2D88ECDC" w14:textId="5DDCBC20" w:rsidR="1F3281C0" w:rsidRDefault="1F3281C0" w:rsidP="40FFC7A1">
      <w:pPr>
        <w:pStyle w:val="NormalWeb"/>
        <w:spacing w:before="0" w:beforeAutospacing="0" w:after="0" w:afterAutospacing="0"/>
        <w:ind w:left="567" w:firstLine="567"/>
      </w:pPr>
      <w:r w:rsidRPr="40FFC7A1">
        <w:rPr>
          <w:rFonts w:ascii="SimBraille" w:eastAsia="SimBraille" w:hAnsi="SimBraille" w:cs="SimBraille"/>
          <w:color w:val="000000" w:themeColor="text1"/>
          <w:sz w:val="32"/>
          <w:szCs w:val="32"/>
        </w:rPr>
        <w:t xml:space="preserve">  </w:t>
      </w:r>
      <w:r w:rsidR="178BC043" w:rsidRPr="40FFC7A1">
        <w:rPr>
          <w:rFonts w:ascii="SimBraille" w:eastAsia="SimBraille" w:hAnsi="SimBraille" w:cs="SimBraille"/>
          <w:color w:val="000000" w:themeColor="text1"/>
          <w:sz w:val="32"/>
          <w:szCs w:val="32"/>
        </w:rPr>
        <w:t>"&lt;#jc"&gt; #iccd"hgba</w:t>
      </w:r>
    </w:p>
    <w:p w14:paraId="4869C32C" w14:textId="03046F19" w:rsidR="0003466A" w:rsidRPr="006E2B54" w:rsidRDefault="00F07566" w:rsidP="00F07566">
      <w:pPr>
        <w:pStyle w:val="BodyText"/>
        <w:numPr>
          <w:ilvl w:val="0"/>
          <w:numId w:val="13"/>
        </w:numPr>
        <w:tabs>
          <w:tab w:val="clear" w:pos="1080"/>
          <w:tab w:val="num" w:pos="360"/>
        </w:tabs>
        <w:ind w:left="360"/>
      </w:pPr>
      <w:r w:rsidRPr="006E2B54">
        <w:rPr>
          <w:b/>
        </w:rPr>
        <w:t>(Regular)</w:t>
      </w:r>
      <w:r w:rsidR="0003466A" w:rsidRPr="006E2B54">
        <w:rPr>
          <w:b/>
        </w:rPr>
        <w:t xml:space="preserve">Table: Two-page </w:t>
      </w:r>
      <w:r w:rsidR="0003466A" w:rsidRPr="006E2B54">
        <w:t>(r</w:t>
      </w:r>
      <w:r w:rsidRPr="006E2B54">
        <w:t xml:space="preserve">:   </w:t>
      </w:r>
      <w:r w:rsidR="0003466A" w:rsidRPr="006E2B54">
        <w:t xml:space="preserve">2): is like Table: Columnar, but the formatted result is wider and will be placed on facing pages.  Use this option for tables that need to be read in both directions but will not fit across a single page.  If embossing single sided, the first page must be flipped over so that the two pages are facing. If embossing double sided, insert the codes </w:t>
      </w:r>
      <w:r w:rsidR="0003466A" w:rsidRPr="006E2B54">
        <w:rPr>
          <w:highlight w:val="lightGray"/>
        </w:rPr>
        <w:t>[pg][sd0]</w:t>
      </w:r>
      <w:r w:rsidR="0003466A" w:rsidRPr="006E2B54">
        <w:t xml:space="preserve"> to ensure that the table starts on a left leaf. </w:t>
      </w:r>
    </w:p>
    <w:p w14:paraId="703FBC64" w14:textId="503C43B4" w:rsidR="00904855" w:rsidRPr="009E757A" w:rsidRDefault="00523BA5" w:rsidP="0003466A">
      <w:pPr>
        <w:pStyle w:val="Heading3"/>
      </w:pPr>
      <w:r w:rsidRPr="009E757A">
        <w:t xml:space="preserve"> </w:t>
      </w:r>
      <w:r w:rsidR="00164895" w:rsidRPr="009E757A">
        <w:t>X/Y (Row/Column) Swap</w:t>
      </w:r>
    </w:p>
    <w:p w14:paraId="5B97352C" w14:textId="1D6BC354" w:rsidR="0003466A" w:rsidRPr="006E2B54" w:rsidRDefault="0003466A" w:rsidP="00EA0A74">
      <w:pPr>
        <w:pStyle w:val="BodyText"/>
      </w:pPr>
      <w:r w:rsidRPr="006E2B54">
        <w:t>T</w:t>
      </w:r>
      <w:r w:rsidR="00B57F08" w:rsidRPr="009E757A">
        <w:t>his (formerly called t</w:t>
      </w:r>
      <w:r w:rsidRPr="006E2B54">
        <w:t xml:space="preserve">he </w:t>
      </w:r>
      <w:r w:rsidR="0003769E" w:rsidRPr="006E2B54">
        <w:t>"</w:t>
      </w:r>
      <w:r w:rsidRPr="006E2B54">
        <w:t>Reading order</w:t>
      </w:r>
      <w:r w:rsidR="0003769E" w:rsidRPr="006E2B54">
        <w:t>"</w:t>
      </w:r>
      <w:r w:rsidRPr="006E2B54">
        <w:t xml:space="preserve"> control</w:t>
      </w:r>
      <w:r w:rsidR="00B57F08" w:rsidRPr="009E757A">
        <w:t>)</w:t>
      </w:r>
      <w:r w:rsidRPr="006E2B54">
        <w:t xml:space="preserve"> is used to</w:t>
      </w:r>
      <w:r w:rsidR="009A7FC1" w:rsidRPr="006E2B54">
        <w:t xml:space="preserve"> indicate whether the table will most often be read across rows</w:t>
      </w:r>
      <w:r w:rsidR="009D3273" w:rsidRPr="006E2B54">
        <w:t xml:space="preserve"> (X)</w:t>
      </w:r>
      <w:r w:rsidR="009A7FC1" w:rsidRPr="006E2B54">
        <w:t xml:space="preserve"> or down columns</w:t>
      </w:r>
      <w:r w:rsidR="009D3273" w:rsidRPr="009E757A">
        <w:t xml:space="preserve"> (Y)</w:t>
      </w:r>
      <w:r w:rsidR="009A7FC1" w:rsidRPr="006E2B54">
        <w:t>. </w:t>
      </w:r>
      <w:r w:rsidRPr="006E2B54">
        <w:t>This influence</w:t>
      </w:r>
      <w:r w:rsidR="00970BC0" w:rsidRPr="006E2B54">
        <w:t>s DBT’s</w:t>
      </w:r>
      <w:r w:rsidRPr="006E2B54">
        <w:t xml:space="preserve"> choice of </w:t>
      </w:r>
      <w:r w:rsidR="009A7FC1" w:rsidRPr="006E2B54">
        <w:t xml:space="preserve">table </w:t>
      </w:r>
      <w:r w:rsidRPr="006E2B54">
        <w:t xml:space="preserve">format. </w:t>
      </w:r>
      <w:r w:rsidR="002D7394" w:rsidRPr="009E757A">
        <w:t>Three options are available:</w:t>
      </w:r>
    </w:p>
    <w:p w14:paraId="02046F47" w14:textId="34463180" w:rsidR="0057085D" w:rsidRPr="009E757A" w:rsidRDefault="42F38986" w:rsidP="002D7394">
      <w:pPr>
        <w:pStyle w:val="BodyText"/>
        <w:numPr>
          <w:ilvl w:val="0"/>
          <w:numId w:val="88"/>
        </w:numPr>
      </w:pPr>
      <w:r>
        <w:t>“Do Not Swap”</w:t>
      </w:r>
      <w:r w:rsidR="5F42B4AB">
        <w:t>—</w:t>
      </w:r>
      <w:r w:rsidR="2BC69A90">
        <w:t xml:space="preserve">this indicates that the table needs to be read </w:t>
      </w:r>
      <w:r w:rsidR="3A0C0B4E">
        <w:t>as the existing reading order</w:t>
      </w:r>
    </w:p>
    <w:p w14:paraId="52DFB78B" w14:textId="7273E447" w:rsidR="0003466A" w:rsidRPr="006E2B54" w:rsidRDefault="418D3C5D" w:rsidP="002D7394">
      <w:pPr>
        <w:pStyle w:val="BodyText"/>
        <w:numPr>
          <w:ilvl w:val="0"/>
          <w:numId w:val="88"/>
        </w:numPr>
      </w:pPr>
      <w:r>
        <w:t>“</w:t>
      </w:r>
      <w:r w:rsidR="70473567">
        <w:t>Force Swap</w:t>
      </w:r>
      <w:r>
        <w:t>”</w:t>
      </w:r>
      <w:r w:rsidR="6BC2BEBE">
        <w:t>—</w:t>
      </w:r>
      <w:r w:rsidR="00E79BD7">
        <w:t>X/Y swap</w:t>
      </w:r>
      <w:r w:rsidR="74B1727B">
        <w:t xml:space="preserve"> is required</w:t>
      </w:r>
      <w:r w:rsidR="5E35E9B2">
        <w:t>, for example</w:t>
      </w:r>
      <w:r w:rsidR="2BC69A90">
        <w:t>,</w:t>
      </w:r>
      <w:r w:rsidR="00E79BD7">
        <w:t xml:space="preserve"> </w:t>
      </w:r>
      <w:r w:rsidR="0EAD572F">
        <w:t>to</w:t>
      </w:r>
      <w:r w:rsidR="00E79BD7">
        <w:t xml:space="preserve"> assist in allowing the table to fit across the braille page. </w:t>
      </w:r>
    </w:p>
    <w:p w14:paraId="14A3FE39" w14:textId="339164A4" w:rsidR="007F4F30" w:rsidRPr="006E2B54" w:rsidRDefault="0A1DFCD6" w:rsidP="444E8100">
      <w:pPr>
        <w:pStyle w:val="BodyText"/>
        <w:numPr>
          <w:ilvl w:val="0"/>
          <w:numId w:val="88"/>
        </w:numPr>
      </w:pPr>
      <w:r>
        <w:t>“</w:t>
      </w:r>
      <w:r w:rsidR="533CCC86">
        <w:t>Swap if more compact</w:t>
      </w:r>
      <w:r w:rsidR="3A0C0B4E">
        <w:t>”</w:t>
      </w:r>
      <w:r w:rsidR="210A0B4B">
        <w:t>—</w:t>
      </w:r>
      <w:r w:rsidR="17FB70E2">
        <w:t xml:space="preserve">Swap is </w:t>
      </w:r>
      <w:r w:rsidR="79BBBFF5">
        <w:t xml:space="preserve">acceptable and </w:t>
      </w:r>
      <w:r w:rsidR="08AFB273">
        <w:t xml:space="preserve">DBT can </w:t>
      </w:r>
      <w:r w:rsidR="17FB70E2">
        <w:t>calculate if</w:t>
      </w:r>
      <w:r w:rsidR="74B1727B">
        <w:t xml:space="preserve"> </w:t>
      </w:r>
      <w:r w:rsidR="79BBBFF5">
        <w:t xml:space="preserve">the axes can be swapped </w:t>
      </w:r>
      <w:r w:rsidR="787DA02D">
        <w:t>to</w:t>
      </w:r>
      <w:r w:rsidR="2BC28525">
        <w:t xml:space="preserve"> make </w:t>
      </w:r>
      <w:r w:rsidR="79BBBFF5">
        <w:t>the table</w:t>
      </w:r>
      <w:r w:rsidR="2BC28525">
        <w:t xml:space="preserve"> more compact</w:t>
      </w:r>
      <w:r w:rsidR="004B4708">
        <w:t>.</w:t>
      </w:r>
    </w:p>
    <w:p w14:paraId="6B91322D" w14:textId="77777777" w:rsidR="0003466A" w:rsidRPr="006E2B54" w:rsidRDefault="0003466A" w:rsidP="0003466A">
      <w:pPr>
        <w:pStyle w:val="Heading3"/>
      </w:pPr>
      <w:r w:rsidRPr="006E2B54">
        <w:lastRenderedPageBreak/>
        <w:t>Rows, columns and headers</w:t>
      </w:r>
    </w:p>
    <w:p w14:paraId="6CEE6736" w14:textId="77777777" w:rsidR="0057378F" w:rsidRPr="009E757A" w:rsidRDefault="0003466A" w:rsidP="0030590D">
      <w:pPr>
        <w:pStyle w:val="BodyText"/>
      </w:pPr>
      <w:r w:rsidRPr="006E2B54">
        <w:t xml:space="preserve">When creating a new table, fill in the </w:t>
      </w:r>
      <w:r w:rsidR="0003769E" w:rsidRPr="006E2B54">
        <w:t>"</w:t>
      </w:r>
      <w:r w:rsidRPr="006E2B54">
        <w:t>Total rows</w:t>
      </w:r>
      <w:r w:rsidR="0003769E" w:rsidRPr="006E2B54">
        <w:t>"</w:t>
      </w:r>
      <w:r w:rsidRPr="006E2B54">
        <w:t xml:space="preserve"> and </w:t>
      </w:r>
      <w:r w:rsidR="0003769E" w:rsidRPr="006E2B54">
        <w:t>"</w:t>
      </w:r>
      <w:r w:rsidRPr="006E2B54">
        <w:t>Total columns</w:t>
      </w:r>
      <w:r w:rsidR="0003769E" w:rsidRPr="006E2B54">
        <w:t>"</w:t>
      </w:r>
      <w:r w:rsidRPr="006E2B54">
        <w:t xml:space="preserve"> controls</w:t>
      </w:r>
      <w:r w:rsidR="0030590D" w:rsidRPr="009E757A">
        <w:t xml:space="preserve">. </w:t>
      </w:r>
    </w:p>
    <w:p w14:paraId="3C3ECAA7" w14:textId="7343CEF8" w:rsidR="0003466A" w:rsidRPr="006E2B54" w:rsidRDefault="0030590D" w:rsidP="00EA0A74">
      <w:pPr>
        <w:pStyle w:val="BodyText"/>
      </w:pPr>
      <w:r w:rsidRPr="009E757A">
        <w:t xml:space="preserve">The "Header rows" and "Header columns" controls tell DBT how many rows and columns hold header labels instead of data. This is useful to ensure a proper formatting result. </w:t>
      </w:r>
      <w:r w:rsidR="0003466A" w:rsidRPr="006E2B54">
        <w:t xml:space="preserve">DBT will automatically insert the correct number of codes to delimit cells </w:t>
      </w:r>
      <w:r w:rsidR="0003466A" w:rsidRPr="006E2B54">
        <w:rPr>
          <w:highlight w:val="lightGray"/>
        </w:rPr>
        <w:t>[&gt;]</w:t>
      </w:r>
      <w:r w:rsidR="0003466A" w:rsidRPr="006E2B54">
        <w:t xml:space="preserve"> and rows </w:t>
      </w:r>
      <w:r w:rsidR="0003466A" w:rsidRPr="006E2B54">
        <w:rPr>
          <w:highlight w:val="lightGray"/>
        </w:rPr>
        <w:t>[&lt;]</w:t>
      </w:r>
      <w:r w:rsidR="0003466A" w:rsidRPr="006E2B54">
        <w:t xml:space="preserve">. Type the data for one cell between each of these codes. </w:t>
      </w:r>
    </w:p>
    <w:p w14:paraId="4D5BED73" w14:textId="0021592F" w:rsidR="0003466A" w:rsidRPr="006E2B54" w:rsidRDefault="0003466A" w:rsidP="0003466A">
      <w:pPr>
        <w:pStyle w:val="Heading2"/>
        <w:rPr>
          <w:lang w:val="en-AU"/>
        </w:rPr>
      </w:pPr>
      <w:bookmarkStart w:id="124" w:name="_Toc227579581"/>
      <w:r w:rsidRPr="444E8100">
        <w:rPr>
          <w:lang w:val="en-AU"/>
        </w:rPr>
        <w:t>2.5.2 Table Properties</w:t>
      </w:r>
      <w:bookmarkEnd w:id="124"/>
      <w:r w:rsidRPr="444E8100">
        <w:rPr>
          <w:lang w:val="en-AU"/>
        </w:rPr>
        <w:t xml:space="preserve"> </w:t>
      </w:r>
    </w:p>
    <w:p w14:paraId="3E019A6C" w14:textId="77777777" w:rsidR="003B2F39" w:rsidRPr="009E757A" w:rsidRDefault="003B2F39" w:rsidP="003B2F39">
      <w:pPr>
        <w:pStyle w:val="BodyText"/>
      </w:pPr>
      <w:r w:rsidRPr="006E2B54">
        <w:rPr>
          <w:b/>
        </w:rPr>
        <w:t>Note</w:t>
      </w:r>
      <w:r w:rsidRPr="009E757A">
        <w:rPr>
          <w:b/>
        </w:rPr>
        <w:t>:</w:t>
      </w:r>
      <w:r w:rsidRPr="009E757A">
        <w:t xml:space="preserve"> The "Table Properties" item is enabled only when the cursor is within an existing table. </w:t>
      </w:r>
    </w:p>
    <w:p w14:paraId="5AB138A8" w14:textId="7E7723D4" w:rsidR="0003466A" w:rsidRPr="006E2B54" w:rsidRDefault="00B96C78" w:rsidP="00EA0A74">
      <w:pPr>
        <w:pStyle w:val="BodyText"/>
      </w:pPr>
      <w:r w:rsidRPr="009E757A">
        <w:t xml:space="preserve">The </w:t>
      </w:r>
      <w:r w:rsidR="00A23E18" w:rsidRPr="009E757A">
        <w:t xml:space="preserve">use of the </w:t>
      </w:r>
      <w:r w:rsidRPr="009E757A">
        <w:t xml:space="preserve">Table Properties </w:t>
      </w:r>
      <w:r w:rsidR="00512AEB" w:rsidRPr="009E757A">
        <w:t xml:space="preserve">dialogue </w:t>
      </w:r>
      <w:r w:rsidRPr="009E757A">
        <w:t xml:space="preserve">box is the same as </w:t>
      </w:r>
      <w:r w:rsidR="00512AEB" w:rsidRPr="009E757A">
        <w:t xml:space="preserve">described </w:t>
      </w:r>
      <w:proofErr w:type="gramStart"/>
      <w:r w:rsidR="00512AEB" w:rsidRPr="009E757A">
        <w:t>above, but</w:t>
      </w:r>
      <w:proofErr w:type="gramEnd"/>
      <w:r w:rsidR="00512AEB" w:rsidRPr="009E757A">
        <w:t xml:space="preserve"> can be </w:t>
      </w:r>
      <w:r w:rsidR="00A00829" w:rsidRPr="009E757A">
        <w:t>opened</w:t>
      </w:r>
      <w:r w:rsidR="00A23E18" w:rsidRPr="009E757A">
        <w:t xml:space="preserve"> separately</w:t>
      </w:r>
      <w:r w:rsidR="0003466A">
        <w:t xml:space="preserve"> to</w:t>
      </w:r>
      <w:r w:rsidR="0003466A" w:rsidDel="00A00829">
        <w:t xml:space="preserve"> </w:t>
      </w:r>
      <w:r w:rsidR="00A00829" w:rsidRPr="444E8100">
        <w:rPr>
          <w:b/>
        </w:rPr>
        <w:t xml:space="preserve">edit </w:t>
      </w:r>
      <w:r w:rsidR="0003466A" w:rsidRPr="444E8100">
        <w:rPr>
          <w:b/>
        </w:rPr>
        <w:t>th</w:t>
      </w:r>
      <w:r w:rsidR="000B100E" w:rsidRPr="444E8100">
        <w:rPr>
          <w:b/>
        </w:rPr>
        <w:t>e layout of an already-existing</w:t>
      </w:r>
      <w:r w:rsidR="0003466A" w:rsidRPr="444E8100">
        <w:rPr>
          <w:b/>
        </w:rPr>
        <w:t xml:space="preserve"> table</w:t>
      </w:r>
      <w:r w:rsidR="0003466A" w:rsidRPr="006E2B54">
        <w:t>.</w:t>
      </w:r>
    </w:p>
    <w:p w14:paraId="1C5C8478" w14:textId="5AC09AAF" w:rsidR="00A35D1A" w:rsidRPr="006E2B54" w:rsidRDefault="00A35D1A" w:rsidP="00EA0A74">
      <w:pPr>
        <w:pStyle w:val="BodyText"/>
      </w:pPr>
      <w:r w:rsidRPr="009E757A">
        <w:rPr>
          <w:b/>
        </w:rPr>
        <w:t>Warning:</w:t>
      </w:r>
      <w:r w:rsidRPr="009E757A">
        <w:t xml:space="preserve"> When modifying an existing table the "Total rows" and "Total columns" controls </w:t>
      </w:r>
      <w:r w:rsidR="00F80BB8" w:rsidRPr="009E757A">
        <w:t xml:space="preserve">will be </w:t>
      </w:r>
      <w:r w:rsidR="00400977" w:rsidRPr="009E757A">
        <w:t>greyed out and cannot be adjusted</w:t>
      </w:r>
      <w:r w:rsidR="005C7640" w:rsidRPr="009E757A">
        <w:t xml:space="preserve"> as adjusting them may produce unpredictable </w:t>
      </w:r>
      <w:r w:rsidRPr="009E757A">
        <w:t>results</w:t>
      </w:r>
      <w:r w:rsidR="005C7640" w:rsidRPr="009E757A">
        <w:t>.</w:t>
      </w:r>
      <w:r w:rsidR="00F80BB8" w:rsidRPr="009E757A">
        <w:t xml:space="preserve"> </w:t>
      </w:r>
    </w:p>
    <w:p w14:paraId="711A3A46" w14:textId="77777777" w:rsidR="0003466A" w:rsidRPr="006E2B54" w:rsidRDefault="0003466A" w:rsidP="00972482">
      <w:pPr>
        <w:pStyle w:val="Heading1"/>
        <w:sectPr w:rsidR="0003466A" w:rsidRPr="006E2B54" w:rsidSect="00F46F4D">
          <w:footerReference w:type="default" r:id="rId81"/>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6D51386C" w14:textId="77777777" w:rsidR="000C590E" w:rsidRDefault="000C590E">
      <w:pPr>
        <w:widowControl/>
        <w:suppressAutoHyphens w:val="0"/>
        <w:spacing w:after="0" w:line="240" w:lineRule="auto"/>
        <w:ind w:right="0"/>
        <w:rPr>
          <w:rFonts w:cs="Arial"/>
          <w:b/>
          <w:bCs/>
          <w:sz w:val="36"/>
          <w:szCs w:val="32"/>
          <w:u w:color="000000"/>
          <w:lang w:eastAsia="en-US"/>
        </w:rPr>
      </w:pPr>
      <w:r>
        <w:br w:type="page"/>
      </w:r>
    </w:p>
    <w:p w14:paraId="163A8FDC" w14:textId="4432D63A" w:rsidR="0003466A" w:rsidRPr="006E2B54" w:rsidRDefault="0003466A" w:rsidP="00BF23C0">
      <w:pPr>
        <w:pStyle w:val="Heading1"/>
        <w:pageBreakBefore w:val="0"/>
        <w:widowControl w:val="0"/>
        <w:pBdr>
          <w:top w:val="none" w:sz="0" w:space="0" w:color="auto"/>
        </w:pBdr>
        <w:tabs>
          <w:tab w:val="num" w:pos="0"/>
        </w:tabs>
        <w:suppressAutoHyphens/>
        <w:ind w:right="85"/>
      </w:pPr>
      <w:bookmarkStart w:id="125" w:name="_Toc227579582"/>
      <w:r w:rsidRPr="006E2B54">
        <w:lastRenderedPageBreak/>
        <w:t>2.6 Document Menu</w:t>
      </w:r>
      <w:r w:rsidRPr="006E2B54">
        <w:br/>
        <w:t>(Alt-D)</w:t>
      </w:r>
      <w:bookmarkEnd w:id="125"/>
    </w:p>
    <w:p w14:paraId="5FADAB49" w14:textId="21A6A0A0" w:rsidR="0003466A" w:rsidRPr="006E2B54" w:rsidRDefault="0003466A" w:rsidP="00381CFA">
      <w:pPr>
        <w:pStyle w:val="BodyText"/>
      </w:pPr>
      <w:r w:rsidRPr="006E2B54">
        <w:t xml:space="preserve">The Document Menu contains settings that are stored </w:t>
      </w:r>
      <w:r w:rsidR="00821B2C">
        <w:t>for</w:t>
      </w:r>
      <w:r w:rsidR="00821B2C" w:rsidRPr="009E757A">
        <w:t xml:space="preserve"> each</w:t>
      </w:r>
      <w:r w:rsidRPr="006E2B54">
        <w:t xml:space="preserve"> individual document file. DBT stores </w:t>
      </w:r>
      <w:r w:rsidR="0003769E" w:rsidRPr="006E2B54">
        <w:t>"</w:t>
      </w:r>
      <w:r w:rsidRPr="006E2B54">
        <w:t>sticky document information</w:t>
      </w:r>
      <w:r w:rsidR="0003769E">
        <w:t>"</w:t>
      </w:r>
      <w:r w:rsidRPr="009E757A" w:rsidDel="003768CC">
        <w:t xml:space="preserve"> </w:t>
      </w:r>
      <w:r w:rsidRPr="006E2B54">
        <w:t xml:space="preserve">with each document. </w:t>
      </w:r>
      <w:r w:rsidR="003768CC" w:rsidRPr="009E757A">
        <w:t xml:space="preserve">For example, using </w:t>
      </w:r>
      <w:r w:rsidR="00B849C6" w:rsidRPr="009E757A">
        <w:t>E</w:t>
      </w:r>
      <w:r w:rsidR="003768CC" w:rsidRPr="009E757A">
        <w:t xml:space="preserve">mbosser </w:t>
      </w:r>
      <w:r w:rsidR="00B849C6" w:rsidRPr="009E757A">
        <w:t>S</w:t>
      </w:r>
      <w:r w:rsidR="003768CC" w:rsidRPr="009E757A">
        <w:t xml:space="preserve">etup, </w:t>
      </w:r>
      <w:r w:rsidR="00D32842" w:rsidRPr="006E2B54">
        <w:t>transcriber</w:t>
      </w:r>
      <w:r w:rsidR="00D867D8" w:rsidRPr="006E2B54">
        <w:t>s</w:t>
      </w:r>
      <w:r w:rsidR="00D32842" w:rsidRPr="006E2B54">
        <w:t xml:space="preserve"> </w:t>
      </w:r>
      <w:r w:rsidR="00B849C6" w:rsidRPr="009E757A">
        <w:t xml:space="preserve">can </w:t>
      </w:r>
      <w:r w:rsidRPr="006E2B54">
        <w:t>work easily with a range of documents intended for different paper sizes.</w:t>
      </w:r>
    </w:p>
    <w:p w14:paraId="2490EA7C" w14:textId="77777777" w:rsidR="0003466A" w:rsidRPr="006E2B54" w:rsidRDefault="0003466A" w:rsidP="00381CFA">
      <w:pPr>
        <w:pStyle w:val="BodyText"/>
      </w:pPr>
      <w:r w:rsidRPr="006E2B54">
        <w:t>The document menu is initially set by the template selected when a file is first created. If any settings are changed in the document menu, the template will not be affected and neither will other documents created from the same template.</w:t>
      </w:r>
    </w:p>
    <w:p w14:paraId="66805E27" w14:textId="77777777" w:rsidR="0003466A" w:rsidRPr="006E2B54" w:rsidRDefault="0003466A" w:rsidP="00381CFA">
      <w:pPr>
        <w:pStyle w:val="BodyText"/>
      </w:pPr>
      <w:r w:rsidRPr="006E2B54">
        <w:t xml:space="preserve">The Document Menu also contains commands that </w:t>
      </w:r>
      <w:r w:rsidR="00626811" w:rsidRPr="006E2B54">
        <w:t>manage</w:t>
      </w:r>
      <w:r w:rsidRPr="006E2B54">
        <w:t xml:space="preserve"> </w:t>
      </w:r>
      <w:r w:rsidR="00626811" w:rsidRPr="006E2B54">
        <w:t>templates so</w:t>
      </w:r>
      <w:r w:rsidRPr="006E2B54">
        <w:t xml:space="preserve"> </w:t>
      </w:r>
      <w:r w:rsidR="00626811" w:rsidRPr="006E2B54">
        <w:t xml:space="preserve">that </w:t>
      </w:r>
      <w:r w:rsidRPr="006E2B54">
        <w:t xml:space="preserve">the </w:t>
      </w:r>
      <w:r w:rsidR="00626811" w:rsidRPr="006E2B54">
        <w:t xml:space="preserve">menu </w:t>
      </w:r>
      <w:r w:rsidRPr="006E2B54">
        <w:t>settings</w:t>
      </w:r>
      <w:r w:rsidR="00626811" w:rsidRPr="006E2B54">
        <w:t xml:space="preserve"> and styles can be preserved </w:t>
      </w:r>
      <w:r w:rsidRPr="006E2B54">
        <w:t xml:space="preserve">for later use. </w:t>
      </w:r>
    </w:p>
    <w:p w14:paraId="65A8E677" w14:textId="54BC7D49" w:rsidR="0003466A" w:rsidRPr="006E2B54" w:rsidRDefault="0003466A" w:rsidP="00381CFA">
      <w:pPr>
        <w:pStyle w:val="BodyText"/>
      </w:pPr>
      <w:r w:rsidRPr="006E2B54">
        <w:rPr>
          <w:b/>
        </w:rPr>
        <w:t>Note:</w:t>
      </w:r>
      <w:r w:rsidRPr="006E2B54">
        <w:t xml:space="preserve"> If working with a .dxp document</w:t>
      </w:r>
      <w:r w:rsidR="00716DE1" w:rsidRPr="009E757A">
        <w:t xml:space="preserve"> as the master </w:t>
      </w:r>
      <w:r w:rsidR="001B6029" w:rsidRPr="009E757A">
        <w:t>file</w:t>
      </w:r>
      <w:r w:rsidRPr="006E2B54">
        <w:t xml:space="preserve">, make all document menu changes to the .dxp file </w:t>
      </w:r>
      <w:r w:rsidR="001B6029">
        <w:t>before</w:t>
      </w:r>
      <w:r w:rsidR="001B6029" w:rsidRPr="009E757A">
        <w:t xml:space="preserve"> translating to</w:t>
      </w:r>
      <w:r w:rsidRPr="006E2B54">
        <w:t xml:space="preserve"> .dxb. </w:t>
      </w:r>
    </w:p>
    <w:p w14:paraId="1B9E5D71" w14:textId="77777777" w:rsidR="0003466A" w:rsidRPr="00FE0953" w:rsidRDefault="0003466A" w:rsidP="0003466A">
      <w:pPr>
        <w:pStyle w:val="Heading2"/>
        <w:rPr>
          <w:lang w:val="fr-FR"/>
        </w:rPr>
      </w:pPr>
      <w:bookmarkStart w:id="126" w:name="_Toc227579583"/>
      <w:r w:rsidRPr="00FE0953">
        <w:rPr>
          <w:lang w:val="fr-FR"/>
        </w:rPr>
        <w:t>2.6.1 Embosser Setup</w:t>
      </w:r>
      <w:bookmarkEnd w:id="126"/>
    </w:p>
    <w:p w14:paraId="25737558" w14:textId="77777777" w:rsidR="0003466A" w:rsidRPr="00FE0953" w:rsidRDefault="1EF69E7D" w:rsidP="00381CFA">
      <w:pPr>
        <w:pStyle w:val="Keyboardshortcuts"/>
        <w:rPr>
          <w:lang w:val="fr-FR"/>
        </w:rPr>
      </w:pPr>
      <w:r w:rsidRPr="00FE0953">
        <w:rPr>
          <w:lang w:val="fr-FR"/>
        </w:rPr>
        <w:t xml:space="preserve">Document </w:t>
      </w:r>
      <w:r w:rsidR="0003466A" w:rsidRPr="00FE0953">
        <w:rPr>
          <w:lang w:val="fr-FR"/>
        </w:rPr>
        <w:t xml:space="preserve">Menu </w:t>
      </w:r>
      <w:proofErr w:type="spellStart"/>
      <w:proofErr w:type="gramStart"/>
      <w:r w:rsidR="0003466A" w:rsidRPr="00FE0953">
        <w:rPr>
          <w:lang w:val="fr-FR"/>
        </w:rPr>
        <w:t>shortcut</w:t>
      </w:r>
      <w:proofErr w:type="spellEnd"/>
      <w:r w:rsidR="0003466A" w:rsidRPr="00FE0953">
        <w:rPr>
          <w:lang w:val="fr-FR"/>
        </w:rPr>
        <w:t>:</w:t>
      </w:r>
      <w:proofErr w:type="gramEnd"/>
      <w:r w:rsidR="0003466A" w:rsidRPr="00FE0953">
        <w:rPr>
          <w:lang w:val="fr-FR"/>
        </w:rPr>
        <w:t xml:space="preserve"> E </w:t>
      </w:r>
    </w:p>
    <w:p w14:paraId="59697AC6" w14:textId="77777777" w:rsidR="0003466A" w:rsidRPr="006E2B54" w:rsidRDefault="0003466A" w:rsidP="00381CFA">
      <w:pPr>
        <w:pStyle w:val="Keyboardshortcuts"/>
      </w:pPr>
      <w:r w:rsidRPr="006E2B54">
        <w:t xml:space="preserve">Direct shortcut: Ctrl-F11 </w:t>
      </w:r>
    </w:p>
    <w:p w14:paraId="11CD7269" w14:textId="406EF446" w:rsidR="0003466A" w:rsidRPr="006E2B54" w:rsidRDefault="002E2545" w:rsidP="00301F4C">
      <w:pPr>
        <w:pStyle w:val="Picture"/>
      </w:pPr>
      <w:r>
        <w:rPr>
          <w:noProof/>
        </w:rPr>
        <w:drawing>
          <wp:inline distT="0" distB="0" distL="0" distR="0" wp14:anchorId="5D3DDDB4" wp14:editId="4B79F455">
            <wp:extent cx="4248000" cy="3303057"/>
            <wp:effectExtent l="0" t="0" r="635" b="0"/>
            <wp:docPr id="2080703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03615" name="Picture 1"/>
                    <pic:cNvPicPr/>
                  </pic:nvPicPr>
                  <pic:blipFill>
                    <a:blip r:embed="rId82"/>
                    <a:stretch>
                      <a:fillRect/>
                    </a:stretch>
                  </pic:blipFill>
                  <pic:spPr>
                    <a:xfrm>
                      <a:off x="0" y="0"/>
                      <a:ext cx="4248000" cy="3303057"/>
                    </a:xfrm>
                    <a:prstGeom prst="rect">
                      <a:avLst/>
                    </a:prstGeom>
                  </pic:spPr>
                </pic:pic>
              </a:graphicData>
            </a:graphic>
          </wp:inline>
        </w:drawing>
      </w:r>
    </w:p>
    <w:p w14:paraId="230171EB" w14:textId="77777777" w:rsidR="00282619" w:rsidRDefault="00CE2E05" w:rsidP="00282619">
      <w:pPr>
        <w:pStyle w:val="Picture"/>
        <w:spacing w:after="120"/>
      </w:pPr>
      <w:r w:rsidRPr="009E757A">
        <w:t xml:space="preserve">Caption: Screenshot of </w:t>
      </w:r>
      <w:r w:rsidR="00EE56DC" w:rsidRPr="009E757A">
        <w:t>the Document: Embosser Setup dialog box</w:t>
      </w:r>
      <w:r w:rsidR="003A6F25" w:rsidRPr="009E757A">
        <w:t xml:space="preserve"> DBT version 14.1 (this has not changed from previous versions)</w:t>
      </w:r>
    </w:p>
    <w:p w14:paraId="61C1D7CC" w14:textId="34B9E490" w:rsidR="0003466A" w:rsidRPr="006E2B54" w:rsidRDefault="0003466A" w:rsidP="00CD4975">
      <w:pPr>
        <w:pStyle w:val="BodyText"/>
        <w:spacing w:after="60"/>
      </w:pPr>
      <w:r w:rsidRPr="006E2B54">
        <w:lastRenderedPageBreak/>
        <w:t xml:space="preserve">The Document Embosser Setup dialogue specifies embosser settings only for the </w:t>
      </w:r>
      <w:r w:rsidRPr="006E2B54">
        <w:rPr>
          <w:b/>
        </w:rPr>
        <w:t>current</w:t>
      </w:r>
      <w:r w:rsidRPr="006E2B54">
        <w:t xml:space="preserve"> document. If the document is a print document, the settings will be applied only when the document is translated to braille. The settings will also be stored as </w:t>
      </w:r>
      <w:r w:rsidR="00145278" w:rsidRPr="006E2B54">
        <w:t>“</w:t>
      </w:r>
      <w:r w:rsidRPr="006E2B54">
        <w:t>sticky document information</w:t>
      </w:r>
      <w:r w:rsidR="00145278" w:rsidRPr="006E2B54">
        <w:t>”</w:t>
      </w:r>
      <w:r w:rsidRPr="006E2B54">
        <w:t xml:space="preserve"> </w:t>
      </w:r>
      <w:r w:rsidR="00D867D8" w:rsidRPr="006E2B54">
        <w:t xml:space="preserve">when </w:t>
      </w:r>
      <w:r w:rsidR="00D32842" w:rsidRPr="006E2B54">
        <w:t>the</w:t>
      </w:r>
      <w:r w:rsidRPr="006E2B54">
        <w:t xml:space="preserve"> document</w:t>
      </w:r>
      <w:r w:rsidR="00D32842" w:rsidRPr="006E2B54">
        <w:t xml:space="preserve"> is saved</w:t>
      </w:r>
      <w:r w:rsidRPr="006E2B54">
        <w:t>.</w:t>
      </w:r>
    </w:p>
    <w:p w14:paraId="64809E40" w14:textId="45EBB4DA" w:rsidR="00D867D8" w:rsidRPr="006E2B54" w:rsidRDefault="0003466A" w:rsidP="008D7DAD">
      <w:pPr>
        <w:pStyle w:val="Bulletedlist"/>
        <w:rPr>
          <w:b/>
        </w:rPr>
      </w:pPr>
      <w:r w:rsidRPr="006E2B54">
        <w:rPr>
          <w:b/>
        </w:rPr>
        <w:t>Brailler Device</w:t>
      </w:r>
      <w:r w:rsidR="00D867D8" w:rsidRPr="006E2B54">
        <w:t xml:space="preserve"> </w:t>
      </w:r>
      <w:r w:rsidRPr="006E2B54">
        <w:t>(Alt-D)</w:t>
      </w:r>
      <w:r w:rsidR="00D867D8" w:rsidRPr="006E2B54">
        <w:t>:</w:t>
      </w:r>
      <w:r w:rsidRPr="006E2B54">
        <w:t xml:space="preserve"> </w:t>
      </w:r>
      <w:r w:rsidR="00D867D8" w:rsidRPr="006E2B54">
        <w:t>A</w:t>
      </w:r>
      <w:r w:rsidRPr="006E2B54">
        <w:t xml:space="preserve"> list of installed embossers. </w:t>
      </w:r>
      <w:r w:rsidR="00460428" w:rsidRPr="009E757A">
        <w:t xml:space="preserve">Scroll or </w:t>
      </w:r>
      <w:r w:rsidR="00460428">
        <w:t>u</w:t>
      </w:r>
      <w:r w:rsidR="00D867D8">
        <w:t>se</w:t>
      </w:r>
      <w:r w:rsidR="00D867D8" w:rsidRPr="006E2B54">
        <w:t xml:space="preserve"> the arrow keys to highlight the desired embosser. </w:t>
      </w:r>
      <w:r w:rsidR="00D867D8" w:rsidRPr="006E2B54">
        <w:rPr>
          <w:b/>
        </w:rPr>
        <w:t>Note:</w:t>
      </w:r>
      <w:r w:rsidR="00D867D8" w:rsidRPr="006E2B54">
        <w:t xml:space="preserve"> If the required embosser does not appear in the document embosser menu, it must be added through the Global Embosser menu (refer to </w:t>
      </w:r>
      <w:r w:rsidR="00D867D8" w:rsidRPr="006E2B54">
        <w:rPr>
          <w:b/>
        </w:rPr>
        <w:t>2.7.1 Embosser/Printer Set-Up</w:t>
      </w:r>
      <w:r w:rsidR="00D867D8" w:rsidRPr="006E2B54">
        <w:t>).</w:t>
      </w:r>
    </w:p>
    <w:p w14:paraId="3543E1BB" w14:textId="77777777" w:rsidR="0003466A" w:rsidRPr="006E2B54" w:rsidRDefault="00D867D8" w:rsidP="008D7DAD">
      <w:pPr>
        <w:pStyle w:val="Bulletedlist"/>
        <w:rPr>
          <w:b/>
        </w:rPr>
      </w:pPr>
      <w:r w:rsidRPr="006E2B54">
        <w:rPr>
          <w:b/>
        </w:rPr>
        <w:t xml:space="preserve">Desired Braille Formatting: </w:t>
      </w:r>
    </w:p>
    <w:p w14:paraId="08378CAB" w14:textId="448CDC33" w:rsidR="0003466A" w:rsidRPr="00AE5FB8" w:rsidRDefault="0003466A" w:rsidP="00AE5FB8">
      <w:pPr>
        <w:pStyle w:val="Bulletedlist"/>
        <w:numPr>
          <w:ilvl w:val="1"/>
          <w:numId w:val="104"/>
        </w:numPr>
        <w:rPr>
          <w:b/>
          <w:bCs/>
          <w:i/>
          <w:iCs/>
        </w:rPr>
      </w:pPr>
      <w:r w:rsidRPr="006E2B54">
        <w:rPr>
          <w:b/>
        </w:rPr>
        <w:t>Form</w:t>
      </w:r>
      <w:r w:rsidRPr="006E2B54">
        <w:t xml:space="preserve"> (Alt-F)</w:t>
      </w:r>
      <w:r w:rsidR="00E711BC" w:rsidRPr="009E757A">
        <w:t>:</w:t>
      </w:r>
      <w:r w:rsidRPr="006E2B54">
        <w:t xml:space="preserve"> </w:t>
      </w:r>
      <w:r w:rsidR="00CA741B" w:rsidRPr="009E757A">
        <w:t xml:space="preserve">This refers to paper sizes. </w:t>
      </w:r>
      <w:r w:rsidRPr="006E2B54">
        <w:t>A drop-down menu shows the</w:t>
      </w:r>
      <w:r w:rsidR="00CA741B" w:rsidRPr="009E757A">
        <w:t xml:space="preserve"> </w:t>
      </w:r>
      <w:r w:rsidRPr="006E2B54">
        <w:t>paper sizes support</w:t>
      </w:r>
      <w:r w:rsidR="00357ECD" w:rsidRPr="006E2B54">
        <w:t>ed by the selected</w:t>
      </w:r>
      <w:r w:rsidRPr="006E2B54">
        <w:t xml:space="preserve"> embosser. </w:t>
      </w:r>
    </w:p>
    <w:p w14:paraId="561C2568" w14:textId="7DA480C4" w:rsidR="0003466A" w:rsidRPr="00AE5FB8" w:rsidRDefault="0003466A" w:rsidP="00AE5FB8">
      <w:pPr>
        <w:pStyle w:val="Bulletedlist"/>
        <w:numPr>
          <w:ilvl w:val="1"/>
          <w:numId w:val="104"/>
        </w:numPr>
        <w:rPr>
          <w:b/>
          <w:bCs/>
          <w:i/>
          <w:iCs/>
        </w:rPr>
      </w:pPr>
      <w:r w:rsidRPr="006E2B54">
        <w:rPr>
          <w:b/>
        </w:rPr>
        <w:t>Characters per line</w:t>
      </w:r>
      <w:r w:rsidRPr="006E2B54">
        <w:t xml:space="preserve"> (Alt-C)</w:t>
      </w:r>
      <w:r w:rsidR="00E711BC" w:rsidRPr="009E757A">
        <w:t>:</w:t>
      </w:r>
      <w:r w:rsidRPr="006E2B54">
        <w:t xml:space="preserve"> A default value is given based on the embosser and form chosen</w:t>
      </w:r>
      <w:r w:rsidR="00DE3CE8" w:rsidRPr="006E2B54">
        <w:t xml:space="preserve">. </w:t>
      </w:r>
      <w:r w:rsidR="00F24B74" w:rsidRPr="009E757A">
        <w:t xml:space="preserve">For example, </w:t>
      </w:r>
      <w:r w:rsidR="009D4DF2" w:rsidRPr="009E757A">
        <w:t>40 characters per li</w:t>
      </w:r>
      <w:r w:rsidR="00135961" w:rsidRPr="009E757A">
        <w:t>n</w:t>
      </w:r>
      <w:r w:rsidR="009D4DF2" w:rsidRPr="009E757A">
        <w:t>e for paper size 11.5 by 11 inches.</w:t>
      </w:r>
      <w:r w:rsidRPr="006E2B54">
        <w:t xml:space="preserve"> </w:t>
      </w:r>
      <w:r w:rsidR="000F61E0" w:rsidRPr="009E757A">
        <w:t xml:space="preserve">The value can be changed, for example if </w:t>
      </w:r>
      <w:r w:rsidR="00BA36B1" w:rsidRPr="009E757A">
        <w:t>you are using the paper size indicated, but don’</w:t>
      </w:r>
      <w:r w:rsidR="00E85047" w:rsidRPr="009E757A">
        <w:t>t want to use the full number of cells normally available for that paper size.</w:t>
      </w:r>
    </w:p>
    <w:p w14:paraId="10D3E3D8" w14:textId="23D81BCA" w:rsidR="0003466A" w:rsidRPr="00AE5FB8" w:rsidRDefault="0003466A" w:rsidP="00AE5FB8">
      <w:pPr>
        <w:pStyle w:val="Bulletedlist"/>
        <w:numPr>
          <w:ilvl w:val="1"/>
          <w:numId w:val="104"/>
        </w:numPr>
        <w:rPr>
          <w:b/>
          <w:bCs/>
          <w:i/>
          <w:iCs/>
        </w:rPr>
      </w:pPr>
      <w:r w:rsidRPr="006E2B54">
        <w:rPr>
          <w:b/>
        </w:rPr>
        <w:t>Lines per page</w:t>
      </w:r>
      <w:r w:rsidRPr="006E2B54">
        <w:t xml:space="preserve"> (Alt-L)</w:t>
      </w:r>
      <w:r w:rsidR="00E711BC" w:rsidRPr="009E757A">
        <w:t>:</w:t>
      </w:r>
      <w:r w:rsidRPr="006E2B54">
        <w:t xml:space="preserve"> A default value is given based on the embosser and form chosen</w:t>
      </w:r>
      <w:r w:rsidR="00135961" w:rsidRPr="009E757A">
        <w:t>. For example, 25 lines for paper size 11.5 by 11 inches. The value can be changed</w:t>
      </w:r>
      <w:r w:rsidR="002E1E85" w:rsidRPr="009E757A">
        <w:t xml:space="preserve">, for example if you are using A4 paper in landscape mode </w:t>
      </w:r>
      <w:r w:rsidR="00E711BC" w:rsidRPr="009E757A">
        <w:t xml:space="preserve">in an embosser setup for 11.5 by 11 inches. </w:t>
      </w:r>
    </w:p>
    <w:p w14:paraId="2BD89FE0" w14:textId="6803FFD9" w:rsidR="0003466A" w:rsidRPr="00AE5FB8" w:rsidRDefault="0003466A" w:rsidP="00AE5FB8">
      <w:pPr>
        <w:pStyle w:val="Bulletedlist"/>
        <w:numPr>
          <w:ilvl w:val="1"/>
          <w:numId w:val="104"/>
        </w:numPr>
        <w:rPr>
          <w:b/>
          <w:bCs/>
          <w:i/>
          <w:iCs/>
        </w:rPr>
      </w:pPr>
      <w:r w:rsidRPr="006E2B54">
        <w:rPr>
          <w:b/>
        </w:rPr>
        <w:t>Top margin in lines</w:t>
      </w:r>
      <w:r w:rsidRPr="006E2B54">
        <w:t xml:space="preserve"> (Alt-T)</w:t>
      </w:r>
      <w:r w:rsidR="0016060B" w:rsidRPr="009E757A">
        <w:t>:</w:t>
      </w:r>
      <w:r w:rsidRPr="006E2B54">
        <w:t xml:space="preserve"> Lines left blank at the top of each page </w:t>
      </w:r>
      <w:r w:rsidRPr="006E2B54">
        <w:rPr>
          <w:b/>
        </w:rPr>
        <w:t>in addition to</w:t>
      </w:r>
      <w:r w:rsidRPr="006E2B54">
        <w:t xml:space="preserve"> the top margin</w:t>
      </w:r>
      <w:r w:rsidR="000E15E1" w:rsidRPr="009E757A">
        <w:t xml:space="preserve"> that has been set up in the initial embosser setup</w:t>
      </w:r>
      <w:r w:rsidRPr="006E2B54">
        <w:t>.</w:t>
      </w:r>
    </w:p>
    <w:p w14:paraId="307A1603" w14:textId="4D6EEBF2" w:rsidR="0003466A" w:rsidRPr="00AE5FB8" w:rsidRDefault="0003466A" w:rsidP="00AE5FB8">
      <w:pPr>
        <w:pStyle w:val="Bulletedlist"/>
        <w:numPr>
          <w:ilvl w:val="1"/>
          <w:numId w:val="104"/>
        </w:numPr>
        <w:rPr>
          <w:b/>
          <w:bCs/>
          <w:i/>
          <w:iCs/>
        </w:rPr>
      </w:pPr>
      <w:r w:rsidRPr="006E2B54">
        <w:rPr>
          <w:b/>
        </w:rPr>
        <w:t xml:space="preserve">Binding margin in characters </w:t>
      </w:r>
      <w:r w:rsidRPr="006E2B54">
        <w:t>(Alt-B)</w:t>
      </w:r>
      <w:r w:rsidR="0016060B" w:rsidRPr="009E757A">
        <w:t>:</w:t>
      </w:r>
      <w:r w:rsidRPr="006E2B54">
        <w:t xml:space="preserve"> Characters left blank at the side of the page </w:t>
      </w:r>
      <w:r w:rsidRPr="006E2B54">
        <w:rPr>
          <w:b/>
        </w:rPr>
        <w:t>in addition to</w:t>
      </w:r>
      <w:r w:rsidRPr="006E2B54">
        <w:t xml:space="preserve"> the binding margin</w:t>
      </w:r>
      <w:r w:rsidR="00615AF6" w:rsidRPr="009E757A">
        <w:t xml:space="preserve"> that has been set up in the initial embosser setup</w:t>
      </w:r>
      <w:r w:rsidRPr="006E2B54">
        <w:t>.</w:t>
      </w:r>
      <w:r w:rsidR="0094152E" w:rsidRPr="009E757A">
        <w:t xml:space="preserve"> For example, some embossers may be set up with a 0 margin</w:t>
      </w:r>
      <w:r w:rsidR="00DB3430" w:rsidRPr="009E757A">
        <w:t xml:space="preserve"> in the </w:t>
      </w:r>
      <w:r w:rsidR="00EA595D" w:rsidRPr="009E757A">
        <w:t xml:space="preserve">underlying setup. </w:t>
      </w:r>
      <w:r w:rsidR="00A0247C" w:rsidRPr="009E757A">
        <w:t>You will then have to set the margins using this embosser setup dialogue (e.g., at 5 characters).</w:t>
      </w:r>
    </w:p>
    <w:p w14:paraId="56AB4F6C" w14:textId="6E04BEC2" w:rsidR="0003466A" w:rsidRPr="007D2C6F" w:rsidRDefault="0003466A" w:rsidP="007D2C6F">
      <w:pPr>
        <w:pStyle w:val="Bulletedlist"/>
        <w:numPr>
          <w:ilvl w:val="1"/>
          <w:numId w:val="104"/>
        </w:numPr>
        <w:rPr>
          <w:b/>
          <w:bCs/>
          <w:i/>
          <w:iCs/>
        </w:rPr>
      </w:pPr>
      <w:r w:rsidRPr="006E2B54">
        <w:rPr>
          <w:b/>
        </w:rPr>
        <w:t>Emboss in Interpoint</w:t>
      </w:r>
      <w:r w:rsidRPr="006E2B54">
        <w:t xml:space="preserve"> (Alt-I)</w:t>
      </w:r>
      <w:r w:rsidR="0016060B" w:rsidRPr="009E757A">
        <w:t>:</w:t>
      </w:r>
      <w:r w:rsidRPr="006E2B54">
        <w:t xml:space="preserve"> Check for double sided embossing. </w:t>
      </w:r>
    </w:p>
    <w:p w14:paraId="0512D661" w14:textId="582FAAF5" w:rsidR="0003466A" w:rsidRPr="007D2C6F" w:rsidRDefault="0003466A" w:rsidP="0076382A">
      <w:pPr>
        <w:pStyle w:val="Bulletedlist"/>
        <w:numPr>
          <w:ilvl w:val="1"/>
          <w:numId w:val="104"/>
        </w:numPr>
        <w:spacing w:after="100"/>
        <w:rPr>
          <w:b/>
          <w:bCs/>
          <w:i/>
          <w:iCs/>
        </w:rPr>
      </w:pPr>
      <w:r w:rsidRPr="006E2B54">
        <w:rPr>
          <w:b/>
        </w:rPr>
        <w:t xml:space="preserve">Emboss Banner Page: </w:t>
      </w:r>
      <w:r w:rsidRPr="006E2B54" w:rsidDel="003C7F11">
        <w:t>Check</w:t>
      </w:r>
      <w:r w:rsidRPr="006E2B54">
        <w:t xml:space="preserve"> to emboss a banner page at the start of the document with basic identification information such as file name and date.</w:t>
      </w:r>
      <w:r w:rsidRPr="006E2B54">
        <w:rPr>
          <w:b/>
        </w:rPr>
        <w:t xml:space="preserve"> </w:t>
      </w:r>
    </w:p>
    <w:p w14:paraId="521F6949" w14:textId="5D096114" w:rsidR="008D650D" w:rsidRDefault="0003466A" w:rsidP="00734F56">
      <w:pPr>
        <w:pStyle w:val="Bulletedlist"/>
        <w:widowControl/>
        <w:numPr>
          <w:ilvl w:val="1"/>
          <w:numId w:val="104"/>
        </w:numPr>
        <w:suppressAutoHyphens w:val="0"/>
        <w:spacing w:after="0" w:line="240" w:lineRule="auto"/>
        <w:ind w:right="0"/>
      </w:pPr>
      <w:r w:rsidRPr="00EE49EA">
        <w:rPr>
          <w:b/>
        </w:rPr>
        <w:t>Interline Print</w:t>
      </w:r>
      <w:r w:rsidRPr="006E2B54">
        <w:t xml:space="preserve"> (Alt-P)</w:t>
      </w:r>
      <w:r w:rsidR="0016060B" w:rsidRPr="009E757A">
        <w:t>:</w:t>
      </w:r>
      <w:r w:rsidRPr="006E2B54">
        <w:t xml:space="preserve"> This option is only available for embossers that can also print, such as Tiger embossers. </w:t>
      </w:r>
      <w:r>
        <w:t xml:space="preserve">If </w:t>
      </w:r>
      <w:r w:rsidR="000A3638">
        <w:t>chec</w:t>
      </w:r>
      <w:r w:rsidR="003C7F11">
        <w:t>k</w:t>
      </w:r>
      <w:r>
        <w:t>ing</w:t>
      </w:r>
      <w:r w:rsidRPr="006E2B54">
        <w:t xml:space="preserve"> this option reduces the number of lines that </w:t>
      </w:r>
      <w:r w:rsidR="00357ECD" w:rsidRPr="006E2B54">
        <w:t>the</w:t>
      </w:r>
      <w:r w:rsidRPr="006E2B54">
        <w:t xml:space="preserve"> embosser can fit on one page, DBT will make the necessary adjustments</w:t>
      </w:r>
      <w:r w:rsidR="00DF08EC" w:rsidRPr="009E757A">
        <w:t xml:space="preserve"> within the document</w:t>
      </w:r>
      <w:r w:rsidRPr="006E2B54">
        <w:t xml:space="preserve">. </w:t>
      </w:r>
      <w:r w:rsidR="00F67797" w:rsidRPr="009E757A">
        <w:t>Th</w:t>
      </w:r>
      <w:r w:rsidR="00AD71D8" w:rsidRPr="009E757A">
        <w:t>is</w:t>
      </w:r>
      <w:r w:rsidR="00F67797" w:rsidRPr="009E757A">
        <w:t xml:space="preserve"> option will be greyed out </w:t>
      </w:r>
      <w:r w:rsidR="00E96AC4" w:rsidRPr="009E757A">
        <w:t>for other embossers.</w:t>
      </w:r>
      <w:r w:rsidRPr="006E2B54">
        <w:t xml:space="preserve"> </w:t>
      </w:r>
    </w:p>
    <w:p w14:paraId="0A1C6E6B" w14:textId="1553FD0C" w:rsidR="0003466A" w:rsidRPr="006E2B54" w:rsidRDefault="0003466A" w:rsidP="00381CFA">
      <w:pPr>
        <w:pStyle w:val="BodyText"/>
      </w:pPr>
      <w:r w:rsidRPr="006E2B54">
        <w:lastRenderedPageBreak/>
        <w:t xml:space="preserve">The "OK" </w:t>
      </w:r>
      <w:r w:rsidR="00D867D8" w:rsidRPr="006E2B54">
        <w:t>control</w:t>
      </w:r>
      <w:r w:rsidRPr="006E2B54">
        <w:t xml:space="preserve"> (Enter) accepts all settings in the dialogue and applies them to the </w:t>
      </w:r>
      <w:r w:rsidRPr="006E2B54">
        <w:rPr>
          <w:b/>
        </w:rPr>
        <w:t>current document only</w:t>
      </w:r>
      <w:r w:rsidRPr="006E2B54">
        <w:t xml:space="preserve">. </w:t>
      </w:r>
      <w:r w:rsidR="000B100E" w:rsidRPr="006E2B54">
        <w:t xml:space="preserve">Upon closing the </w:t>
      </w:r>
      <w:r w:rsidRPr="006E2B54">
        <w:t xml:space="preserve">dialogue, </w:t>
      </w:r>
      <w:r w:rsidR="00D32842" w:rsidRPr="006E2B54">
        <w:t xml:space="preserve">a warning will be given </w:t>
      </w:r>
      <w:r w:rsidRPr="006E2B54">
        <w:t xml:space="preserve">if </w:t>
      </w:r>
      <w:r w:rsidR="009A7FC1" w:rsidRPr="006E2B54">
        <w:t>the document</w:t>
      </w:r>
      <w:r w:rsidRPr="006E2B54">
        <w:t xml:space="preserve"> format will change </w:t>
      </w:r>
      <w:r w:rsidR="504EFC4C">
        <w:t xml:space="preserve">because </w:t>
      </w:r>
      <w:r w:rsidRPr="006E2B54">
        <w:t xml:space="preserve">of any settings </w:t>
      </w:r>
      <w:r w:rsidR="00D32842" w:rsidRPr="006E2B54">
        <w:t xml:space="preserve">that </w:t>
      </w:r>
      <w:r w:rsidRPr="006E2B54">
        <w:t xml:space="preserve">have </w:t>
      </w:r>
      <w:r w:rsidR="00D32842" w:rsidRPr="006E2B54">
        <w:t xml:space="preserve">been </w:t>
      </w:r>
      <w:r w:rsidRPr="006E2B54">
        <w:t>applied</w:t>
      </w:r>
      <w:r w:rsidR="003473F6" w:rsidRPr="006E2B54">
        <w:t xml:space="preserve">. </w:t>
      </w:r>
      <w:r w:rsidR="007D6AFD" w:rsidRPr="009E757A">
        <w:t xml:space="preserve">This will depend on how far into the editing of the document the settings are changed. </w:t>
      </w:r>
      <w:r w:rsidR="0077440A" w:rsidRPr="009E757A">
        <w:t xml:space="preserve">If  left to the end, for example, </w:t>
      </w:r>
      <w:r w:rsidR="00D32842" w:rsidRPr="006E2B54">
        <w:t>the t</w:t>
      </w:r>
      <w:r w:rsidRPr="006E2B54">
        <w:t>able of contents</w:t>
      </w:r>
      <w:r w:rsidR="00D32842" w:rsidRPr="006E2B54">
        <w:t xml:space="preserve"> may need to be regenerated</w:t>
      </w:r>
      <w:r w:rsidRPr="006E2B54">
        <w:t>.</w:t>
      </w:r>
    </w:p>
    <w:p w14:paraId="7FC4B724" w14:textId="77777777" w:rsidR="0003466A" w:rsidRPr="00876943" w:rsidRDefault="0003466A" w:rsidP="0003466A">
      <w:pPr>
        <w:pStyle w:val="Heading2"/>
        <w:rPr>
          <w:lang w:val="en-AU"/>
        </w:rPr>
      </w:pPr>
      <w:bookmarkStart w:id="127" w:name="_Toc227579584"/>
      <w:r w:rsidRPr="444E8100">
        <w:rPr>
          <w:lang w:val="en-AU"/>
        </w:rPr>
        <w:t>2.6.2 Printer Setup</w:t>
      </w:r>
      <w:bookmarkEnd w:id="127"/>
      <w:r w:rsidRPr="444E8100">
        <w:rPr>
          <w:lang w:val="en-AU"/>
        </w:rPr>
        <w:t xml:space="preserve"> </w:t>
      </w:r>
    </w:p>
    <w:p w14:paraId="38B2C9BA" w14:textId="77777777" w:rsidR="0003466A" w:rsidRPr="006E2B54" w:rsidRDefault="00E37F92" w:rsidP="00381CFA">
      <w:pPr>
        <w:pStyle w:val="Keyboardshortcuts"/>
      </w:pPr>
      <w:r w:rsidRPr="006E2B54">
        <w:t xml:space="preserve">Document </w:t>
      </w:r>
      <w:r w:rsidR="0003466A" w:rsidRPr="006E2B54">
        <w:t xml:space="preserve">Menu shortcut: P </w:t>
      </w:r>
    </w:p>
    <w:p w14:paraId="3DF1C2E8" w14:textId="77777777" w:rsidR="0003466A" w:rsidRPr="006E2B54" w:rsidRDefault="0003466A" w:rsidP="00381CFA">
      <w:pPr>
        <w:pStyle w:val="Keyboardshortcuts"/>
      </w:pPr>
      <w:r w:rsidRPr="006E2B54">
        <w:t xml:space="preserve">Direct shortcut: Ctrl-F12 </w:t>
      </w:r>
    </w:p>
    <w:p w14:paraId="343ECBBB" w14:textId="244CA808" w:rsidR="00BD4C52" w:rsidRPr="009E757A" w:rsidRDefault="00810708" w:rsidP="00381CFA">
      <w:pPr>
        <w:pStyle w:val="BodyText"/>
      </w:pPr>
      <w:r>
        <w:t>Occasionally</w:t>
      </w:r>
      <w:r w:rsidR="0003466A" w:rsidRPr="006E2B54">
        <w:t xml:space="preserve"> </w:t>
      </w:r>
      <w:r w:rsidR="00D32842" w:rsidRPr="006E2B54">
        <w:t xml:space="preserve">a document may need to be printed </w:t>
      </w:r>
      <w:r w:rsidR="0003466A" w:rsidRPr="006E2B54">
        <w:t>(as opposed to emboss</w:t>
      </w:r>
      <w:r w:rsidR="00D32842" w:rsidRPr="006E2B54">
        <w:t>ed</w:t>
      </w:r>
      <w:r w:rsidR="0003466A" w:rsidRPr="006E2B54">
        <w:t xml:space="preserve">). </w:t>
      </w:r>
      <w:r w:rsidR="00BD4C52" w:rsidRPr="009E757A">
        <w:t>For example:</w:t>
      </w:r>
    </w:p>
    <w:p w14:paraId="09C3F807" w14:textId="4C10C1EF" w:rsidR="00BD4C52" w:rsidRPr="009E757A" w:rsidRDefault="0003466A" w:rsidP="00BD4C52">
      <w:pPr>
        <w:pStyle w:val="BodyText"/>
        <w:numPr>
          <w:ilvl w:val="0"/>
          <w:numId w:val="89"/>
        </w:numPr>
      </w:pPr>
      <w:r w:rsidRPr="006E2B54">
        <w:t xml:space="preserve">to obtain a copy of </w:t>
      </w:r>
      <w:r w:rsidR="00357ECD" w:rsidRPr="006E2B54">
        <w:t>the</w:t>
      </w:r>
      <w:r w:rsidRPr="006E2B54">
        <w:t xml:space="preserve"> text (.dxp) document,  </w:t>
      </w:r>
    </w:p>
    <w:p w14:paraId="7ECF0C0E" w14:textId="53315583" w:rsidR="0003466A" w:rsidRPr="009E757A" w:rsidRDefault="0003466A" w:rsidP="00BD4C52">
      <w:pPr>
        <w:pStyle w:val="BodyText"/>
        <w:numPr>
          <w:ilvl w:val="0"/>
          <w:numId w:val="89"/>
        </w:numPr>
      </w:pPr>
      <w:r w:rsidRPr="006E2B54">
        <w:t xml:space="preserve">to obtain a print copy of </w:t>
      </w:r>
      <w:r w:rsidR="00357ECD" w:rsidRPr="006E2B54">
        <w:t>the</w:t>
      </w:r>
      <w:r w:rsidRPr="006E2B54">
        <w:t xml:space="preserve"> braille (.dxb) document. In the </w:t>
      </w:r>
      <w:r w:rsidR="00D867D8" w:rsidRPr="006E2B54">
        <w:t xml:space="preserve">latter </w:t>
      </w:r>
      <w:r w:rsidRPr="006E2B54">
        <w:t>case (</w:t>
      </w:r>
      <w:r w:rsidR="00D32842" w:rsidRPr="006E2B54">
        <w:t xml:space="preserve">most </w:t>
      </w:r>
      <w:r w:rsidRPr="006E2B54">
        <w:t>often used by sighted braille proof readers)</w:t>
      </w:r>
      <w:r w:rsidR="00D867D8" w:rsidRPr="006E2B54">
        <w:t>,</w:t>
      </w:r>
      <w:r w:rsidRPr="006E2B54">
        <w:t xml:space="preserve"> special care </w:t>
      </w:r>
      <w:r w:rsidR="00D32842" w:rsidRPr="006E2B54">
        <w:t xml:space="preserve">needs to be taken in </w:t>
      </w:r>
      <w:r w:rsidRPr="006E2B54">
        <w:t>setting up the formatted page size.</w:t>
      </w:r>
    </w:p>
    <w:p w14:paraId="42EA2F9F" w14:textId="2D08337C" w:rsidR="00BD4C52" w:rsidRPr="009E757A" w:rsidRDefault="009F5E8A">
      <w:pPr>
        <w:pStyle w:val="BodyText"/>
        <w:numPr>
          <w:ilvl w:val="0"/>
          <w:numId w:val="89"/>
        </w:numPr>
      </w:pPr>
      <w:r w:rsidRPr="009E757A">
        <w:t>t</w:t>
      </w:r>
      <w:r w:rsidR="00860594" w:rsidRPr="009E757A">
        <w:t xml:space="preserve">o enable a sighted person unfamiliar with braille to </w:t>
      </w:r>
      <w:r w:rsidR="007B3D1B" w:rsidRPr="009E757A">
        <w:t>know/check what the braille reader is reading</w:t>
      </w:r>
      <w:r w:rsidR="0098664E" w:rsidRPr="009E757A">
        <w:t xml:space="preserve"> (for example to “read along” with the braille reader)</w:t>
      </w:r>
      <w:r w:rsidR="00E96AC4" w:rsidRPr="009E757A">
        <w:t xml:space="preserve">. This will require </w:t>
      </w:r>
      <w:r w:rsidR="00FA53BD" w:rsidRPr="009E757A">
        <w:t xml:space="preserve">a printer to be </w:t>
      </w:r>
      <w:r w:rsidR="00514629" w:rsidRPr="009E757A">
        <w:t>set up and when the Print command is given (see under File; Print</w:t>
      </w:r>
      <w:r w:rsidR="00835524" w:rsidRPr="009E757A">
        <w:t>, Section 2.1</w:t>
      </w:r>
      <w:r w:rsidRPr="009E757A">
        <w:t>.7</w:t>
      </w:r>
      <w:r w:rsidR="00835524" w:rsidRPr="009E757A">
        <w:t xml:space="preserve">), the Interline </w:t>
      </w:r>
      <w:r w:rsidRPr="009E757A">
        <w:t xml:space="preserve">Print section should be </w:t>
      </w:r>
      <w:r w:rsidR="000A3638">
        <w:t>check</w:t>
      </w:r>
      <w:r w:rsidRPr="009E757A">
        <w:t>ed</w:t>
      </w:r>
      <w:r w:rsidR="0091098F">
        <w:t>.</w:t>
      </w:r>
    </w:p>
    <w:p w14:paraId="69ECBE8B" w14:textId="77777777" w:rsidR="0014184A" w:rsidRDefault="0014184A">
      <w:pPr>
        <w:widowControl/>
        <w:suppressAutoHyphens w:val="0"/>
        <w:spacing w:after="0" w:line="240" w:lineRule="auto"/>
        <w:ind w:right="0"/>
        <w:rPr>
          <w:b/>
        </w:rPr>
      </w:pPr>
      <w:r>
        <w:rPr>
          <w:b/>
        </w:rPr>
        <w:br w:type="page"/>
      </w:r>
    </w:p>
    <w:p w14:paraId="410894EA" w14:textId="26857BD7" w:rsidR="003B64F9" w:rsidRPr="006E2B54" w:rsidRDefault="003B64F9" w:rsidP="00B85AAB">
      <w:pPr>
        <w:pStyle w:val="BodyText"/>
        <w:tabs>
          <w:tab w:val="left" w:pos="1685"/>
        </w:tabs>
        <w:spacing w:after="120"/>
      </w:pPr>
      <w:r w:rsidRPr="444E8100">
        <w:rPr>
          <w:b/>
        </w:rPr>
        <w:lastRenderedPageBreak/>
        <w:t xml:space="preserve">Note: </w:t>
      </w:r>
      <w:r w:rsidR="009A351B" w:rsidRPr="006E2B54">
        <w:t xml:space="preserve">The Printer Setup dialogue box in the Document Menu </w:t>
      </w:r>
      <w:r w:rsidR="008B0417" w:rsidRPr="009E757A">
        <w:t xml:space="preserve">(see below) </w:t>
      </w:r>
      <w:r w:rsidR="009A351B" w:rsidRPr="009E757A">
        <w:t xml:space="preserve">is the same as the Global </w:t>
      </w:r>
      <w:r w:rsidR="008B0417" w:rsidRPr="009E757A">
        <w:t>Printer Setup dialogue box (see</w:t>
      </w:r>
      <w:r w:rsidR="002D48C5" w:rsidRPr="009E757A">
        <w:t xml:space="preserve"> section</w:t>
      </w:r>
      <w:r w:rsidR="008B0417" w:rsidRPr="009E757A">
        <w:t xml:space="preserve"> </w:t>
      </w:r>
      <w:r w:rsidR="002D48C5" w:rsidRPr="009E757A">
        <w:t>2.7)</w:t>
      </w:r>
      <w:r w:rsidR="008B0417" w:rsidRPr="009E757A">
        <w:t xml:space="preserve">. </w:t>
      </w:r>
    </w:p>
    <w:p w14:paraId="680E63C1" w14:textId="0EE86625" w:rsidR="0003466A" w:rsidRPr="003F37B9" w:rsidRDefault="00FF3F5B" w:rsidP="003F37B9">
      <w:pPr>
        <w:pStyle w:val="Picture"/>
      </w:pPr>
      <w:r>
        <w:rPr>
          <w:noProof/>
        </w:rPr>
        <w:drawing>
          <wp:inline distT="0" distB="0" distL="0" distR="0" wp14:anchorId="10E8A59E" wp14:editId="30BE5E9B">
            <wp:extent cx="3200400" cy="3988904"/>
            <wp:effectExtent l="0" t="0" r="0" b="0"/>
            <wp:docPr id="79809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90849" name="Picture 1"/>
                    <pic:cNvPicPr/>
                  </pic:nvPicPr>
                  <pic:blipFill>
                    <a:blip r:embed="rId83"/>
                    <a:stretch>
                      <a:fillRect/>
                    </a:stretch>
                  </pic:blipFill>
                  <pic:spPr>
                    <a:xfrm>
                      <a:off x="0" y="0"/>
                      <a:ext cx="3210677" cy="4001713"/>
                    </a:xfrm>
                    <a:prstGeom prst="rect">
                      <a:avLst/>
                    </a:prstGeom>
                  </pic:spPr>
                </pic:pic>
              </a:graphicData>
            </a:graphic>
          </wp:inline>
        </w:drawing>
      </w:r>
    </w:p>
    <w:p w14:paraId="3F378529" w14:textId="0A7069EF" w:rsidR="006D7F4A" w:rsidRPr="006E2B54" w:rsidRDefault="006D7F4A" w:rsidP="00B85AAB">
      <w:pPr>
        <w:pStyle w:val="Picture"/>
        <w:spacing w:after="120"/>
      </w:pPr>
      <w:r w:rsidRPr="009E757A">
        <w:t xml:space="preserve">Caption: Screenshot of the </w:t>
      </w:r>
      <w:r w:rsidR="002D226D" w:rsidRPr="009E757A">
        <w:t>Global: Printer Setup</w:t>
      </w:r>
      <w:r w:rsidR="00D830F1" w:rsidRPr="009E757A">
        <w:t>…</w:t>
      </w:r>
      <w:r w:rsidR="002D226D" w:rsidRPr="009E757A">
        <w:t xml:space="preserve"> dialogue box</w:t>
      </w:r>
      <w:r w:rsidR="003A6F25" w:rsidRPr="009E757A">
        <w:t>, DBT version 14.1 (this has not changed from previous versions)</w:t>
      </w:r>
    </w:p>
    <w:p w14:paraId="0B15C7E5" w14:textId="61428893" w:rsidR="0003466A" w:rsidRPr="006E2B54" w:rsidRDefault="0003466A" w:rsidP="00B85AAB">
      <w:pPr>
        <w:pStyle w:val="Heading4"/>
        <w:spacing w:before="120"/>
      </w:pPr>
      <w:r w:rsidRPr="006E2B54">
        <w:t xml:space="preserve">Printer </w:t>
      </w:r>
    </w:p>
    <w:p w14:paraId="5DA25B6E" w14:textId="77777777" w:rsidR="0003466A" w:rsidRPr="006E2B54" w:rsidRDefault="0003466A" w:rsidP="00381CFA">
      <w:pPr>
        <w:pStyle w:val="Keyboardshortcuts"/>
      </w:pPr>
      <w:r w:rsidRPr="006E2B54">
        <w:t xml:space="preserve">Direct shortcut: Alt-P </w:t>
      </w:r>
    </w:p>
    <w:p w14:paraId="389A707D" w14:textId="7B087924" w:rsidR="009D05A7" w:rsidRPr="006E2B54" w:rsidRDefault="006C2870" w:rsidP="00B85AAB">
      <w:pPr>
        <w:pStyle w:val="BodyText"/>
        <w:spacing w:after="120"/>
      </w:pPr>
      <w:r w:rsidRPr="006E2B54">
        <w:t xml:space="preserve">This is the Printer… </w:t>
      </w:r>
      <w:r w:rsidR="009A0BB8" w:rsidRPr="009E757A">
        <w:t xml:space="preserve">action </w:t>
      </w:r>
      <w:r w:rsidRPr="009E757A">
        <w:t xml:space="preserve">button at the bottom </w:t>
      </w:r>
      <w:r w:rsidR="00E0641E" w:rsidRPr="009E757A">
        <w:t>right</w:t>
      </w:r>
      <w:r w:rsidRPr="009E757A">
        <w:t xml:space="preserve"> of the dialogue box. </w:t>
      </w:r>
      <w:r w:rsidR="00C54D2B" w:rsidRPr="444E8100">
        <w:rPr>
          <w:b/>
          <w:bCs/>
        </w:rPr>
        <w:t>Note:</w:t>
      </w:r>
      <w:r w:rsidR="00C54D2B">
        <w:t xml:space="preserve"> </w:t>
      </w:r>
      <w:r w:rsidR="00743B44">
        <w:t>B</w:t>
      </w:r>
      <w:r w:rsidR="0003466A">
        <w:t>efore</w:t>
      </w:r>
      <w:r w:rsidR="0003466A" w:rsidRPr="006E2B54">
        <w:t xml:space="preserve"> making appropriate changes to the main dialogue</w:t>
      </w:r>
      <w:r w:rsidR="00743B44" w:rsidRPr="009E757A">
        <w:t xml:space="preserve">, </w:t>
      </w:r>
      <w:r w:rsidR="00C54D2B" w:rsidRPr="009E757A">
        <w:t xml:space="preserve">you must </w:t>
      </w:r>
      <w:r w:rsidR="00743B44" w:rsidRPr="009E757A">
        <w:t>select the ink printer that the document will be sent to</w:t>
      </w:r>
      <w:r w:rsidR="0003466A" w:rsidRPr="006E2B54">
        <w:t xml:space="preserve">. </w:t>
      </w:r>
      <w:r w:rsidR="000C519D" w:rsidRPr="009E757A">
        <w:t xml:space="preserve">This dialogue box will open as an overlay to the </w:t>
      </w:r>
      <w:r w:rsidR="008D3442" w:rsidRPr="009E757A">
        <w:t>Global: Printer Setup dialogue box.</w:t>
      </w:r>
    </w:p>
    <w:p w14:paraId="17DA49F9" w14:textId="5103AF3A" w:rsidR="0003466A" w:rsidRPr="006E2B54" w:rsidRDefault="00455AA7" w:rsidP="00B85AAB">
      <w:pPr>
        <w:pStyle w:val="Picture"/>
        <w:spacing w:after="120"/>
      </w:pPr>
      <w:r>
        <w:rPr>
          <w:noProof/>
        </w:rPr>
        <w:drawing>
          <wp:inline distT="0" distB="0" distL="0" distR="0" wp14:anchorId="77E573E7" wp14:editId="1848371D">
            <wp:extent cx="3244175" cy="1770903"/>
            <wp:effectExtent l="0" t="0" r="0" b="1270"/>
            <wp:docPr id="172888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86995" name="Picture 1"/>
                    <pic:cNvPicPr/>
                  </pic:nvPicPr>
                  <pic:blipFill>
                    <a:blip r:embed="rId84"/>
                    <a:stretch>
                      <a:fillRect/>
                    </a:stretch>
                  </pic:blipFill>
                  <pic:spPr>
                    <a:xfrm>
                      <a:off x="0" y="0"/>
                      <a:ext cx="3272331" cy="1786273"/>
                    </a:xfrm>
                    <a:prstGeom prst="rect">
                      <a:avLst/>
                    </a:prstGeom>
                  </pic:spPr>
                </pic:pic>
              </a:graphicData>
            </a:graphic>
          </wp:inline>
        </w:drawing>
      </w:r>
    </w:p>
    <w:p w14:paraId="5FAC9A88" w14:textId="36117822" w:rsidR="008D3442" w:rsidRPr="006E2B54" w:rsidRDefault="008D3442" w:rsidP="00301F4C">
      <w:pPr>
        <w:pStyle w:val="Picture"/>
      </w:pPr>
      <w:r w:rsidRPr="009E757A">
        <w:t>Caption: Screenshot of the Global: Printer Setup</w:t>
      </w:r>
      <w:r w:rsidR="00D830F1" w:rsidRPr="009E757A">
        <w:t>…</w:t>
      </w:r>
      <w:r w:rsidRPr="009E757A">
        <w:t xml:space="preserve"> dialogue box</w:t>
      </w:r>
      <w:r w:rsidR="00205284" w:rsidRPr="009E757A">
        <w:t>, DBT version 14.1 (this has not changed from previous versions)</w:t>
      </w:r>
    </w:p>
    <w:p w14:paraId="08FFF1D4" w14:textId="77777777" w:rsidR="00FE0364" w:rsidRPr="009E757A" w:rsidRDefault="0003466A" w:rsidP="444E8100">
      <w:pPr>
        <w:pStyle w:val="Bulletedlist"/>
      </w:pPr>
      <w:r w:rsidRPr="006E2B54">
        <w:rPr>
          <w:b/>
        </w:rPr>
        <w:lastRenderedPageBreak/>
        <w:t>Name:</w:t>
      </w:r>
      <w:r w:rsidRPr="006E2B54">
        <w:t xml:space="preserve"> Select the printer </w:t>
      </w:r>
      <w:r w:rsidR="000B100E" w:rsidRPr="006E2B54">
        <w:t>from</w:t>
      </w:r>
      <w:r w:rsidRPr="006E2B54">
        <w:t xml:space="preserve"> the drop-down list.</w:t>
      </w:r>
    </w:p>
    <w:p w14:paraId="2C5491C7" w14:textId="74C7BA1E" w:rsidR="0003466A" w:rsidRPr="006E2B54" w:rsidRDefault="00AC09AD" w:rsidP="444E8100">
      <w:pPr>
        <w:pStyle w:val="Bulletedlist"/>
      </w:pPr>
      <w:r w:rsidRPr="009E757A">
        <w:rPr>
          <w:b/>
        </w:rPr>
        <w:t>Status, Type, Where, Comment:</w:t>
      </w:r>
      <w:r w:rsidRPr="009E757A">
        <w:t xml:space="preserve"> These will be filled automatically</w:t>
      </w:r>
      <w:r w:rsidR="00542B83" w:rsidRPr="009E757A">
        <w:t xml:space="preserve"> and unable to be changed in this dialogue box.</w:t>
      </w:r>
      <w:r w:rsidR="0003466A" w:rsidRPr="006E2B54">
        <w:t xml:space="preserve"> </w:t>
      </w:r>
    </w:p>
    <w:p w14:paraId="43693B3C" w14:textId="10B25A6D" w:rsidR="0003466A" w:rsidRPr="006E2B54" w:rsidRDefault="00E79BD7">
      <w:pPr>
        <w:pStyle w:val="Bulletedlist"/>
      </w:pPr>
      <w:r w:rsidRPr="7DB291E8">
        <w:rPr>
          <w:b/>
          <w:bCs/>
        </w:rPr>
        <w:t>Properties</w:t>
      </w:r>
      <w:r w:rsidR="720C8323" w:rsidRPr="7DB291E8">
        <w:rPr>
          <w:b/>
          <w:bCs/>
        </w:rPr>
        <w:t>…</w:t>
      </w:r>
      <w:r w:rsidR="0003466A" w:rsidRPr="7DB291E8" w:rsidDel="720C8323">
        <w:rPr>
          <w:b/>
          <w:bCs/>
        </w:rPr>
        <w:t xml:space="preserve"> </w:t>
      </w:r>
      <w:r w:rsidR="04211533">
        <w:t>button to the right of the printer name selection</w:t>
      </w:r>
      <w:r>
        <w:t xml:space="preserve"> (Alt-P)</w:t>
      </w:r>
      <w:r w:rsidR="3F465887">
        <w:t xml:space="preserve">: </w:t>
      </w:r>
      <w:r>
        <w:t xml:space="preserve"> Open another dialogue that is appropriate to the properties available for the printer selected.</w:t>
      </w:r>
    </w:p>
    <w:p w14:paraId="371252A0" w14:textId="22C2D869" w:rsidR="0003466A" w:rsidRPr="006E2B54" w:rsidRDefault="00E79BD7">
      <w:pPr>
        <w:pStyle w:val="Bulletedlist"/>
      </w:pPr>
      <w:r w:rsidRPr="7DB291E8">
        <w:rPr>
          <w:b/>
          <w:bCs/>
        </w:rPr>
        <w:t>Network</w:t>
      </w:r>
      <w:r w:rsidR="4ED73063" w:rsidRPr="444E8100">
        <w:rPr>
          <w:b/>
          <w:bCs/>
        </w:rPr>
        <w:t>…</w:t>
      </w:r>
      <w:r w:rsidR="1904DA3F">
        <w:t xml:space="preserve"> </w:t>
      </w:r>
      <w:r w:rsidR="73CD1713">
        <w:t>button at the bottom left of the Printer Se</w:t>
      </w:r>
      <w:r w:rsidR="0E6B43E0">
        <w:t xml:space="preserve">tup box </w:t>
      </w:r>
      <w:r>
        <w:t>(Alt-W)</w:t>
      </w:r>
      <w:r w:rsidR="3F465887">
        <w:t xml:space="preserve">: </w:t>
      </w:r>
      <w:r>
        <w:t xml:space="preserve"> If the printer is on a Network, this will bring up the standard Windows Network Printer dialogue appropriate to </w:t>
      </w:r>
      <w:r w:rsidR="2BA238C4">
        <w:t xml:space="preserve">the operating system. Once the </w:t>
      </w:r>
      <w:r>
        <w:t>printer</w:t>
      </w:r>
      <w:r w:rsidR="2BA238C4">
        <w:t xml:space="preserve"> is selected</w:t>
      </w:r>
      <w:r>
        <w:t xml:space="preserve">, press OK to </w:t>
      </w:r>
      <w:r w:rsidRPr="444E8100">
        <w:rPr>
          <w:i/>
        </w:rPr>
        <w:t>return to the main Printer Setup dialogue</w:t>
      </w:r>
      <w:r>
        <w:t>.</w:t>
      </w:r>
    </w:p>
    <w:p w14:paraId="54F89832" w14:textId="77777777" w:rsidR="0003466A" w:rsidRPr="006E2B54" w:rsidRDefault="0003466A" w:rsidP="0003466A">
      <w:pPr>
        <w:pStyle w:val="Heading3"/>
      </w:pPr>
      <w:r w:rsidRPr="006E2B54">
        <w:t>Paper</w:t>
      </w:r>
    </w:p>
    <w:p w14:paraId="5FF3885C" w14:textId="0C994884" w:rsidR="0003466A" w:rsidRPr="006E2B54" w:rsidRDefault="0003466A" w:rsidP="008D7DAD">
      <w:pPr>
        <w:pStyle w:val="Bulletedlist"/>
      </w:pPr>
      <w:r w:rsidRPr="006E2B54">
        <w:rPr>
          <w:b/>
        </w:rPr>
        <w:t>Size</w:t>
      </w:r>
      <w:r w:rsidRPr="006E2B54">
        <w:t xml:space="preserve"> (Alt-Z)</w:t>
      </w:r>
      <w:r w:rsidR="00F30389" w:rsidRPr="009E757A">
        <w:t>:</w:t>
      </w:r>
      <w:r w:rsidRPr="006E2B54">
        <w:t xml:space="preserve"> Select </w:t>
      </w:r>
      <w:r w:rsidR="00FE1798" w:rsidRPr="009E757A">
        <w:t xml:space="preserve">from the dropdown list </w:t>
      </w:r>
      <w:r w:rsidRPr="006E2B54">
        <w:t>the size of paper to be used for printed output. The list of sizes available is determined by the make and model of printer selected.</w:t>
      </w:r>
    </w:p>
    <w:p w14:paraId="1CC3153B" w14:textId="0ADB1EFD" w:rsidR="0003466A" w:rsidRPr="006E2B54" w:rsidRDefault="0003466A" w:rsidP="008D7DAD">
      <w:pPr>
        <w:pStyle w:val="Bulletedlist"/>
      </w:pPr>
      <w:r w:rsidRPr="006E2B54">
        <w:rPr>
          <w:b/>
        </w:rPr>
        <w:t>Source</w:t>
      </w:r>
      <w:r w:rsidRPr="006E2B54">
        <w:t xml:space="preserve"> (Alt-S)</w:t>
      </w:r>
      <w:r w:rsidR="006A5F1A" w:rsidRPr="009E757A">
        <w:t>:</w:t>
      </w:r>
      <w:r w:rsidR="002E16E1" w:rsidRPr="006E2B54">
        <w:t xml:space="preserve"> Options given (</w:t>
      </w:r>
      <w:r w:rsidR="005A1C2D" w:rsidRPr="009E757A">
        <w:t xml:space="preserve">for example, </w:t>
      </w:r>
      <w:r w:rsidR="006A5F1A" w:rsidRPr="009E757A">
        <w:t>Automatically Select</w:t>
      </w:r>
      <w:r w:rsidR="005A17A5" w:rsidRPr="009E757A">
        <w:t>/Cont</w:t>
      </w:r>
      <w:r w:rsidR="005A1C2D" w:rsidRPr="009E757A">
        <w:t>.</w:t>
      </w:r>
      <w:r w:rsidR="005A17A5" w:rsidRPr="009E757A">
        <w:t xml:space="preserve"> Feed – No Break/Cont. Feed – With Break</w:t>
      </w:r>
      <w:r w:rsidR="005A1C2D" w:rsidRPr="009E757A">
        <w:t xml:space="preserve">/Cut </w:t>
      </w:r>
      <w:r w:rsidR="005A1C2D">
        <w:t>Sheet</w:t>
      </w:r>
      <w:r w:rsidRPr="006E2B54">
        <w:t>) are dependent on the make and model of printer selected.</w:t>
      </w:r>
    </w:p>
    <w:p w14:paraId="031229D1" w14:textId="77777777" w:rsidR="0003466A" w:rsidRPr="009E757A" w:rsidRDefault="0003466A" w:rsidP="0003466A">
      <w:pPr>
        <w:pStyle w:val="Heading3"/>
      </w:pPr>
      <w:r w:rsidRPr="006E2B54">
        <w:t xml:space="preserve">Orientation </w:t>
      </w:r>
    </w:p>
    <w:p w14:paraId="5E5FCB15" w14:textId="3BE9534A" w:rsidR="003F3D42" w:rsidRPr="006E2B54" w:rsidRDefault="003F3D42" w:rsidP="444E8100">
      <w:pPr>
        <w:rPr>
          <w:lang w:eastAsia="en-US"/>
        </w:rPr>
      </w:pPr>
      <w:r w:rsidRPr="444E8100">
        <w:rPr>
          <w:lang w:eastAsia="en-US"/>
        </w:rPr>
        <w:t>Select one of two buttons</w:t>
      </w:r>
      <w:r w:rsidR="009B2BD8" w:rsidRPr="444E8100">
        <w:rPr>
          <w:lang w:eastAsia="en-US"/>
        </w:rPr>
        <w:t>:</w:t>
      </w:r>
    </w:p>
    <w:p w14:paraId="6ADADEEF" w14:textId="2BF61B1F" w:rsidR="0003466A" w:rsidRPr="006E2B54" w:rsidRDefault="0003466A" w:rsidP="008D7DAD">
      <w:pPr>
        <w:pStyle w:val="Bulletedlist"/>
      </w:pPr>
      <w:r w:rsidRPr="006E2B54">
        <w:rPr>
          <w:b/>
        </w:rPr>
        <w:t>Portrait</w:t>
      </w:r>
      <w:r w:rsidRPr="006E2B54">
        <w:t xml:space="preserve"> (Alt-O)</w:t>
      </w:r>
      <w:r w:rsidR="00E70C8C" w:rsidRPr="009E757A">
        <w:t>:</w:t>
      </w:r>
      <w:r w:rsidRPr="006E2B54">
        <w:t xml:space="preserve"> Vertical page alignment.</w:t>
      </w:r>
      <w:r w:rsidR="009B2BD8" w:rsidRPr="009E757A">
        <w:t xml:space="preserve"> This provides </w:t>
      </w:r>
      <w:r w:rsidR="00C31807" w:rsidRPr="009E757A">
        <w:t>up to 27 shorter lines per page</w:t>
      </w:r>
    </w:p>
    <w:p w14:paraId="69A776E0" w14:textId="28A332FF" w:rsidR="0003466A" w:rsidRPr="006E2B54" w:rsidRDefault="0003466A" w:rsidP="008D7DAD">
      <w:pPr>
        <w:pStyle w:val="Bulletedlist"/>
      </w:pPr>
      <w:r w:rsidRPr="006E2B54">
        <w:rPr>
          <w:b/>
        </w:rPr>
        <w:t>Landscape</w:t>
      </w:r>
      <w:r w:rsidRPr="006E2B54">
        <w:t xml:space="preserve"> (Alt-A)</w:t>
      </w:r>
      <w:r w:rsidR="00E70C8C" w:rsidRPr="009E757A">
        <w:t>:</w:t>
      </w:r>
      <w:r w:rsidRPr="006E2B54">
        <w:t xml:space="preserve"> Horizontal page alignment. </w:t>
      </w:r>
      <w:r w:rsidR="00C31807" w:rsidRPr="009E757A">
        <w:t>This provides fewer</w:t>
      </w:r>
      <w:r w:rsidR="007F5A0F" w:rsidRPr="009E757A">
        <w:t>, very long lines per page</w:t>
      </w:r>
    </w:p>
    <w:p w14:paraId="5888707A" w14:textId="77777777" w:rsidR="0003466A" w:rsidRPr="006E2B54" w:rsidRDefault="0003466A" w:rsidP="0003466A">
      <w:pPr>
        <w:pStyle w:val="Heading3"/>
      </w:pPr>
      <w:r w:rsidRPr="006E2B54">
        <w:t>Margins (millimetres)</w:t>
      </w:r>
    </w:p>
    <w:p w14:paraId="054FD0E4" w14:textId="2CC1ACAB" w:rsidR="0003466A" w:rsidRPr="006E2B54" w:rsidRDefault="0003466A" w:rsidP="008D7DAD">
      <w:pPr>
        <w:pStyle w:val="Bulletedlist"/>
      </w:pPr>
      <w:r w:rsidRPr="006E2B54">
        <w:rPr>
          <w:b/>
        </w:rPr>
        <w:t>Left</w:t>
      </w:r>
      <w:r w:rsidRPr="006E2B54">
        <w:t xml:space="preserve"> (Alt-L)</w:t>
      </w:r>
      <w:r w:rsidR="00D5252A" w:rsidRPr="009E757A">
        <w:t>: Input the required margin size</w:t>
      </w:r>
    </w:p>
    <w:p w14:paraId="620D62C3" w14:textId="5BCEFA16" w:rsidR="0003466A" w:rsidRPr="006E2B54" w:rsidRDefault="0003466A" w:rsidP="008D7DAD">
      <w:pPr>
        <w:pStyle w:val="Bulletedlist"/>
      </w:pPr>
      <w:r w:rsidRPr="006E2B54">
        <w:rPr>
          <w:b/>
        </w:rPr>
        <w:t>Right</w:t>
      </w:r>
      <w:r w:rsidRPr="006E2B54">
        <w:t xml:space="preserve"> (Alt-R)</w:t>
      </w:r>
      <w:r w:rsidR="00D5252A" w:rsidRPr="009E757A">
        <w:t>:</w:t>
      </w:r>
      <w:r w:rsidR="000900AE" w:rsidRPr="009E757A">
        <w:t xml:space="preserve"> Input the required margin size</w:t>
      </w:r>
    </w:p>
    <w:p w14:paraId="3692CBED" w14:textId="4860435B" w:rsidR="0003466A" w:rsidRPr="006E2B54" w:rsidRDefault="0003466A" w:rsidP="008D7DAD">
      <w:pPr>
        <w:pStyle w:val="Bulletedlist"/>
      </w:pPr>
      <w:r w:rsidRPr="006E2B54">
        <w:rPr>
          <w:b/>
        </w:rPr>
        <w:t>Top</w:t>
      </w:r>
      <w:r w:rsidRPr="006E2B54">
        <w:t xml:space="preserve"> (Alt-T)</w:t>
      </w:r>
      <w:r w:rsidR="00D5252A" w:rsidRPr="009E757A">
        <w:t>:</w:t>
      </w:r>
      <w:r w:rsidR="000900AE" w:rsidRPr="009E757A">
        <w:t xml:space="preserve"> Input the required margin size</w:t>
      </w:r>
    </w:p>
    <w:p w14:paraId="38A60AF4" w14:textId="0178A96F" w:rsidR="0003466A" w:rsidRPr="006E2B54" w:rsidRDefault="0003466A" w:rsidP="008D7DAD">
      <w:pPr>
        <w:pStyle w:val="Bulletedlist"/>
      </w:pPr>
      <w:r w:rsidRPr="006E2B54">
        <w:rPr>
          <w:b/>
        </w:rPr>
        <w:t>Bottom</w:t>
      </w:r>
      <w:r w:rsidRPr="006E2B54">
        <w:t xml:space="preserve"> (Alt-B)</w:t>
      </w:r>
      <w:r w:rsidR="00D5252A" w:rsidRPr="009E757A">
        <w:t>:</w:t>
      </w:r>
      <w:r w:rsidR="000900AE" w:rsidRPr="009E757A">
        <w:t xml:space="preserve"> Input the required margin size</w:t>
      </w:r>
    </w:p>
    <w:p w14:paraId="54FF13E6" w14:textId="48AC0234" w:rsidR="0003466A" w:rsidRPr="006E2B54" w:rsidRDefault="0003466A" w:rsidP="005043A8">
      <w:pPr>
        <w:pStyle w:val="Heading3"/>
      </w:pPr>
      <w:r w:rsidRPr="006E2B54">
        <w:t xml:space="preserve">Formatted Page Size </w:t>
      </w:r>
    </w:p>
    <w:p w14:paraId="58AB2F8D" w14:textId="7C517679" w:rsidR="0003466A" w:rsidRPr="006E2B54" w:rsidRDefault="0003466A" w:rsidP="008D7DAD">
      <w:pPr>
        <w:pStyle w:val="Bulletedlist"/>
      </w:pPr>
      <w:r w:rsidRPr="006E2B54">
        <w:t>Lines per page (Alt-I)</w:t>
      </w:r>
      <w:r w:rsidR="005043A8" w:rsidRPr="009E757A">
        <w:t>:</w:t>
      </w:r>
      <w:r w:rsidR="00D07CE2" w:rsidRPr="009E757A">
        <w:t xml:space="preserve"> Input the required line number</w:t>
      </w:r>
    </w:p>
    <w:p w14:paraId="3A4C1BA0" w14:textId="3210AC0F" w:rsidR="0003466A" w:rsidRPr="006E2B54" w:rsidRDefault="0003466A" w:rsidP="008D7DAD">
      <w:pPr>
        <w:pStyle w:val="Bulletedlist"/>
        <w:spacing w:after="240"/>
      </w:pPr>
      <w:r w:rsidRPr="006E2B54">
        <w:t>Characters per line (Alt-C)</w:t>
      </w:r>
      <w:r w:rsidR="005043A8" w:rsidRPr="009E757A">
        <w:t>:</w:t>
      </w:r>
      <w:r w:rsidR="00D07CE2" w:rsidRPr="009E757A">
        <w:t xml:space="preserve"> Input the required character number</w:t>
      </w:r>
      <w:r w:rsidRPr="006E2B54">
        <w:t>.</w:t>
      </w:r>
    </w:p>
    <w:p w14:paraId="14CC9614" w14:textId="03E8FB19" w:rsidR="0003466A" w:rsidRPr="006E2B54" w:rsidRDefault="0003466A" w:rsidP="0080147D">
      <w:pPr>
        <w:pStyle w:val="BodyText"/>
      </w:pPr>
      <w:r w:rsidRPr="006E2B54">
        <w:rPr>
          <w:b/>
        </w:rPr>
        <w:lastRenderedPageBreak/>
        <w:t>Note:</w:t>
      </w:r>
      <w:r w:rsidRPr="006E2B54">
        <w:t xml:space="preserve"> </w:t>
      </w:r>
      <w:r w:rsidR="00AF4C4D" w:rsidRPr="009E757A">
        <w:t xml:space="preserve">For </w:t>
      </w:r>
      <w:r w:rsidRPr="006E2B54">
        <w:t xml:space="preserve">DBT </w:t>
      </w:r>
      <w:r w:rsidR="00D32842" w:rsidRPr="006E2B54">
        <w:t xml:space="preserve">prints using the </w:t>
      </w:r>
      <w:r w:rsidRPr="006E2B54">
        <w:t xml:space="preserve">font and point size </w:t>
      </w:r>
      <w:r w:rsidR="00D32842" w:rsidRPr="006E2B54">
        <w:t xml:space="preserve">specified </w:t>
      </w:r>
      <w:r w:rsidRPr="006E2B54">
        <w:t>in "Fonts" under the Global Menu</w:t>
      </w:r>
      <w:r w:rsidR="00D32842" w:rsidRPr="006E2B54">
        <w:t xml:space="preserve"> (</w:t>
      </w:r>
      <w:r w:rsidR="00D32842" w:rsidRPr="006E2B54">
        <w:rPr>
          <w:b/>
        </w:rPr>
        <w:t>2.7.5 Fonts</w:t>
      </w:r>
      <w:r w:rsidR="00D32842" w:rsidRPr="006E2B54">
        <w:t>)</w:t>
      </w:r>
      <w:r w:rsidR="00AF4C4D" w:rsidRPr="009E757A">
        <w:t xml:space="preserve">, </w:t>
      </w:r>
      <w:r w:rsidR="00AF4C4D">
        <w:t>s</w:t>
      </w:r>
      <w:r w:rsidR="00357ECD">
        <w:t>ome</w:t>
      </w:r>
      <w:r w:rsidR="00357ECD" w:rsidRPr="006E2B54">
        <w:t xml:space="preserve"> experimentation may be required to ensure that the </w:t>
      </w:r>
      <w:r w:rsidRPr="006E2B54">
        <w:t>output fits the selected paper size. For example, with 22 point Braille or SimBraille font, only the first 25-26 lines per page, and 30-32 characters per line</w:t>
      </w:r>
      <w:r w:rsidR="00357ECD" w:rsidRPr="006E2B54">
        <w:t xml:space="preserve"> will be printed</w:t>
      </w:r>
      <w:r w:rsidRPr="006E2B54">
        <w:t>.</w:t>
      </w:r>
    </w:p>
    <w:p w14:paraId="07A645A6" w14:textId="543DD9BA" w:rsidR="0003466A" w:rsidRPr="006E2B54" w:rsidRDefault="0003466A" w:rsidP="0080147D">
      <w:pPr>
        <w:pStyle w:val="BodyText"/>
      </w:pPr>
      <w:r w:rsidRPr="006E2B54">
        <w:t xml:space="preserve">These settings will be ignored if "Auto-determine point size for printed output" </w:t>
      </w:r>
      <w:r w:rsidR="00357ECD" w:rsidRPr="006E2B54">
        <w:t xml:space="preserve">has been </w:t>
      </w:r>
      <w:r w:rsidR="00A70FA2">
        <w:t>check</w:t>
      </w:r>
      <w:r w:rsidR="00357ECD">
        <w:t>ed</w:t>
      </w:r>
      <w:r w:rsidR="00357ECD" w:rsidRPr="006E2B54">
        <w:t xml:space="preserve"> </w:t>
      </w:r>
      <w:r w:rsidRPr="006E2B54">
        <w:t>in the "</w:t>
      </w:r>
      <w:r w:rsidR="0083212F" w:rsidRPr="009E757A">
        <w:t xml:space="preserve">Global: </w:t>
      </w:r>
      <w:r w:rsidRPr="006E2B54">
        <w:t xml:space="preserve">Fonts" submenu. (For more information refer to </w:t>
      </w:r>
      <w:r w:rsidRPr="006E2B54">
        <w:rPr>
          <w:b/>
        </w:rPr>
        <w:t>2.7.5 Fonts</w:t>
      </w:r>
      <w:r w:rsidRPr="006E2B54">
        <w:t>.)</w:t>
      </w:r>
    </w:p>
    <w:p w14:paraId="10CAB69E" w14:textId="77777777" w:rsidR="0003466A" w:rsidRPr="00876943" w:rsidRDefault="0003466A" w:rsidP="0003466A">
      <w:pPr>
        <w:pStyle w:val="Heading2"/>
        <w:rPr>
          <w:lang w:val="en-AU"/>
        </w:rPr>
      </w:pPr>
      <w:bookmarkStart w:id="128" w:name="_Toc227579585"/>
      <w:r w:rsidRPr="444E8100">
        <w:rPr>
          <w:lang w:val="en-AU"/>
        </w:rPr>
        <w:t>2.6.3 Page Numbering</w:t>
      </w:r>
      <w:bookmarkEnd w:id="128"/>
    </w:p>
    <w:p w14:paraId="4BCC7F8C" w14:textId="77777777" w:rsidR="0003466A" w:rsidRPr="006E2B54" w:rsidRDefault="00E37F92" w:rsidP="0080147D">
      <w:pPr>
        <w:pStyle w:val="Keyboardshortcuts"/>
      </w:pPr>
      <w:r w:rsidRPr="006E2B54">
        <w:t xml:space="preserve">Document </w:t>
      </w:r>
      <w:r w:rsidR="0003466A" w:rsidRPr="006E2B54">
        <w:t>Menu shortcut: N</w:t>
      </w:r>
    </w:p>
    <w:p w14:paraId="61562A80" w14:textId="2D6061B3" w:rsidR="0003466A" w:rsidRPr="009E757A" w:rsidRDefault="00A524ED" w:rsidP="00301F4C">
      <w:pPr>
        <w:pStyle w:val="Picture"/>
      </w:pPr>
      <w:r>
        <w:rPr>
          <w:noProof/>
        </w:rPr>
        <w:drawing>
          <wp:inline distT="0" distB="0" distL="0" distR="0" wp14:anchorId="052A83D5" wp14:editId="74EEF3FE">
            <wp:extent cx="5220000" cy="2832414"/>
            <wp:effectExtent l="0" t="0" r="0" b="6350"/>
            <wp:docPr id="17563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573" name="Picture 1"/>
                    <pic:cNvPicPr/>
                  </pic:nvPicPr>
                  <pic:blipFill>
                    <a:blip r:embed="rId85"/>
                    <a:stretch>
                      <a:fillRect/>
                    </a:stretch>
                  </pic:blipFill>
                  <pic:spPr>
                    <a:xfrm>
                      <a:off x="0" y="0"/>
                      <a:ext cx="5220000" cy="2832414"/>
                    </a:xfrm>
                    <a:prstGeom prst="rect">
                      <a:avLst/>
                    </a:prstGeom>
                  </pic:spPr>
                </pic:pic>
              </a:graphicData>
            </a:graphic>
          </wp:inline>
        </w:drawing>
      </w:r>
      <w:r w:rsidR="0003466A" w:rsidRPr="009E757A" w:rsidDel="00A524ED">
        <w:t xml:space="preserve"> </w:t>
      </w:r>
    </w:p>
    <w:p w14:paraId="7F4607E1" w14:textId="373C002F" w:rsidR="00A524ED" w:rsidRPr="006E2B54" w:rsidRDefault="00A524ED" w:rsidP="00301F4C">
      <w:pPr>
        <w:pStyle w:val="Picture"/>
        <w:sectPr w:rsidR="00A524ED" w:rsidRPr="006E2B54" w:rsidSect="00F46F4D">
          <w:footerReference w:type="default" r:id="rId86"/>
          <w:footnotePr>
            <w:pos w:val="beneathText"/>
            <w:numRestart w:val="eachPage"/>
          </w:footnotePr>
          <w:endnotePr>
            <w:numFmt w:val="decimal"/>
          </w:endnotePr>
          <w:type w:val="continuous"/>
          <w:pgSz w:w="11907" w:h="16839" w:code="9"/>
          <w:pgMar w:top="1418" w:right="1418" w:bottom="1418" w:left="1418" w:header="567" w:footer="567" w:gutter="0"/>
          <w:cols w:space="720"/>
        </w:sectPr>
      </w:pPr>
      <w:r w:rsidRPr="009E757A">
        <w:t xml:space="preserve">Caption: </w:t>
      </w:r>
      <w:r w:rsidR="00EB3EC6" w:rsidRPr="009E757A">
        <w:t>Screenshot of Document: Page Numbering</w:t>
      </w:r>
      <w:r w:rsidR="00B8536C" w:rsidRPr="009E757A">
        <w:t>…</w:t>
      </w:r>
      <w:r w:rsidR="00EB3EC6" w:rsidRPr="009E757A">
        <w:t xml:space="preserve"> dialogue box, DBT version 14.1 (this has not changed from previous versions) </w:t>
      </w:r>
    </w:p>
    <w:p w14:paraId="3CA943C4" w14:textId="697BD4E9" w:rsidR="0003466A" w:rsidRPr="006E2B54" w:rsidRDefault="0003466A" w:rsidP="0080147D">
      <w:pPr>
        <w:pStyle w:val="BodyText"/>
        <w:spacing w:after="120"/>
      </w:pPr>
      <w:r w:rsidRPr="444E8100">
        <w:rPr>
          <w:b/>
        </w:rPr>
        <w:t>Page Numbering dialogue</w:t>
      </w:r>
      <w:r w:rsidR="005B52F8" w:rsidRPr="006E2B54">
        <w:t>:</w:t>
      </w:r>
      <w:r w:rsidRPr="006E2B54">
        <w:t xml:space="preserve"> sets the location of page numbers throughout the document. </w:t>
      </w:r>
      <w:r w:rsidR="00E713DD">
        <w:t>T</w:t>
      </w:r>
      <w:r w:rsidR="007C0172">
        <w:t>here</w:t>
      </w:r>
      <w:r w:rsidR="007C0172" w:rsidRPr="009E757A">
        <w:t xml:space="preserve"> are four </w:t>
      </w:r>
      <w:r w:rsidR="00E713DD" w:rsidRPr="009E757A">
        <w:t>sections to</w:t>
      </w:r>
      <w:r w:rsidRPr="006E2B54">
        <w:t xml:space="preserve"> specify</w:t>
      </w:r>
      <w:r w:rsidR="00A10E8E" w:rsidRPr="009E757A">
        <w:t>:</w:t>
      </w:r>
      <w:r w:rsidRPr="006E2B54">
        <w:t xml:space="preserve"> the positioning of </w:t>
      </w:r>
      <w:r w:rsidR="00EA21D1" w:rsidRPr="009E757A">
        <w:t>(</w:t>
      </w:r>
      <w:r w:rsidRPr="006E2B54">
        <w:t>braille</w:t>
      </w:r>
      <w:r w:rsidR="00EA21D1" w:rsidRPr="009E757A">
        <w:t>)</w:t>
      </w:r>
      <w:r w:rsidRPr="006E2B54">
        <w:t xml:space="preserve"> page numbers </w:t>
      </w:r>
      <w:r w:rsidR="00C720A7" w:rsidRPr="009E757A">
        <w:t>on even and odd page</w:t>
      </w:r>
      <w:r w:rsidR="00DF2905" w:rsidRPr="009E757A">
        <w:t>s</w:t>
      </w:r>
      <w:r w:rsidR="00A10E8E" w:rsidRPr="009E757A">
        <w:t>;</w:t>
      </w:r>
      <w:r w:rsidR="00C720A7" w:rsidRPr="009E757A">
        <w:t xml:space="preserve"> </w:t>
      </w:r>
      <w:r w:rsidRPr="006E2B54">
        <w:t xml:space="preserve">and reference page numbers </w:t>
      </w:r>
      <w:r w:rsidR="00C720A7" w:rsidRPr="009E757A">
        <w:t>on even and odd page</w:t>
      </w:r>
      <w:r w:rsidR="00DF2905" w:rsidRPr="009E757A">
        <w:t>s</w:t>
      </w:r>
      <w:r w:rsidR="00C720A7" w:rsidRPr="009E757A">
        <w:t xml:space="preserve">, </w:t>
      </w:r>
      <w:r w:rsidR="00C720A7">
        <w:t>respectively</w:t>
      </w:r>
      <w:r>
        <w:t>.</w:t>
      </w:r>
      <w:r w:rsidRPr="006E2B54">
        <w:t xml:space="preserve"> Choices available are: </w:t>
      </w:r>
    </w:p>
    <w:p w14:paraId="449987F3" w14:textId="77777777" w:rsidR="0003466A" w:rsidRPr="006E2B54" w:rsidRDefault="0003466A" w:rsidP="008D7DAD">
      <w:pPr>
        <w:pStyle w:val="Bulletedlist"/>
      </w:pPr>
      <w:r w:rsidRPr="006E2B54">
        <w:t>None</w:t>
      </w:r>
    </w:p>
    <w:p w14:paraId="510155A2" w14:textId="77777777" w:rsidR="0003466A" w:rsidRPr="006E2B54" w:rsidRDefault="0003466A" w:rsidP="008D7DAD">
      <w:pPr>
        <w:pStyle w:val="Bulletedlist"/>
      </w:pPr>
      <w:r w:rsidRPr="006E2B54">
        <w:t>Upper Left</w:t>
      </w:r>
    </w:p>
    <w:p w14:paraId="3B3F1852" w14:textId="77777777" w:rsidR="0003466A" w:rsidRPr="006E2B54" w:rsidRDefault="0003466A" w:rsidP="008D7DAD">
      <w:pPr>
        <w:pStyle w:val="Bulletedlist"/>
      </w:pPr>
      <w:r w:rsidRPr="006E2B54">
        <w:t>Upper Right</w:t>
      </w:r>
    </w:p>
    <w:p w14:paraId="7E94CDEA" w14:textId="77777777" w:rsidR="0003466A" w:rsidRPr="006E2B54" w:rsidRDefault="0003466A" w:rsidP="008D7DAD">
      <w:pPr>
        <w:pStyle w:val="Bulletedlist"/>
      </w:pPr>
      <w:r w:rsidRPr="006E2B54">
        <w:t>Lower Left</w:t>
      </w:r>
    </w:p>
    <w:p w14:paraId="2DAC78D4" w14:textId="77777777" w:rsidR="0003466A" w:rsidRPr="006E2B54" w:rsidRDefault="0003466A" w:rsidP="008D7DAD">
      <w:pPr>
        <w:pStyle w:val="Bulletedlist"/>
        <w:spacing w:after="240"/>
      </w:pPr>
      <w:r w:rsidRPr="006E2B54">
        <w:t>Lower Right</w:t>
      </w:r>
    </w:p>
    <w:p w14:paraId="4CA4295E" w14:textId="7904F960" w:rsidR="0003466A" w:rsidRPr="006E2B54" w:rsidRDefault="0003466A" w:rsidP="0080147D">
      <w:pPr>
        <w:pStyle w:val="BodyText"/>
      </w:pPr>
      <w:r w:rsidRPr="006E2B54">
        <w:rPr>
          <w:b/>
        </w:rPr>
        <w:lastRenderedPageBreak/>
        <w:t>Note</w:t>
      </w:r>
      <w:r w:rsidR="00626811" w:rsidRPr="006E2B54">
        <w:rPr>
          <w:b/>
        </w:rPr>
        <w:t>:</w:t>
      </w:r>
      <w:r w:rsidR="00626811" w:rsidRPr="006E2B54">
        <w:t xml:space="preserve"> B</w:t>
      </w:r>
      <w:r w:rsidRPr="006E2B54">
        <w:t xml:space="preserve">oth types of page numbers </w:t>
      </w:r>
      <w:r w:rsidR="00626811" w:rsidRPr="006E2B54">
        <w:t xml:space="preserve">cannot be placed </w:t>
      </w:r>
      <w:r w:rsidRPr="006E2B54">
        <w:t>in the same cor</w:t>
      </w:r>
      <w:r w:rsidR="00626811" w:rsidRPr="006E2B54">
        <w:t xml:space="preserve">ner. For example, if </w:t>
      </w:r>
      <w:r w:rsidR="008E0EED" w:rsidRPr="009E757A">
        <w:t xml:space="preserve">Upper </w:t>
      </w:r>
      <w:r w:rsidR="008E0EED">
        <w:t>R</w:t>
      </w:r>
      <w:r>
        <w:t>ight</w:t>
      </w:r>
      <w:r w:rsidRPr="006E2B54">
        <w:t xml:space="preserve"> </w:t>
      </w:r>
      <w:r w:rsidR="00626811" w:rsidRPr="006E2B54">
        <w:t xml:space="preserve">is selected </w:t>
      </w:r>
      <w:r w:rsidRPr="006E2B54">
        <w:t xml:space="preserve">for the </w:t>
      </w:r>
      <w:r w:rsidR="000D3421" w:rsidRPr="009E757A">
        <w:t xml:space="preserve">braille </w:t>
      </w:r>
      <w:r w:rsidRPr="006E2B54">
        <w:t>page number o</w:t>
      </w:r>
      <w:r w:rsidR="00626811" w:rsidRPr="006E2B54">
        <w:t xml:space="preserve">n </w:t>
      </w:r>
      <w:r w:rsidR="000D3421" w:rsidRPr="009E757A">
        <w:t xml:space="preserve">even and </w:t>
      </w:r>
      <w:r w:rsidR="00626811" w:rsidRPr="006E2B54">
        <w:t xml:space="preserve">odd pages, </w:t>
      </w:r>
      <w:r w:rsidR="008830D5" w:rsidRPr="009E757A">
        <w:t xml:space="preserve">Upper </w:t>
      </w:r>
      <w:r w:rsidRPr="006E2B54">
        <w:t>right is not available</w:t>
      </w:r>
      <w:r w:rsidR="008830D5" w:rsidRPr="009E757A">
        <w:t>, and therefore greyed out</w:t>
      </w:r>
      <w:r w:rsidRPr="006E2B54">
        <w:t xml:space="preserve"> for </w:t>
      </w:r>
      <w:r w:rsidR="008830D5" w:rsidRPr="009E757A">
        <w:t xml:space="preserve">Reference </w:t>
      </w:r>
      <w:r w:rsidRPr="006E2B54">
        <w:t>page numbering.</w:t>
      </w:r>
    </w:p>
    <w:p w14:paraId="50D3D882" w14:textId="687C7B87" w:rsidR="0003466A" w:rsidRPr="006E2B54" w:rsidRDefault="0003466A" w:rsidP="0080147D">
      <w:pPr>
        <w:pStyle w:val="BodyText"/>
      </w:pPr>
      <w:r>
        <w:t>Australian formatting standards specify that the braille page number is placed in the top right corner and the print reference page number is in the top left corner. These settings are stored in the English (U</w:t>
      </w:r>
      <w:r w:rsidR="6D676CA0">
        <w:t>EB</w:t>
      </w:r>
      <w:r>
        <w:t>)</w:t>
      </w:r>
      <w:r w:rsidR="000F1417">
        <w:t>–</w:t>
      </w:r>
      <w:r>
        <w:t xml:space="preserve">Australian </w:t>
      </w:r>
      <w:r w:rsidR="23F54EA3">
        <w:t>f</w:t>
      </w:r>
      <w:r>
        <w:t>ormatting template</w:t>
      </w:r>
      <w:r w:rsidR="00774645">
        <w:t xml:space="preserve"> and will not require changing if using this template</w:t>
      </w:r>
      <w:r>
        <w:t>.</w:t>
      </w:r>
    </w:p>
    <w:p w14:paraId="6A25D980" w14:textId="17AD64A2" w:rsidR="0003466A" w:rsidRPr="006E2B54" w:rsidRDefault="0003466A" w:rsidP="0080147D">
      <w:pPr>
        <w:pStyle w:val="BodyText"/>
      </w:pPr>
      <w:r>
        <w:t xml:space="preserve">New Zealand formatting standards specify that the braille page number is placed in the bottom right corner and the print reference page number is in the top right corner. These settings are stored in the </w:t>
      </w:r>
      <w:r w:rsidR="26F29AB5">
        <w:t>English (UEB)</w:t>
      </w:r>
      <w:r w:rsidR="000F1417">
        <w:t>–</w:t>
      </w:r>
      <w:r w:rsidR="26F29AB5">
        <w:t xml:space="preserve">New Zealand (including </w:t>
      </w:r>
      <w:r w:rsidR="1D472784">
        <w:t>Māori</w:t>
      </w:r>
      <w:r w:rsidR="26F29AB5">
        <w:t>)</w:t>
      </w:r>
      <w:r>
        <w:t xml:space="preserve"> template</w:t>
      </w:r>
      <w:r w:rsidR="00FA2BDC">
        <w:t xml:space="preserve"> and will not require changing if using this template</w:t>
      </w:r>
      <w:r>
        <w:t>.</w:t>
      </w:r>
    </w:p>
    <w:p w14:paraId="49160161" w14:textId="29610D75" w:rsidR="0003466A" w:rsidRPr="009E757A" w:rsidRDefault="005B145A" w:rsidP="0080147D">
      <w:pPr>
        <w:pStyle w:val="BodyText"/>
      </w:pPr>
      <w:r w:rsidRPr="006E2B54">
        <w:t xml:space="preserve">First page number to display: </w:t>
      </w:r>
      <w:r w:rsidR="0003466A" w:rsidRPr="006E2B54">
        <w:t>The final control is a text box that defines the braille page on which the page numbering should begin.</w:t>
      </w:r>
    </w:p>
    <w:p w14:paraId="442B328F" w14:textId="295FE728" w:rsidR="004A0ED0" w:rsidRPr="006E2B54" w:rsidRDefault="004A0ED0" w:rsidP="0080147D">
      <w:pPr>
        <w:pStyle w:val="BodyText"/>
      </w:pPr>
      <w:r w:rsidRPr="009E757A">
        <w:t xml:space="preserve">Note: </w:t>
      </w:r>
      <w:r w:rsidR="00690746" w:rsidRPr="009E757A">
        <w:t xml:space="preserve">When back-translating, the “page numbers” will be the output Print document, while the reference </w:t>
      </w:r>
      <w:r w:rsidR="00A9043F" w:rsidRPr="009E757A">
        <w:t>p</w:t>
      </w:r>
      <w:r w:rsidR="00690746" w:rsidRPr="009E757A">
        <w:t xml:space="preserve">age numbers will be the </w:t>
      </w:r>
      <w:r w:rsidR="00237920" w:rsidRPr="009E757A">
        <w:t>Page numbers from the original braille document.</w:t>
      </w:r>
    </w:p>
    <w:p w14:paraId="3504B591" w14:textId="77777777" w:rsidR="00B223F8" w:rsidRPr="00A342BF" w:rsidRDefault="00B223F8">
      <w:pPr>
        <w:widowControl/>
        <w:suppressAutoHyphens w:val="0"/>
        <w:spacing w:after="0" w:line="240" w:lineRule="auto"/>
        <w:ind w:right="0"/>
        <w:rPr>
          <w:rFonts w:cs="Arial"/>
          <w:b/>
          <w:bCs/>
          <w:iCs/>
          <w:sz w:val="32"/>
          <w:szCs w:val="28"/>
          <w:u w:color="000000"/>
          <w:lang w:eastAsia="en-US"/>
        </w:rPr>
      </w:pPr>
      <w:r w:rsidRPr="00A342BF">
        <w:br w:type="page"/>
      </w:r>
    </w:p>
    <w:p w14:paraId="6C3FC612" w14:textId="166B7F70" w:rsidR="0003466A" w:rsidRPr="00876943" w:rsidRDefault="0003466A" w:rsidP="0003466A">
      <w:pPr>
        <w:pStyle w:val="Heading2"/>
        <w:rPr>
          <w:lang w:val="fr-FR"/>
        </w:rPr>
      </w:pPr>
      <w:bookmarkStart w:id="129" w:name="_Toc227579586"/>
      <w:r w:rsidRPr="444E8100">
        <w:rPr>
          <w:lang w:val="fr-FR"/>
        </w:rPr>
        <w:lastRenderedPageBreak/>
        <w:t>2.6.4 Translation Tables</w:t>
      </w:r>
      <w:bookmarkEnd w:id="129"/>
    </w:p>
    <w:p w14:paraId="659E8697" w14:textId="77777777" w:rsidR="0003466A" w:rsidRPr="00DF1B64" w:rsidRDefault="1EF69E7D" w:rsidP="0080147D">
      <w:pPr>
        <w:pStyle w:val="Keyboardshortcuts"/>
        <w:rPr>
          <w:lang w:val="fr-FR"/>
        </w:rPr>
      </w:pPr>
      <w:r w:rsidRPr="6C7BA88F">
        <w:rPr>
          <w:lang w:val="fr-FR"/>
        </w:rPr>
        <w:t xml:space="preserve">Document </w:t>
      </w:r>
      <w:r w:rsidR="0003466A" w:rsidRPr="6C7BA88F">
        <w:rPr>
          <w:lang w:val="fr-FR"/>
        </w:rPr>
        <w:t xml:space="preserve">Menu shortcut: T </w:t>
      </w:r>
    </w:p>
    <w:p w14:paraId="69E630D4" w14:textId="38461FF6" w:rsidR="002D040F" w:rsidRPr="00876943" w:rsidRDefault="00641C2E" w:rsidP="00B223F8">
      <w:pPr>
        <w:pStyle w:val="Picture"/>
        <w:spacing w:after="120"/>
      </w:pPr>
      <w:r>
        <w:rPr>
          <w:noProof/>
        </w:rPr>
        <w:drawing>
          <wp:inline distT="0" distB="0" distL="0" distR="0" wp14:anchorId="66A12212" wp14:editId="38D693EA">
            <wp:extent cx="4068000" cy="4674318"/>
            <wp:effectExtent l="0" t="0" r="8890" b="0"/>
            <wp:docPr id="10974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5466" name="Picture 1"/>
                    <pic:cNvPicPr/>
                  </pic:nvPicPr>
                  <pic:blipFill>
                    <a:blip r:embed="rId87"/>
                    <a:stretch>
                      <a:fillRect/>
                    </a:stretch>
                  </pic:blipFill>
                  <pic:spPr>
                    <a:xfrm>
                      <a:off x="0" y="0"/>
                      <a:ext cx="4068000" cy="4674318"/>
                    </a:xfrm>
                    <a:prstGeom prst="rect">
                      <a:avLst/>
                    </a:prstGeom>
                  </pic:spPr>
                </pic:pic>
              </a:graphicData>
            </a:graphic>
          </wp:inline>
        </w:drawing>
      </w:r>
    </w:p>
    <w:p w14:paraId="7970F4FD" w14:textId="2B6C5D76" w:rsidR="00641C2E" w:rsidRPr="006E2B54" w:rsidRDefault="00641C2E" w:rsidP="00B223F8">
      <w:pPr>
        <w:pStyle w:val="Picture"/>
        <w:spacing w:after="120"/>
      </w:pPr>
      <w:r>
        <w:t xml:space="preserve">Caption: Screenshot of Document: </w:t>
      </w:r>
      <w:r w:rsidR="00C947AD">
        <w:t>Translation Tables</w:t>
      </w:r>
      <w:r w:rsidR="0073534F">
        <w:t xml:space="preserve"> </w:t>
      </w:r>
      <w:r w:rsidR="005F5E68" w:rsidRPr="006E2B54">
        <w:rPr>
          <w:b/>
          <w:bCs/>
        </w:rPr>
        <w:t>options</w:t>
      </w:r>
      <w:r>
        <w:t xml:space="preserve"> box, DBT version 14.1</w:t>
      </w:r>
    </w:p>
    <w:p w14:paraId="0D9E37FC" w14:textId="458D83DC" w:rsidR="0003466A" w:rsidRPr="006E2B54" w:rsidRDefault="0003466A" w:rsidP="0080147D">
      <w:pPr>
        <w:pStyle w:val="BodyText"/>
      </w:pPr>
      <w:r>
        <w:t>The translation tables determine the substitution rules used by DBT. Only one table can be selected for each document. For UEB translation, the correct translation table is English/Unified</w:t>
      </w:r>
      <w:r w:rsidR="005076CA">
        <w:t xml:space="preserve"> (UEB)</w:t>
      </w:r>
      <w:r>
        <w:t xml:space="preserve">, as </w:t>
      </w:r>
      <w:r w:rsidR="005A26F7">
        <w:t xml:space="preserve">set </w:t>
      </w:r>
      <w:r>
        <w:t xml:space="preserve">in the Australian and </w:t>
      </w:r>
      <w:r w:rsidR="386F5DF4">
        <w:t>New Zealand</w:t>
      </w:r>
      <w:r>
        <w:t xml:space="preserve"> templates.</w:t>
      </w:r>
    </w:p>
    <w:p w14:paraId="09D66BF5" w14:textId="77777777" w:rsidR="0003466A" w:rsidRPr="006E2B54" w:rsidRDefault="0003466A" w:rsidP="0080147D">
      <w:pPr>
        <w:pStyle w:val="BodyText"/>
      </w:pPr>
      <w:r w:rsidRPr="006E2B54">
        <w:t xml:space="preserve">The only time that the translation table </w:t>
      </w:r>
      <w:r w:rsidR="00626811" w:rsidRPr="006E2B54">
        <w:t xml:space="preserve">may need to be changed </w:t>
      </w:r>
      <w:r w:rsidRPr="006E2B54">
        <w:t xml:space="preserve">is when producing a whole document in a foreign braille code. </w:t>
      </w:r>
    </w:p>
    <w:p w14:paraId="3D19A191" w14:textId="59AF05E5" w:rsidR="006F69CC" w:rsidRPr="00876943" w:rsidRDefault="0003466A" w:rsidP="0003466A">
      <w:pPr>
        <w:pStyle w:val="Heading2"/>
        <w:rPr>
          <w:lang w:val="en-AU"/>
        </w:rPr>
      </w:pPr>
      <w:bookmarkStart w:id="130" w:name="_Toc227579587"/>
      <w:r w:rsidRPr="444E8100">
        <w:rPr>
          <w:lang w:val="en-AU"/>
        </w:rPr>
        <w:t xml:space="preserve">2.6.5 </w:t>
      </w:r>
      <w:r w:rsidR="00FC1080" w:rsidRPr="444E8100">
        <w:rPr>
          <w:lang w:val="en-AU"/>
        </w:rPr>
        <w:t>Learning Table</w:t>
      </w:r>
      <w:bookmarkEnd w:id="130"/>
    </w:p>
    <w:p w14:paraId="2153C584" w14:textId="73214C4E" w:rsidR="0021370F" w:rsidRPr="00876943" w:rsidRDefault="00FE3692">
      <w:pPr>
        <w:rPr>
          <w:lang w:eastAsia="en-US"/>
        </w:rPr>
      </w:pPr>
      <w:r w:rsidRPr="444E8100">
        <w:rPr>
          <w:lang w:eastAsia="en-US"/>
        </w:rPr>
        <w:t xml:space="preserve">There are </w:t>
      </w:r>
      <w:r w:rsidR="00037457" w:rsidRPr="444E8100">
        <w:rPr>
          <w:lang w:eastAsia="en-US"/>
        </w:rPr>
        <w:t>two options: Uncontracted and Fully Contracted</w:t>
      </w:r>
      <w:r w:rsidR="00267AE9" w:rsidRPr="444E8100">
        <w:rPr>
          <w:lang w:eastAsia="en-US"/>
        </w:rPr>
        <w:t>, with a list o</w:t>
      </w:r>
      <w:r w:rsidR="003E7D14" w:rsidRPr="444E8100">
        <w:rPr>
          <w:lang w:eastAsia="en-US"/>
        </w:rPr>
        <w:t>f</w:t>
      </w:r>
      <w:r w:rsidR="00267AE9" w:rsidRPr="444E8100">
        <w:rPr>
          <w:lang w:eastAsia="en-US"/>
        </w:rPr>
        <w:t xml:space="preserve"> courses</w:t>
      </w:r>
      <w:r w:rsidR="00037457" w:rsidRPr="444E8100">
        <w:rPr>
          <w:lang w:eastAsia="en-US"/>
        </w:rPr>
        <w:t xml:space="preserve">. </w:t>
      </w:r>
      <w:r w:rsidR="00026D88" w:rsidRPr="444E8100">
        <w:rPr>
          <w:lang w:eastAsia="en-US"/>
        </w:rPr>
        <w:t xml:space="preserve">This </w:t>
      </w:r>
      <w:r w:rsidR="0023764B" w:rsidRPr="444E8100">
        <w:rPr>
          <w:lang w:eastAsia="en-US"/>
        </w:rPr>
        <w:t xml:space="preserve">allows braille transcribers to </w:t>
      </w:r>
      <w:r w:rsidR="00796038" w:rsidRPr="444E8100">
        <w:rPr>
          <w:lang w:eastAsia="en-US"/>
        </w:rPr>
        <w:t>produce some braill</w:t>
      </w:r>
      <w:r w:rsidR="00482E42" w:rsidRPr="444E8100">
        <w:rPr>
          <w:lang w:eastAsia="en-US"/>
        </w:rPr>
        <w:t>e</w:t>
      </w:r>
      <w:r w:rsidR="00796038" w:rsidRPr="444E8100">
        <w:rPr>
          <w:lang w:eastAsia="en-US"/>
        </w:rPr>
        <w:t xml:space="preserve"> material to help students who are doing a</w:t>
      </w:r>
      <w:r w:rsidR="00482E42" w:rsidRPr="444E8100">
        <w:rPr>
          <w:lang w:eastAsia="en-US"/>
        </w:rPr>
        <w:t xml:space="preserve"> Duxbury </w:t>
      </w:r>
      <w:r w:rsidR="00796038" w:rsidRPr="444E8100">
        <w:rPr>
          <w:lang w:eastAsia="en-US"/>
        </w:rPr>
        <w:t>approved braille teaching course</w:t>
      </w:r>
      <w:r w:rsidR="008018CA" w:rsidRPr="444E8100">
        <w:rPr>
          <w:lang w:eastAsia="en-US"/>
        </w:rPr>
        <w:t xml:space="preserve"> that </w:t>
      </w:r>
      <w:r w:rsidR="00037457" w:rsidRPr="444E8100">
        <w:rPr>
          <w:lang w:eastAsia="en-US"/>
        </w:rPr>
        <w:t>i</w:t>
      </w:r>
      <w:r w:rsidR="008018CA" w:rsidRPr="444E8100">
        <w:rPr>
          <w:lang w:eastAsia="en-US"/>
        </w:rPr>
        <w:t>s designed to teach braille in easy stages</w:t>
      </w:r>
      <w:r w:rsidR="00796038" w:rsidRPr="444E8100">
        <w:rPr>
          <w:lang w:eastAsia="en-US"/>
        </w:rPr>
        <w:t xml:space="preserve">. </w:t>
      </w:r>
      <w:r w:rsidR="003A7E0D" w:rsidRPr="444E8100">
        <w:rPr>
          <w:lang w:eastAsia="en-US"/>
        </w:rPr>
        <w:t>The list of courses d</w:t>
      </w:r>
      <w:r w:rsidR="00482E42" w:rsidRPr="444E8100">
        <w:rPr>
          <w:lang w:eastAsia="en-US"/>
        </w:rPr>
        <w:t>i</w:t>
      </w:r>
      <w:r w:rsidR="003A7E0D" w:rsidRPr="444E8100">
        <w:rPr>
          <w:lang w:eastAsia="en-US"/>
        </w:rPr>
        <w:t>splayed will depend on what template was initially selected</w:t>
      </w:r>
      <w:r w:rsidR="0011391F" w:rsidRPr="444E8100">
        <w:rPr>
          <w:lang w:eastAsia="en-US"/>
        </w:rPr>
        <w:t xml:space="preserve">. </w:t>
      </w:r>
      <w:r w:rsidR="00A06790" w:rsidRPr="444E8100">
        <w:rPr>
          <w:lang w:eastAsia="en-US"/>
        </w:rPr>
        <w:t>(For further information about the courses, see Help: The Menus/</w:t>
      </w:r>
      <w:r w:rsidR="00E259C9" w:rsidRPr="444E8100">
        <w:rPr>
          <w:lang w:eastAsia="en-US"/>
        </w:rPr>
        <w:t>Document/Learning Tables)</w:t>
      </w:r>
    </w:p>
    <w:p w14:paraId="2BDA7884" w14:textId="79778496" w:rsidR="000E6992" w:rsidRPr="00876943" w:rsidRDefault="0011391F">
      <w:pPr>
        <w:rPr>
          <w:lang w:eastAsia="en-US"/>
        </w:rPr>
      </w:pPr>
      <w:r w:rsidRPr="444E8100">
        <w:rPr>
          <w:lang w:eastAsia="en-US"/>
        </w:rPr>
        <w:lastRenderedPageBreak/>
        <w:t>T</w:t>
      </w:r>
      <w:r w:rsidR="00302197" w:rsidRPr="444E8100">
        <w:rPr>
          <w:lang w:eastAsia="en-US"/>
        </w:rPr>
        <w:t>he default for the Australian and New Zealand UEB templates i</w:t>
      </w:r>
      <w:r w:rsidR="008D5519" w:rsidRPr="444E8100">
        <w:rPr>
          <w:lang w:eastAsia="en-US"/>
        </w:rPr>
        <w:t>s</w:t>
      </w:r>
      <w:r w:rsidR="00302197" w:rsidRPr="444E8100">
        <w:rPr>
          <w:lang w:eastAsia="en-US"/>
        </w:rPr>
        <w:t xml:space="preserve"> </w:t>
      </w:r>
      <w:r w:rsidR="00A70FA2">
        <w:rPr>
          <w:lang w:eastAsia="en-US"/>
        </w:rPr>
        <w:t>checked</w:t>
      </w:r>
      <w:r w:rsidR="00302197" w:rsidRPr="444E8100">
        <w:rPr>
          <w:lang w:eastAsia="en-US"/>
        </w:rPr>
        <w:t xml:space="preserve"> at Fully Contracted.</w:t>
      </w:r>
    </w:p>
    <w:p w14:paraId="3D16C00C" w14:textId="31BA4EF4" w:rsidR="00BF4A89" w:rsidRPr="00876943" w:rsidRDefault="00297782" w:rsidP="003F37B9">
      <w:pPr>
        <w:pStyle w:val="Picture"/>
      </w:pPr>
      <w:r>
        <w:rPr>
          <w:noProof/>
        </w:rPr>
        <w:drawing>
          <wp:inline distT="0" distB="0" distL="0" distR="0" wp14:anchorId="064507C0" wp14:editId="72356015">
            <wp:extent cx="3780000" cy="2358594"/>
            <wp:effectExtent l="0" t="0" r="0" b="3810"/>
            <wp:docPr id="7387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5584" name="Picture 1"/>
                    <pic:cNvPicPr/>
                  </pic:nvPicPr>
                  <pic:blipFill>
                    <a:blip r:embed="rId88"/>
                    <a:stretch>
                      <a:fillRect/>
                    </a:stretch>
                  </pic:blipFill>
                  <pic:spPr>
                    <a:xfrm>
                      <a:off x="0" y="0"/>
                      <a:ext cx="3780000" cy="2358594"/>
                    </a:xfrm>
                    <a:prstGeom prst="rect">
                      <a:avLst/>
                    </a:prstGeom>
                  </pic:spPr>
                </pic:pic>
              </a:graphicData>
            </a:graphic>
          </wp:inline>
        </w:drawing>
      </w:r>
    </w:p>
    <w:p w14:paraId="2CBC1826" w14:textId="259B4325" w:rsidR="00C947AD" w:rsidRPr="009E757A" w:rsidRDefault="00C947AD" w:rsidP="003F37B9">
      <w:pPr>
        <w:pStyle w:val="Picture"/>
      </w:pPr>
      <w:r w:rsidRPr="006E2B54">
        <w:t xml:space="preserve">Caption: Screenshot of Document: </w:t>
      </w:r>
      <w:r w:rsidR="0073534F" w:rsidRPr="009E757A">
        <w:t xml:space="preserve">Learning Tables </w:t>
      </w:r>
      <w:r w:rsidR="005F5E68" w:rsidRPr="009E757A">
        <w:t>options</w:t>
      </w:r>
      <w:r w:rsidRPr="009E757A">
        <w:t xml:space="preserve"> box, DBT version 14.1</w:t>
      </w:r>
    </w:p>
    <w:p w14:paraId="01F84C55" w14:textId="35E1BC29" w:rsidR="0003466A" w:rsidRPr="00876943" w:rsidRDefault="00FC1080" w:rsidP="0003466A">
      <w:pPr>
        <w:pStyle w:val="Heading2"/>
        <w:rPr>
          <w:lang w:val="en-AU"/>
        </w:rPr>
      </w:pPr>
      <w:bookmarkStart w:id="131" w:name="_Toc227579588"/>
      <w:r w:rsidRPr="444E8100">
        <w:rPr>
          <w:lang w:val="en-AU"/>
        </w:rPr>
        <w:t xml:space="preserve">2.6.6 </w:t>
      </w:r>
      <w:r w:rsidR="0003466A" w:rsidRPr="444E8100">
        <w:rPr>
          <w:lang w:val="en-AU"/>
        </w:rPr>
        <w:t>Hyphen Table</w:t>
      </w:r>
      <w:bookmarkEnd w:id="131"/>
    </w:p>
    <w:p w14:paraId="2D950071" w14:textId="77777777" w:rsidR="0003466A" w:rsidRPr="006E2B54" w:rsidRDefault="00E37F92" w:rsidP="0080147D">
      <w:pPr>
        <w:pStyle w:val="Keyboardshortcuts"/>
      </w:pPr>
      <w:r w:rsidRPr="006E2B54">
        <w:t xml:space="preserve">Document </w:t>
      </w:r>
      <w:r w:rsidR="0003466A" w:rsidRPr="006E2B54">
        <w:t xml:space="preserve">Menu shortcut: H </w:t>
      </w:r>
    </w:p>
    <w:p w14:paraId="7384C336" w14:textId="77777777" w:rsidR="00064DC3" w:rsidRPr="009E757A" w:rsidRDefault="0003466A" w:rsidP="0080147D">
      <w:pPr>
        <w:pStyle w:val="BodyText"/>
      </w:pPr>
      <w:r w:rsidRPr="006E2B54">
        <w:t>This sub-menu offers a number of options for controlling how braille breaks over lines where hyphens and/or dashes occur in the text. Only one of the available hyphen tables can be selected for any given document.</w:t>
      </w:r>
    </w:p>
    <w:p w14:paraId="67AD5C22" w14:textId="5B81D100" w:rsidR="00064DC3" w:rsidRPr="009E757A" w:rsidRDefault="00064DC3" w:rsidP="00064DC3">
      <w:pPr>
        <w:pStyle w:val="Bulletedlist"/>
        <w:numPr>
          <w:ilvl w:val="0"/>
          <w:numId w:val="0"/>
        </w:numPr>
      </w:pPr>
      <w:r w:rsidRPr="009E757A">
        <w:rPr>
          <w:b/>
          <w:bCs/>
        </w:rPr>
        <w:t>Note:</w:t>
      </w:r>
      <w:r w:rsidRPr="009E757A">
        <w:t xml:space="preserve"> The default for the Australian (UEB) template </w:t>
      </w:r>
      <w:r w:rsidR="00FA41DC" w:rsidRPr="009E757A">
        <w:t>is</w:t>
      </w:r>
      <w:r w:rsidRPr="009E757A">
        <w:t xml:space="preserve"> set at Dashes and Hyphens</w:t>
      </w:r>
    </w:p>
    <w:p w14:paraId="2B23C1B6" w14:textId="77777777" w:rsidR="0003466A" w:rsidRPr="006E2B54" w:rsidRDefault="0003466A" w:rsidP="00EB3F27">
      <w:pPr>
        <w:pStyle w:val="Bulletedlist"/>
      </w:pPr>
      <w:r w:rsidRPr="006E2B54">
        <w:rPr>
          <w:b/>
        </w:rPr>
        <w:t>None:</w:t>
      </w:r>
      <w:r w:rsidRPr="006E2B54">
        <w:t xml:space="preserve"> (N) Braille words will not be broken across lines, regardless of the presence of a hyphen or dash.</w:t>
      </w:r>
    </w:p>
    <w:p w14:paraId="15CB3970" w14:textId="77777777" w:rsidR="0003466A" w:rsidRPr="006E2B54" w:rsidRDefault="0003466A" w:rsidP="00EB3F27">
      <w:pPr>
        <w:pStyle w:val="Bulletedlist"/>
      </w:pPr>
      <w:r w:rsidRPr="006E2B54">
        <w:rPr>
          <w:b/>
        </w:rPr>
        <w:t>Dashes:</w:t>
      </w:r>
      <w:r w:rsidRPr="006E2B54">
        <w:t xml:space="preserve"> (D) Allow braille words to break across lines only where dashes occur.</w:t>
      </w:r>
    </w:p>
    <w:p w14:paraId="30673AC1" w14:textId="77777777" w:rsidR="0003466A" w:rsidRPr="006E2B54" w:rsidRDefault="0003466A" w:rsidP="00EB3F27">
      <w:pPr>
        <w:pStyle w:val="Bulletedlist"/>
      </w:pPr>
      <w:r w:rsidRPr="006E2B54">
        <w:rPr>
          <w:b/>
        </w:rPr>
        <w:t>Dashes and Hyphens:</w:t>
      </w:r>
      <w:r w:rsidRPr="006E2B54">
        <w:t xml:space="preserve"> (H) Allow braille words to break at an explicit hyphen or a dash in the text.</w:t>
      </w:r>
      <w:r w:rsidR="000B100E" w:rsidRPr="006E2B54">
        <w:t xml:space="preserve"> </w:t>
      </w:r>
      <w:r w:rsidRPr="006E2B54">
        <w:t xml:space="preserve">This is the default option. </w:t>
      </w:r>
    </w:p>
    <w:p w14:paraId="0345D961" w14:textId="4E6AEC49" w:rsidR="0003466A" w:rsidRPr="009E757A" w:rsidRDefault="0003466A" w:rsidP="00EB3F27">
      <w:pPr>
        <w:pStyle w:val="Bulletedlist"/>
      </w:pPr>
      <w:r w:rsidRPr="006E2B54">
        <w:rPr>
          <w:b/>
        </w:rPr>
        <w:t>French:</w:t>
      </w:r>
      <w:r w:rsidRPr="006E2B54">
        <w:t xml:space="preserve"> (F) Actively hyphenate French braille words at the ends of lines. This option may only be used in conju</w:t>
      </w:r>
      <w:r w:rsidR="00657FE3" w:rsidRPr="006E2B54">
        <w:t>n</w:t>
      </w:r>
      <w:r w:rsidRPr="006E2B54">
        <w:t>ction with the French translation table.</w:t>
      </w:r>
    </w:p>
    <w:p w14:paraId="2CD77DDE" w14:textId="2F72D14F" w:rsidR="00ED343D" w:rsidRPr="006E2B54" w:rsidRDefault="00ED343D" w:rsidP="00EB3F27">
      <w:pPr>
        <w:pStyle w:val="Bulletedlist"/>
        <w:rPr>
          <w:b/>
        </w:rPr>
      </w:pPr>
      <w:r w:rsidRPr="009E757A">
        <w:rPr>
          <w:b/>
        </w:rPr>
        <w:t>French (Original 11.</w:t>
      </w:r>
      <w:r w:rsidRPr="444E8100">
        <w:rPr>
          <w:b/>
        </w:rPr>
        <w:t>3 Compatible)</w:t>
      </w:r>
    </w:p>
    <w:p w14:paraId="4D387851" w14:textId="183F1C4B" w:rsidR="0073534F" w:rsidRPr="003F37B9" w:rsidRDefault="006729E0" w:rsidP="003F37B9">
      <w:pPr>
        <w:pStyle w:val="Picture"/>
      </w:pPr>
      <w:r>
        <w:rPr>
          <w:noProof/>
        </w:rPr>
        <w:lastRenderedPageBreak/>
        <w:drawing>
          <wp:inline distT="0" distB="0" distL="0" distR="0" wp14:anchorId="1E33EFCE" wp14:editId="58373166">
            <wp:extent cx="4212000" cy="1660502"/>
            <wp:effectExtent l="0" t="0" r="0" b="0"/>
            <wp:docPr id="244414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14386" name="Picture 1"/>
                    <pic:cNvPicPr/>
                  </pic:nvPicPr>
                  <pic:blipFill>
                    <a:blip r:embed="rId89"/>
                    <a:stretch>
                      <a:fillRect/>
                    </a:stretch>
                  </pic:blipFill>
                  <pic:spPr>
                    <a:xfrm>
                      <a:off x="0" y="0"/>
                      <a:ext cx="4212000" cy="1660502"/>
                    </a:xfrm>
                    <a:prstGeom prst="rect">
                      <a:avLst/>
                    </a:prstGeom>
                  </pic:spPr>
                </pic:pic>
              </a:graphicData>
            </a:graphic>
          </wp:inline>
        </w:drawing>
      </w:r>
    </w:p>
    <w:p w14:paraId="2083502C" w14:textId="7541A1D3" w:rsidR="00094C20" w:rsidRPr="009E757A" w:rsidRDefault="00C947AD" w:rsidP="003F37B9">
      <w:pPr>
        <w:pStyle w:val="Picture"/>
      </w:pPr>
      <w:r w:rsidRPr="006E2B54">
        <w:t xml:space="preserve">Caption: Screenshot of Document: </w:t>
      </w:r>
      <w:r w:rsidR="006729E0" w:rsidRPr="009E757A">
        <w:t>Hyphen table options</w:t>
      </w:r>
      <w:r w:rsidRPr="009E757A">
        <w:t xml:space="preserve"> box, DBT version 14.1</w:t>
      </w:r>
    </w:p>
    <w:p w14:paraId="29B11ADB" w14:textId="1F8A342D" w:rsidR="0003466A" w:rsidRPr="006E2B54" w:rsidRDefault="0003466A" w:rsidP="0003466A">
      <w:pPr>
        <w:pStyle w:val="Heading2"/>
        <w:rPr>
          <w:lang w:val="en-AU"/>
        </w:rPr>
      </w:pPr>
      <w:bookmarkStart w:id="132" w:name="_Toc227579589"/>
      <w:r w:rsidRPr="444E8100">
        <w:rPr>
          <w:lang w:val="en-AU"/>
        </w:rPr>
        <w:t>2.6.</w:t>
      </w:r>
      <w:r w:rsidR="00FC1080" w:rsidRPr="444E8100">
        <w:rPr>
          <w:lang w:val="en-AU"/>
        </w:rPr>
        <w:t>7</w:t>
      </w:r>
      <w:r w:rsidRPr="444E8100">
        <w:rPr>
          <w:lang w:val="en-AU"/>
        </w:rPr>
        <w:t xml:space="preserve"> Add Style</w:t>
      </w:r>
      <w:bookmarkEnd w:id="132"/>
    </w:p>
    <w:p w14:paraId="0A601B61" w14:textId="77777777" w:rsidR="0003466A" w:rsidRPr="006E2B54" w:rsidRDefault="00E37F92" w:rsidP="0080147D">
      <w:pPr>
        <w:pStyle w:val="Keyboardshortcuts"/>
      </w:pPr>
      <w:r w:rsidRPr="006E2B54">
        <w:t xml:space="preserve">Document </w:t>
      </w:r>
      <w:r w:rsidR="0003466A" w:rsidRPr="006E2B54">
        <w:t>Menu shortcut: A</w:t>
      </w:r>
    </w:p>
    <w:p w14:paraId="24071E39" w14:textId="77777777" w:rsidR="0003466A" w:rsidRPr="006E2B54" w:rsidRDefault="0003466A" w:rsidP="0080147D">
      <w:pPr>
        <w:pStyle w:val="BodyText"/>
      </w:pPr>
      <w:r w:rsidRPr="006E2B54">
        <w:t>Open the Add Style</w:t>
      </w:r>
      <w:r w:rsidR="00626811" w:rsidRPr="006E2B54">
        <w:t xml:space="preserve"> dialogue box to create a new</w:t>
      </w:r>
      <w:r w:rsidRPr="006E2B54">
        <w:t xml:space="preserve"> style.</w:t>
      </w:r>
      <w:r w:rsidR="00DD6C26" w:rsidRPr="006E2B54">
        <w:t xml:space="preserve"> Styles are explained in </w:t>
      </w:r>
      <w:r w:rsidR="00DD6C26" w:rsidRPr="006E2B54">
        <w:rPr>
          <w:b/>
        </w:rPr>
        <w:t>3.2 Styles</w:t>
      </w:r>
      <w:r w:rsidR="00DD6C26" w:rsidRPr="006E2B54">
        <w:t xml:space="preserve">. </w:t>
      </w:r>
    </w:p>
    <w:p w14:paraId="401F3D36" w14:textId="19310716" w:rsidR="0003466A" w:rsidRPr="006E2B54" w:rsidRDefault="006464F6" w:rsidP="00301F4C">
      <w:pPr>
        <w:pStyle w:val="Picture"/>
      </w:pPr>
      <w:r>
        <w:rPr>
          <w:noProof/>
        </w:rPr>
        <w:drawing>
          <wp:inline distT="0" distB="0" distL="0" distR="0" wp14:anchorId="4844898C" wp14:editId="4598A32F">
            <wp:extent cx="3960000" cy="3444375"/>
            <wp:effectExtent l="0" t="0" r="2540" b="3810"/>
            <wp:docPr id="1029279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79313" name=""/>
                    <pic:cNvPicPr/>
                  </pic:nvPicPr>
                  <pic:blipFill>
                    <a:blip r:embed="rId90"/>
                    <a:stretch>
                      <a:fillRect/>
                    </a:stretch>
                  </pic:blipFill>
                  <pic:spPr>
                    <a:xfrm>
                      <a:off x="0" y="0"/>
                      <a:ext cx="3960000" cy="3444375"/>
                    </a:xfrm>
                    <a:prstGeom prst="rect">
                      <a:avLst/>
                    </a:prstGeom>
                  </pic:spPr>
                </pic:pic>
              </a:graphicData>
            </a:graphic>
          </wp:inline>
        </w:drawing>
      </w:r>
    </w:p>
    <w:p w14:paraId="0D7ADFB9" w14:textId="01FFC02E" w:rsidR="006464F6" w:rsidRPr="009E757A" w:rsidRDefault="006464F6" w:rsidP="006464F6">
      <w:pPr>
        <w:pStyle w:val="Picture"/>
        <w:sectPr w:rsidR="006464F6" w:rsidRPr="009E757A" w:rsidSect="006464F6">
          <w:footnotePr>
            <w:pos w:val="beneathText"/>
            <w:numRestart w:val="eachPage"/>
          </w:footnotePr>
          <w:endnotePr>
            <w:numFmt w:val="decimal"/>
          </w:endnotePr>
          <w:type w:val="continuous"/>
          <w:pgSz w:w="11907" w:h="16839" w:code="9"/>
          <w:pgMar w:top="1418" w:right="1418" w:bottom="1418" w:left="1418" w:header="567" w:footer="567" w:gutter="0"/>
          <w:cols w:space="720"/>
        </w:sectPr>
      </w:pPr>
      <w:r w:rsidRPr="009E757A">
        <w:t>Caption: Screenshot of Document: Add Style</w:t>
      </w:r>
      <w:r w:rsidR="00B8536C" w:rsidRPr="009E757A">
        <w:t>…</w:t>
      </w:r>
      <w:r w:rsidRPr="009E757A">
        <w:t xml:space="preserve"> dialogue box, DBT version 14.1 </w:t>
      </w:r>
      <w:r w:rsidR="0024319E" w:rsidRPr="009E757A">
        <w:t xml:space="preserve"> (note some changes from previous versions)</w:t>
      </w:r>
    </w:p>
    <w:p w14:paraId="097C058E" w14:textId="68884C6B" w:rsidR="0003466A" w:rsidRPr="006E2B54" w:rsidRDefault="0003466A" w:rsidP="008D7DAD">
      <w:pPr>
        <w:pStyle w:val="Bulletedlist"/>
      </w:pPr>
      <w:r w:rsidRPr="006E2B54">
        <w:rPr>
          <w:b/>
        </w:rPr>
        <w:t>New Style Name:</w:t>
      </w:r>
      <w:r w:rsidRPr="006E2B54">
        <w:t xml:space="preserve"> Enter a meaningful name for the new style. </w:t>
      </w:r>
      <w:r w:rsidR="00B76884" w:rsidRPr="009E757A">
        <w:t xml:space="preserve">A New Style Name must be created before selecting OK in the following steps. </w:t>
      </w:r>
      <w:r w:rsidRPr="006E2B54">
        <w:t xml:space="preserve">No spaces </w:t>
      </w:r>
      <w:r w:rsidR="00DF4019" w:rsidRPr="009E757A">
        <w:t xml:space="preserve">or numbers </w:t>
      </w:r>
      <w:r w:rsidRPr="006E2B54">
        <w:t xml:space="preserve">are permitted in the name. </w:t>
      </w:r>
      <w:r w:rsidR="006640E9" w:rsidRPr="009E757A">
        <w:t xml:space="preserve">(Error warnings will </w:t>
      </w:r>
      <w:r w:rsidR="000B50AA" w:rsidRPr="009E757A">
        <w:t xml:space="preserve">be displayed if </w:t>
      </w:r>
      <w:r w:rsidR="00567639" w:rsidRPr="009E757A">
        <w:t xml:space="preserve">naming is incorrect). </w:t>
      </w:r>
      <w:r w:rsidRPr="006E2B54">
        <w:t xml:space="preserve">It is not necessary to insert a full stop after paragraph styles as this will be done automatically. </w:t>
      </w:r>
    </w:p>
    <w:p w14:paraId="75EDD041" w14:textId="359E6398" w:rsidR="0003466A" w:rsidRPr="006E2B54" w:rsidRDefault="0003466A" w:rsidP="008D7DAD">
      <w:pPr>
        <w:pStyle w:val="Bulletedlist"/>
      </w:pPr>
      <w:r w:rsidRPr="006E2B54">
        <w:rPr>
          <w:b/>
        </w:rPr>
        <w:lastRenderedPageBreak/>
        <w:t>Style can be nested within another style:</w:t>
      </w:r>
      <w:r w:rsidRPr="006E2B54">
        <w:t xml:space="preserve"> </w:t>
      </w:r>
      <w:r w:rsidRPr="006E2B54" w:rsidDel="003C7F11">
        <w:t>Check</w:t>
      </w:r>
      <w:r w:rsidRPr="006E2B54">
        <w:t xml:space="preserve"> </w:t>
      </w:r>
      <w:r w:rsidR="00B12F8E" w:rsidRPr="009E757A">
        <w:t xml:space="preserve">this box </w:t>
      </w:r>
      <w:r w:rsidRPr="006E2B54">
        <w:t>to create a character style; un</w:t>
      </w:r>
      <w:r w:rsidRPr="006E2B54" w:rsidDel="003C7F11">
        <w:t>check</w:t>
      </w:r>
      <w:r w:rsidRPr="006E2B54">
        <w:t xml:space="preserve"> </w:t>
      </w:r>
      <w:r w:rsidR="00C2323F" w:rsidRPr="006E2B54">
        <w:t xml:space="preserve">it </w:t>
      </w:r>
      <w:r w:rsidRPr="006E2B54">
        <w:t>to create a paragraph style. For information on the difference between these</w:t>
      </w:r>
      <w:r w:rsidR="00DD6C26" w:rsidRPr="006E2B54">
        <w:t xml:space="preserve"> sty</w:t>
      </w:r>
      <w:r w:rsidRPr="006E2B54">
        <w:t xml:space="preserve">le types, refer to </w:t>
      </w:r>
      <w:r w:rsidR="0076007F" w:rsidRPr="006E2B54">
        <w:rPr>
          <w:b/>
        </w:rPr>
        <w:t>3.2.1 What are</w:t>
      </w:r>
      <w:r w:rsidRPr="006E2B54">
        <w:rPr>
          <w:b/>
        </w:rPr>
        <w:t xml:space="preserve"> Style</w:t>
      </w:r>
      <w:r w:rsidR="0076007F" w:rsidRPr="006E2B54">
        <w:rPr>
          <w:b/>
        </w:rPr>
        <w:t>s?</w:t>
      </w:r>
      <w:r w:rsidRPr="006E2B54">
        <w:t>.</w:t>
      </w:r>
    </w:p>
    <w:p w14:paraId="64BCE737" w14:textId="0EF3AD01" w:rsidR="002A5DC1" w:rsidRPr="009E757A" w:rsidRDefault="0003466A" w:rsidP="008D7DAD">
      <w:pPr>
        <w:pStyle w:val="Bulletedlist"/>
        <w:spacing w:after="240"/>
      </w:pPr>
      <w:r w:rsidRPr="006E2B54">
        <w:rPr>
          <w:b/>
        </w:rPr>
        <w:t xml:space="preserve">Choose </w:t>
      </w:r>
      <w:r w:rsidR="005661D8" w:rsidRPr="444E8100">
        <w:rPr>
          <w:b/>
          <w:bCs/>
        </w:rPr>
        <w:t>S</w:t>
      </w:r>
      <w:r w:rsidRPr="444E8100">
        <w:rPr>
          <w:b/>
          <w:bCs/>
        </w:rPr>
        <w:t>tyle</w:t>
      </w:r>
      <w:r w:rsidRPr="009E757A" w:rsidDel="005661D8">
        <w:rPr>
          <w:b/>
        </w:rPr>
        <w:t xml:space="preserve"> </w:t>
      </w:r>
      <w:r w:rsidRPr="006E2B54">
        <w:rPr>
          <w:b/>
        </w:rPr>
        <w:t>for basis:</w:t>
      </w:r>
      <w:r w:rsidRPr="006E2B54">
        <w:t xml:space="preserve"> Select an existing style from the list </w:t>
      </w:r>
      <w:r w:rsidR="008301B7" w:rsidRPr="009E757A">
        <w:t xml:space="preserve">displayed </w:t>
      </w:r>
      <w:r w:rsidRPr="006E2B54">
        <w:t>to create a similar style.</w:t>
      </w:r>
    </w:p>
    <w:p w14:paraId="2CEAA461" w14:textId="0E122933" w:rsidR="002A5DC1" w:rsidRPr="009E757A" w:rsidRDefault="002A5DC1" w:rsidP="008D7DAD">
      <w:pPr>
        <w:pStyle w:val="Bulletedlist"/>
        <w:spacing w:after="240"/>
      </w:pPr>
      <w:r w:rsidRPr="009E757A">
        <w:rPr>
          <w:b/>
        </w:rPr>
        <w:t>Show:</w:t>
      </w:r>
      <w:r w:rsidRPr="009E757A">
        <w:t xml:space="preserve"> </w:t>
      </w:r>
      <w:r w:rsidR="0024319E" w:rsidRPr="009E757A">
        <w:t>(new in 14.1)</w:t>
      </w:r>
      <w:r w:rsidR="00FF586B" w:rsidRPr="009E757A">
        <w:t xml:space="preserve"> </w:t>
      </w:r>
      <w:r w:rsidRPr="009E757A">
        <w:t>The list displayed will be set depending on which control you select:</w:t>
      </w:r>
    </w:p>
    <w:p w14:paraId="3D75B589" w14:textId="77777777" w:rsidR="002A5DC1" w:rsidRPr="004473B6" w:rsidRDefault="002A5DC1" w:rsidP="004473B6">
      <w:pPr>
        <w:pStyle w:val="Bulletedlist"/>
        <w:numPr>
          <w:ilvl w:val="1"/>
          <w:numId w:val="104"/>
        </w:numPr>
        <w:spacing w:after="240"/>
        <w:rPr>
          <w:b/>
          <w:bCs/>
          <w:i/>
          <w:iCs/>
        </w:rPr>
      </w:pPr>
      <w:r>
        <w:t>Recommended and In-Use Styles (default)</w:t>
      </w:r>
    </w:p>
    <w:p w14:paraId="21C9174F" w14:textId="77777777" w:rsidR="001B142E" w:rsidRPr="004473B6" w:rsidRDefault="001B142E" w:rsidP="004473B6">
      <w:pPr>
        <w:pStyle w:val="Bulletedlist"/>
        <w:numPr>
          <w:ilvl w:val="1"/>
          <w:numId w:val="104"/>
        </w:numPr>
        <w:spacing w:after="240"/>
        <w:rPr>
          <w:b/>
          <w:bCs/>
          <w:i/>
          <w:iCs/>
        </w:rPr>
      </w:pPr>
      <w:r>
        <w:t>Only Recommended Styles</w:t>
      </w:r>
    </w:p>
    <w:p w14:paraId="20E59F11" w14:textId="77777777" w:rsidR="001B142E" w:rsidRPr="004473B6" w:rsidRDefault="001B142E" w:rsidP="004473B6">
      <w:pPr>
        <w:pStyle w:val="Bulletedlist"/>
        <w:numPr>
          <w:ilvl w:val="1"/>
          <w:numId w:val="104"/>
        </w:numPr>
        <w:spacing w:after="240"/>
        <w:rPr>
          <w:b/>
          <w:bCs/>
          <w:i/>
          <w:iCs/>
        </w:rPr>
      </w:pPr>
      <w:r>
        <w:t>Styles In-Use</w:t>
      </w:r>
    </w:p>
    <w:p w14:paraId="5D340658" w14:textId="242CF397" w:rsidR="00CA339E" w:rsidRPr="004473B6" w:rsidRDefault="00F67A6B" w:rsidP="004473B6">
      <w:pPr>
        <w:pStyle w:val="Bulletedlist"/>
        <w:numPr>
          <w:ilvl w:val="1"/>
          <w:numId w:val="104"/>
        </w:numPr>
        <w:spacing w:after="240"/>
        <w:rPr>
          <w:b/>
          <w:bCs/>
          <w:i/>
          <w:iCs/>
        </w:rPr>
      </w:pPr>
      <w:r>
        <w:t>All Styles</w:t>
      </w:r>
      <w:r w:rsidR="0003466A" w:rsidRPr="444E8100">
        <w:rPr>
          <w:b/>
        </w:rPr>
        <w:t xml:space="preserve"> </w:t>
      </w:r>
    </w:p>
    <w:p w14:paraId="1592E599" w14:textId="07DE7143" w:rsidR="002D24C3" w:rsidRPr="009E757A" w:rsidRDefault="00B04DB9" w:rsidP="002D24C3">
      <w:pPr>
        <w:pStyle w:val="Bulletedlist"/>
      </w:pPr>
      <w:r w:rsidRPr="006E2B54">
        <w:rPr>
          <w:b/>
        </w:rPr>
        <w:t>Beginning Codes, Ending Codes</w:t>
      </w:r>
      <w:r w:rsidR="002A5DC1" w:rsidRPr="009E757A">
        <w:rPr>
          <w:b/>
        </w:rPr>
        <w:t>:</w:t>
      </w:r>
      <w:r w:rsidR="002A5DC1" w:rsidRPr="009E757A">
        <w:t xml:space="preserve"> </w:t>
      </w:r>
      <w:r w:rsidR="0003466A" w:rsidRPr="006E2B54">
        <w:t xml:space="preserve">The codes of the existing </w:t>
      </w:r>
      <w:r w:rsidR="00105A18" w:rsidRPr="009E757A">
        <w:t xml:space="preserve">basis </w:t>
      </w:r>
      <w:r w:rsidR="0003466A" w:rsidRPr="006E2B54">
        <w:t>style</w:t>
      </w:r>
      <w:r w:rsidR="0014537C" w:rsidRPr="009E757A">
        <w:t xml:space="preserve"> you select</w:t>
      </w:r>
      <w:r w:rsidR="0003466A" w:rsidRPr="006E2B54">
        <w:t xml:space="preserve"> will </w:t>
      </w:r>
      <w:r w:rsidR="00090137">
        <w:t>appear</w:t>
      </w:r>
      <w:r w:rsidR="00090137" w:rsidRPr="009E757A">
        <w:t xml:space="preserve"> in the </w:t>
      </w:r>
      <w:r w:rsidR="00C80FB2" w:rsidRPr="009E757A">
        <w:t>Beginning Codes and Ending Codes boxes</w:t>
      </w:r>
      <w:r w:rsidR="00F67A6B" w:rsidRPr="009E757A">
        <w:t xml:space="preserve"> (these are R</w:t>
      </w:r>
      <w:r w:rsidR="009A5B7A" w:rsidRPr="009E757A">
        <w:t>ead-only</w:t>
      </w:r>
      <w:r w:rsidR="009A5B7A">
        <w:t>)</w:t>
      </w:r>
      <w:r w:rsidR="0003466A">
        <w:t>.</w:t>
      </w:r>
    </w:p>
    <w:p w14:paraId="16FF0AB9" w14:textId="14FA405E" w:rsidR="00B80342" w:rsidRPr="009E757A" w:rsidRDefault="00105A18" w:rsidP="444E8100">
      <w:pPr>
        <w:pStyle w:val="Bulletedlist"/>
        <w:spacing w:after="240"/>
      </w:pPr>
      <w:r w:rsidRPr="444E8100">
        <w:rPr>
          <w:b/>
        </w:rPr>
        <w:t>OK</w:t>
      </w:r>
      <w:r w:rsidR="002D24C3" w:rsidRPr="444E8100">
        <w:rPr>
          <w:b/>
        </w:rPr>
        <w:t xml:space="preserve">: </w:t>
      </w:r>
      <w:r w:rsidR="0003466A" w:rsidRPr="006E2B54">
        <w:t>Select "OK" (Enter) to open the Edit Styles dialogue box</w:t>
      </w:r>
      <w:r w:rsidR="00901389" w:rsidRPr="009E757A">
        <w:t xml:space="preserve"> to enable modification</w:t>
      </w:r>
      <w:r w:rsidR="009A5B7A" w:rsidRPr="009E757A">
        <w:t xml:space="preserve"> of the Beginning Codes and Ending Codes</w:t>
      </w:r>
      <w:r w:rsidR="0003466A" w:rsidRPr="006E2B54">
        <w:t>.</w:t>
      </w:r>
    </w:p>
    <w:p w14:paraId="2C88BF77" w14:textId="4AC58C5A" w:rsidR="0003466A" w:rsidRPr="006E2B54" w:rsidRDefault="00B80342" w:rsidP="444E8100">
      <w:pPr>
        <w:pStyle w:val="Bulletedlist"/>
      </w:pPr>
      <w:r w:rsidRPr="009E757A">
        <w:rPr>
          <w:b/>
          <w:bCs/>
        </w:rPr>
        <w:t>Cancel:</w:t>
      </w:r>
      <w:r w:rsidRPr="009E757A">
        <w:t xml:space="preserve"> You have the </w:t>
      </w:r>
      <w:r w:rsidR="004E3A25" w:rsidRPr="009E757A">
        <w:t>option</w:t>
      </w:r>
      <w:r w:rsidRPr="009E757A">
        <w:t xml:space="preserve"> to cancel the creation of the new style</w:t>
      </w:r>
      <w:r w:rsidR="0003466A" w:rsidRPr="006E2B54">
        <w:t xml:space="preserve"> </w:t>
      </w:r>
      <w:r w:rsidR="00777596" w:rsidRPr="009E757A">
        <w:t>and return you to the main DBT window</w:t>
      </w:r>
    </w:p>
    <w:p w14:paraId="15260303" w14:textId="59A49A6F" w:rsidR="0003466A" w:rsidRPr="00876943" w:rsidRDefault="00FA55E9" w:rsidP="00301F4C">
      <w:pPr>
        <w:pStyle w:val="Picture"/>
      </w:pPr>
      <w:r>
        <w:t xml:space="preserve"> </w:t>
      </w:r>
      <w:r>
        <w:rPr>
          <w:noProof/>
        </w:rPr>
        <w:drawing>
          <wp:inline distT="0" distB="0" distL="0" distR="0" wp14:anchorId="4EEC9276" wp14:editId="0BDAF7CE">
            <wp:extent cx="4572000" cy="2286000"/>
            <wp:effectExtent l="0" t="0" r="0" b="0"/>
            <wp:docPr id="178723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35707" name=""/>
                    <pic:cNvPicPr/>
                  </pic:nvPicPr>
                  <pic:blipFill>
                    <a:blip r:embed="rId91"/>
                    <a:stretch>
                      <a:fillRect/>
                    </a:stretch>
                  </pic:blipFill>
                  <pic:spPr>
                    <a:xfrm>
                      <a:off x="0" y="0"/>
                      <a:ext cx="4572000" cy="2286000"/>
                    </a:xfrm>
                    <a:prstGeom prst="rect">
                      <a:avLst/>
                    </a:prstGeom>
                  </pic:spPr>
                </pic:pic>
              </a:graphicData>
            </a:graphic>
          </wp:inline>
        </w:drawing>
      </w:r>
    </w:p>
    <w:p w14:paraId="4F2F5C7F" w14:textId="4A595231" w:rsidR="00BA135E" w:rsidRPr="009E757A" w:rsidRDefault="00BA135E" w:rsidP="00BA135E">
      <w:pPr>
        <w:pStyle w:val="Picture"/>
        <w:sectPr w:rsidR="00BA135E" w:rsidRPr="009E757A" w:rsidSect="00BA135E">
          <w:footnotePr>
            <w:pos w:val="beneathText"/>
            <w:numRestart w:val="eachPage"/>
          </w:footnotePr>
          <w:endnotePr>
            <w:numFmt w:val="decimal"/>
          </w:endnotePr>
          <w:type w:val="continuous"/>
          <w:pgSz w:w="11907" w:h="16839" w:code="9"/>
          <w:pgMar w:top="1418" w:right="1418" w:bottom="1418" w:left="1418" w:header="567" w:footer="567" w:gutter="0"/>
          <w:cols w:space="720"/>
        </w:sectPr>
      </w:pPr>
      <w:r w:rsidRPr="009E757A">
        <w:t xml:space="preserve">Caption: Screenshot of Edit Style Codes dialogue box, DBT version 14.1 </w:t>
      </w:r>
      <w:r w:rsidR="00EB1DE6" w:rsidRPr="009E757A">
        <w:t xml:space="preserve"> (note some changes from previous versions)</w:t>
      </w:r>
    </w:p>
    <w:p w14:paraId="757DEBE4" w14:textId="3AC2F594" w:rsidR="00167BD5" w:rsidRPr="006E2B54" w:rsidRDefault="00A11AA0" w:rsidP="00167BD5">
      <w:pPr>
        <w:pStyle w:val="BodyText"/>
        <w:numPr>
          <w:ilvl w:val="0"/>
          <w:numId w:val="93"/>
        </w:numPr>
      </w:pPr>
      <w:r w:rsidRPr="444E8100">
        <w:rPr>
          <w:b/>
        </w:rPr>
        <w:t xml:space="preserve">Edit </w:t>
      </w:r>
      <w:r w:rsidR="00C84824" w:rsidRPr="006E2B54">
        <w:rPr>
          <w:b/>
          <w:bCs/>
        </w:rPr>
        <w:t>c</w:t>
      </w:r>
      <w:r w:rsidRPr="444E8100">
        <w:rPr>
          <w:b/>
        </w:rPr>
        <w:t xml:space="preserve">odes for style: </w:t>
      </w:r>
      <w:r w:rsidR="00C72CD5">
        <w:t>This displays your new Style Name</w:t>
      </w:r>
      <w:r w:rsidR="00C72CD5" w:rsidRPr="006E2B54">
        <w:t xml:space="preserve"> (No action required)</w:t>
      </w:r>
    </w:p>
    <w:p w14:paraId="1095C5C4" w14:textId="0A1E4F93" w:rsidR="00BC09C4" w:rsidRPr="009E757A" w:rsidRDefault="00167BD5" w:rsidP="00167BD5">
      <w:pPr>
        <w:pStyle w:val="BodyText"/>
        <w:numPr>
          <w:ilvl w:val="0"/>
          <w:numId w:val="93"/>
        </w:numPr>
      </w:pPr>
      <w:r w:rsidRPr="444E8100">
        <w:rPr>
          <w:b/>
        </w:rPr>
        <w:lastRenderedPageBreak/>
        <w:t>Beginning Codes/Ending Codes:</w:t>
      </w:r>
      <w:r w:rsidRPr="006E2B54">
        <w:t xml:space="preserve"> </w:t>
      </w:r>
      <w:r w:rsidR="0003466A" w:rsidRPr="006E2B54">
        <w:t>Enter or modify the beginning and ending codes</w:t>
      </w:r>
      <w:r w:rsidR="00871D12" w:rsidRPr="009E757A">
        <w:t xml:space="preserve"> for your new style</w:t>
      </w:r>
      <w:r w:rsidR="0003466A" w:rsidRPr="006E2B54">
        <w:t>.</w:t>
      </w:r>
      <w:r w:rsidR="0003466A" w:rsidRPr="009E757A" w:rsidDel="008D37DC">
        <w:t xml:space="preserve"> </w:t>
      </w:r>
      <w:r w:rsidR="00CC1831">
        <w:t xml:space="preserve"> </w:t>
      </w:r>
    </w:p>
    <w:p w14:paraId="41B107E7" w14:textId="7BDAA4FA" w:rsidR="00BC09C4" w:rsidRPr="009E757A" w:rsidRDefault="0003466A" w:rsidP="00BC09C4">
      <w:pPr>
        <w:pStyle w:val="BodyText"/>
        <w:numPr>
          <w:ilvl w:val="1"/>
          <w:numId w:val="93"/>
        </w:numPr>
      </w:pPr>
      <w:r w:rsidRPr="006E2B54">
        <w:t xml:space="preserve">The F5 shortcut </w:t>
      </w:r>
      <w:r w:rsidR="00F5129A">
        <w:t>may</w:t>
      </w:r>
      <w:r w:rsidRPr="006E2B54">
        <w:t xml:space="preserve"> be used to access the list of codes</w:t>
      </w:r>
      <w:r w:rsidRPr="009E757A" w:rsidDel="00766EAB">
        <w:t xml:space="preserve">. </w:t>
      </w:r>
    </w:p>
    <w:p w14:paraId="6E4E4834" w14:textId="6ABF916C" w:rsidR="0003466A" w:rsidRPr="009E757A" w:rsidRDefault="6A4EFF93" w:rsidP="00BC09C4">
      <w:pPr>
        <w:pStyle w:val="BodyText"/>
        <w:numPr>
          <w:ilvl w:val="1"/>
          <w:numId w:val="93"/>
        </w:numPr>
      </w:pPr>
      <w:r>
        <w:t xml:space="preserve">To create a code manually </w:t>
      </w:r>
      <w:r w:rsidR="0AC6291A">
        <w:t>use Ctrl-[</w:t>
      </w:r>
      <w:r w:rsidR="30FC51A5">
        <w:t>—</w:t>
      </w:r>
      <w:r w:rsidR="0AC6291A">
        <w:t xml:space="preserve">this will </w:t>
      </w:r>
      <w:r w:rsidR="40B85CED">
        <w:t>automatically enable</w:t>
      </w:r>
      <w:r w:rsidR="6D97AE83">
        <w:t xml:space="preserve"> </w:t>
      </w:r>
      <w:r w:rsidR="2DB6F9B8">
        <w:t>the grey text box and</w:t>
      </w:r>
      <w:r w:rsidR="4075C066">
        <w:t xml:space="preserve"> opening and closing square bracket</w:t>
      </w:r>
      <w:r w:rsidR="7D744D04">
        <w:t>s</w:t>
      </w:r>
      <w:r w:rsidR="3194B52A">
        <w:t xml:space="preserve"> with the cursor betwee</w:t>
      </w:r>
      <w:r w:rsidR="43DD966B">
        <w:t>n</w:t>
      </w:r>
      <w:r w:rsidR="0AB4A8B7">
        <w:t xml:space="preserve"> them</w:t>
      </w:r>
      <w:r w:rsidR="6484B180">
        <w:t>.</w:t>
      </w:r>
      <w:r w:rsidR="4D6C20EE">
        <w:t xml:space="preserve"> Note that each separate code should be enclosed in square brackets.</w:t>
      </w:r>
      <w:r w:rsidR="3A8968EB">
        <w:t xml:space="preserve"> [In previous versions this was done by using F9]</w:t>
      </w:r>
    </w:p>
    <w:p w14:paraId="55219CE8" w14:textId="42693A39" w:rsidR="00B37566" w:rsidRPr="009E757A" w:rsidRDefault="00581AC1" w:rsidP="444E8100">
      <w:pPr>
        <w:pStyle w:val="BodyText"/>
        <w:numPr>
          <w:ilvl w:val="0"/>
          <w:numId w:val="93"/>
        </w:numPr>
      </w:pPr>
      <w:r w:rsidRPr="444E8100">
        <w:rPr>
          <w:b/>
        </w:rPr>
        <w:t>OK</w:t>
      </w:r>
      <w:r w:rsidR="00324EAE" w:rsidRPr="444E8100">
        <w:rPr>
          <w:b/>
        </w:rPr>
        <w:t>:</w:t>
      </w:r>
      <w:r w:rsidR="00324EAE" w:rsidRPr="006E2B54">
        <w:t xml:space="preserve"> </w:t>
      </w:r>
      <w:r w:rsidR="00B37566" w:rsidRPr="009E757A">
        <w:t xml:space="preserve">Your new style will now be added to </w:t>
      </w:r>
      <w:r w:rsidR="005523B8" w:rsidRPr="009E757A">
        <w:t>the list of styles within the template. You can modify or delete the new style</w:t>
      </w:r>
      <w:r w:rsidR="00DE19A4" w:rsidRPr="009E757A">
        <w:t xml:space="preserve"> as required (see 2.6.8 Modify Style) and 2.6.9 Delete Style</w:t>
      </w:r>
    </w:p>
    <w:p w14:paraId="0CE4D0F0" w14:textId="4D689F9B" w:rsidR="00940848" w:rsidRPr="006E2B54" w:rsidRDefault="00591518" w:rsidP="444E8100">
      <w:pPr>
        <w:pStyle w:val="BodyText"/>
        <w:numPr>
          <w:ilvl w:val="0"/>
          <w:numId w:val="92"/>
        </w:numPr>
      </w:pPr>
      <w:r w:rsidRPr="444E8100">
        <w:rPr>
          <w:b/>
        </w:rPr>
        <w:t>Cancel:</w:t>
      </w:r>
      <w:r w:rsidRPr="006E2B54">
        <w:t xml:space="preserve"> You </w:t>
      </w:r>
      <w:r w:rsidRPr="009E757A">
        <w:t xml:space="preserve">have the option to cancel </w:t>
      </w:r>
      <w:r w:rsidR="00D45069" w:rsidRPr="009E757A">
        <w:t xml:space="preserve">the </w:t>
      </w:r>
      <w:r w:rsidR="00F82B15" w:rsidRPr="009E757A">
        <w:t xml:space="preserve">Edit Style Codes </w:t>
      </w:r>
      <w:r w:rsidR="00D45069" w:rsidRPr="009E757A">
        <w:t>process</w:t>
      </w:r>
      <w:r w:rsidR="00FF6271" w:rsidRPr="009E757A">
        <w:t xml:space="preserve"> and return to </w:t>
      </w:r>
      <w:r w:rsidR="00777596" w:rsidRPr="009E757A">
        <w:t>the main DBT window</w:t>
      </w:r>
    </w:p>
    <w:p w14:paraId="4C34E2FC" w14:textId="127EEC34" w:rsidR="0003466A" w:rsidRPr="00876943" w:rsidRDefault="0003466A" w:rsidP="0003466A">
      <w:pPr>
        <w:pStyle w:val="Heading2"/>
        <w:rPr>
          <w:lang w:val="en-AU"/>
        </w:rPr>
      </w:pPr>
      <w:bookmarkStart w:id="133" w:name="_Toc227579590"/>
      <w:r w:rsidRPr="444E8100">
        <w:rPr>
          <w:lang w:val="en-AU"/>
        </w:rPr>
        <w:t>2.6.</w:t>
      </w:r>
      <w:r w:rsidR="00FC1080" w:rsidRPr="444E8100">
        <w:rPr>
          <w:lang w:val="en-AU"/>
        </w:rPr>
        <w:t>8</w:t>
      </w:r>
      <w:r w:rsidRPr="444E8100">
        <w:rPr>
          <w:lang w:val="en-AU"/>
        </w:rPr>
        <w:t xml:space="preserve"> Modify Style</w:t>
      </w:r>
      <w:bookmarkEnd w:id="133"/>
    </w:p>
    <w:p w14:paraId="23F4AD33" w14:textId="77777777" w:rsidR="0003466A" w:rsidRPr="006E2B54" w:rsidRDefault="00E37F92" w:rsidP="0080147D">
      <w:pPr>
        <w:pStyle w:val="Keyboardshortcuts"/>
      </w:pPr>
      <w:r w:rsidRPr="006E2B54">
        <w:t xml:space="preserve">Document </w:t>
      </w:r>
      <w:r w:rsidR="0003466A" w:rsidRPr="006E2B54">
        <w:t>Menu shortcut: M</w:t>
      </w:r>
    </w:p>
    <w:p w14:paraId="7CA53439" w14:textId="33C9FA46" w:rsidR="0003466A" w:rsidRPr="006E2B54" w:rsidRDefault="0003466A" w:rsidP="0080147D">
      <w:pPr>
        <w:pStyle w:val="BodyText"/>
      </w:pPr>
      <w:r w:rsidRPr="006E2B54">
        <w:t>The Modify Style dialogue box is used to modify any styles that already exist in the current template</w:t>
      </w:r>
      <w:r w:rsidR="001E58D5" w:rsidRPr="006E2B54">
        <w:t xml:space="preserve">, including </w:t>
      </w:r>
      <w:r w:rsidR="005264A1" w:rsidRPr="009E757A">
        <w:t xml:space="preserve">any </w:t>
      </w:r>
      <w:r w:rsidR="001E58D5" w:rsidRPr="009E757A">
        <w:t>newly added styles</w:t>
      </w:r>
      <w:r w:rsidRPr="006E2B54">
        <w:t>.</w:t>
      </w:r>
      <w:r w:rsidR="00421A6C" w:rsidRPr="009E757A">
        <w:t xml:space="preserve"> For example, you may need to “fine tune” a newly added style.</w:t>
      </w:r>
    </w:p>
    <w:p w14:paraId="68D15F79" w14:textId="643AC9E5" w:rsidR="0003466A" w:rsidRPr="006E2B54" w:rsidRDefault="0003466A" w:rsidP="0080147D">
      <w:pPr>
        <w:pStyle w:val="BodyText"/>
      </w:pPr>
      <w:r w:rsidRPr="006E2B54">
        <w:rPr>
          <w:b/>
        </w:rPr>
        <w:t>Note:</w:t>
      </w:r>
      <w:r w:rsidRPr="006E2B54">
        <w:t xml:space="preserve"> Changes made in this way will affect </w:t>
      </w:r>
      <w:r w:rsidRPr="444E8100">
        <w:rPr>
          <w:i/>
        </w:rPr>
        <w:t>only the current document</w:t>
      </w:r>
      <w:r w:rsidRPr="006E2B54">
        <w:t xml:space="preserve">, and any templates </w:t>
      </w:r>
      <w:r w:rsidR="00D32842" w:rsidRPr="006E2B54">
        <w:t xml:space="preserve">subsequently </w:t>
      </w:r>
      <w:r w:rsidRPr="006E2B54">
        <w:t>create</w:t>
      </w:r>
      <w:r w:rsidR="00D32842" w:rsidRPr="006E2B54">
        <w:t>d</w:t>
      </w:r>
      <w:r w:rsidRPr="006E2B54">
        <w:t xml:space="preserve"> from the current document. It will not affect the template from which t</w:t>
      </w:r>
      <w:r w:rsidR="00DD6C26" w:rsidRPr="006E2B54">
        <w:t xml:space="preserve">he current document was created unless </w:t>
      </w:r>
      <w:r w:rsidR="00B67586" w:rsidRPr="009E757A" w:rsidDel="00B67586">
        <w:t>the template</w:t>
      </w:r>
      <w:r w:rsidR="00DD6C26" w:rsidRPr="006E2B54">
        <w:t xml:space="preserve"> is overwritten, as described in </w:t>
      </w:r>
      <w:r w:rsidR="00DD6C26" w:rsidRPr="006E2B54">
        <w:rPr>
          <w:b/>
        </w:rPr>
        <w:t>2.6.</w:t>
      </w:r>
      <w:r w:rsidR="00B05A10" w:rsidRPr="444E8100">
        <w:rPr>
          <w:b/>
          <w:bCs/>
        </w:rPr>
        <w:t>10</w:t>
      </w:r>
      <w:r w:rsidR="00DD6C26" w:rsidRPr="006E2B54">
        <w:rPr>
          <w:b/>
        </w:rPr>
        <w:t xml:space="preserve"> Create Template</w:t>
      </w:r>
      <w:r w:rsidR="00DD6C26" w:rsidRPr="006E2B54">
        <w:t xml:space="preserve">. </w:t>
      </w:r>
    </w:p>
    <w:p w14:paraId="43488D08" w14:textId="5DBE738D" w:rsidR="0003466A" w:rsidRPr="00876943" w:rsidRDefault="00B8536C" w:rsidP="00301F4C">
      <w:pPr>
        <w:pStyle w:val="Picture"/>
      </w:pPr>
      <w:r>
        <w:lastRenderedPageBreak/>
        <w:t xml:space="preserve"> </w:t>
      </w:r>
      <w:r w:rsidR="0002274C">
        <w:rPr>
          <w:noProof/>
        </w:rPr>
        <w:drawing>
          <wp:inline distT="0" distB="0" distL="0" distR="0" wp14:anchorId="138860BC" wp14:editId="3D88BADC">
            <wp:extent cx="4500000" cy="3869378"/>
            <wp:effectExtent l="0" t="0" r="0" b="0"/>
            <wp:docPr id="2033608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08906" name="Picture 1"/>
                    <pic:cNvPicPr/>
                  </pic:nvPicPr>
                  <pic:blipFill>
                    <a:blip r:embed="rId92"/>
                    <a:stretch>
                      <a:fillRect/>
                    </a:stretch>
                  </pic:blipFill>
                  <pic:spPr>
                    <a:xfrm>
                      <a:off x="0" y="0"/>
                      <a:ext cx="4500000" cy="3869378"/>
                    </a:xfrm>
                    <a:prstGeom prst="rect">
                      <a:avLst/>
                    </a:prstGeom>
                  </pic:spPr>
                </pic:pic>
              </a:graphicData>
            </a:graphic>
          </wp:inline>
        </w:drawing>
      </w:r>
    </w:p>
    <w:p w14:paraId="60E636DC" w14:textId="69581591" w:rsidR="00B27F74" w:rsidRPr="00B27F74" w:rsidRDefault="00B8536C" w:rsidP="00B27F74">
      <w:pPr>
        <w:pStyle w:val="Picture"/>
      </w:pPr>
      <w:r w:rsidRPr="009E757A">
        <w:t xml:space="preserve">Caption: Screenshot of Document: Modify Style… dialogue box, DBT version 14.1 </w:t>
      </w:r>
      <w:r w:rsidR="00EB1DE6" w:rsidRPr="009E757A">
        <w:t xml:space="preserve"> (note some changes from previous versions)</w:t>
      </w:r>
    </w:p>
    <w:p w14:paraId="374BAAB6" w14:textId="723E739D" w:rsidR="00EB607B" w:rsidRPr="009E757A" w:rsidRDefault="006569F1" w:rsidP="006569F1">
      <w:pPr>
        <w:pStyle w:val="BodyText"/>
        <w:numPr>
          <w:ilvl w:val="0"/>
          <w:numId w:val="92"/>
        </w:numPr>
      </w:pPr>
      <w:r w:rsidRPr="444E8100">
        <w:rPr>
          <w:b/>
        </w:rPr>
        <w:t>Style to Modify:</w:t>
      </w:r>
      <w:r w:rsidRPr="006E2B54">
        <w:t xml:space="preserve"> </w:t>
      </w:r>
      <w:r w:rsidR="0003466A" w:rsidRPr="006E2B54">
        <w:t xml:space="preserve">Select </w:t>
      </w:r>
      <w:r w:rsidRPr="009E757A">
        <w:t xml:space="preserve">the </w:t>
      </w:r>
      <w:r w:rsidR="0003466A" w:rsidRPr="006E2B54">
        <w:t xml:space="preserve">style </w:t>
      </w:r>
      <w:r w:rsidRPr="009E757A">
        <w:t xml:space="preserve">you wish to </w:t>
      </w:r>
      <w:r w:rsidR="0003466A" w:rsidRPr="006E2B54">
        <w:t>modify from the list</w:t>
      </w:r>
      <w:r w:rsidRPr="009E757A">
        <w:t xml:space="preserve">. </w:t>
      </w:r>
    </w:p>
    <w:p w14:paraId="4685385E" w14:textId="108B8D57" w:rsidR="00EB607B" w:rsidRPr="009E757A" w:rsidRDefault="00EB607B" w:rsidP="006569F1">
      <w:pPr>
        <w:pStyle w:val="BodyText"/>
        <w:numPr>
          <w:ilvl w:val="0"/>
          <w:numId w:val="92"/>
        </w:numPr>
      </w:pPr>
      <w:r w:rsidRPr="009E757A">
        <w:rPr>
          <w:b/>
          <w:bCs/>
        </w:rPr>
        <w:t>Show:</w:t>
      </w:r>
      <w:r w:rsidRPr="009E757A">
        <w:t xml:space="preserve"> </w:t>
      </w:r>
      <w:r w:rsidR="009C530E" w:rsidRPr="009E757A">
        <w:t xml:space="preserve">(New in 14.1) </w:t>
      </w:r>
      <w:r w:rsidRPr="009E757A">
        <w:t xml:space="preserve">You </w:t>
      </w:r>
      <w:r w:rsidR="000F362B" w:rsidRPr="009E757A">
        <w:t>can set the contents of the list to one of four options:</w:t>
      </w:r>
    </w:p>
    <w:p w14:paraId="0C1BA329" w14:textId="3D9F7F60" w:rsidR="001019EE" w:rsidRPr="009E757A" w:rsidRDefault="001019EE" w:rsidP="000F362B">
      <w:pPr>
        <w:pStyle w:val="BodyText"/>
        <w:numPr>
          <w:ilvl w:val="1"/>
          <w:numId w:val="92"/>
        </w:numPr>
      </w:pPr>
      <w:r w:rsidRPr="009E757A">
        <w:t xml:space="preserve">Only Recommended </w:t>
      </w:r>
      <w:r w:rsidR="0012187B" w:rsidRPr="009E757A">
        <w:t>Styles</w:t>
      </w:r>
    </w:p>
    <w:p w14:paraId="59F66F33" w14:textId="48D5E829" w:rsidR="0012187B" w:rsidRPr="009E757A" w:rsidRDefault="0012187B" w:rsidP="000F362B">
      <w:pPr>
        <w:pStyle w:val="BodyText"/>
        <w:numPr>
          <w:ilvl w:val="1"/>
          <w:numId w:val="92"/>
        </w:numPr>
      </w:pPr>
      <w:r w:rsidRPr="009E757A">
        <w:t>Styles In-Use</w:t>
      </w:r>
    </w:p>
    <w:p w14:paraId="333864F0" w14:textId="77777777" w:rsidR="0012187B" w:rsidRPr="009E757A" w:rsidRDefault="0012187B" w:rsidP="0012187B">
      <w:pPr>
        <w:pStyle w:val="BodyText"/>
        <w:numPr>
          <w:ilvl w:val="1"/>
          <w:numId w:val="92"/>
        </w:numPr>
      </w:pPr>
      <w:r w:rsidRPr="009E757A">
        <w:t>Recommended and In-Use Styles (default)</w:t>
      </w:r>
    </w:p>
    <w:p w14:paraId="14B2D308" w14:textId="14C89DF5" w:rsidR="0012187B" w:rsidRPr="009E757A" w:rsidRDefault="0012187B" w:rsidP="000F362B">
      <w:pPr>
        <w:pStyle w:val="BodyText"/>
        <w:numPr>
          <w:ilvl w:val="1"/>
          <w:numId w:val="92"/>
        </w:numPr>
      </w:pPr>
      <w:r w:rsidRPr="009E757A">
        <w:t>All Styles</w:t>
      </w:r>
    </w:p>
    <w:p w14:paraId="7711663D" w14:textId="1EA4AE83" w:rsidR="00035308" w:rsidRPr="009E757A" w:rsidRDefault="00035308" w:rsidP="444E8100">
      <w:pPr>
        <w:pStyle w:val="Bulletedlist"/>
      </w:pPr>
      <w:r w:rsidRPr="009E757A">
        <w:rPr>
          <w:b/>
        </w:rPr>
        <w:t>Beginning Codes, Ending Codes:</w:t>
      </w:r>
      <w:r w:rsidRPr="009E757A">
        <w:t xml:space="preserve"> The codes of the selected style will appear in the Beginning Codes</w:t>
      </w:r>
      <w:r w:rsidR="00B4632E" w:rsidRPr="009E757A">
        <w:t xml:space="preserve"> (to start the </w:t>
      </w:r>
      <w:r w:rsidR="00687F5B" w:rsidRPr="009E757A">
        <w:t>Style)</w:t>
      </w:r>
      <w:r w:rsidRPr="009E757A">
        <w:t xml:space="preserve"> and Ending Codes</w:t>
      </w:r>
      <w:r w:rsidR="00687F5B" w:rsidRPr="009E757A">
        <w:t xml:space="preserve"> (to exit the Style)</w:t>
      </w:r>
      <w:r w:rsidRPr="009E757A">
        <w:t xml:space="preserve"> boxes (these are </w:t>
      </w:r>
      <w:r w:rsidR="00460249" w:rsidRPr="009E757A">
        <w:t>READ-ONLY</w:t>
      </w:r>
      <w:r w:rsidRPr="009E757A">
        <w:t>).</w:t>
      </w:r>
    </w:p>
    <w:p w14:paraId="24466AC3" w14:textId="65550F98" w:rsidR="00332C98" w:rsidRPr="009E717B" w:rsidRDefault="00332C98" w:rsidP="00CE022C">
      <w:pPr>
        <w:pStyle w:val="BodyText"/>
        <w:numPr>
          <w:ilvl w:val="0"/>
          <w:numId w:val="92"/>
        </w:numPr>
        <w:ind w:left="598"/>
        <w:rPr>
          <w:b/>
          <w:bCs/>
        </w:rPr>
      </w:pPr>
      <w:r w:rsidRPr="009E717B">
        <w:rPr>
          <w:b/>
          <w:bCs/>
        </w:rPr>
        <w:t>Action buttons:</w:t>
      </w:r>
    </w:p>
    <w:p w14:paraId="517D39CC" w14:textId="3FFDDD6C" w:rsidR="00332C98" w:rsidRPr="009E757A" w:rsidRDefault="007F6899" w:rsidP="00332C98">
      <w:pPr>
        <w:pStyle w:val="BodyText"/>
        <w:numPr>
          <w:ilvl w:val="1"/>
          <w:numId w:val="92"/>
        </w:numPr>
      </w:pPr>
      <w:r w:rsidRPr="009E757A">
        <w:t>Rename Style…</w:t>
      </w:r>
      <w:r w:rsidR="009C788E" w:rsidRPr="009E757A">
        <w:t>:</w:t>
      </w:r>
      <w:r w:rsidRPr="009E757A">
        <w:t xml:space="preserve"> This allows you to change the name of the selected style </w:t>
      </w:r>
    </w:p>
    <w:p w14:paraId="55C7D217" w14:textId="614D9F39" w:rsidR="007F6899" w:rsidRPr="009E757A" w:rsidRDefault="007F6899" w:rsidP="00332C98">
      <w:pPr>
        <w:pStyle w:val="BodyText"/>
        <w:numPr>
          <w:ilvl w:val="1"/>
          <w:numId w:val="92"/>
        </w:numPr>
      </w:pPr>
      <w:r w:rsidRPr="009E757A">
        <w:t>OK</w:t>
      </w:r>
      <w:r w:rsidR="009C788E" w:rsidRPr="009E757A">
        <w:t xml:space="preserve">: </w:t>
      </w:r>
      <w:r w:rsidR="0085455A" w:rsidRPr="009E757A">
        <w:t>T</w:t>
      </w:r>
      <w:r w:rsidR="009C788E" w:rsidRPr="009E757A">
        <w:t>his allows you to edit the selected style</w:t>
      </w:r>
    </w:p>
    <w:p w14:paraId="5810610C" w14:textId="161EEEC0" w:rsidR="009C788E" w:rsidRPr="009E757A" w:rsidRDefault="009C788E" w:rsidP="444E8100">
      <w:pPr>
        <w:pStyle w:val="BodyText"/>
        <w:numPr>
          <w:ilvl w:val="1"/>
          <w:numId w:val="92"/>
        </w:numPr>
      </w:pPr>
      <w:r w:rsidRPr="009E757A">
        <w:lastRenderedPageBreak/>
        <w:t xml:space="preserve">Cancel: </w:t>
      </w:r>
      <w:r w:rsidR="0085455A" w:rsidRPr="009E757A">
        <w:t>This allows you to cancel any changes and return to the main DBT window.</w:t>
      </w:r>
    </w:p>
    <w:p w14:paraId="44B0B7A8" w14:textId="33C4B916" w:rsidR="00B054F9" w:rsidRPr="009E757A" w:rsidRDefault="0019514B" w:rsidP="444E8100">
      <w:pPr>
        <w:pStyle w:val="Heading3"/>
      </w:pPr>
      <w:r w:rsidRPr="009E757A">
        <w:t>Making edits</w:t>
      </w:r>
    </w:p>
    <w:p w14:paraId="51575135" w14:textId="552B2F6A" w:rsidR="0003466A" w:rsidRPr="006E2B54" w:rsidRDefault="009C530E" w:rsidP="444E8100">
      <w:pPr>
        <w:pStyle w:val="BodyText"/>
        <w:numPr>
          <w:ilvl w:val="0"/>
          <w:numId w:val="92"/>
        </w:numPr>
      </w:pPr>
      <w:r>
        <w:t>S</w:t>
      </w:r>
      <w:r w:rsidR="0003466A">
        <w:t>elect</w:t>
      </w:r>
      <w:r w:rsidR="0003466A" w:rsidRPr="006E2B54">
        <w:t xml:space="preserve"> OK (Enter) to </w:t>
      </w:r>
      <w:r w:rsidR="00D40126" w:rsidRPr="009E757A">
        <w:t xml:space="preserve">continue </w:t>
      </w:r>
      <w:r w:rsidR="006E452C" w:rsidRPr="009E757A">
        <w:t>implement</w:t>
      </w:r>
      <w:r w:rsidR="00687F5B" w:rsidRPr="009E757A">
        <w:t>ing</w:t>
      </w:r>
      <w:r w:rsidR="006E452C" w:rsidRPr="009E757A">
        <w:t xml:space="preserve"> </w:t>
      </w:r>
      <w:r w:rsidR="00460249" w:rsidRPr="009E757A">
        <w:t>your</w:t>
      </w:r>
      <w:r w:rsidR="006E452C" w:rsidRPr="009E757A">
        <w:t xml:space="preserve"> edits. </w:t>
      </w:r>
      <w:r w:rsidR="006E452C">
        <w:t>T</w:t>
      </w:r>
      <w:r w:rsidR="0003466A">
        <w:t>he</w:t>
      </w:r>
      <w:r w:rsidR="0003466A" w:rsidRPr="006E2B54">
        <w:t xml:space="preserve"> Edit Style Codes dialogue box</w:t>
      </w:r>
      <w:r w:rsidR="006E452C" w:rsidRPr="009E757A">
        <w:t xml:space="preserve"> opens</w:t>
      </w:r>
      <w:r w:rsidR="003114B6" w:rsidRPr="009E757A">
        <w:t xml:space="preserve"> as below</w:t>
      </w:r>
      <w:r w:rsidR="0003466A" w:rsidRPr="006E2B54">
        <w:t xml:space="preserve">. </w:t>
      </w:r>
    </w:p>
    <w:p w14:paraId="1DD34E46" w14:textId="4465629B" w:rsidR="0003466A" w:rsidRPr="00876943" w:rsidRDefault="00DB2D8E" w:rsidP="00301F4C">
      <w:pPr>
        <w:pStyle w:val="Picture"/>
      </w:pPr>
      <w:r>
        <w:t xml:space="preserve"> </w:t>
      </w:r>
      <w:r>
        <w:rPr>
          <w:noProof/>
        </w:rPr>
        <w:drawing>
          <wp:inline distT="0" distB="0" distL="0" distR="0" wp14:anchorId="6A6FFEA7" wp14:editId="06AB8187">
            <wp:extent cx="4978170" cy="2527935"/>
            <wp:effectExtent l="0" t="0" r="0" b="5715"/>
            <wp:docPr id="1160797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97380" name="Picture 1"/>
                    <pic:cNvPicPr/>
                  </pic:nvPicPr>
                  <pic:blipFill>
                    <a:blip r:embed="rId93"/>
                    <a:stretch>
                      <a:fillRect/>
                    </a:stretch>
                  </pic:blipFill>
                  <pic:spPr>
                    <a:xfrm>
                      <a:off x="0" y="0"/>
                      <a:ext cx="4978422" cy="2528063"/>
                    </a:xfrm>
                    <a:prstGeom prst="rect">
                      <a:avLst/>
                    </a:prstGeom>
                  </pic:spPr>
                </pic:pic>
              </a:graphicData>
            </a:graphic>
          </wp:inline>
        </w:drawing>
      </w:r>
    </w:p>
    <w:p w14:paraId="38E82539" w14:textId="243A3991" w:rsidR="00055D4C" w:rsidRDefault="00DB2D8E" w:rsidP="00055D4C">
      <w:pPr>
        <w:pStyle w:val="Picture"/>
      </w:pPr>
      <w:r w:rsidRPr="009E757A">
        <w:t>Caption: Screenshot of Edit Style Codes dialogue box, DBT version 14.1</w:t>
      </w:r>
      <w:r w:rsidR="009B2E14" w:rsidRPr="009E757A">
        <w:t xml:space="preserve"> (note some changes from previous versions)</w:t>
      </w:r>
    </w:p>
    <w:p w14:paraId="26068579" w14:textId="65BDAECF" w:rsidR="00C329D2" w:rsidRPr="009E757A" w:rsidRDefault="0003466A" w:rsidP="00C329D2">
      <w:pPr>
        <w:pStyle w:val="BodyText"/>
        <w:numPr>
          <w:ilvl w:val="0"/>
          <w:numId w:val="94"/>
        </w:numPr>
      </w:pPr>
      <w:r w:rsidRPr="006E2B54">
        <w:t>Change codes wherever necessary</w:t>
      </w:r>
      <w:r w:rsidR="003435AE" w:rsidRPr="009E757A">
        <w:t>:</w:t>
      </w:r>
    </w:p>
    <w:p w14:paraId="25D34031" w14:textId="77777777" w:rsidR="00C329D2" w:rsidRPr="009E757A" w:rsidRDefault="003435AE" w:rsidP="00C329D2">
      <w:pPr>
        <w:pStyle w:val="BodyText"/>
        <w:numPr>
          <w:ilvl w:val="1"/>
          <w:numId w:val="94"/>
        </w:numPr>
      </w:pPr>
      <w:r w:rsidRPr="009E757A">
        <w:t xml:space="preserve">To </w:t>
      </w:r>
      <w:r w:rsidR="00BE4356" w:rsidRPr="009E757A">
        <w:t>change the parameters of one of the exi</w:t>
      </w:r>
      <w:r w:rsidRPr="009E757A">
        <w:t>s</w:t>
      </w:r>
      <w:r w:rsidR="00BE4356" w:rsidRPr="009E757A">
        <w:t>ting codes</w:t>
      </w:r>
      <w:r w:rsidR="00217FE9" w:rsidRPr="009E757A">
        <w:t>, i</w:t>
      </w:r>
      <w:r w:rsidR="00460249" w:rsidRPr="009E757A">
        <w:t xml:space="preserve">nsert the cursor </w:t>
      </w:r>
      <w:r w:rsidR="00BB3B0E" w:rsidRPr="009E757A">
        <w:t xml:space="preserve">at the parameter you wish to change, backspace or delete and type in your new parameter. </w:t>
      </w:r>
    </w:p>
    <w:p w14:paraId="11D67FA4" w14:textId="6C688796" w:rsidR="00C329D2" w:rsidRPr="009E757A" w:rsidRDefault="00217FE9" w:rsidP="00C329D2">
      <w:pPr>
        <w:pStyle w:val="BodyText"/>
        <w:numPr>
          <w:ilvl w:val="1"/>
          <w:numId w:val="94"/>
        </w:numPr>
      </w:pPr>
      <w:r w:rsidRPr="009E757A">
        <w:t xml:space="preserve">To </w:t>
      </w:r>
      <w:r w:rsidR="00FA3C49" w:rsidRPr="009E757A">
        <w:t>delet</w:t>
      </w:r>
      <w:r w:rsidRPr="009E757A">
        <w:t>e</w:t>
      </w:r>
      <w:r w:rsidR="00FA3C49" w:rsidRPr="009E757A">
        <w:t xml:space="preserve"> a complete code, ensure </w:t>
      </w:r>
      <w:r w:rsidR="00FA3C49">
        <w:t>you</w:t>
      </w:r>
      <w:r w:rsidR="00FA3C49" w:rsidRPr="009E757A">
        <w:t xml:space="preserve"> d</w:t>
      </w:r>
      <w:r w:rsidR="0003466A" w:rsidRPr="006E2B54">
        <w:t xml:space="preserve">elete the whole of </w:t>
      </w:r>
      <w:r w:rsidR="00FA3C49" w:rsidRPr="009E757A">
        <w:t xml:space="preserve">the </w:t>
      </w:r>
      <w:r w:rsidR="0003466A" w:rsidRPr="006E2B54">
        <w:t>unneeded code</w:t>
      </w:r>
      <w:r w:rsidR="000B32FB" w:rsidRPr="009E757A">
        <w:t xml:space="preserve"> (i.e., the </w:t>
      </w:r>
      <w:r w:rsidR="00DE6D6F" w:rsidRPr="009E757A">
        <w:t>complete grey text box)</w:t>
      </w:r>
      <w:r w:rsidR="00F2334F" w:rsidRPr="009E757A">
        <w:t xml:space="preserve">, </w:t>
      </w:r>
      <w:r w:rsidR="0059513A" w:rsidRPr="009E757A">
        <w:t>including beginning and en</w:t>
      </w:r>
      <w:r w:rsidR="003435AE" w:rsidRPr="009E757A">
        <w:t>ding codes.</w:t>
      </w:r>
      <w:r w:rsidR="0003466A" w:rsidRPr="006E2B54">
        <w:t xml:space="preserve"> </w:t>
      </w:r>
    </w:p>
    <w:p w14:paraId="19B49905" w14:textId="53BB7CAD" w:rsidR="00B47074" w:rsidRPr="009E757A" w:rsidRDefault="00C329D2" w:rsidP="444E8100">
      <w:pPr>
        <w:pStyle w:val="BodyText"/>
        <w:numPr>
          <w:ilvl w:val="1"/>
          <w:numId w:val="94"/>
        </w:numPr>
      </w:pPr>
      <w:r w:rsidRPr="009E757A">
        <w:t xml:space="preserve">To insert a new code: </w:t>
      </w:r>
      <w:r w:rsidR="00020361" w:rsidRPr="009E757A">
        <w:t xml:space="preserve">Place the cursor in an empty space and </w:t>
      </w:r>
      <w:r w:rsidR="0003466A">
        <w:t>select</w:t>
      </w:r>
      <w:r w:rsidR="0003466A" w:rsidRPr="006E2B54">
        <w:t xml:space="preserve"> from the F5 code list or </w:t>
      </w:r>
      <w:r w:rsidR="0003466A">
        <w:t>us</w:t>
      </w:r>
      <w:r w:rsidR="001B17B0">
        <w:t>e</w:t>
      </w:r>
      <w:r w:rsidR="0003466A">
        <w:t xml:space="preserve"> </w:t>
      </w:r>
      <w:r w:rsidR="00C375C5">
        <w:t>Ctrl</w:t>
      </w:r>
      <w:r w:rsidR="00C375C5" w:rsidRPr="009E757A">
        <w:t>-[</w:t>
      </w:r>
      <w:r w:rsidR="0003466A" w:rsidRPr="006E2B54">
        <w:t xml:space="preserve"> for manual entry</w:t>
      </w:r>
      <w:r w:rsidR="008A49FC" w:rsidRPr="009E757A">
        <w:t xml:space="preserve"> </w:t>
      </w:r>
      <w:r w:rsidR="008A49FC">
        <w:t>(</w:t>
      </w:r>
      <w:r w:rsidR="008A49FC" w:rsidRPr="009E757A">
        <w:t>this will automatically enable the grey text box and opening and closing square brackets with the cursor between them. [In previous versions this was done by using F9]</w:t>
      </w:r>
      <w:r w:rsidR="0003466A" w:rsidRPr="006E2B54">
        <w:t xml:space="preserve"> </w:t>
      </w:r>
    </w:p>
    <w:p w14:paraId="54EE973E" w14:textId="77777777" w:rsidR="00917FE8" w:rsidRDefault="00917FE8">
      <w:pPr>
        <w:widowControl/>
        <w:suppressAutoHyphens w:val="0"/>
        <w:spacing w:after="0" w:line="240" w:lineRule="auto"/>
        <w:ind w:right="0"/>
      </w:pPr>
      <w:r>
        <w:br w:type="page"/>
      </w:r>
    </w:p>
    <w:p w14:paraId="57ED3ED2" w14:textId="4C32D3A7" w:rsidR="00E54F57" w:rsidRPr="009E757A" w:rsidRDefault="0003466A" w:rsidP="00E67E7D">
      <w:pPr>
        <w:pStyle w:val="BodyText"/>
        <w:numPr>
          <w:ilvl w:val="0"/>
          <w:numId w:val="94"/>
        </w:numPr>
      </w:pPr>
      <w:r w:rsidRPr="006E2B54">
        <w:lastRenderedPageBreak/>
        <w:t xml:space="preserve">When </w:t>
      </w:r>
      <w:r w:rsidR="00EA3FA9" w:rsidRPr="009E757A">
        <w:t>code edits are complete</w:t>
      </w:r>
      <w:r w:rsidR="0086348E" w:rsidRPr="009E757A">
        <w:t xml:space="preserve">, click </w:t>
      </w:r>
      <w:r w:rsidR="006B5001" w:rsidRPr="009E757A">
        <w:t xml:space="preserve">on the </w:t>
      </w:r>
      <w:r w:rsidRPr="006E2B54">
        <w:t xml:space="preserve">"OK" </w:t>
      </w:r>
      <w:r w:rsidR="006B5001" w:rsidRPr="009E757A">
        <w:t xml:space="preserve">action </w:t>
      </w:r>
      <w:r w:rsidR="006B5001">
        <w:t>button. A</w:t>
      </w:r>
      <w:r w:rsidRPr="006E2B54">
        <w:t xml:space="preserve"> prompt will be given</w:t>
      </w:r>
      <w:r w:rsidR="00781869" w:rsidRPr="009E757A">
        <w:t xml:space="preserve"> </w:t>
      </w:r>
      <w:r w:rsidR="004A2A9F" w:rsidRPr="009E757A">
        <w:t xml:space="preserve">to confirm </w:t>
      </w:r>
      <w:r w:rsidR="00C26681" w:rsidRPr="009E757A">
        <w:t xml:space="preserve">the change (Action buttons Yes or No) </w:t>
      </w:r>
      <w:r w:rsidR="00781869" w:rsidRPr="009E757A">
        <w:t xml:space="preserve">(see </w:t>
      </w:r>
      <w:r w:rsidR="00E54F57" w:rsidRPr="009E757A">
        <w:t>below):</w:t>
      </w:r>
    </w:p>
    <w:p w14:paraId="15662638" w14:textId="16255AA9" w:rsidR="004A2A9F" w:rsidRPr="006E2B54" w:rsidRDefault="004A2A9F" w:rsidP="444E8100">
      <w:pPr>
        <w:pStyle w:val="BodyText"/>
        <w:ind w:left="720"/>
        <w:jc w:val="center"/>
      </w:pPr>
      <w:r>
        <w:rPr>
          <w:noProof/>
        </w:rPr>
        <w:drawing>
          <wp:inline distT="0" distB="0" distL="0" distR="0" wp14:anchorId="7340D873" wp14:editId="10BB4DDF">
            <wp:extent cx="3867690" cy="1486107"/>
            <wp:effectExtent l="0" t="0" r="0" b="0"/>
            <wp:docPr id="1444424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24336" name="Picture 1"/>
                    <pic:cNvPicPr/>
                  </pic:nvPicPr>
                  <pic:blipFill>
                    <a:blip r:embed="rId94"/>
                    <a:stretch>
                      <a:fillRect/>
                    </a:stretch>
                  </pic:blipFill>
                  <pic:spPr>
                    <a:xfrm>
                      <a:off x="0" y="0"/>
                      <a:ext cx="3867690" cy="1486107"/>
                    </a:xfrm>
                    <a:prstGeom prst="rect">
                      <a:avLst/>
                    </a:prstGeom>
                  </pic:spPr>
                </pic:pic>
              </a:graphicData>
            </a:graphic>
          </wp:inline>
        </w:drawing>
      </w:r>
    </w:p>
    <w:p w14:paraId="247116AA" w14:textId="7D9368AE" w:rsidR="00F560BA" w:rsidRPr="009E757A" w:rsidRDefault="00F560BA" w:rsidP="00F560BA">
      <w:pPr>
        <w:pStyle w:val="Picture"/>
        <w:sectPr w:rsidR="00F560BA" w:rsidRPr="009E757A" w:rsidSect="00F560BA">
          <w:footnotePr>
            <w:pos w:val="beneathText"/>
            <w:numRestart w:val="eachPage"/>
          </w:footnotePr>
          <w:endnotePr>
            <w:numFmt w:val="decimal"/>
          </w:endnotePr>
          <w:type w:val="continuous"/>
          <w:pgSz w:w="11907" w:h="16839" w:code="9"/>
          <w:pgMar w:top="1418" w:right="1418" w:bottom="1418" w:left="1418" w:header="567" w:footer="567" w:gutter="0"/>
          <w:cols w:space="720"/>
        </w:sectPr>
      </w:pPr>
      <w:r w:rsidRPr="009E757A">
        <w:t xml:space="preserve">Caption: Screenshot of </w:t>
      </w:r>
      <w:r w:rsidR="000F6C16" w:rsidRPr="009E757A">
        <w:t xml:space="preserve">editing confirmation </w:t>
      </w:r>
      <w:r w:rsidRPr="009E757A">
        <w:t>dialogue box</w:t>
      </w:r>
      <w:r w:rsidR="000F6C16" w:rsidRPr="009E757A">
        <w:t>: DBT</w:t>
      </w:r>
      <w:r w:rsidRPr="009E757A">
        <w:t>, DBT version 14.1</w:t>
      </w:r>
    </w:p>
    <w:p w14:paraId="0467BF5C" w14:textId="336CC950" w:rsidR="0003466A" w:rsidRPr="006E2B54" w:rsidRDefault="00C26681" w:rsidP="444E8100">
      <w:pPr>
        <w:pStyle w:val="BodyText"/>
        <w:numPr>
          <w:ilvl w:val="0"/>
          <w:numId w:val="94"/>
        </w:numPr>
      </w:pPr>
      <w:r w:rsidRPr="009E757A">
        <w:t xml:space="preserve">To confirm </w:t>
      </w:r>
      <w:r w:rsidR="00570F62" w:rsidRPr="009E757A">
        <w:t>your</w:t>
      </w:r>
      <w:r w:rsidRPr="009E757A">
        <w:t xml:space="preserve"> changes, </w:t>
      </w:r>
      <w:r w:rsidR="00F560BA" w:rsidRPr="009E757A">
        <w:t xml:space="preserve">select Yes. </w:t>
      </w:r>
      <w:r w:rsidR="00696E20" w:rsidRPr="009E757A">
        <w:t xml:space="preserve">You will be returned to the </w:t>
      </w:r>
      <w:r w:rsidR="00A301D2" w:rsidRPr="009E757A">
        <w:t xml:space="preserve">main DBT window. </w:t>
      </w:r>
      <w:r w:rsidR="00EB1B7D" w:rsidRPr="006E2B54">
        <w:t>To discard the</w:t>
      </w:r>
      <w:r w:rsidR="0003466A" w:rsidRPr="006E2B54">
        <w:t xml:space="preserve"> changes, select "No" (Escape).</w:t>
      </w:r>
    </w:p>
    <w:p w14:paraId="5537F3DD" w14:textId="6D600440" w:rsidR="003022D6" w:rsidRPr="009E757A" w:rsidRDefault="003022D6" w:rsidP="444E8100">
      <w:pPr>
        <w:pStyle w:val="Heading3"/>
      </w:pPr>
      <w:r w:rsidRPr="006E2B54">
        <w:t>Renam</w:t>
      </w:r>
      <w:r w:rsidRPr="009E757A">
        <w:t>ing a Style</w:t>
      </w:r>
    </w:p>
    <w:p w14:paraId="6EAA015F" w14:textId="6C9D9CA4" w:rsidR="0009227B" w:rsidRPr="009E757A" w:rsidRDefault="0003466A" w:rsidP="444E8100">
      <w:pPr>
        <w:pStyle w:val="BodyText"/>
        <w:numPr>
          <w:ilvl w:val="0"/>
          <w:numId w:val="94"/>
        </w:numPr>
      </w:pPr>
      <w:r w:rsidRPr="006E2B54">
        <w:t>To change the name of an existing style rather than its codes, choose the style from the list</w:t>
      </w:r>
      <w:r w:rsidR="00EB13A3" w:rsidRPr="009E757A">
        <w:t xml:space="preserve"> in the Document: Modify Style… dialogue box</w:t>
      </w:r>
      <w:r w:rsidRPr="006E2B54">
        <w:t xml:space="preserve"> and then select</w:t>
      </w:r>
      <w:r w:rsidR="009A40D1" w:rsidRPr="009E757A">
        <w:t xml:space="preserve"> the</w:t>
      </w:r>
      <w:r w:rsidRPr="006E2B54">
        <w:t xml:space="preserve"> "Rename style"</w:t>
      </w:r>
      <w:r w:rsidR="00593EB0" w:rsidRPr="009E757A">
        <w:t xml:space="preserve"> action button</w:t>
      </w:r>
      <w:r w:rsidR="00F430B3" w:rsidRPr="009E757A">
        <w:t xml:space="preserve"> </w:t>
      </w:r>
      <w:r w:rsidRPr="006E2B54">
        <w:t xml:space="preserve">instead of "OK". </w:t>
      </w:r>
      <w:r w:rsidR="00D32842" w:rsidRPr="006E2B54">
        <w:t xml:space="preserve">A prompt </w:t>
      </w:r>
      <w:r w:rsidR="007628DA" w:rsidRPr="009E757A">
        <w:t xml:space="preserve">dialogue </w:t>
      </w:r>
      <w:r w:rsidR="00D32842" w:rsidRPr="006E2B54">
        <w:t xml:space="preserve">will then be </w:t>
      </w:r>
      <w:r w:rsidR="0009227B" w:rsidRPr="009E757A">
        <w:t>displayed:</w:t>
      </w:r>
    </w:p>
    <w:p w14:paraId="2FA31FBB" w14:textId="62127F9D" w:rsidR="0009227B" w:rsidRPr="006E2B54" w:rsidRDefault="0009227B" w:rsidP="009511A0">
      <w:pPr>
        <w:pStyle w:val="Picture"/>
      </w:pPr>
      <w:r>
        <w:rPr>
          <w:noProof/>
        </w:rPr>
        <w:drawing>
          <wp:inline distT="0" distB="0" distL="0" distR="0" wp14:anchorId="2F1BAC52" wp14:editId="6EEDC97B">
            <wp:extent cx="4124901" cy="1524213"/>
            <wp:effectExtent l="0" t="0" r="9525" b="0"/>
            <wp:docPr id="2186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7001" name="Picture 1"/>
                    <pic:cNvPicPr/>
                  </pic:nvPicPr>
                  <pic:blipFill>
                    <a:blip r:embed="rId95">
                      <a:extLst>
                        <a:ext uri="{28A0092B-C50C-407E-A947-70E740481C1C}">
                          <a14:useLocalDpi xmlns:a14="http://schemas.microsoft.com/office/drawing/2010/main" val="0"/>
                        </a:ext>
                      </a:extLst>
                    </a:blip>
                    <a:stretch>
                      <a:fillRect/>
                    </a:stretch>
                  </pic:blipFill>
                  <pic:spPr>
                    <a:xfrm>
                      <a:off x="0" y="0"/>
                      <a:ext cx="4124901" cy="1524213"/>
                    </a:xfrm>
                    <a:prstGeom prst="rect">
                      <a:avLst/>
                    </a:prstGeom>
                  </pic:spPr>
                </pic:pic>
              </a:graphicData>
            </a:graphic>
          </wp:inline>
        </w:drawing>
      </w:r>
    </w:p>
    <w:p w14:paraId="55733BB8" w14:textId="3AC78461" w:rsidR="00917FE8" w:rsidRDefault="004F462D" w:rsidP="00917FE8">
      <w:pPr>
        <w:pStyle w:val="Picture"/>
      </w:pPr>
      <w:r w:rsidRPr="009E757A">
        <w:t>Caption: Screenshot of Rename Style... dialogue box, DBT version 14.1</w:t>
      </w:r>
    </w:p>
    <w:p w14:paraId="1B24D017" w14:textId="38E8C8FC" w:rsidR="0003466A" w:rsidRPr="006E2B54" w:rsidRDefault="004D3774" w:rsidP="444E8100">
      <w:pPr>
        <w:pStyle w:val="BodyText"/>
        <w:numPr>
          <w:ilvl w:val="0"/>
          <w:numId w:val="94"/>
        </w:numPr>
      </w:pPr>
      <w:r w:rsidRPr="444E8100">
        <w:rPr>
          <w:b/>
        </w:rPr>
        <w:t xml:space="preserve">Enter a new name for the </w:t>
      </w:r>
      <w:r w:rsidRPr="444E8100">
        <w:rPr>
          <w:b/>
          <w:bCs/>
        </w:rPr>
        <w:t>style</w:t>
      </w:r>
      <w:r w:rsidR="0044563F" w:rsidRPr="444E8100">
        <w:rPr>
          <w:b/>
          <w:bCs/>
        </w:rPr>
        <w:t>:</w:t>
      </w:r>
      <w:r w:rsidR="0044563F">
        <w:t xml:space="preserve"> </w:t>
      </w:r>
      <w:r w:rsidR="0003466A">
        <w:t xml:space="preserve"> </w:t>
      </w:r>
      <w:r w:rsidR="0044563F">
        <w:t>T</w:t>
      </w:r>
      <w:r w:rsidR="0003466A">
        <w:t>ype</w:t>
      </w:r>
      <w:r w:rsidR="0003466A" w:rsidRPr="006E2B54">
        <w:t xml:space="preserve"> </w:t>
      </w:r>
      <w:r w:rsidR="0044563F" w:rsidRPr="009E757A">
        <w:t xml:space="preserve">in </w:t>
      </w:r>
      <w:r w:rsidR="0044563F">
        <w:t>your</w:t>
      </w:r>
      <w:r w:rsidR="0003466A" w:rsidRPr="006E2B54">
        <w:t xml:space="preserve"> new name for that style.</w:t>
      </w:r>
    </w:p>
    <w:p w14:paraId="6E4FC783" w14:textId="77777777" w:rsidR="00DD6C26" w:rsidRPr="006E2B54" w:rsidRDefault="00DD6C26" w:rsidP="003F5ACF">
      <w:pPr>
        <w:pStyle w:val="BodyText"/>
      </w:pPr>
      <w:r w:rsidRPr="006E2B54">
        <w:rPr>
          <w:b/>
        </w:rPr>
        <w:t>Note:</w:t>
      </w:r>
      <w:r w:rsidRPr="006E2B54">
        <w:t xml:space="preserve"> "Rename style" is an easy way to change a character style into a paragraph style (or the reverse) by simply changing the full stop at the end of the style name. </w:t>
      </w:r>
    </w:p>
    <w:p w14:paraId="05A5DF89" w14:textId="4CA3FB4E" w:rsidR="0003466A" w:rsidRPr="00876943" w:rsidRDefault="0003466A" w:rsidP="0003466A">
      <w:pPr>
        <w:pStyle w:val="Heading2"/>
        <w:rPr>
          <w:lang w:val="en-AU"/>
        </w:rPr>
      </w:pPr>
      <w:bookmarkStart w:id="134" w:name="_Toc227579591"/>
      <w:r w:rsidRPr="444E8100">
        <w:rPr>
          <w:lang w:val="en-AU"/>
        </w:rPr>
        <w:t>2.6.</w:t>
      </w:r>
      <w:r w:rsidR="00FC1080" w:rsidRPr="444E8100">
        <w:rPr>
          <w:lang w:val="en-AU"/>
        </w:rPr>
        <w:t>9</w:t>
      </w:r>
      <w:r w:rsidRPr="444E8100">
        <w:rPr>
          <w:lang w:val="en-AU"/>
        </w:rPr>
        <w:t xml:space="preserve"> Delete Style</w:t>
      </w:r>
      <w:bookmarkEnd w:id="134"/>
      <w:r w:rsidRPr="444E8100">
        <w:rPr>
          <w:lang w:val="en-AU"/>
        </w:rPr>
        <w:t xml:space="preserve"> </w:t>
      </w:r>
    </w:p>
    <w:p w14:paraId="477D3075" w14:textId="77777777" w:rsidR="0003466A" w:rsidRPr="006E2B54" w:rsidRDefault="00E37F92" w:rsidP="003F5ACF">
      <w:pPr>
        <w:pStyle w:val="Keyboardshortcuts"/>
      </w:pPr>
      <w:r w:rsidRPr="006E2B54">
        <w:t xml:space="preserve">Document </w:t>
      </w:r>
      <w:r w:rsidR="0003466A" w:rsidRPr="006E2B54">
        <w:t xml:space="preserve">Menu shortcut: D </w:t>
      </w:r>
    </w:p>
    <w:p w14:paraId="28B8E05B" w14:textId="77777777" w:rsidR="0003466A" w:rsidRPr="006E2B54" w:rsidRDefault="0003466A" w:rsidP="003F5ACF">
      <w:pPr>
        <w:pStyle w:val="BodyText"/>
      </w:pPr>
      <w:r w:rsidRPr="006E2B54">
        <w:t xml:space="preserve">The Delete Style dialogue box is used to remove an existing style from the list of those available within the current document. </w:t>
      </w:r>
    </w:p>
    <w:p w14:paraId="46105E14" w14:textId="1FC82E3F" w:rsidR="00343699" w:rsidRPr="006E2B54" w:rsidRDefault="00343699" w:rsidP="444E8100">
      <w:pPr>
        <w:pStyle w:val="BodyText"/>
        <w:jc w:val="center"/>
      </w:pPr>
      <w:r>
        <w:rPr>
          <w:noProof/>
        </w:rPr>
        <w:lastRenderedPageBreak/>
        <w:drawing>
          <wp:inline distT="0" distB="0" distL="0" distR="0" wp14:anchorId="18362F35" wp14:editId="68A67702">
            <wp:extent cx="4176000" cy="2757732"/>
            <wp:effectExtent l="0" t="0" r="0" b="5080"/>
            <wp:docPr id="178331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12708" name="Picture 1"/>
                    <pic:cNvPicPr/>
                  </pic:nvPicPr>
                  <pic:blipFill>
                    <a:blip r:embed="rId96"/>
                    <a:stretch>
                      <a:fillRect/>
                    </a:stretch>
                  </pic:blipFill>
                  <pic:spPr>
                    <a:xfrm>
                      <a:off x="0" y="0"/>
                      <a:ext cx="4176000" cy="2757732"/>
                    </a:xfrm>
                    <a:prstGeom prst="rect">
                      <a:avLst/>
                    </a:prstGeom>
                  </pic:spPr>
                </pic:pic>
              </a:graphicData>
            </a:graphic>
          </wp:inline>
        </w:drawing>
      </w:r>
    </w:p>
    <w:p w14:paraId="6CBF2A63" w14:textId="161293EA" w:rsidR="00343699" w:rsidRPr="006E2B54" w:rsidRDefault="00343699" w:rsidP="444E8100">
      <w:pPr>
        <w:pStyle w:val="BodyText"/>
        <w:jc w:val="center"/>
      </w:pPr>
      <w:r w:rsidRPr="009E757A">
        <w:t>Caption: Screenshot of Delete Style… dialogue box, DBT version 14.1</w:t>
      </w:r>
    </w:p>
    <w:p w14:paraId="6077DB87" w14:textId="68AC62F5" w:rsidR="00D04509" w:rsidRPr="009E757A" w:rsidRDefault="00D04509" w:rsidP="00D04509">
      <w:pPr>
        <w:pStyle w:val="BodyText"/>
        <w:numPr>
          <w:ilvl w:val="0"/>
          <w:numId w:val="92"/>
        </w:numPr>
      </w:pPr>
      <w:r w:rsidRPr="444E8100">
        <w:rPr>
          <w:b/>
        </w:rPr>
        <w:t>Choose a style to delete:</w:t>
      </w:r>
      <w:r w:rsidRPr="006E2B54">
        <w:t xml:space="preserve"> </w:t>
      </w:r>
      <w:r w:rsidRPr="009E757A">
        <w:t xml:space="preserve">Select the style you wish to delete from the list. </w:t>
      </w:r>
    </w:p>
    <w:p w14:paraId="712DBBC8" w14:textId="6A3F6243" w:rsidR="00D04509" w:rsidRPr="009E757A" w:rsidRDefault="00D04509" w:rsidP="00D04509">
      <w:pPr>
        <w:pStyle w:val="BodyText"/>
        <w:numPr>
          <w:ilvl w:val="0"/>
          <w:numId w:val="92"/>
        </w:numPr>
      </w:pPr>
      <w:r w:rsidRPr="009E757A">
        <w:rPr>
          <w:b/>
          <w:bCs/>
        </w:rPr>
        <w:t>Show:</w:t>
      </w:r>
      <w:r w:rsidRPr="009E757A">
        <w:t xml:space="preserve"> You can set the contents of the list to one of four options:</w:t>
      </w:r>
    </w:p>
    <w:p w14:paraId="0289DD86" w14:textId="77777777" w:rsidR="00D04509" w:rsidRPr="009E757A" w:rsidRDefault="00D04509" w:rsidP="00D04509">
      <w:pPr>
        <w:pStyle w:val="BodyText"/>
        <w:numPr>
          <w:ilvl w:val="1"/>
          <w:numId w:val="92"/>
        </w:numPr>
      </w:pPr>
      <w:r w:rsidRPr="009E757A">
        <w:t>Only Recommended Styles</w:t>
      </w:r>
    </w:p>
    <w:p w14:paraId="7E040683" w14:textId="77777777" w:rsidR="00D04509" w:rsidRPr="009E757A" w:rsidRDefault="00D04509" w:rsidP="00D04509">
      <w:pPr>
        <w:pStyle w:val="BodyText"/>
        <w:numPr>
          <w:ilvl w:val="1"/>
          <w:numId w:val="92"/>
        </w:numPr>
      </w:pPr>
      <w:r w:rsidRPr="009E757A">
        <w:t>Styles In-Use</w:t>
      </w:r>
    </w:p>
    <w:p w14:paraId="7B7ACF91" w14:textId="77777777" w:rsidR="00D04509" w:rsidRPr="009E757A" w:rsidRDefault="00D04509" w:rsidP="00D04509">
      <w:pPr>
        <w:pStyle w:val="BodyText"/>
        <w:numPr>
          <w:ilvl w:val="1"/>
          <w:numId w:val="92"/>
        </w:numPr>
      </w:pPr>
      <w:r w:rsidRPr="009E757A">
        <w:t>Recommended and In-Use Styles (default)</w:t>
      </w:r>
    </w:p>
    <w:p w14:paraId="3179E7E3" w14:textId="77777777" w:rsidR="00D04509" w:rsidRPr="009E757A" w:rsidRDefault="00D04509" w:rsidP="00D04509">
      <w:pPr>
        <w:pStyle w:val="BodyText"/>
        <w:numPr>
          <w:ilvl w:val="1"/>
          <w:numId w:val="92"/>
        </w:numPr>
      </w:pPr>
      <w:r w:rsidRPr="009E757A">
        <w:t>All Styles</w:t>
      </w:r>
    </w:p>
    <w:p w14:paraId="770DE56B" w14:textId="264CCEE7" w:rsidR="008450A2" w:rsidRPr="009E757A" w:rsidRDefault="00DD3261" w:rsidP="008E62C8">
      <w:pPr>
        <w:pStyle w:val="Bulletedlist"/>
      </w:pPr>
      <w:r w:rsidRPr="009E757A">
        <w:t xml:space="preserve">Select the OK action button to </w:t>
      </w:r>
      <w:r w:rsidR="008450A2" w:rsidRPr="009E757A">
        <w:t>make</w:t>
      </w:r>
      <w:r w:rsidRPr="009E757A">
        <w:t xml:space="preserve"> the deletion</w:t>
      </w:r>
      <w:r w:rsidR="00D30635" w:rsidRPr="009E757A">
        <w:t>. Select the Cancel action button to cancel the change.</w:t>
      </w:r>
      <w:r w:rsidR="008E62C8">
        <w:t xml:space="preserve"> </w:t>
      </w:r>
      <w:r w:rsidR="00D30635" w:rsidRPr="009E757A">
        <w:t xml:space="preserve">If you have selected OK, </w:t>
      </w:r>
      <w:r w:rsidR="006D2A64" w:rsidRPr="009E757A">
        <w:t>y</w:t>
      </w:r>
      <w:r w:rsidR="0045534B" w:rsidRPr="009E757A">
        <w:t>ou will be prompted to confirm</w:t>
      </w:r>
      <w:r w:rsidR="008450A2" w:rsidRPr="009E757A">
        <w:t xml:space="preserve"> (No or Yes action buttons):</w:t>
      </w:r>
    </w:p>
    <w:p w14:paraId="7CBE873A" w14:textId="5DA2F915" w:rsidR="0045534B" w:rsidRPr="006E2B54" w:rsidRDefault="008450A2" w:rsidP="00020BA6">
      <w:pPr>
        <w:pStyle w:val="Picture"/>
      </w:pPr>
      <w:r>
        <w:rPr>
          <w:noProof/>
        </w:rPr>
        <w:drawing>
          <wp:inline distT="0" distB="0" distL="0" distR="0" wp14:anchorId="57B9E15B" wp14:editId="12B0DE93">
            <wp:extent cx="3858163" cy="1457528"/>
            <wp:effectExtent l="0" t="0" r="9525" b="9525"/>
            <wp:docPr id="101361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11940" name="Picture 1"/>
                    <pic:cNvPicPr/>
                  </pic:nvPicPr>
                  <pic:blipFill>
                    <a:blip r:embed="rId97"/>
                    <a:stretch>
                      <a:fillRect/>
                    </a:stretch>
                  </pic:blipFill>
                  <pic:spPr>
                    <a:xfrm>
                      <a:off x="0" y="0"/>
                      <a:ext cx="3858163" cy="1457528"/>
                    </a:xfrm>
                    <a:prstGeom prst="rect">
                      <a:avLst/>
                    </a:prstGeom>
                  </pic:spPr>
                </pic:pic>
              </a:graphicData>
            </a:graphic>
          </wp:inline>
        </w:drawing>
      </w:r>
    </w:p>
    <w:p w14:paraId="5504DC21" w14:textId="1F4F3502" w:rsidR="008450A2" w:rsidRPr="009E757A" w:rsidRDefault="008450A2" w:rsidP="002D4EF4">
      <w:pPr>
        <w:pStyle w:val="Picture"/>
      </w:pPr>
      <w:r w:rsidRPr="009E757A">
        <w:t xml:space="preserve">Caption: Screenshot of Delete Style… </w:t>
      </w:r>
      <w:r w:rsidR="006E6392" w:rsidRPr="009E757A">
        <w:t xml:space="preserve">prompt </w:t>
      </w:r>
      <w:r w:rsidRPr="009E757A">
        <w:t>dialogue box, DBT version 14.1</w:t>
      </w:r>
    </w:p>
    <w:p w14:paraId="5783D375" w14:textId="1035BF7D" w:rsidR="0003466A" w:rsidRPr="006E2B54" w:rsidRDefault="0003466A" w:rsidP="00D04509">
      <w:pPr>
        <w:pStyle w:val="BodyText"/>
      </w:pPr>
      <w:r w:rsidRPr="006E2B54">
        <w:t>Be careful not to remove any styles that have been applied in the current document, as the formatting effects will be lost.</w:t>
      </w:r>
    </w:p>
    <w:p w14:paraId="77540585" w14:textId="77777777" w:rsidR="0003466A" w:rsidRPr="006E2B54" w:rsidRDefault="0003466A" w:rsidP="003F5ACF">
      <w:pPr>
        <w:pStyle w:val="BodyText"/>
      </w:pPr>
      <w:r w:rsidRPr="006E2B54">
        <w:rPr>
          <w:b/>
        </w:rPr>
        <w:lastRenderedPageBreak/>
        <w:t>Note:</w:t>
      </w:r>
      <w:r w:rsidRPr="006E2B54">
        <w:t xml:space="preserve"> Using the Delete Style function will delete the style from the current document only. The style will remain available for use in any other documents where it is already defined, and in the template from which the current document was created.</w:t>
      </w:r>
    </w:p>
    <w:p w14:paraId="6D64AD3C" w14:textId="1983D9A4" w:rsidR="0003466A" w:rsidRPr="00876943" w:rsidRDefault="0003466A" w:rsidP="0003466A">
      <w:pPr>
        <w:pStyle w:val="Heading2"/>
        <w:rPr>
          <w:lang w:val="en-AU"/>
        </w:rPr>
      </w:pPr>
      <w:bookmarkStart w:id="135" w:name="_Toc227579592"/>
      <w:r w:rsidRPr="444E8100">
        <w:rPr>
          <w:lang w:val="en-AU"/>
        </w:rPr>
        <w:t>2.6.</w:t>
      </w:r>
      <w:r w:rsidR="00FC1080" w:rsidRPr="444E8100">
        <w:rPr>
          <w:lang w:val="en-AU"/>
        </w:rPr>
        <w:t>10</w:t>
      </w:r>
      <w:r w:rsidRPr="444E8100">
        <w:rPr>
          <w:lang w:val="en-AU"/>
        </w:rPr>
        <w:t xml:space="preserve"> Create Template</w:t>
      </w:r>
      <w:bookmarkEnd w:id="135"/>
      <w:r w:rsidRPr="444E8100">
        <w:rPr>
          <w:lang w:val="en-AU"/>
        </w:rPr>
        <w:t xml:space="preserve"> </w:t>
      </w:r>
    </w:p>
    <w:p w14:paraId="4A56C29E" w14:textId="77777777" w:rsidR="0003466A" w:rsidRPr="006E2B54" w:rsidRDefault="00E37F92" w:rsidP="003F5ACF">
      <w:pPr>
        <w:pStyle w:val="Keyboardshortcuts"/>
      </w:pPr>
      <w:r w:rsidRPr="006E2B54">
        <w:t xml:space="preserve">Document </w:t>
      </w:r>
      <w:r w:rsidR="0003466A" w:rsidRPr="006E2B54">
        <w:t>Menu shortcut: C</w:t>
      </w:r>
    </w:p>
    <w:p w14:paraId="7D750FEC" w14:textId="77777777" w:rsidR="0003466A" w:rsidRPr="006E2B54" w:rsidRDefault="0003466A" w:rsidP="0003466A">
      <w:pPr>
        <w:pStyle w:val="Heading3"/>
      </w:pPr>
      <w:r w:rsidRPr="006E2B54">
        <w:t>What is a template?</w:t>
      </w:r>
    </w:p>
    <w:p w14:paraId="0EF0B97D" w14:textId="1E8265EB" w:rsidR="0003466A" w:rsidRPr="006E2B54" w:rsidRDefault="0003466A" w:rsidP="003F5ACF">
      <w:pPr>
        <w:pStyle w:val="BodyText"/>
      </w:pPr>
      <w:r w:rsidRPr="006E2B54">
        <w:t xml:space="preserve">A template is </w:t>
      </w:r>
      <w:r w:rsidRPr="009E757A" w:rsidDel="00E337FF">
        <w:t xml:space="preserve">a </w:t>
      </w:r>
      <w:r w:rsidR="00F4274B" w:rsidRPr="009E757A">
        <w:t xml:space="preserve">text or binary </w:t>
      </w:r>
      <w:r w:rsidR="00E337FF" w:rsidRPr="009E757A">
        <w:t>file</w:t>
      </w:r>
      <w:r w:rsidRPr="006E2B54">
        <w:t xml:space="preserve"> that is used as a </w:t>
      </w:r>
      <w:r w:rsidR="00811807">
        <w:t>framework</w:t>
      </w:r>
      <w:r w:rsidR="00811807" w:rsidRPr="009E757A">
        <w:t xml:space="preserve"> for </w:t>
      </w:r>
      <w:r w:rsidR="00B42E5C" w:rsidRPr="009E757A">
        <w:t>ea</w:t>
      </w:r>
      <w:r w:rsidR="002C4C9E" w:rsidRPr="009E757A">
        <w:t xml:space="preserve">ch </w:t>
      </w:r>
      <w:r w:rsidR="00811807" w:rsidRPr="009E757A">
        <w:t>document</w:t>
      </w:r>
      <w:r w:rsidR="002C4C9E" w:rsidRPr="009E757A">
        <w:t xml:space="preserve"> you create</w:t>
      </w:r>
      <w:r w:rsidRPr="006E2B54">
        <w:t>. DBT templates are</w:t>
      </w:r>
      <w:r w:rsidR="00AE18AF" w:rsidRPr="009E757A">
        <w:t xml:space="preserve"> ordinary text (</w:t>
      </w:r>
      <w:r w:rsidR="00DD6C26" w:rsidRPr="006E2B54">
        <w:t>.dxt</w:t>
      </w:r>
      <w:r w:rsidR="00AE18AF" w:rsidRPr="009E757A">
        <w:t>)</w:t>
      </w:r>
      <w:r w:rsidR="00DD6C26" w:rsidRPr="006E2B54">
        <w:t xml:space="preserve"> files</w:t>
      </w:r>
      <w:r w:rsidRPr="006E2B54">
        <w:t xml:space="preserve"> that store codes, settings and other information that is then automatically </w:t>
      </w:r>
      <w:r w:rsidR="003628A7" w:rsidRPr="009E757A">
        <w:t xml:space="preserve">included </w:t>
      </w:r>
      <w:r w:rsidRPr="006E2B54">
        <w:t>in all new documents created from that template.</w:t>
      </w:r>
    </w:p>
    <w:p w14:paraId="4408A17D" w14:textId="77777777" w:rsidR="0003466A" w:rsidRPr="006E2B54" w:rsidRDefault="0003466A" w:rsidP="003F5ACF">
      <w:pPr>
        <w:pStyle w:val="BodyText"/>
        <w:spacing w:after="120"/>
      </w:pPr>
      <w:r w:rsidRPr="006E2B54">
        <w:t>Templates can contain things like:</w:t>
      </w:r>
    </w:p>
    <w:p w14:paraId="1A281147" w14:textId="77777777" w:rsidR="0003466A" w:rsidRPr="006E2B54" w:rsidRDefault="00F70384" w:rsidP="00EB3F27">
      <w:pPr>
        <w:pStyle w:val="Bulletedlist"/>
      </w:pPr>
      <w:r w:rsidRPr="006E2B54">
        <w:t>E</w:t>
      </w:r>
      <w:r w:rsidR="0003466A" w:rsidRPr="006E2B54">
        <w:t xml:space="preserve">mbosser and printer settings </w:t>
      </w:r>
    </w:p>
    <w:p w14:paraId="0E2B949B" w14:textId="77777777" w:rsidR="0003466A" w:rsidRPr="006E2B54" w:rsidRDefault="00F70384" w:rsidP="00EB3F27">
      <w:pPr>
        <w:pStyle w:val="Bulletedlist"/>
      </w:pPr>
      <w:r w:rsidRPr="006E2B54">
        <w:t>S</w:t>
      </w:r>
      <w:r w:rsidR="0003466A" w:rsidRPr="006E2B54">
        <w:t xml:space="preserve">tyles </w:t>
      </w:r>
    </w:p>
    <w:p w14:paraId="38F0C08C" w14:textId="77777777" w:rsidR="0003466A" w:rsidRPr="006E2B54" w:rsidRDefault="00F70384" w:rsidP="00EB3F27">
      <w:pPr>
        <w:pStyle w:val="Bulletedlist"/>
      </w:pPr>
      <w:r w:rsidRPr="006E2B54">
        <w:t>T</w:t>
      </w:r>
      <w:r w:rsidR="0003466A" w:rsidRPr="006E2B54">
        <w:t>ranslation tables and codes</w:t>
      </w:r>
    </w:p>
    <w:p w14:paraId="07178438" w14:textId="00090608" w:rsidR="0003466A" w:rsidRPr="006E2B54" w:rsidRDefault="00F70384" w:rsidP="00EB3F27">
      <w:pPr>
        <w:pStyle w:val="Bulletedlist"/>
      </w:pPr>
      <w:r w:rsidRPr="006E2B54">
        <w:t>A</w:t>
      </w:r>
      <w:r w:rsidR="0003466A" w:rsidRPr="006E2B54">
        <w:t>ny required text (such as a customi</w:t>
      </w:r>
      <w:r w:rsidR="00087348">
        <w:t>s</w:t>
      </w:r>
      <w:r w:rsidR="0003466A" w:rsidRPr="006E2B54">
        <w:t>ed title page)</w:t>
      </w:r>
    </w:p>
    <w:p w14:paraId="2C380527" w14:textId="77777777" w:rsidR="0003466A" w:rsidRPr="006E2B54" w:rsidRDefault="00F70384" w:rsidP="00EB3F27">
      <w:pPr>
        <w:pStyle w:val="Bulletedlist"/>
      </w:pPr>
      <w:r w:rsidRPr="006E2B54">
        <w:t>T</w:t>
      </w:r>
      <w:r w:rsidR="00DD6C26" w:rsidRPr="006E2B54">
        <w:t>able of C</w:t>
      </w:r>
      <w:r w:rsidR="0003466A" w:rsidRPr="006E2B54">
        <w:t>ontents settings</w:t>
      </w:r>
    </w:p>
    <w:p w14:paraId="7C2A7478" w14:textId="77777777" w:rsidR="00DD6C26" w:rsidRPr="006E2B54" w:rsidRDefault="00DD6C26" w:rsidP="00EB3F27">
      <w:pPr>
        <w:pStyle w:val="Bulletedlist"/>
        <w:spacing w:after="240"/>
      </w:pPr>
      <w:r w:rsidRPr="006E2B54">
        <w:t>View settings</w:t>
      </w:r>
    </w:p>
    <w:p w14:paraId="03C30E7E" w14:textId="77777777" w:rsidR="0003466A" w:rsidRPr="006E2B54" w:rsidRDefault="0003466A" w:rsidP="007B571C">
      <w:r w:rsidRPr="006E2B54">
        <w:t>…</w:t>
      </w:r>
      <w:r w:rsidR="000B100E" w:rsidRPr="006E2B54">
        <w:t xml:space="preserve"> </w:t>
      </w:r>
      <w:r w:rsidRPr="006E2B54">
        <w:t>and more.</w:t>
      </w:r>
    </w:p>
    <w:p w14:paraId="6D0FA4A7" w14:textId="6F84B212" w:rsidR="0003466A" w:rsidRPr="006E2B54" w:rsidRDefault="009F77DA" w:rsidP="003F5ACF">
      <w:pPr>
        <w:pStyle w:val="BodyText"/>
      </w:pPr>
      <w:r w:rsidRPr="006E2B54">
        <w:t>Duxbury</w:t>
      </w:r>
      <w:r w:rsidR="00C26110" w:rsidRPr="009E757A">
        <w:t xml:space="preserve"> supplies the Australian and New Zealand templates</w:t>
      </w:r>
      <w:r w:rsidR="003D121C" w:rsidRPr="009E757A">
        <w:t xml:space="preserve">. </w:t>
      </w:r>
      <w:r w:rsidR="0003466A" w:rsidRPr="006E2B54">
        <w:t>The template</w:t>
      </w:r>
      <w:r w:rsidR="003D121C" w:rsidRPr="009E757A">
        <w:t>s</w:t>
      </w:r>
      <w:r w:rsidR="0003466A" w:rsidRPr="006E2B54">
        <w:t xml:space="preserve"> </w:t>
      </w:r>
      <w:r w:rsidR="003D121C">
        <w:t>are</w:t>
      </w:r>
      <w:r w:rsidR="0003466A" w:rsidRPr="006E2B54">
        <w:t xml:space="preserve"> associated with</w:t>
      </w:r>
      <w:r w:rsidR="00BE3938" w:rsidRPr="006E2B54">
        <w:t xml:space="preserve"> an Aussie.mws file</w:t>
      </w:r>
      <w:r w:rsidR="00485B71" w:rsidRPr="009E757A">
        <w:t xml:space="preserve">. This </w:t>
      </w:r>
      <w:r w:rsidR="008D24B4" w:rsidRPr="009E757A">
        <w:t xml:space="preserve">determines how Word styles will be mapped to the styles </w:t>
      </w:r>
      <w:r w:rsidR="00993B98" w:rsidRPr="009E757A">
        <w:t>in</w:t>
      </w:r>
      <w:r w:rsidR="008D24B4" w:rsidRPr="009E757A">
        <w:t xml:space="preserve"> the DBT template</w:t>
      </w:r>
      <w:r w:rsidR="008E1349" w:rsidRPr="009E757A">
        <w:t xml:space="preserve">. </w:t>
      </w:r>
      <w:r w:rsidR="008E1349">
        <w:t>See</w:t>
      </w:r>
      <w:r w:rsidR="00123617">
        <w:t xml:space="preserve"> also</w:t>
      </w:r>
      <w:r w:rsidR="0003466A">
        <w:t xml:space="preserve"> </w:t>
      </w:r>
      <w:r w:rsidR="0003466A" w:rsidRPr="444E8100">
        <w:rPr>
          <w:b/>
          <w:bCs/>
        </w:rPr>
        <w:t>3.6 Word Mapping Files</w:t>
      </w:r>
      <w:r w:rsidR="0003466A">
        <w:t>.</w:t>
      </w:r>
    </w:p>
    <w:p w14:paraId="0C2C934E" w14:textId="77777777" w:rsidR="0003466A" w:rsidRPr="006E2B54" w:rsidRDefault="0003466A" w:rsidP="0003466A">
      <w:pPr>
        <w:pStyle w:val="Heading3"/>
      </w:pPr>
      <w:r w:rsidRPr="006E2B54">
        <w:t>Default templates</w:t>
      </w:r>
    </w:p>
    <w:p w14:paraId="251BDBE6" w14:textId="77777777" w:rsidR="0003466A" w:rsidRPr="006E2B54" w:rsidRDefault="0003466A" w:rsidP="003F5ACF">
      <w:pPr>
        <w:pStyle w:val="BodyText"/>
        <w:spacing w:after="120"/>
      </w:pPr>
      <w:r w:rsidRPr="006E2B54">
        <w:t xml:space="preserve">It is </w:t>
      </w:r>
      <w:r w:rsidR="00357ECD" w:rsidRPr="006E2B54">
        <w:t>recommended that the most frequently used</w:t>
      </w:r>
      <w:r w:rsidRPr="006E2B54">
        <w:t xml:space="preserve"> template </w:t>
      </w:r>
      <w:r w:rsidR="00357ECD" w:rsidRPr="006E2B54">
        <w:t xml:space="preserve">be marked </w:t>
      </w:r>
      <w:r w:rsidRPr="006E2B54">
        <w:t xml:space="preserve">as the default template, so that it is automatically </w:t>
      </w:r>
      <w:r w:rsidR="00357ECD" w:rsidRPr="006E2B54">
        <w:t>suggested</w:t>
      </w:r>
      <w:r w:rsidRPr="006E2B54">
        <w:t xml:space="preserve"> each time a new document</w:t>
      </w:r>
      <w:r w:rsidR="00357ECD" w:rsidRPr="006E2B54">
        <w:t xml:space="preserve"> is created</w:t>
      </w:r>
      <w:r w:rsidRPr="006E2B54">
        <w:t>. To do this:</w:t>
      </w:r>
    </w:p>
    <w:p w14:paraId="38CFC1C0" w14:textId="77777777" w:rsidR="0003466A" w:rsidRPr="006E2B54" w:rsidRDefault="0003466A" w:rsidP="004C3F77">
      <w:pPr>
        <w:pStyle w:val="Numberedlist"/>
        <w:numPr>
          <w:ilvl w:val="0"/>
          <w:numId w:val="27"/>
        </w:numPr>
      </w:pPr>
      <w:r w:rsidRPr="006E2B54">
        <w:t>File Menu (Alt-F)</w:t>
      </w:r>
    </w:p>
    <w:p w14:paraId="1548A943" w14:textId="77777777" w:rsidR="0003466A" w:rsidRPr="006E2B54" w:rsidRDefault="0003466A" w:rsidP="004C3F77">
      <w:pPr>
        <w:pStyle w:val="Numberedlist"/>
        <w:numPr>
          <w:ilvl w:val="0"/>
          <w:numId w:val="27"/>
        </w:numPr>
      </w:pPr>
      <w:r w:rsidRPr="006E2B54">
        <w:t>New (N)</w:t>
      </w:r>
    </w:p>
    <w:p w14:paraId="1F921FE5" w14:textId="77777777" w:rsidR="0003466A" w:rsidRPr="006E2B54" w:rsidRDefault="00EB1B7D" w:rsidP="004C3F77">
      <w:pPr>
        <w:pStyle w:val="Numberedlist"/>
        <w:numPr>
          <w:ilvl w:val="0"/>
          <w:numId w:val="27"/>
        </w:numPr>
      </w:pPr>
      <w:r w:rsidRPr="006E2B54">
        <w:t>H</w:t>
      </w:r>
      <w:r w:rsidR="0003466A" w:rsidRPr="006E2B54">
        <w:t xml:space="preserve">ighlight the desired template </w:t>
      </w:r>
    </w:p>
    <w:p w14:paraId="43DE62A4" w14:textId="7D0FFDF7" w:rsidR="0003466A" w:rsidRPr="006E2B54" w:rsidRDefault="00EB1B7D" w:rsidP="004C3F77">
      <w:pPr>
        <w:pStyle w:val="Numberedlist"/>
        <w:spacing w:after="240"/>
      </w:pPr>
      <w:r w:rsidRPr="006E2B54">
        <w:t>S</w:t>
      </w:r>
      <w:r w:rsidR="0003466A" w:rsidRPr="006E2B54">
        <w:t>el</w:t>
      </w:r>
      <w:r w:rsidRPr="006E2B54">
        <w:t xml:space="preserve">ect </w:t>
      </w:r>
      <w:r w:rsidR="00910872">
        <w:t>“</w:t>
      </w:r>
      <w:r w:rsidRPr="006E2B54">
        <w:t>Mark template as default</w:t>
      </w:r>
      <w:r w:rsidR="00910872">
        <w:t>”</w:t>
      </w:r>
    </w:p>
    <w:p w14:paraId="457B0E3C" w14:textId="244BCF2A" w:rsidR="001E68C3" w:rsidRPr="006E2B54" w:rsidRDefault="00472110" w:rsidP="003F5ACF">
      <w:pPr>
        <w:pStyle w:val="BodyText"/>
      </w:pPr>
      <w:r w:rsidRPr="006E2B54">
        <w:t>Use of t</w:t>
      </w:r>
      <w:r w:rsidR="009E515C" w:rsidRPr="006E2B54">
        <w:t>he</w:t>
      </w:r>
      <w:r w:rsidR="0003466A" w:rsidRPr="006E2B54">
        <w:t xml:space="preserve"> English (</w:t>
      </w:r>
      <w:r w:rsidR="000F2E8C" w:rsidRPr="009E757A" w:rsidDel="000F2E8C">
        <w:t>UEB</w:t>
      </w:r>
      <w:r w:rsidR="0003466A">
        <w:t xml:space="preserve">) </w:t>
      </w:r>
      <w:r w:rsidR="00910872">
        <w:t>–</w:t>
      </w:r>
      <w:r w:rsidR="0003466A" w:rsidRPr="006E2B54">
        <w:t xml:space="preserve"> Australian Formatting</w:t>
      </w:r>
      <w:r w:rsidR="00642A3F" w:rsidRPr="009E757A">
        <w:t xml:space="preserve"> template</w:t>
      </w:r>
      <w:r w:rsidRPr="006E2B54">
        <w:t xml:space="preserve"> </w:t>
      </w:r>
      <w:r w:rsidR="00885EA1" w:rsidRPr="009E757A">
        <w:t xml:space="preserve">(template name in Australia since </w:t>
      </w:r>
      <w:r w:rsidR="00642A3F" w:rsidRPr="009E757A">
        <w:t xml:space="preserve">version 12.2) </w:t>
      </w:r>
      <w:r w:rsidRPr="006E2B54">
        <w:t>and</w:t>
      </w:r>
      <w:r w:rsidR="0003466A" w:rsidRPr="006E2B54">
        <w:t xml:space="preserve"> </w:t>
      </w:r>
      <w:r w:rsidR="009B2E98" w:rsidRPr="009E757A">
        <w:t xml:space="preserve">the English (UEB) </w:t>
      </w:r>
      <w:r w:rsidR="00910872" w:rsidRPr="009E757A">
        <w:t>–</w:t>
      </w:r>
      <w:r w:rsidR="009B2E98" w:rsidRPr="009E757A">
        <w:t xml:space="preserve"> New Zealand (including </w:t>
      </w:r>
      <w:r w:rsidR="7DBAE351">
        <w:t>Māori</w:t>
      </w:r>
      <w:r w:rsidR="009B2E98" w:rsidRPr="009E757A">
        <w:t>)</w:t>
      </w:r>
      <w:r w:rsidR="0003466A" w:rsidRPr="009E757A" w:rsidDel="009B2E98">
        <w:t xml:space="preserve"> </w:t>
      </w:r>
      <w:r w:rsidR="0003466A" w:rsidRPr="006E2B54">
        <w:lastRenderedPageBreak/>
        <w:t>template</w:t>
      </w:r>
      <w:r w:rsidR="00642A3F" w:rsidRPr="009E757A">
        <w:t xml:space="preserve"> (in New Zealand)</w:t>
      </w:r>
      <w:r w:rsidR="009E515C" w:rsidRPr="006E2B54">
        <w:t xml:space="preserve"> </w:t>
      </w:r>
      <w:r w:rsidRPr="006E2B54">
        <w:t>is strongly encouraged</w:t>
      </w:r>
      <w:r w:rsidR="0003466A" w:rsidRPr="006E2B54">
        <w:t xml:space="preserve"> </w:t>
      </w:r>
      <w:r w:rsidR="00105F29" w:rsidRPr="009E757A">
        <w:t>as the default</w:t>
      </w:r>
      <w:r w:rsidR="003B4181" w:rsidRPr="009E757A">
        <w:t xml:space="preserve"> base</w:t>
      </w:r>
      <w:r w:rsidR="00105F29" w:rsidRPr="009E757A">
        <w:t xml:space="preserve"> template </w:t>
      </w:r>
      <w:r w:rsidR="0003466A" w:rsidRPr="006E2B54">
        <w:t xml:space="preserve">as they already contain many of the </w:t>
      </w:r>
      <w:r w:rsidR="00D32842" w:rsidRPr="006E2B54">
        <w:t xml:space="preserve">recommended </w:t>
      </w:r>
      <w:r w:rsidR="0003466A" w:rsidRPr="006E2B54">
        <w:t>settings, including translation tab</w:t>
      </w:r>
      <w:r w:rsidRPr="006E2B54">
        <w:t xml:space="preserve">le, styles and page layout. The </w:t>
      </w:r>
      <w:r w:rsidR="0003466A" w:rsidRPr="006E2B54">
        <w:t>English (</w:t>
      </w:r>
      <w:r w:rsidR="0098588D">
        <w:t>UEB</w:t>
      </w:r>
      <w:r w:rsidR="0003466A">
        <w:t xml:space="preserve">) </w:t>
      </w:r>
      <w:r w:rsidR="00910872">
        <w:t>–</w:t>
      </w:r>
      <w:r w:rsidR="0003466A" w:rsidRPr="006E2B54">
        <w:t xml:space="preserve"> Australian Formatting template is </w:t>
      </w:r>
      <w:r w:rsidRPr="006E2B54">
        <w:t xml:space="preserve">supplied with </w:t>
      </w:r>
      <w:r w:rsidR="00595C57" w:rsidRPr="009E757A">
        <w:t xml:space="preserve">your DBT software (from </w:t>
      </w:r>
      <w:r w:rsidRPr="006E2B54">
        <w:t xml:space="preserve">DBT </w:t>
      </w:r>
      <w:r w:rsidR="00932301">
        <w:t>12</w:t>
      </w:r>
      <w:r w:rsidR="00932301" w:rsidRPr="009E757A">
        <w:t>.2</w:t>
      </w:r>
      <w:r w:rsidR="00595C57" w:rsidRPr="009E757A">
        <w:t xml:space="preserve"> onwards)</w:t>
      </w:r>
      <w:r w:rsidRPr="006E2B54">
        <w:t xml:space="preserve">. </w:t>
      </w:r>
      <w:r w:rsidR="006D42F8">
        <w:t>For</w:t>
      </w:r>
      <w:r w:rsidR="006D42F8" w:rsidRPr="009E757A">
        <w:t xml:space="preserve"> information on the most recent </w:t>
      </w:r>
      <w:r w:rsidR="009B0AE3" w:rsidRPr="009E757A">
        <w:t xml:space="preserve">version of DBT, go to </w:t>
      </w:r>
      <w:hyperlink r:id="rId98" w:history="1">
        <w:r w:rsidR="00CD50D4" w:rsidRPr="444E8100">
          <w:rPr>
            <w:rStyle w:val="Hyperlink"/>
            <w:b/>
          </w:rPr>
          <w:t>Braille Translation Software from Duxbury Systems</w:t>
        </w:r>
      </w:hyperlink>
      <w:r w:rsidR="00F72F64" w:rsidRPr="006E2B54">
        <w:t xml:space="preserve"> </w:t>
      </w:r>
    </w:p>
    <w:p w14:paraId="1CDDF9C7" w14:textId="06E8119F" w:rsidR="0003466A" w:rsidRPr="006E2B54" w:rsidRDefault="009E515C" w:rsidP="003F5ACF">
      <w:pPr>
        <w:pStyle w:val="BodyText"/>
      </w:pPr>
      <w:r w:rsidRPr="006E2B54">
        <w:t xml:space="preserve">The </w:t>
      </w:r>
      <w:r w:rsidR="00472110" w:rsidRPr="006E2B54">
        <w:t xml:space="preserve">Australian and New Zealand </w:t>
      </w:r>
      <w:r w:rsidRPr="006E2B54">
        <w:t>template</w:t>
      </w:r>
      <w:r w:rsidR="00472110" w:rsidRPr="006E2B54">
        <w:t>s</w:t>
      </w:r>
      <w:r w:rsidRPr="006E2B54">
        <w:t xml:space="preserve"> </w:t>
      </w:r>
      <w:r w:rsidR="0003466A" w:rsidRPr="006E2B54">
        <w:t>will</w:t>
      </w:r>
      <w:r w:rsidR="00472110" w:rsidRPr="006E2B54">
        <w:t xml:space="preserve"> </w:t>
      </w:r>
      <w:r w:rsidR="0003466A" w:rsidRPr="006E2B54">
        <w:t xml:space="preserve">need to </w:t>
      </w:r>
      <w:r w:rsidRPr="006E2B54">
        <w:t xml:space="preserve">be </w:t>
      </w:r>
      <w:r w:rsidR="0003466A" w:rsidRPr="006E2B54">
        <w:t>customise</w:t>
      </w:r>
      <w:r w:rsidRPr="006E2B54">
        <w:t>d</w:t>
      </w:r>
      <w:r w:rsidR="0003466A" w:rsidRPr="006E2B54">
        <w:t xml:space="preserve"> for </w:t>
      </w:r>
      <w:r w:rsidR="00357ECD" w:rsidRPr="006E2B54">
        <w:t>individual</w:t>
      </w:r>
      <w:r w:rsidR="0003466A" w:rsidRPr="006E2B54">
        <w:t xml:space="preserve"> use, for example embosser and printer defaults</w:t>
      </w:r>
      <w:r w:rsidR="00E70C39" w:rsidRPr="009E757A">
        <w:t xml:space="preserve">, usually set up when installing </w:t>
      </w:r>
      <w:r w:rsidR="00AF09A8" w:rsidRPr="009E757A">
        <w:t>the software</w:t>
      </w:r>
      <w:r w:rsidR="00EB6945" w:rsidRPr="009E757A">
        <w:t xml:space="preserve"> (See also </w:t>
      </w:r>
      <w:r w:rsidR="00EB6945" w:rsidRPr="444E8100">
        <w:rPr>
          <w:b/>
        </w:rPr>
        <w:t xml:space="preserve">1.1.2 </w:t>
      </w:r>
      <w:r w:rsidR="00171662" w:rsidRPr="444E8100">
        <w:rPr>
          <w:b/>
        </w:rPr>
        <w:t>Selecting a Default Template</w:t>
      </w:r>
      <w:r w:rsidR="00171662" w:rsidRPr="006E2B54">
        <w:t xml:space="preserve"> and</w:t>
      </w:r>
      <w:r w:rsidR="00EB6945" w:rsidRPr="009E757A">
        <w:t xml:space="preserve"> </w:t>
      </w:r>
      <w:r w:rsidR="00EB6945" w:rsidRPr="444E8100">
        <w:rPr>
          <w:b/>
        </w:rPr>
        <w:t>1.1.3</w:t>
      </w:r>
      <w:r w:rsidR="00171662" w:rsidRPr="444E8100">
        <w:rPr>
          <w:b/>
        </w:rPr>
        <w:t xml:space="preserve"> Template Customisation</w:t>
      </w:r>
      <w:r w:rsidR="00171662" w:rsidRPr="006E2B54">
        <w:t>)</w:t>
      </w:r>
      <w:r w:rsidR="0003466A" w:rsidRPr="006E2B54">
        <w:t xml:space="preserve">. </w:t>
      </w:r>
    </w:p>
    <w:p w14:paraId="0AC402F1" w14:textId="77777777" w:rsidR="0003466A" w:rsidRPr="006E2B54" w:rsidRDefault="0003466A" w:rsidP="0003466A">
      <w:pPr>
        <w:pStyle w:val="Heading3"/>
      </w:pPr>
      <w:r w:rsidRPr="006E2B54">
        <w:t xml:space="preserve">Selecting a template </w:t>
      </w:r>
    </w:p>
    <w:p w14:paraId="1CB17B25" w14:textId="77777777" w:rsidR="0003466A" w:rsidRPr="006E2B54" w:rsidRDefault="0003466A" w:rsidP="003F5ACF">
      <w:pPr>
        <w:pStyle w:val="BodyText"/>
      </w:pPr>
      <w:r w:rsidRPr="006E2B54">
        <w:t xml:space="preserve">Select a template for use when </w:t>
      </w:r>
      <w:r w:rsidR="00D32842" w:rsidRPr="006E2B54">
        <w:t>creating</w:t>
      </w:r>
      <w:r w:rsidRPr="006E2B54">
        <w:t xml:space="preserve"> a new document, as specified in </w:t>
      </w:r>
      <w:r w:rsidRPr="006E2B54">
        <w:rPr>
          <w:b/>
        </w:rPr>
        <w:t>2.1.1 New</w:t>
      </w:r>
      <w:r w:rsidRPr="006E2B54">
        <w:t>.</w:t>
      </w:r>
    </w:p>
    <w:p w14:paraId="5FCDF8A1" w14:textId="77777777" w:rsidR="0003466A" w:rsidRPr="006E2B54" w:rsidRDefault="0003466A" w:rsidP="003F5ACF">
      <w:pPr>
        <w:pStyle w:val="BodyText"/>
      </w:pPr>
      <w:r w:rsidRPr="006E2B54">
        <w:rPr>
          <w:b/>
        </w:rPr>
        <w:t>Note:</w:t>
      </w:r>
      <w:r w:rsidRPr="006E2B54">
        <w:t xml:space="preserve"> Once a new document has been created from a certain template, </w:t>
      </w:r>
      <w:r w:rsidR="00EB1B7D" w:rsidRPr="006E2B54">
        <w:t xml:space="preserve">it is not possible </w:t>
      </w:r>
      <w:r w:rsidRPr="006E2B54">
        <w:t xml:space="preserve">to </w:t>
      </w:r>
      <w:r w:rsidR="00EB1B7D" w:rsidRPr="006E2B54">
        <w:t xml:space="preserve">change to </w:t>
      </w:r>
      <w:r w:rsidRPr="006E2B54">
        <w:t xml:space="preserve">a different template. When an existing </w:t>
      </w:r>
      <w:r w:rsidR="00EB1B7D" w:rsidRPr="006E2B54">
        <w:t xml:space="preserve">DBT </w:t>
      </w:r>
      <w:r w:rsidRPr="006E2B54">
        <w:t>document</w:t>
      </w:r>
      <w:r w:rsidR="00EB1B7D" w:rsidRPr="006E2B54">
        <w:t xml:space="preserve"> is opened</w:t>
      </w:r>
      <w:r w:rsidRPr="006E2B54">
        <w:t>, it will be based on the template from which it was originally created. If a different template</w:t>
      </w:r>
      <w:r w:rsidR="00EB1B7D" w:rsidRPr="006E2B54">
        <w:t xml:space="preserve"> is required, either </w:t>
      </w:r>
      <w:r w:rsidRPr="006E2B54">
        <w:t xml:space="preserve">copy the text from </w:t>
      </w:r>
      <w:r w:rsidR="009A7FC1" w:rsidRPr="006E2B54">
        <w:t>the document</w:t>
      </w:r>
      <w:r w:rsidRPr="006E2B54">
        <w:t xml:space="preserve"> and paste into a new document with the preferred template</w:t>
      </w:r>
      <w:r w:rsidR="00EB1B7D" w:rsidRPr="006E2B54">
        <w:t xml:space="preserve"> or import a blank file with the preferred template. Be aware that any styles used that are not found in the new template will no longer work</w:t>
      </w:r>
      <w:r w:rsidRPr="006E2B54">
        <w:t>.</w:t>
      </w:r>
    </w:p>
    <w:p w14:paraId="7BC82F8C" w14:textId="77777777" w:rsidR="0003466A" w:rsidRPr="006E2B54" w:rsidRDefault="0003466A" w:rsidP="0003466A">
      <w:pPr>
        <w:pStyle w:val="Heading3"/>
      </w:pPr>
      <w:r w:rsidRPr="006E2B54">
        <w:t>Creating or modifying a template</w:t>
      </w:r>
    </w:p>
    <w:p w14:paraId="7A7FA83F" w14:textId="62E4E751" w:rsidR="003A4505" w:rsidRPr="009E757A" w:rsidRDefault="00C63F97" w:rsidP="003F5ACF">
      <w:pPr>
        <w:pStyle w:val="BodyText"/>
      </w:pPr>
      <w:r w:rsidRPr="006E2B54">
        <w:t xml:space="preserve">DBT’s template </w:t>
      </w:r>
      <w:r w:rsidR="00D131B3" w:rsidRPr="009E757A">
        <w:t xml:space="preserve">files would normally not need to be edited. </w:t>
      </w:r>
      <w:r w:rsidR="00C35A4E" w:rsidRPr="009E757A">
        <w:t xml:space="preserve">However, </w:t>
      </w:r>
      <w:r w:rsidR="00FC372C" w:rsidRPr="009E757A">
        <w:t xml:space="preserve">there may be occasions where </w:t>
      </w:r>
      <w:r w:rsidR="00C35A4E" w:rsidRPr="009E757A">
        <w:t>you find that you do want to make changes</w:t>
      </w:r>
      <w:r w:rsidR="002B7A38" w:rsidRPr="009E757A">
        <w:t>.</w:t>
      </w:r>
      <w:r w:rsidR="00FC372C" w:rsidRPr="009E757A">
        <w:t xml:space="preserve"> </w:t>
      </w:r>
      <w:r w:rsidR="00640594" w:rsidRPr="009E757A">
        <w:t>If you have a combination of settings that you frequently use</w:t>
      </w:r>
      <w:r w:rsidR="008767D0" w:rsidRPr="009E757A">
        <w:t xml:space="preserve"> (e.g., embosser, page numbering, new styles)</w:t>
      </w:r>
      <w:r w:rsidR="00640594" w:rsidRPr="009E757A">
        <w:t>, instead of applying them repeatedly to each document, you can enter them all using the Document menu and then create a new template for them</w:t>
      </w:r>
      <w:r w:rsidR="008767D0" w:rsidRPr="009E757A">
        <w:t>.</w:t>
      </w:r>
      <w:r w:rsidR="00640594" w:rsidRPr="009E757A">
        <w:t xml:space="preserve"> F</w:t>
      </w:r>
      <w:r w:rsidR="00006B12" w:rsidRPr="009E757A">
        <w:t>urther</w:t>
      </w:r>
      <w:r w:rsidR="00174521" w:rsidRPr="009E757A">
        <w:t xml:space="preserve">, </w:t>
      </w:r>
      <w:r w:rsidR="007739FB" w:rsidRPr="009E757A">
        <w:t>it may be useful to include text in a template, such as the production organisation</w:t>
      </w:r>
      <w:r w:rsidR="00910872" w:rsidRPr="009E757A">
        <w:t>’</w:t>
      </w:r>
      <w:r w:rsidR="007739FB" w:rsidRPr="009E757A">
        <w:t xml:space="preserve">s letterhead, standard title page, copyright statement or </w:t>
      </w:r>
      <w:r w:rsidR="00366420" w:rsidRPr="009E757A">
        <w:t>blocks of standard text (e.g., a required standard set of transcriber notes)</w:t>
      </w:r>
      <w:r w:rsidR="000D57E3" w:rsidRPr="009E757A">
        <w:t xml:space="preserve">. </w:t>
      </w:r>
    </w:p>
    <w:p w14:paraId="1835D685" w14:textId="488A2B1E" w:rsidR="00E43933" w:rsidRPr="009E757A" w:rsidRDefault="0017755C" w:rsidP="003F5ACF">
      <w:pPr>
        <w:pStyle w:val="BodyText"/>
      </w:pPr>
      <w:r w:rsidRPr="009E757A">
        <w:t>The</w:t>
      </w:r>
      <w:r w:rsidR="003B0B27" w:rsidRPr="009E757A">
        <w:t xml:space="preserve"> templates in the DBT Templates folder should not, themselves, be changed (they are in a protected system folder)</w:t>
      </w:r>
      <w:r w:rsidR="00A822E6" w:rsidRPr="009E757A">
        <w:t xml:space="preserve">. You can edit a DBT template using any simple text editor, such as Notepad, </w:t>
      </w:r>
      <w:r w:rsidR="00800C3F" w:rsidRPr="009E757A">
        <w:t>and then ensure you save the result as a new file in a different folder.</w:t>
      </w:r>
      <w:r w:rsidR="002B7A38" w:rsidRPr="009E757A">
        <w:t xml:space="preserve"> </w:t>
      </w:r>
    </w:p>
    <w:p w14:paraId="74B1F9E8" w14:textId="4BA52E68" w:rsidR="00E53108" w:rsidRPr="006E2B54" w:rsidRDefault="00E76C74" w:rsidP="003F5ACF">
      <w:pPr>
        <w:pStyle w:val="BodyText"/>
      </w:pPr>
      <w:r w:rsidRPr="009E757A">
        <w:t>Alternative</w:t>
      </w:r>
      <w:r w:rsidR="000D2934" w:rsidRPr="009E757A">
        <w:t xml:space="preserve">ly, </w:t>
      </w:r>
      <w:r w:rsidR="008A4A13">
        <w:t>a</w:t>
      </w:r>
      <w:r w:rsidR="0003466A" w:rsidRPr="006E2B54">
        <w:t xml:space="preserve"> new DBT template can be created from </w:t>
      </w:r>
      <w:r w:rsidR="00E113BA" w:rsidRPr="009E757A">
        <w:t xml:space="preserve">a new (blank) </w:t>
      </w:r>
      <w:r w:rsidR="0003466A" w:rsidRPr="006E2B54">
        <w:t xml:space="preserve">.dxp (or .dxb) </w:t>
      </w:r>
      <w:r w:rsidR="00020310">
        <w:t>document</w:t>
      </w:r>
      <w:r w:rsidR="0003466A">
        <w:t xml:space="preserve">. </w:t>
      </w:r>
      <w:r w:rsidR="0003466A" w:rsidRPr="006E2B54">
        <w:t xml:space="preserve">The resulting template will include any settings and styles that </w:t>
      </w:r>
      <w:r w:rsidR="00303B58">
        <w:t>you</w:t>
      </w:r>
      <w:r w:rsidR="00303B58" w:rsidRPr="009E757A">
        <w:t xml:space="preserve"> have set</w:t>
      </w:r>
      <w:r w:rsidR="00620343">
        <w:t xml:space="preserve"> </w:t>
      </w:r>
      <w:r w:rsidR="00303B58" w:rsidRPr="009E757A">
        <w:t>up through the Document</w:t>
      </w:r>
      <w:r w:rsidR="002C4F12" w:rsidRPr="009E757A">
        <w:t xml:space="preserve"> menu</w:t>
      </w:r>
      <w:r w:rsidR="0003466A" w:rsidRPr="006E2B54">
        <w:t xml:space="preserve"> in the original document. If desired, </w:t>
      </w:r>
      <w:r w:rsidR="008E3DBD">
        <w:t>you</w:t>
      </w:r>
      <w:r w:rsidR="008E3DBD" w:rsidRPr="009E757A">
        <w:t xml:space="preserve"> can also</w:t>
      </w:r>
      <w:r w:rsidR="0003466A" w:rsidRPr="006E2B54">
        <w:t xml:space="preserve"> save </w:t>
      </w:r>
      <w:r w:rsidR="009639E8" w:rsidRPr="009E757A">
        <w:t xml:space="preserve">any standard </w:t>
      </w:r>
      <w:r w:rsidR="0003466A" w:rsidRPr="006E2B54">
        <w:t>text and codes within the document as part of the template.</w:t>
      </w:r>
    </w:p>
    <w:p w14:paraId="49D4FFC0" w14:textId="315A67AF" w:rsidR="0003466A" w:rsidRPr="006E2B54" w:rsidRDefault="00E53108" w:rsidP="003F5ACF">
      <w:pPr>
        <w:pStyle w:val="BodyText"/>
      </w:pPr>
      <w:r w:rsidRPr="00775B49">
        <w:rPr>
          <w:b/>
          <w:bCs/>
        </w:rPr>
        <w:lastRenderedPageBreak/>
        <w:t>Note:</w:t>
      </w:r>
      <w:r w:rsidRPr="009E757A">
        <w:t xml:space="preserve"> The Document: Create Template</w:t>
      </w:r>
      <w:r w:rsidR="00E44665" w:rsidRPr="009E757A">
        <w:t xml:space="preserve">… dialogue box is used to create a new template OR to replace an existing </w:t>
      </w:r>
      <w:r w:rsidR="004B43F2" w:rsidRPr="009E757A">
        <w:t>template</w:t>
      </w:r>
      <w:r w:rsidR="00066772" w:rsidRPr="009E757A">
        <w:t>.</w:t>
      </w:r>
      <w:r w:rsidR="0003466A" w:rsidRPr="006E2B54">
        <w:t xml:space="preserve"> </w:t>
      </w:r>
    </w:p>
    <w:p w14:paraId="0B644630" w14:textId="42215526" w:rsidR="0003466A" w:rsidRPr="00876943" w:rsidRDefault="00AC5160" w:rsidP="00301F4C">
      <w:pPr>
        <w:pStyle w:val="Picture"/>
      </w:pPr>
      <w:r>
        <w:t xml:space="preserve"> </w:t>
      </w:r>
      <w:r>
        <w:rPr>
          <w:noProof/>
        </w:rPr>
        <w:drawing>
          <wp:inline distT="0" distB="0" distL="0" distR="0" wp14:anchorId="5FA3660A" wp14:editId="4142F719">
            <wp:extent cx="3924000" cy="5237688"/>
            <wp:effectExtent l="0" t="0" r="635" b="1270"/>
            <wp:docPr id="1610968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68276" name=""/>
                    <pic:cNvPicPr/>
                  </pic:nvPicPr>
                  <pic:blipFill>
                    <a:blip r:embed="rId99"/>
                    <a:stretch>
                      <a:fillRect/>
                    </a:stretch>
                  </pic:blipFill>
                  <pic:spPr>
                    <a:xfrm>
                      <a:off x="0" y="0"/>
                      <a:ext cx="3924000" cy="5237688"/>
                    </a:xfrm>
                    <a:prstGeom prst="rect">
                      <a:avLst/>
                    </a:prstGeom>
                  </pic:spPr>
                </pic:pic>
              </a:graphicData>
            </a:graphic>
          </wp:inline>
        </w:drawing>
      </w:r>
    </w:p>
    <w:p w14:paraId="5BB0EDAF" w14:textId="6F0BE737" w:rsidR="00C528B7" w:rsidRDefault="00AC5160" w:rsidP="00676E5A">
      <w:pPr>
        <w:pStyle w:val="Picture"/>
      </w:pPr>
      <w:r w:rsidRPr="009E757A">
        <w:t xml:space="preserve">Caption: Screenshot of </w:t>
      </w:r>
      <w:r w:rsidR="0065249B" w:rsidRPr="009E757A">
        <w:t>Do</w:t>
      </w:r>
      <w:r w:rsidR="00796E20" w:rsidRPr="009E757A">
        <w:t>cument: Create Template…</w:t>
      </w:r>
      <w:r w:rsidRPr="009E757A">
        <w:t xml:space="preserve"> dialogue box, DBT version 14.1 (note several changes from previous versions) </w:t>
      </w:r>
    </w:p>
    <w:p w14:paraId="31EFDBB0" w14:textId="410E466F" w:rsidR="00AC5160" w:rsidRPr="006E2B54" w:rsidRDefault="00910872" w:rsidP="444E8100">
      <w:pPr>
        <w:pStyle w:val="Heading3"/>
      </w:pPr>
      <w:r w:rsidRPr="009E757A">
        <w:t>Create a template with current document settings:</w:t>
      </w:r>
    </w:p>
    <w:p w14:paraId="0BCE28F1" w14:textId="4E1B5FFE" w:rsidR="00FA0EF8" w:rsidRPr="006E2B54" w:rsidRDefault="0003466A" w:rsidP="00744572">
      <w:pPr>
        <w:pStyle w:val="Bulletedlist"/>
      </w:pPr>
      <w:r w:rsidRPr="006E2B54">
        <w:rPr>
          <w:b/>
        </w:rPr>
        <w:t>Create New Template:</w:t>
      </w:r>
      <w:r w:rsidRPr="444E8100">
        <w:rPr>
          <w:b/>
        </w:rPr>
        <w:t xml:space="preserve"> </w:t>
      </w:r>
      <w:r w:rsidRPr="006E2B54">
        <w:t xml:space="preserve">A text field where the name of a new template can be typed. </w:t>
      </w:r>
      <w:r w:rsidR="0076368D" w:rsidRPr="009E757A">
        <w:t>L</w:t>
      </w:r>
      <w:r w:rsidR="00ED2AA4" w:rsidRPr="009E757A">
        <w:t xml:space="preserve">eave this field blank </w:t>
      </w:r>
      <w:r w:rsidR="00035864" w:rsidRPr="009E757A">
        <w:t xml:space="preserve">and tab to the next field </w:t>
      </w:r>
      <w:r w:rsidR="00ED2AA4" w:rsidRPr="009E757A">
        <w:t xml:space="preserve">if you are replacing </w:t>
      </w:r>
      <w:r w:rsidR="006549B0" w:rsidRPr="009E757A">
        <w:t xml:space="preserve">an existing template </w:t>
      </w:r>
      <w:r w:rsidR="00035864" w:rsidRPr="009E757A">
        <w:t xml:space="preserve">rather than creating a new </w:t>
      </w:r>
      <w:r w:rsidR="00035864">
        <w:t>one</w:t>
      </w:r>
      <w:r w:rsidRPr="006E2B54">
        <w:t>.</w:t>
      </w:r>
    </w:p>
    <w:p w14:paraId="1B932B30" w14:textId="2E39548C" w:rsidR="0003466A" w:rsidRPr="006E2B54" w:rsidRDefault="0003466A" w:rsidP="00EB3F27">
      <w:pPr>
        <w:pStyle w:val="Bulletedlist"/>
      </w:pPr>
      <w:r w:rsidRPr="006E2B54">
        <w:rPr>
          <w:b/>
        </w:rPr>
        <w:t>Replace Existing Template:</w:t>
      </w:r>
      <w:r w:rsidRPr="006E2B54">
        <w:t xml:space="preserve"> A list of all existing templates</w:t>
      </w:r>
      <w:r w:rsidR="00687F1F" w:rsidRPr="009E757A">
        <w:t xml:space="preserve"> (including standard as well as any custom templates)</w:t>
      </w:r>
      <w:r w:rsidRPr="006E2B54">
        <w:t>, displayed in alphabetical order. To replace a template created previously, highlight the template name in the list and select</w:t>
      </w:r>
      <w:r w:rsidR="005A09FE" w:rsidRPr="009E757A">
        <w:t xml:space="preserve"> the</w:t>
      </w:r>
      <w:r w:rsidRPr="006E2B54">
        <w:t xml:space="preserve"> </w:t>
      </w:r>
      <w:r w:rsidR="0003769E" w:rsidRPr="006E2B54">
        <w:t>"</w:t>
      </w:r>
      <w:r w:rsidRPr="006E2B54">
        <w:t>OK</w:t>
      </w:r>
      <w:r w:rsidR="0003769E" w:rsidRPr="006E2B54">
        <w:t>"</w:t>
      </w:r>
      <w:r w:rsidRPr="006E2B54">
        <w:t xml:space="preserve"> (Enter)</w:t>
      </w:r>
      <w:r w:rsidR="005A09FE" w:rsidRPr="009E757A">
        <w:t xml:space="preserve"> action button at the bottom of the dialogue box</w:t>
      </w:r>
      <w:r w:rsidRPr="006E2B54">
        <w:t xml:space="preserve">. </w:t>
      </w:r>
      <w:r w:rsidRPr="444E8100">
        <w:rPr>
          <w:b/>
          <w:bCs/>
        </w:rPr>
        <w:t>Note:</w:t>
      </w:r>
      <w:r w:rsidRPr="009E757A" w:rsidDel="005A09FE">
        <w:t xml:space="preserve"> </w:t>
      </w:r>
      <w:r w:rsidRPr="006E2B54">
        <w:t>To modify the English (</w:t>
      </w:r>
      <w:r w:rsidR="005A09FE">
        <w:t>UEB</w:t>
      </w:r>
      <w:r w:rsidRPr="006E2B54">
        <w:t>)</w:t>
      </w:r>
      <w:r w:rsidR="000F1417">
        <w:t>–</w:t>
      </w:r>
      <w:r w:rsidRPr="006E2B54">
        <w:t xml:space="preserve">Australian Formatting template, it </w:t>
      </w:r>
      <w:r w:rsidRPr="444E8100">
        <w:rPr>
          <w:u w:val="single"/>
        </w:rPr>
        <w:t>must</w:t>
      </w:r>
      <w:r w:rsidRPr="006E2B54">
        <w:t xml:space="preserve"> be saved with a new name. </w:t>
      </w:r>
    </w:p>
    <w:p w14:paraId="3EE3B895" w14:textId="6037E81E" w:rsidR="008123B7" w:rsidRPr="00971EFC" w:rsidRDefault="008506F0" w:rsidP="007B58C9">
      <w:pPr>
        <w:pStyle w:val="Bulletedlist"/>
        <w:rPr>
          <w:b/>
          <w:bCs/>
        </w:rPr>
      </w:pPr>
      <w:r w:rsidRPr="00971EFC">
        <w:rPr>
          <w:b/>
          <w:bCs/>
        </w:rPr>
        <w:lastRenderedPageBreak/>
        <w:t>Check</w:t>
      </w:r>
      <w:r w:rsidR="003C7F11" w:rsidRPr="00971EFC">
        <w:rPr>
          <w:b/>
          <w:bCs/>
        </w:rPr>
        <w:t xml:space="preserve"> box</w:t>
      </w:r>
      <w:r w:rsidR="001B0F49" w:rsidRPr="00971EFC">
        <w:rPr>
          <w:b/>
          <w:bCs/>
        </w:rPr>
        <w:t>es:</w:t>
      </w:r>
    </w:p>
    <w:p w14:paraId="49FD7EFF" w14:textId="3D1ECEA9" w:rsidR="001B0F49" w:rsidRPr="00971EFC" w:rsidRDefault="001B0F49" w:rsidP="00971EFC">
      <w:pPr>
        <w:pStyle w:val="Bulletedlist"/>
        <w:numPr>
          <w:ilvl w:val="1"/>
          <w:numId w:val="104"/>
        </w:numPr>
        <w:rPr>
          <w:b/>
          <w:bCs/>
          <w:i/>
          <w:iCs/>
        </w:rPr>
      </w:pPr>
      <w:r w:rsidRPr="444E8100">
        <w:rPr>
          <w:b/>
        </w:rPr>
        <w:t>Include printer setup</w:t>
      </w:r>
      <w:r w:rsidR="00823006" w:rsidRPr="006E2B54">
        <w:rPr>
          <w:b/>
          <w:bCs/>
        </w:rPr>
        <w:t xml:space="preserve">: </w:t>
      </w:r>
      <w:r w:rsidR="00823006" w:rsidRPr="009E757A">
        <w:t>Saves the printer details you have input through the document menu</w:t>
      </w:r>
    </w:p>
    <w:p w14:paraId="3ED47161" w14:textId="2F998438" w:rsidR="001B0F49" w:rsidRPr="00971EFC" w:rsidRDefault="0084450D" w:rsidP="00971EFC">
      <w:pPr>
        <w:pStyle w:val="Bulletedlist"/>
        <w:numPr>
          <w:ilvl w:val="1"/>
          <w:numId w:val="104"/>
        </w:numPr>
        <w:rPr>
          <w:b/>
          <w:bCs/>
          <w:i/>
          <w:iCs/>
        </w:rPr>
      </w:pPr>
      <w:r w:rsidRPr="444E8100">
        <w:rPr>
          <w:b/>
        </w:rPr>
        <w:t>Include embosser setup</w:t>
      </w:r>
      <w:r w:rsidR="00823006" w:rsidRPr="006E2B54">
        <w:rPr>
          <w:b/>
          <w:bCs/>
        </w:rPr>
        <w:t xml:space="preserve">: </w:t>
      </w:r>
      <w:r w:rsidR="00823006" w:rsidRPr="009E757A">
        <w:t>Saves the embosser details you have input through the document menu</w:t>
      </w:r>
    </w:p>
    <w:p w14:paraId="0DE0AD1C" w14:textId="0E7C2699" w:rsidR="0084450D" w:rsidRPr="00971EFC" w:rsidRDefault="0084450D" w:rsidP="00971EFC">
      <w:pPr>
        <w:pStyle w:val="Bulletedlist"/>
        <w:numPr>
          <w:ilvl w:val="1"/>
          <w:numId w:val="104"/>
        </w:numPr>
        <w:rPr>
          <w:b/>
          <w:bCs/>
          <w:i/>
          <w:iCs/>
        </w:rPr>
      </w:pPr>
      <w:r w:rsidRPr="444E8100">
        <w:rPr>
          <w:b/>
        </w:rPr>
        <w:t>Include text and codes</w:t>
      </w:r>
      <w:r w:rsidR="00823006" w:rsidRPr="006E2B54">
        <w:rPr>
          <w:b/>
          <w:bCs/>
        </w:rPr>
        <w:t xml:space="preserve">: </w:t>
      </w:r>
      <w:r w:rsidR="00EC554F" w:rsidRPr="009E757A">
        <w:t>S</w:t>
      </w:r>
      <w:r w:rsidR="00EC554F">
        <w:t>aves any text contained in your template</w:t>
      </w:r>
      <w:r w:rsidR="00175DA8" w:rsidRPr="006E2B54">
        <w:t>. This is greyed out if there is no text in the document</w:t>
      </w:r>
      <w:r w:rsidR="00B86E5C" w:rsidRPr="009E757A">
        <w:t>.</w:t>
      </w:r>
    </w:p>
    <w:p w14:paraId="2E5B6FC2" w14:textId="4A6A84FC" w:rsidR="0084450D" w:rsidRPr="00971EFC" w:rsidRDefault="0084450D" w:rsidP="00971EFC">
      <w:pPr>
        <w:pStyle w:val="Bulletedlist"/>
        <w:numPr>
          <w:ilvl w:val="1"/>
          <w:numId w:val="104"/>
        </w:numPr>
        <w:rPr>
          <w:b/>
          <w:bCs/>
          <w:i/>
          <w:iCs/>
        </w:rPr>
      </w:pPr>
      <w:r w:rsidRPr="444E8100">
        <w:rPr>
          <w:b/>
        </w:rPr>
        <w:t>Set template as default</w:t>
      </w:r>
      <w:r w:rsidR="00EC554F" w:rsidRPr="006E2B54">
        <w:rPr>
          <w:b/>
          <w:bCs/>
        </w:rPr>
        <w:t xml:space="preserve">: </w:t>
      </w:r>
      <w:r w:rsidR="008506F0">
        <w:t>Check</w:t>
      </w:r>
      <w:r w:rsidR="00783618">
        <w:t xml:space="preserve"> this if this new template is to become your default</w:t>
      </w:r>
    </w:p>
    <w:p w14:paraId="6841B1F7" w14:textId="11FD6B21" w:rsidR="00306238" w:rsidRPr="00971EFC" w:rsidRDefault="00306238" w:rsidP="00971EFC">
      <w:pPr>
        <w:pStyle w:val="Bulletedlist"/>
        <w:numPr>
          <w:ilvl w:val="1"/>
          <w:numId w:val="104"/>
        </w:numPr>
        <w:rPr>
          <w:b/>
          <w:bCs/>
          <w:i/>
          <w:iCs/>
        </w:rPr>
      </w:pPr>
      <w:r w:rsidRPr="009E757A">
        <w:rPr>
          <w:b/>
          <w:bCs/>
        </w:rPr>
        <w:t>Use customized Word st</w:t>
      </w:r>
      <w:r w:rsidR="00B62C9D" w:rsidRPr="009E757A">
        <w:rPr>
          <w:b/>
          <w:bCs/>
        </w:rPr>
        <w:t>yle map:</w:t>
      </w:r>
      <w:r w:rsidR="00B62C9D" w:rsidRPr="009E757A">
        <w:t xml:space="preserve"> </w:t>
      </w:r>
      <w:r w:rsidR="008506F0">
        <w:t>Check</w:t>
      </w:r>
      <w:r w:rsidR="00CC6306" w:rsidRPr="009E757A">
        <w:t xml:space="preserve"> this box if you want to </w:t>
      </w:r>
      <w:r w:rsidR="001F0520" w:rsidRPr="009E757A">
        <w:t xml:space="preserve">select a particular .mws file (this then enables you to select </w:t>
      </w:r>
      <w:r w:rsidR="00587C86" w:rsidRPr="009E757A">
        <w:t>the style map in the list – see below)</w:t>
      </w:r>
    </w:p>
    <w:p w14:paraId="53A754FB" w14:textId="18D80FA6" w:rsidR="00411527" w:rsidRPr="006E2B54" w:rsidRDefault="00411527" w:rsidP="00D62F20">
      <w:pPr>
        <w:pStyle w:val="Bulletedlist"/>
        <w:numPr>
          <w:ilvl w:val="0"/>
          <w:numId w:val="0"/>
        </w:numPr>
        <w:ind w:left="480" w:hanging="240"/>
      </w:pPr>
      <w:r w:rsidRPr="009E757A">
        <w:rPr>
          <w:b/>
          <w:bCs/>
        </w:rPr>
        <w:t>Note:</w:t>
      </w:r>
      <w:r w:rsidRPr="009E757A">
        <w:t xml:space="preserve"> If none of the above </w:t>
      </w:r>
      <w:r w:rsidR="008506F0">
        <w:t>Check</w:t>
      </w:r>
      <w:r w:rsidR="003C7F11">
        <w:t xml:space="preserve"> box</w:t>
      </w:r>
      <w:r w:rsidRPr="009E757A">
        <w:t xml:space="preserve">es are </w:t>
      </w:r>
      <w:r w:rsidR="00132079">
        <w:t>check</w:t>
      </w:r>
      <w:r w:rsidRPr="009E757A">
        <w:t xml:space="preserve">ed, the template will be saved in editable plain text format. </w:t>
      </w:r>
      <w:r w:rsidR="00132079" w:rsidRPr="009E757A">
        <w:t>Otherwise,</w:t>
      </w:r>
      <w:r w:rsidRPr="009E757A">
        <w:t xml:space="preserve"> it will be saved in binary format.</w:t>
      </w:r>
      <w:r w:rsidR="00BE41E9" w:rsidRPr="009E757A">
        <w:t xml:space="preserve"> </w:t>
      </w:r>
      <w:r w:rsidR="00483DCB" w:rsidRPr="009E757A">
        <w:t>(Duxbury notes this may change in updates beyond DBT 12.5)</w:t>
      </w:r>
    </w:p>
    <w:p w14:paraId="77EC8A47" w14:textId="1135FCDC" w:rsidR="0003466A" w:rsidRPr="00876943" w:rsidRDefault="00E79BD7" w:rsidP="444E8100">
      <w:pPr>
        <w:pStyle w:val="Bulletedlist"/>
        <w:spacing w:after="240"/>
        <w:rPr>
          <w:b/>
          <w:bCs/>
        </w:rPr>
      </w:pPr>
      <w:r w:rsidRPr="7DB291E8">
        <w:rPr>
          <w:b/>
          <w:bCs/>
        </w:rPr>
        <w:t xml:space="preserve">Word Style Map: </w:t>
      </w:r>
      <w:r w:rsidR="3DF1D0C1">
        <w:t xml:space="preserve">If you </w:t>
      </w:r>
      <w:r w:rsidR="00132079">
        <w:t>check</w:t>
      </w:r>
      <w:r w:rsidR="3DF1D0C1">
        <w:t xml:space="preserve">ed the </w:t>
      </w:r>
      <w:r w:rsidR="7025AAAC">
        <w:t xml:space="preserve">above box, the list of </w:t>
      </w:r>
      <w:r w:rsidR="44A39B77">
        <w:t>Word styles with their DBT equivalent st</w:t>
      </w:r>
      <w:r w:rsidR="00606A28">
        <w:t>y</w:t>
      </w:r>
      <w:r w:rsidR="44A39B77">
        <w:t>les will be available.</w:t>
      </w:r>
      <w:r w:rsidR="44A39B77" w:rsidRPr="7DB291E8">
        <w:rPr>
          <w:b/>
          <w:bCs/>
        </w:rPr>
        <w:t xml:space="preserve"> </w:t>
      </w:r>
      <w:r w:rsidR="6C61611C">
        <w:t xml:space="preserve">Highlight the </w:t>
      </w:r>
      <w:r w:rsidR="3C263294">
        <w:t xml:space="preserve">.mws file (style map) you wish to </w:t>
      </w:r>
      <w:r w:rsidR="7AED1053">
        <w:t>have associated with your new template</w:t>
      </w:r>
      <w:r>
        <w:t>.</w:t>
      </w:r>
      <w:r w:rsidR="7AED1053">
        <w:t xml:space="preserve"> </w:t>
      </w:r>
      <w:r w:rsidR="6426B675">
        <w:t>For templates based on the E</w:t>
      </w:r>
      <w:r w:rsidR="6C114937">
        <w:t>n</w:t>
      </w:r>
      <w:r w:rsidR="6426B675">
        <w:t>glish (UEB)</w:t>
      </w:r>
      <w:r w:rsidR="3A2E42FE">
        <w:t>—</w:t>
      </w:r>
      <w:r w:rsidR="6C114937">
        <w:t xml:space="preserve">Australian </w:t>
      </w:r>
      <w:r w:rsidR="6426B675">
        <w:t>Formatting</w:t>
      </w:r>
      <w:r w:rsidR="0C7F4F65">
        <w:t>, the “aussie” style map may be highlighted as the default.</w:t>
      </w:r>
      <w:r>
        <w:t xml:space="preserve"> </w:t>
      </w:r>
      <w:r w:rsidR="6C114937">
        <w:t>(See</w:t>
      </w:r>
      <w:r>
        <w:t xml:space="preserve"> 3.6 Word Mapping Files for more information</w:t>
      </w:r>
      <w:r w:rsidR="6C114937">
        <w:t>)</w:t>
      </w:r>
      <w:r w:rsidRPr="444E8100">
        <w:rPr>
          <w:b/>
        </w:rPr>
        <w:t xml:space="preserve"> </w:t>
      </w:r>
    </w:p>
    <w:p w14:paraId="2C22C5CF" w14:textId="7E8F3EA3" w:rsidR="00744572" w:rsidRPr="009E757A" w:rsidRDefault="0003466A" w:rsidP="00734F56">
      <w:pPr>
        <w:pStyle w:val="Bulletedlist"/>
        <w:spacing w:after="240"/>
      </w:pPr>
      <w:r w:rsidRPr="00701F60">
        <w:rPr>
          <w:b/>
        </w:rPr>
        <w:t>Table of Contents Options:</w:t>
      </w:r>
      <w:r w:rsidRPr="006E2B54">
        <w:t xml:space="preserve"> </w:t>
      </w:r>
      <w:r w:rsidR="00460FFA" w:rsidRPr="009E757A">
        <w:t xml:space="preserve">Click this button to </w:t>
      </w:r>
      <w:r w:rsidR="00460FFA">
        <w:t>o</w:t>
      </w:r>
      <w:r>
        <w:t>pen</w:t>
      </w:r>
      <w:r w:rsidRPr="009E757A" w:rsidDel="00F448C5">
        <w:t xml:space="preserve"> </w:t>
      </w:r>
      <w:r w:rsidR="00F448C5" w:rsidRPr="009E757A">
        <w:t xml:space="preserve">the Table </w:t>
      </w:r>
      <w:r w:rsidR="006974CF" w:rsidRPr="009E757A">
        <w:t>of Contents</w:t>
      </w:r>
      <w:r w:rsidR="00F448C5" w:rsidRPr="009E757A">
        <w:t xml:space="preserve"> </w:t>
      </w:r>
      <w:r w:rsidRPr="006E2B54">
        <w:t>dialogue box</w:t>
      </w:r>
      <w:r w:rsidR="00460FFA" w:rsidRPr="009E757A">
        <w:t xml:space="preserve">. This enables you to </w:t>
      </w:r>
      <w:r w:rsidRPr="006E2B54">
        <w:t>customise settings for the creation of a Table of Contents in the new template</w:t>
      </w:r>
      <w:r w:rsidR="005B56F8" w:rsidRPr="006E2B54">
        <w:t>.</w:t>
      </w:r>
      <w:r w:rsidR="006974CF" w:rsidRPr="009E757A">
        <w:t xml:space="preserve"> (</w:t>
      </w:r>
      <w:r w:rsidR="005B56F8" w:rsidRPr="009E757A">
        <w:t>S</w:t>
      </w:r>
      <w:r w:rsidR="006974CF" w:rsidRPr="009E757A">
        <w:t>ee</w:t>
      </w:r>
      <w:r w:rsidR="00473542" w:rsidRPr="009E757A">
        <w:t xml:space="preserve"> </w:t>
      </w:r>
      <w:r w:rsidR="006F5A39" w:rsidRPr="00701F60">
        <w:rPr>
          <w:b/>
        </w:rPr>
        <w:t xml:space="preserve">2.4.18 </w:t>
      </w:r>
      <w:r w:rsidR="004400C3" w:rsidRPr="00701F60">
        <w:rPr>
          <w:b/>
          <w:bCs/>
        </w:rPr>
        <w:t xml:space="preserve">Layout: </w:t>
      </w:r>
      <w:r w:rsidR="006119F1" w:rsidRPr="00701F60">
        <w:rPr>
          <w:b/>
        </w:rPr>
        <w:t>Generate Table of Contents</w:t>
      </w:r>
      <w:r w:rsidR="006F5A39">
        <w:t>)</w:t>
      </w:r>
      <w:r w:rsidR="00701F60">
        <w:t xml:space="preserve"> </w:t>
      </w:r>
      <w:r w:rsidR="00BE58DB" w:rsidRPr="009E757A">
        <w:t>Y</w:t>
      </w:r>
      <w:r w:rsidR="00AF77F6" w:rsidRPr="009E757A">
        <w:t>ou need to save your resulting new template in one of the folders used for custom templates</w:t>
      </w:r>
      <w:r w:rsidR="00BE58DB" w:rsidRPr="009E757A">
        <w:t>, depen</w:t>
      </w:r>
      <w:r w:rsidR="00276667" w:rsidRPr="009E757A">
        <w:t>d</w:t>
      </w:r>
      <w:r w:rsidR="00BE58DB" w:rsidRPr="009E757A">
        <w:t>ing on who will use them</w:t>
      </w:r>
      <w:r w:rsidR="007761B7" w:rsidRPr="009E757A">
        <w:t xml:space="preserve"> (there are two </w:t>
      </w:r>
      <w:r w:rsidR="00606A28">
        <w:t>check</w:t>
      </w:r>
      <w:r w:rsidR="007761B7" w:rsidRPr="009E757A">
        <w:t xml:space="preserve"> buttons):</w:t>
      </w:r>
    </w:p>
    <w:p w14:paraId="74A28FB6" w14:textId="50B6B80D" w:rsidR="00BE58DB" w:rsidRPr="00701F60" w:rsidRDefault="00BE58DB" w:rsidP="00701F60">
      <w:pPr>
        <w:pStyle w:val="Bulletedlist"/>
        <w:numPr>
          <w:ilvl w:val="1"/>
          <w:numId w:val="104"/>
        </w:numPr>
        <w:rPr>
          <w:b/>
          <w:bCs/>
          <w:i/>
          <w:iCs/>
        </w:rPr>
      </w:pPr>
      <w:r w:rsidRPr="444E8100">
        <w:rPr>
          <w:b/>
        </w:rPr>
        <w:t>Save for Me Only</w:t>
      </w:r>
      <w:r w:rsidRPr="006E2B54">
        <w:t xml:space="preserve">: </w:t>
      </w:r>
      <w:r w:rsidRPr="009E757A">
        <w:t xml:space="preserve">A custom template for your </w:t>
      </w:r>
      <w:r w:rsidRPr="009E757A">
        <w:rPr>
          <w:b/>
          <w:bCs/>
        </w:rPr>
        <w:t>own</w:t>
      </w:r>
      <w:r w:rsidRPr="009E757A">
        <w:t xml:space="preserve"> use is normally saved in your own computer profile: C:\Users\[your-user-name]\AppData\Roaming\Duxbury\DBT\Templates.</w:t>
      </w:r>
      <w:r w:rsidR="002956E8">
        <w:t xml:space="preserve"> </w:t>
      </w:r>
      <w:r w:rsidR="000E1441" w:rsidRPr="009E757A">
        <w:t xml:space="preserve">Use this option if using a </w:t>
      </w:r>
      <w:r w:rsidR="00052A1A" w:rsidRPr="009E757A">
        <w:t>Mac.</w:t>
      </w:r>
    </w:p>
    <w:p w14:paraId="1B702E9B" w14:textId="063AF781" w:rsidR="00BE58DB" w:rsidRPr="00701F60" w:rsidRDefault="00BE58DB" w:rsidP="00701F60">
      <w:pPr>
        <w:pStyle w:val="Bulletedlist"/>
        <w:numPr>
          <w:ilvl w:val="1"/>
          <w:numId w:val="104"/>
        </w:numPr>
        <w:rPr>
          <w:b/>
          <w:bCs/>
          <w:i/>
          <w:iCs/>
        </w:rPr>
      </w:pPr>
      <w:r w:rsidRPr="444E8100">
        <w:rPr>
          <w:b/>
        </w:rPr>
        <w:t>Share with Others</w:t>
      </w:r>
      <w:r w:rsidRPr="006E2B54">
        <w:t xml:space="preserve">: </w:t>
      </w:r>
      <w:r w:rsidRPr="009E757A">
        <w:t xml:space="preserve">A custom template for </w:t>
      </w:r>
      <w:r w:rsidRPr="009E757A">
        <w:rPr>
          <w:b/>
          <w:bCs/>
        </w:rPr>
        <w:t>all users</w:t>
      </w:r>
      <w:r w:rsidRPr="009E757A">
        <w:t xml:space="preserve"> of your PC, is normally saved in: C:\ProgramData\Duxbury\DBT\Templates</w:t>
      </w:r>
    </w:p>
    <w:p w14:paraId="41260049" w14:textId="076813DE" w:rsidR="00127CD7" w:rsidRPr="009E757A" w:rsidRDefault="0003466A" w:rsidP="003F5ACF">
      <w:pPr>
        <w:pStyle w:val="BodyText"/>
      </w:pPr>
      <w:r w:rsidRPr="006E2B54">
        <w:t>After selecting</w:t>
      </w:r>
      <w:r w:rsidR="00711ED3" w:rsidRPr="009E757A">
        <w:t xml:space="preserve"> the</w:t>
      </w:r>
      <w:r w:rsidRPr="006E2B54">
        <w:t xml:space="preserve"> "OK" (Enter)</w:t>
      </w:r>
      <w:r w:rsidR="00711ED3" w:rsidRPr="009E757A">
        <w:t xml:space="preserve"> action button</w:t>
      </w:r>
      <w:r w:rsidR="00433713" w:rsidRPr="009E757A">
        <w:t xml:space="preserve"> (on the right)</w:t>
      </w:r>
      <w:r w:rsidRPr="006E2B54">
        <w:t xml:space="preserve">, a dialogue will </w:t>
      </w:r>
      <w:r w:rsidR="002469DC" w:rsidRPr="009E757A">
        <w:t xml:space="preserve">be displayed, </w:t>
      </w:r>
      <w:r w:rsidRPr="006E2B54">
        <w:t>ask</w:t>
      </w:r>
      <w:r w:rsidR="002469DC" w:rsidRPr="009E757A">
        <w:t>ing</w:t>
      </w:r>
      <w:r w:rsidRPr="006E2B54">
        <w:t xml:space="preserve"> </w:t>
      </w:r>
      <w:r w:rsidR="00D32842" w:rsidRPr="006E2B54">
        <w:t xml:space="preserve">whether </w:t>
      </w:r>
      <w:r w:rsidRPr="006E2B54">
        <w:t xml:space="preserve">the document’s text </w:t>
      </w:r>
      <w:r w:rsidR="00D32842" w:rsidRPr="006E2B54">
        <w:t xml:space="preserve">should be included </w:t>
      </w:r>
      <w:r w:rsidRPr="006E2B54">
        <w:t>as part of the template</w:t>
      </w:r>
      <w:r w:rsidR="00890281" w:rsidRPr="009E757A">
        <w:t xml:space="preserve"> (e.g., </w:t>
      </w:r>
      <w:r w:rsidR="00DA10B7" w:rsidRPr="009E757A">
        <w:t>an organisational letterhead)</w:t>
      </w:r>
      <w:r w:rsidR="00127CD7" w:rsidRPr="009E757A">
        <w:t>:</w:t>
      </w:r>
    </w:p>
    <w:p w14:paraId="73941198" w14:textId="7194CECD" w:rsidR="00127CD7" w:rsidRPr="006E2B54" w:rsidRDefault="00127CD7" w:rsidP="0091693D">
      <w:pPr>
        <w:pStyle w:val="Picture"/>
      </w:pPr>
      <w:r>
        <w:rPr>
          <w:noProof/>
        </w:rPr>
        <w:lastRenderedPageBreak/>
        <w:drawing>
          <wp:inline distT="0" distB="0" distL="0" distR="0" wp14:anchorId="1D4FFE65" wp14:editId="56AA26B6">
            <wp:extent cx="4032000" cy="1552268"/>
            <wp:effectExtent l="0" t="0" r="6985" b="0"/>
            <wp:docPr id="96434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40795" name="Picture 1"/>
                    <pic:cNvPicPr/>
                  </pic:nvPicPr>
                  <pic:blipFill>
                    <a:blip r:embed="rId100"/>
                    <a:stretch>
                      <a:fillRect/>
                    </a:stretch>
                  </pic:blipFill>
                  <pic:spPr>
                    <a:xfrm>
                      <a:off x="0" y="0"/>
                      <a:ext cx="4032000" cy="1552268"/>
                    </a:xfrm>
                    <a:prstGeom prst="rect">
                      <a:avLst/>
                    </a:prstGeom>
                  </pic:spPr>
                </pic:pic>
              </a:graphicData>
            </a:graphic>
          </wp:inline>
        </w:drawing>
      </w:r>
    </w:p>
    <w:p w14:paraId="3EC5FDDF" w14:textId="6ECB1076" w:rsidR="00676E5A" w:rsidRDefault="00127CD7" w:rsidP="00676E5A">
      <w:pPr>
        <w:pStyle w:val="Picture"/>
      </w:pPr>
      <w:r w:rsidRPr="009E757A">
        <w:t xml:space="preserve">Caption: Screenshot of </w:t>
      </w:r>
      <w:r w:rsidR="00711ED3" w:rsidRPr="009E757A">
        <w:t>Include text confirmation</w:t>
      </w:r>
      <w:r w:rsidRPr="009E757A">
        <w:t xml:space="preserve"> box, DBT version 14.1 </w:t>
      </w:r>
    </w:p>
    <w:p w14:paraId="36E30A62" w14:textId="0C0534C4" w:rsidR="0003466A" w:rsidRPr="006E2B54" w:rsidRDefault="0003466A" w:rsidP="003F5ACF">
      <w:pPr>
        <w:pStyle w:val="BodyText"/>
      </w:pPr>
      <w:r w:rsidRPr="006E2B54">
        <w:t xml:space="preserve">This can be a most useful feature if many of </w:t>
      </w:r>
      <w:r w:rsidR="009A7FC1" w:rsidRPr="006E2B54">
        <w:t>the document</w:t>
      </w:r>
      <w:r w:rsidRPr="006E2B54">
        <w:t>s include pro</w:t>
      </w:r>
      <w:r w:rsidR="00EF3DC9" w:rsidRPr="006E2B54">
        <w:t xml:space="preserve"> </w:t>
      </w:r>
      <w:r w:rsidRPr="006E2B54">
        <w:t xml:space="preserve">forma text such as a title page or copyright statement. If text is not required in the document, select </w:t>
      </w:r>
      <w:r w:rsidR="004455F3" w:rsidRPr="009E757A">
        <w:t>the “No” action button</w:t>
      </w:r>
      <w:r w:rsidR="00433713" w:rsidRPr="009E757A">
        <w:t xml:space="preserve"> (on the left)</w:t>
      </w:r>
    </w:p>
    <w:p w14:paraId="3F122047" w14:textId="7B5115A6" w:rsidR="0003466A" w:rsidRPr="009E757A" w:rsidRDefault="0003466A" w:rsidP="003F5ACF">
      <w:pPr>
        <w:pStyle w:val="BodyText"/>
      </w:pPr>
      <w:r w:rsidRPr="006E2B54">
        <w:rPr>
          <w:b/>
        </w:rPr>
        <w:t>Note:</w:t>
      </w:r>
      <w:r w:rsidRPr="006E2B54">
        <w:t xml:space="preserve"> A warning will be given if a new template is given the same name as an existing template</w:t>
      </w:r>
      <w:r w:rsidR="00FA205E" w:rsidRPr="009E757A">
        <w:t>, asking if you would like to overwrite it</w:t>
      </w:r>
      <w:r w:rsidR="00E86D74" w:rsidRPr="009E757A">
        <w:t xml:space="preserve"> (No/Yes)</w:t>
      </w:r>
      <w:r w:rsidRPr="006E2B54">
        <w:t xml:space="preserve">. </w:t>
      </w:r>
      <w:r w:rsidR="00EB1B7D" w:rsidRPr="006E2B54">
        <w:t xml:space="preserve">It is only possible to </w:t>
      </w:r>
      <w:r w:rsidRPr="006E2B54">
        <w:t>replace the existing if it was not one of DBT's default templates.</w:t>
      </w:r>
      <w:r w:rsidR="00162F06" w:rsidRPr="009E757A">
        <w:t xml:space="preserve"> </w:t>
      </w:r>
      <w:r w:rsidR="00276971" w:rsidRPr="009E757A">
        <w:t xml:space="preserve">If you have saved a standard DBT template to a custom one (in </w:t>
      </w:r>
      <w:r w:rsidR="00593994" w:rsidRPr="009E757A">
        <w:t xml:space="preserve">a </w:t>
      </w:r>
      <w:r w:rsidR="00336AE2" w:rsidRPr="009E757A">
        <w:t xml:space="preserve">separate folder), you may be </w:t>
      </w:r>
      <w:r w:rsidR="00D31D9C" w:rsidRPr="009E757A">
        <w:t>able</w:t>
      </w:r>
      <w:r w:rsidR="00336AE2" w:rsidRPr="009E757A">
        <w:t xml:space="preserve"> to keep the original name.</w:t>
      </w:r>
      <w:r w:rsidRPr="006E2B54">
        <w:t xml:space="preserve"> </w:t>
      </w:r>
      <w:r w:rsidR="00431DB6" w:rsidRPr="009E757A">
        <w:t xml:space="preserve">If you select “No” you will be returned to the main dialogue box to </w:t>
      </w:r>
      <w:r w:rsidR="007A16D4" w:rsidRPr="009E757A">
        <w:t>type in a new template name.</w:t>
      </w:r>
    </w:p>
    <w:p w14:paraId="356D12FE" w14:textId="008397F0" w:rsidR="0003466A" w:rsidRPr="00876943" w:rsidRDefault="0003466A" w:rsidP="0003466A">
      <w:pPr>
        <w:pStyle w:val="Heading2"/>
        <w:rPr>
          <w:lang w:val="en-AU"/>
        </w:rPr>
      </w:pPr>
      <w:bookmarkStart w:id="136" w:name="_Toc227579593"/>
      <w:r w:rsidRPr="444E8100">
        <w:rPr>
          <w:lang w:val="en-AU"/>
        </w:rPr>
        <w:t>2.6.1</w:t>
      </w:r>
      <w:r w:rsidR="00FC1080" w:rsidRPr="444E8100">
        <w:rPr>
          <w:lang w:val="en-AU"/>
        </w:rPr>
        <w:t>1</w:t>
      </w:r>
      <w:r w:rsidRPr="444E8100">
        <w:rPr>
          <w:lang w:val="en-AU"/>
        </w:rPr>
        <w:t xml:space="preserve"> Delete Template</w:t>
      </w:r>
      <w:bookmarkEnd w:id="136"/>
    </w:p>
    <w:p w14:paraId="347E73E4" w14:textId="77777777" w:rsidR="0003466A" w:rsidRPr="006E2B54" w:rsidRDefault="00E37F92" w:rsidP="003F5ACF">
      <w:pPr>
        <w:pStyle w:val="Keyboardshortcuts"/>
      </w:pPr>
      <w:r w:rsidRPr="006E2B54">
        <w:t xml:space="preserve">Document </w:t>
      </w:r>
      <w:r w:rsidR="0003466A" w:rsidRPr="006E2B54">
        <w:t>Menu shortcut: L</w:t>
      </w:r>
    </w:p>
    <w:p w14:paraId="7230AE98" w14:textId="7B83A34B" w:rsidR="0003466A" w:rsidRPr="006E2B54" w:rsidRDefault="0003466A" w:rsidP="003F5ACF">
      <w:pPr>
        <w:pStyle w:val="BodyText"/>
      </w:pPr>
      <w:r w:rsidRPr="006E2B54">
        <w:t xml:space="preserve">Permanently remove a custom template from the list of templates available when importing or creating a new document. </w:t>
      </w:r>
      <w:r w:rsidR="00C63E78" w:rsidRPr="009E757A">
        <w:t xml:space="preserve">A list of </w:t>
      </w:r>
      <w:r w:rsidR="00C91E7F" w:rsidRPr="009E757A">
        <w:t xml:space="preserve">custom </w:t>
      </w:r>
      <w:r w:rsidR="006E4CF0" w:rsidRPr="009E757A">
        <w:t xml:space="preserve">templates will be displayed. </w:t>
      </w:r>
      <w:r w:rsidR="00BC7716" w:rsidRPr="006E2B54">
        <w:t>A prompt will be given</w:t>
      </w:r>
      <w:r w:rsidRPr="006E2B54">
        <w:t xml:space="preserve"> </w:t>
      </w:r>
      <w:r w:rsidR="00054C46" w:rsidRPr="009E757A">
        <w:t xml:space="preserve">(No/Yes action buttons) </w:t>
      </w:r>
      <w:r w:rsidRPr="006E2B54">
        <w:t xml:space="preserve">to confirm </w:t>
      </w:r>
      <w:r w:rsidR="00357ECD" w:rsidRPr="006E2B54">
        <w:t>the</w:t>
      </w:r>
      <w:r w:rsidRPr="006E2B54">
        <w:t xml:space="preserve"> choice</w:t>
      </w:r>
      <w:r w:rsidR="002A1176" w:rsidRPr="009E757A">
        <w:t xml:space="preserve"> of custom templates to be deleted</w:t>
      </w:r>
      <w:r w:rsidRPr="006E2B54">
        <w:t>.</w:t>
      </w:r>
    </w:p>
    <w:p w14:paraId="50A6E2F8" w14:textId="5BAF2F50" w:rsidR="0003466A" w:rsidRDefault="0003466A" w:rsidP="003F5ACF">
      <w:pPr>
        <w:pStyle w:val="BodyText"/>
      </w:pPr>
      <w:r w:rsidRPr="006E2B54">
        <w:rPr>
          <w:b/>
        </w:rPr>
        <w:t>Note:</w:t>
      </w:r>
      <w:r w:rsidRPr="006E2B54">
        <w:t xml:space="preserve"> DBT's own standard templates </w:t>
      </w:r>
      <w:r w:rsidRPr="006E2B54">
        <w:rPr>
          <w:b/>
        </w:rPr>
        <w:t>cannot</w:t>
      </w:r>
      <w:r w:rsidRPr="006E2B54">
        <w:t xml:space="preserve"> be removed. </w:t>
      </w:r>
      <w:r w:rsidR="00441D21" w:rsidRPr="009E757A">
        <w:t xml:space="preserve">If there are no custom templates, an error message will be displayed notifying that there are no templates to delete. </w:t>
      </w:r>
    </w:p>
    <w:p w14:paraId="14CF355D" w14:textId="77777777" w:rsidR="000546F1" w:rsidRDefault="000546F1">
      <w:pPr>
        <w:widowControl/>
        <w:suppressAutoHyphens w:val="0"/>
        <w:spacing w:after="0" w:line="240" w:lineRule="auto"/>
        <w:ind w:right="0"/>
        <w:rPr>
          <w:rFonts w:cs="Arial"/>
          <w:b/>
          <w:bCs/>
          <w:sz w:val="56"/>
          <w:szCs w:val="32"/>
          <w:u w:color="000000"/>
          <w:lang w:eastAsia="en-US"/>
        </w:rPr>
      </w:pPr>
      <w:bookmarkStart w:id="137" w:name="_Toc227579594"/>
      <w:r>
        <w:br w:type="page"/>
      </w:r>
    </w:p>
    <w:p w14:paraId="128BFF03" w14:textId="2964A308" w:rsidR="0003466A" w:rsidRPr="006E2B54" w:rsidRDefault="0003466A" w:rsidP="00BF23C0">
      <w:pPr>
        <w:pStyle w:val="Heading1"/>
        <w:pageBreakBefore w:val="0"/>
        <w:widowControl w:val="0"/>
        <w:pBdr>
          <w:top w:val="none" w:sz="0" w:space="0" w:color="auto"/>
        </w:pBdr>
        <w:tabs>
          <w:tab w:val="num" w:pos="0"/>
        </w:tabs>
        <w:suppressAutoHyphens/>
        <w:ind w:right="85"/>
      </w:pPr>
      <w:r w:rsidRPr="006E2B54">
        <w:lastRenderedPageBreak/>
        <w:t>2.7 Global Menu</w:t>
      </w:r>
      <w:r w:rsidRPr="006E2B54">
        <w:br/>
        <w:t>(Alt-G)</w:t>
      </w:r>
      <w:bookmarkEnd w:id="137"/>
    </w:p>
    <w:p w14:paraId="1FC2CAEB" w14:textId="031F3558" w:rsidR="0003466A" w:rsidRPr="006E2B54" w:rsidRDefault="0003466A" w:rsidP="008A4867">
      <w:pPr>
        <w:pStyle w:val="BodyText"/>
      </w:pPr>
      <w:r w:rsidRPr="006E2B54">
        <w:t>The purpose of the Global Menu is to apply settings</w:t>
      </w:r>
      <w:r w:rsidR="00A837F3" w:rsidRPr="009E757A">
        <w:t xml:space="preserve"> when configuring your </w:t>
      </w:r>
      <w:r w:rsidR="1981345C">
        <w:t>installation</w:t>
      </w:r>
      <w:r w:rsidRPr="006E2B54">
        <w:t xml:space="preserve"> that will take effect in all future documents. The Global Menu is a generic set-up for DBT and generally used only when DBT is being set up and customised after installation, or when new printers or embossers are installed. The parameters for each new document must be set under the Document Menu.</w:t>
      </w:r>
    </w:p>
    <w:p w14:paraId="0EEF4F06" w14:textId="77777777" w:rsidR="0003466A" w:rsidRPr="006E2B54" w:rsidRDefault="0003466A" w:rsidP="008A4867">
      <w:pPr>
        <w:pStyle w:val="BodyText"/>
      </w:pPr>
      <w:r w:rsidRPr="006E2B54">
        <w:t xml:space="preserve">As detailed settings such as embosser names, models, and braille page sizes will vary, this </w:t>
      </w:r>
      <w:r w:rsidR="00DD6C26" w:rsidRPr="006E2B54">
        <w:t>section</w:t>
      </w:r>
      <w:r w:rsidRPr="006E2B54">
        <w:t xml:space="preserve"> is intended as a general guide only.</w:t>
      </w:r>
    </w:p>
    <w:p w14:paraId="0DB74EC2" w14:textId="21B64980" w:rsidR="0003466A" w:rsidRPr="00876943" w:rsidRDefault="0003466A" w:rsidP="0003466A">
      <w:pPr>
        <w:pStyle w:val="Heading2"/>
        <w:rPr>
          <w:lang w:val="en-AU"/>
        </w:rPr>
      </w:pPr>
      <w:bookmarkStart w:id="138" w:name="_Toc227579595"/>
      <w:r w:rsidRPr="444E8100">
        <w:rPr>
          <w:lang w:val="en-AU"/>
        </w:rPr>
        <w:t>2.7.1 Embosser</w:t>
      </w:r>
      <w:r w:rsidR="00F915A5" w:rsidRPr="444E8100">
        <w:rPr>
          <w:lang w:val="en-AU"/>
        </w:rPr>
        <w:t xml:space="preserve"> </w:t>
      </w:r>
      <w:r w:rsidRPr="444E8100">
        <w:rPr>
          <w:lang w:val="en-AU"/>
        </w:rPr>
        <w:t>Set-Up</w:t>
      </w:r>
      <w:bookmarkEnd w:id="138"/>
      <w:r w:rsidRPr="444E8100">
        <w:rPr>
          <w:lang w:val="en-AU"/>
        </w:rPr>
        <w:t xml:space="preserve"> </w:t>
      </w:r>
    </w:p>
    <w:p w14:paraId="4C551715" w14:textId="2FB1312C" w:rsidR="0003466A" w:rsidRPr="006E2B54" w:rsidRDefault="00E37F92" w:rsidP="008A4867">
      <w:pPr>
        <w:pStyle w:val="Keyboardshortcuts"/>
      </w:pPr>
      <w:r w:rsidRPr="006E2B54">
        <w:t xml:space="preserve">Global </w:t>
      </w:r>
      <w:r w:rsidR="0003466A" w:rsidRPr="006E2B54">
        <w:t>Menu shortcut: E (emboss)</w:t>
      </w:r>
    </w:p>
    <w:p w14:paraId="2C2DA291" w14:textId="6D87A48F" w:rsidR="008F0841" w:rsidRPr="009E757A" w:rsidRDefault="00F36006" w:rsidP="444E8100">
      <w:r w:rsidRPr="006E2B54">
        <w:t>Here you can set up one or more embossers on your system</w:t>
      </w:r>
      <w:r w:rsidR="002A541B" w:rsidRPr="009E757A">
        <w:t>. You can specify a default embosser for new documents.</w:t>
      </w:r>
    </w:p>
    <w:p w14:paraId="776359B7" w14:textId="532E2426" w:rsidR="0003466A" w:rsidRPr="006E2B54" w:rsidRDefault="0003466A" w:rsidP="0003466A">
      <w:pPr>
        <w:pStyle w:val="BodyText"/>
      </w:pPr>
      <w:r w:rsidRPr="006E2B54">
        <w:rPr>
          <w:b/>
        </w:rPr>
        <w:t>Note:</w:t>
      </w:r>
      <w:r w:rsidRPr="006E2B54">
        <w:t xml:space="preserve"> To apply printer and embosser settings to specific jobs, use the Document Menu (refer to </w:t>
      </w:r>
      <w:r w:rsidRPr="006E2B54">
        <w:rPr>
          <w:b/>
        </w:rPr>
        <w:t>2.6.1 Embosser Setup</w:t>
      </w:r>
      <w:r w:rsidRPr="006E2B54">
        <w:t xml:space="preserve"> and </w:t>
      </w:r>
      <w:r w:rsidRPr="006E2B54">
        <w:rPr>
          <w:b/>
        </w:rPr>
        <w:t>2.6.2 Printer Setup</w:t>
      </w:r>
      <w:r w:rsidRPr="006E2B54">
        <w:t>).</w:t>
      </w:r>
    </w:p>
    <w:p w14:paraId="75690A2F" w14:textId="4692D9ED" w:rsidR="0003466A" w:rsidRPr="006E2B54" w:rsidRDefault="0056762E" w:rsidP="008A4867">
      <w:pPr>
        <w:pStyle w:val="Picture"/>
        <w:spacing w:after="120"/>
      </w:pPr>
      <w:r>
        <w:rPr>
          <w:noProof/>
        </w:rPr>
        <w:drawing>
          <wp:inline distT="0" distB="0" distL="0" distR="0" wp14:anchorId="01CE1B9C" wp14:editId="45CF8B1B">
            <wp:extent cx="4248000" cy="3269620"/>
            <wp:effectExtent l="0" t="0" r="635" b="6985"/>
            <wp:docPr id="721027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27336" name=""/>
                    <pic:cNvPicPr/>
                  </pic:nvPicPr>
                  <pic:blipFill>
                    <a:blip r:embed="rId101"/>
                    <a:stretch>
                      <a:fillRect/>
                    </a:stretch>
                  </pic:blipFill>
                  <pic:spPr>
                    <a:xfrm>
                      <a:off x="0" y="0"/>
                      <a:ext cx="4248000" cy="3269620"/>
                    </a:xfrm>
                    <a:prstGeom prst="rect">
                      <a:avLst/>
                    </a:prstGeom>
                  </pic:spPr>
                </pic:pic>
              </a:graphicData>
            </a:graphic>
          </wp:inline>
        </w:drawing>
      </w:r>
      <w:r w:rsidR="0003466A" w:rsidRPr="006E2B54">
        <w:t xml:space="preserve"> </w:t>
      </w:r>
    </w:p>
    <w:p w14:paraId="42E60A87" w14:textId="77777777" w:rsidR="0056762E" w:rsidRPr="009E757A" w:rsidRDefault="0056762E" w:rsidP="0056762E">
      <w:pPr>
        <w:pStyle w:val="Picture"/>
      </w:pPr>
      <w:r w:rsidRPr="009E757A">
        <w:t>Caption: Screenshot of Global: Embosser Setup dialogue box, DBT version 14.1 (similar to previous versions)</w:t>
      </w:r>
    </w:p>
    <w:p w14:paraId="1AA5FD30" w14:textId="461871C3" w:rsidR="00676E5A" w:rsidRDefault="00676E5A">
      <w:pPr>
        <w:widowControl/>
        <w:suppressAutoHyphens w:val="0"/>
        <w:spacing w:after="0" w:line="240" w:lineRule="auto"/>
        <w:ind w:right="0"/>
      </w:pPr>
      <w:r>
        <w:br w:type="page"/>
      </w:r>
    </w:p>
    <w:p w14:paraId="047FBBE2" w14:textId="55578C16" w:rsidR="003E56E5" w:rsidRPr="009E757A" w:rsidRDefault="003E56E5" w:rsidP="003E56E5">
      <w:pPr>
        <w:pStyle w:val="BodyText"/>
        <w:spacing w:after="120"/>
      </w:pPr>
      <w:r w:rsidRPr="009E757A">
        <w:lastRenderedPageBreak/>
        <w:t>The options and settings available in this dialogue are the same as those in the "Embosser Setup" dialogue under the Document Menu</w:t>
      </w:r>
      <w:r w:rsidR="00FF6B7B" w:rsidRPr="009E757A">
        <w:t xml:space="preserve"> (</w:t>
      </w:r>
      <w:r w:rsidR="00FF6B7B" w:rsidRPr="009E757A">
        <w:rPr>
          <w:b/>
        </w:rPr>
        <w:t>2.6.1 Embosser Setup)</w:t>
      </w:r>
      <w:r w:rsidRPr="009E757A">
        <w:t>, with the addition of three controls: "New", "Modify Embosser", and "Remove".</w:t>
      </w:r>
    </w:p>
    <w:p w14:paraId="1B632CB8" w14:textId="2733ABEC" w:rsidR="0056762E" w:rsidRPr="009E757A" w:rsidDel="009A7C2D" w:rsidRDefault="00CC2E76">
      <w:pPr>
        <w:pStyle w:val="Heading3"/>
      </w:pPr>
      <w:r w:rsidRPr="009E757A">
        <w:t>Brailler Device</w:t>
      </w:r>
    </w:p>
    <w:p w14:paraId="12757915" w14:textId="7AF2E796" w:rsidR="009A7C2D" w:rsidRPr="009E757A" w:rsidRDefault="009A7C2D" w:rsidP="004541D6">
      <w:pPr>
        <w:pStyle w:val="BodyText"/>
        <w:spacing w:after="120"/>
        <w:rPr>
          <w:b/>
        </w:rPr>
      </w:pPr>
      <w:r w:rsidRPr="444E8100">
        <w:t xml:space="preserve">This is a </w:t>
      </w:r>
      <w:r w:rsidRPr="0017394F">
        <w:t xml:space="preserve">list of </w:t>
      </w:r>
      <w:r w:rsidR="00D26646" w:rsidRPr="0017394F">
        <w:t>embossers already installed (if none, it will show as “no Target Embosser”</w:t>
      </w:r>
      <w:r w:rsidR="00C943E6" w:rsidRPr="0017394F">
        <w:t>)</w:t>
      </w:r>
      <w:r w:rsidR="00D26646" w:rsidRPr="0017394F">
        <w:t>.</w:t>
      </w:r>
      <w:r w:rsidR="00E22994" w:rsidRPr="0017394F">
        <w:t xml:space="preserve"> Any of these can be modified or removed </w:t>
      </w:r>
      <w:r w:rsidR="00035E6A" w:rsidRPr="0017394F">
        <w:t>(see below).</w:t>
      </w:r>
      <w:r w:rsidR="00D26646" w:rsidRPr="0017394F">
        <w:t xml:space="preserve"> </w:t>
      </w:r>
    </w:p>
    <w:p w14:paraId="3F1E8787" w14:textId="762631A2" w:rsidR="008A00AB" w:rsidRPr="009E757A" w:rsidRDefault="0003466A" w:rsidP="0003466A">
      <w:pPr>
        <w:pStyle w:val="Heading3"/>
      </w:pPr>
      <w:r w:rsidRPr="006E2B54">
        <w:t>New/Modify Embosser</w:t>
      </w:r>
      <w:r w:rsidR="00A84E1A" w:rsidRPr="009E757A">
        <w:t xml:space="preserve"> Button</w:t>
      </w:r>
    </w:p>
    <w:p w14:paraId="59B89DEA" w14:textId="20ED71BF" w:rsidR="0003466A" w:rsidRPr="006E2B54" w:rsidRDefault="008A00AB" w:rsidP="444E8100">
      <w:r w:rsidRPr="009E757A">
        <w:t>(Buttons to the right of the Bra</w:t>
      </w:r>
      <w:r w:rsidR="00EE35F8" w:rsidRPr="009E757A">
        <w:t>i</w:t>
      </w:r>
      <w:r w:rsidRPr="009E757A">
        <w:t>ller Device list)</w:t>
      </w:r>
    </w:p>
    <w:p w14:paraId="1A8F0921" w14:textId="4C7BA5EC" w:rsidR="0003466A" w:rsidRPr="006E2B54" w:rsidRDefault="0003466A" w:rsidP="008A4867">
      <w:pPr>
        <w:pStyle w:val="BodyText"/>
        <w:spacing w:after="120"/>
      </w:pPr>
      <w:r w:rsidRPr="006E2B54">
        <w:t>The dialogue boxes to set up a new embosser or modify an existing embosser look the same. They have three tabs</w:t>
      </w:r>
      <w:r w:rsidR="00425DB0" w:rsidRPr="009E757A">
        <w:t>: General, Device Settings, Advanced</w:t>
      </w:r>
      <w:r w:rsidRPr="009E757A" w:rsidDel="00425DB0">
        <w:t>.</w:t>
      </w:r>
    </w:p>
    <w:p w14:paraId="0C218B0B" w14:textId="0A73B14F" w:rsidR="0003466A" w:rsidRPr="006E2B54" w:rsidRDefault="005E6576" w:rsidP="00301F4C">
      <w:pPr>
        <w:pStyle w:val="Picture"/>
      </w:pPr>
      <w:r w:rsidRPr="00876943">
        <w:t xml:space="preserve"> </w:t>
      </w:r>
      <w:r>
        <w:rPr>
          <w:noProof/>
        </w:rPr>
        <w:drawing>
          <wp:inline distT="0" distB="0" distL="0" distR="0" wp14:anchorId="7D8FDD2C" wp14:editId="1DE2F35B">
            <wp:extent cx="4644000" cy="3452177"/>
            <wp:effectExtent l="0" t="0" r="4445" b="0"/>
            <wp:docPr id="111988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84256" name="Picture 1"/>
                    <pic:cNvPicPr/>
                  </pic:nvPicPr>
                  <pic:blipFill>
                    <a:blip r:embed="rId102"/>
                    <a:stretch>
                      <a:fillRect/>
                    </a:stretch>
                  </pic:blipFill>
                  <pic:spPr>
                    <a:xfrm>
                      <a:off x="0" y="0"/>
                      <a:ext cx="4644000" cy="3452177"/>
                    </a:xfrm>
                    <a:prstGeom prst="rect">
                      <a:avLst/>
                    </a:prstGeom>
                  </pic:spPr>
                </pic:pic>
              </a:graphicData>
            </a:graphic>
          </wp:inline>
        </w:drawing>
      </w:r>
    </w:p>
    <w:p w14:paraId="04BFED21" w14:textId="68ABCC50" w:rsidR="00A8733D" w:rsidRPr="009E757A" w:rsidRDefault="00A8733D" w:rsidP="00A8733D">
      <w:pPr>
        <w:pStyle w:val="Picture"/>
      </w:pPr>
      <w:r w:rsidRPr="009E757A">
        <w:t xml:space="preserve">Caption: Screenshot of </w:t>
      </w:r>
      <w:r w:rsidR="0012178E" w:rsidRPr="009E757A">
        <w:t>Embosser Setup</w:t>
      </w:r>
      <w:r w:rsidR="00267513" w:rsidRPr="009E757A">
        <w:t>:</w:t>
      </w:r>
      <w:r w:rsidRPr="009E757A">
        <w:t xml:space="preserve"> New/Modify Setup dialogue box, DBT version 14.1 (similar to previous versions)</w:t>
      </w:r>
    </w:p>
    <w:p w14:paraId="3C1DB034" w14:textId="2005AAE8" w:rsidR="0003466A" w:rsidRPr="006E2B54" w:rsidRDefault="0003466A" w:rsidP="0003466A">
      <w:pPr>
        <w:pStyle w:val="Heading4"/>
      </w:pPr>
      <w:r w:rsidRPr="006E2B54">
        <w:t>General</w:t>
      </w:r>
      <w:r w:rsidR="00425DB0" w:rsidRPr="009E757A">
        <w:t xml:space="preserve"> tab</w:t>
      </w:r>
    </w:p>
    <w:p w14:paraId="59FD807F" w14:textId="6D8EDC7C" w:rsidR="0003466A" w:rsidRDefault="0003466A" w:rsidP="00CC5B24">
      <w:pPr>
        <w:pStyle w:val="Bulletedlist"/>
      </w:pPr>
      <w:r w:rsidRPr="006E2B54">
        <w:rPr>
          <w:b/>
        </w:rPr>
        <w:t>Embosser Model:</w:t>
      </w:r>
      <w:r w:rsidRPr="006E2B54">
        <w:t xml:space="preserve"> Select the appropriate embosser model from the drop-down list</w:t>
      </w:r>
      <w:r w:rsidR="004B0D67" w:rsidRPr="006E2B54">
        <w:t xml:space="preserve"> (al</w:t>
      </w:r>
      <w:r w:rsidR="00AA621C" w:rsidRPr="009E757A">
        <w:t>p</w:t>
      </w:r>
      <w:r w:rsidR="004B0D67" w:rsidRPr="009E757A">
        <w:t>h</w:t>
      </w:r>
      <w:r w:rsidR="00AA621C" w:rsidRPr="009E757A">
        <w:t>a</w:t>
      </w:r>
      <w:r w:rsidR="004B0D67" w:rsidRPr="009E757A">
        <w:t>betic list of all supported makes and models)</w:t>
      </w:r>
      <w:r w:rsidRPr="006E2B54">
        <w:t>.</w:t>
      </w:r>
      <w:r w:rsidR="00845525" w:rsidRPr="009E757A">
        <w:t xml:space="preserve"> Use “Generic” </w:t>
      </w:r>
      <w:r w:rsidR="0085123C" w:rsidRPr="009E757A">
        <w:t xml:space="preserve">if your embosser is not listed and only does one-sided embossing; use “Generic Interpoint” </w:t>
      </w:r>
      <w:r w:rsidR="00550706" w:rsidRPr="009E757A">
        <w:t>if your unlisted embosser embosses on both sides of the paper.</w:t>
      </w:r>
    </w:p>
    <w:p w14:paraId="6D377E85" w14:textId="5DA34284" w:rsidR="0003466A" w:rsidRDefault="0003466A" w:rsidP="00CC5B24">
      <w:pPr>
        <w:pStyle w:val="Bulletedlist"/>
      </w:pPr>
      <w:r w:rsidRPr="006E2B54">
        <w:rPr>
          <w:b/>
        </w:rPr>
        <w:t>Setup Name:</w:t>
      </w:r>
      <w:r w:rsidRPr="006E2B54">
        <w:t xml:space="preserve"> </w:t>
      </w:r>
      <w:r w:rsidR="003D7D88" w:rsidRPr="009E757A">
        <w:t xml:space="preserve">Type in </w:t>
      </w:r>
      <w:r w:rsidRPr="006E2B54">
        <w:t xml:space="preserve">a memorable or meaningful name for the embosser. </w:t>
      </w:r>
    </w:p>
    <w:p w14:paraId="49E94CEC" w14:textId="77777777" w:rsidR="000546F1" w:rsidRPr="009E757A" w:rsidRDefault="000546F1" w:rsidP="000546F1">
      <w:pPr>
        <w:pStyle w:val="Bulletedlist"/>
        <w:numPr>
          <w:ilvl w:val="0"/>
          <w:numId w:val="0"/>
        </w:numPr>
        <w:ind w:left="600"/>
      </w:pPr>
    </w:p>
    <w:p w14:paraId="2283AF25" w14:textId="56FA272D" w:rsidR="006F6D56" w:rsidRPr="006E2B54" w:rsidRDefault="006F6D56" w:rsidP="00CC5B24">
      <w:pPr>
        <w:pStyle w:val="Bulletedlist"/>
      </w:pPr>
      <w:r w:rsidRPr="009E757A">
        <w:rPr>
          <w:b/>
        </w:rPr>
        <w:lastRenderedPageBreak/>
        <w:t xml:space="preserve">Configuration location: </w:t>
      </w:r>
      <w:r w:rsidR="00842B6F">
        <w:t>you may have access to the dropdown list for “Current user” or “all users o</w:t>
      </w:r>
      <w:r w:rsidR="00512766">
        <w:t>f this computer”.</w:t>
      </w:r>
    </w:p>
    <w:p w14:paraId="68A4C722" w14:textId="75B2AD26" w:rsidR="0016516C" w:rsidRPr="0017394F" w:rsidRDefault="0016516C" w:rsidP="00BF727C">
      <w:pPr>
        <w:pStyle w:val="Bulletedlist"/>
        <w:spacing w:after="80"/>
        <w:rPr>
          <w:b/>
        </w:rPr>
      </w:pPr>
      <w:r w:rsidRPr="006E2B54">
        <w:rPr>
          <w:b/>
        </w:rPr>
        <w:t>Output Options</w:t>
      </w:r>
      <w:r w:rsidR="006E13AA" w:rsidRPr="009E757A">
        <w:rPr>
          <w:b/>
        </w:rPr>
        <w:t xml:space="preserve"> (3)</w:t>
      </w:r>
      <w:r w:rsidRPr="009E757A">
        <w:rPr>
          <w:b/>
        </w:rPr>
        <w:t>:</w:t>
      </w:r>
    </w:p>
    <w:p w14:paraId="04FDB439" w14:textId="57A178D1" w:rsidR="0003466A" w:rsidRPr="00541C68" w:rsidRDefault="0003466A" w:rsidP="003B382F">
      <w:pPr>
        <w:pStyle w:val="Bulletedlist"/>
        <w:numPr>
          <w:ilvl w:val="1"/>
          <w:numId w:val="104"/>
        </w:numPr>
        <w:spacing w:after="100"/>
        <w:rPr>
          <w:b/>
          <w:bCs/>
          <w:i/>
          <w:iCs/>
        </w:rPr>
      </w:pPr>
      <w:r w:rsidRPr="006E2B54">
        <w:rPr>
          <w:b/>
        </w:rPr>
        <w:t>Send to Printer:</w:t>
      </w:r>
      <w:r w:rsidRPr="006E2B54">
        <w:t xml:space="preserve"> For networked embossers, find the embosser within the drop-down list. </w:t>
      </w:r>
    </w:p>
    <w:p w14:paraId="13F7A495" w14:textId="1CB49D8A" w:rsidR="0003466A" w:rsidRPr="00541C68" w:rsidRDefault="0003466A" w:rsidP="003B382F">
      <w:pPr>
        <w:pStyle w:val="Bulletedlist"/>
        <w:numPr>
          <w:ilvl w:val="1"/>
          <w:numId w:val="104"/>
        </w:numPr>
        <w:spacing w:after="100"/>
        <w:rPr>
          <w:b/>
          <w:bCs/>
          <w:i/>
          <w:iCs/>
        </w:rPr>
      </w:pPr>
      <w:r w:rsidRPr="006E2B54">
        <w:rPr>
          <w:b/>
        </w:rPr>
        <w:t>Write to Port:</w:t>
      </w:r>
      <w:r w:rsidRPr="006E2B54">
        <w:t xml:space="preserve"> For embossers connected directly to the PC</w:t>
      </w:r>
      <w:r w:rsidR="00992455" w:rsidRPr="009E757A">
        <w:t xml:space="preserve"> or is not listed above</w:t>
      </w:r>
      <w:r w:rsidRPr="006E2B54">
        <w:t>, select from the drop-down list</w:t>
      </w:r>
      <w:r w:rsidR="000E3929" w:rsidRPr="009E757A">
        <w:t>: Parallel Port</w:t>
      </w:r>
      <w:r w:rsidR="00E457A2" w:rsidRPr="009E757A">
        <w:t xml:space="preserve"> (lpt#) or Serial Port (com</w:t>
      </w:r>
      <w:r w:rsidR="00E457A2">
        <w:t>#)</w:t>
      </w:r>
      <w:r w:rsidRPr="006E2B54">
        <w:rPr>
          <w:b/>
        </w:rPr>
        <w:t xml:space="preserve"> </w:t>
      </w:r>
    </w:p>
    <w:p w14:paraId="73827FA4" w14:textId="6BF4B0FA" w:rsidR="00C130A0" w:rsidRPr="00541C68" w:rsidRDefault="024E9CB6" w:rsidP="003B382F">
      <w:pPr>
        <w:pStyle w:val="Bulletedlist"/>
        <w:numPr>
          <w:ilvl w:val="1"/>
          <w:numId w:val="104"/>
        </w:numPr>
        <w:spacing w:after="100"/>
        <w:rPr>
          <w:b/>
          <w:bCs/>
          <w:i/>
          <w:iCs/>
        </w:rPr>
      </w:pPr>
      <w:r w:rsidRPr="444E8100">
        <w:rPr>
          <w:b/>
          <w:bCs/>
        </w:rPr>
        <w:t>Write to File:</w:t>
      </w:r>
      <w:r>
        <w:t xml:space="preserve"> </w:t>
      </w:r>
      <w:r w:rsidR="2EF47C75">
        <w:t>For when you are sending embossed output to a file</w:t>
      </w:r>
      <w:r w:rsidR="5F69D331">
        <w:t>—</w:t>
      </w:r>
      <w:r w:rsidR="30910F48">
        <w:t xml:space="preserve">it is recommended that, if you are choosing this output option, you should </w:t>
      </w:r>
      <w:r w:rsidR="16BA1BF2">
        <w:t>still leave the path and file name field blank</w:t>
      </w:r>
      <w:r w:rsidR="64C5AB61">
        <w:t>. You will then be prompted to specify the filename each time you emboss using this setting, otherwise</w:t>
      </w:r>
      <w:r w:rsidR="4AECD010">
        <w:t xml:space="preserve"> the file will be overwritten each time without prompting. </w:t>
      </w:r>
    </w:p>
    <w:p w14:paraId="367E3F55" w14:textId="73A48B4E" w:rsidR="00C130A0" w:rsidRPr="006E2B54" w:rsidRDefault="00C130A0" w:rsidP="444E8100">
      <w:pPr>
        <w:pStyle w:val="Bulletedlist"/>
        <w:rPr>
          <w:b/>
        </w:rPr>
      </w:pPr>
      <w:r w:rsidRPr="444E8100">
        <w:rPr>
          <w:b/>
        </w:rPr>
        <w:t xml:space="preserve">Serial: </w:t>
      </w:r>
      <w:r w:rsidR="00036E43">
        <w:t>This will usually be greyed out</w:t>
      </w:r>
      <w:r w:rsidR="00FC0BD3">
        <w:t>, as it is only enabled if a Serial (com#) device has been selected.</w:t>
      </w:r>
    </w:p>
    <w:p w14:paraId="1E71B29C" w14:textId="3349BCF9" w:rsidR="0003466A" w:rsidRPr="006E2B54" w:rsidRDefault="0003466A" w:rsidP="00CC5B24">
      <w:pPr>
        <w:pStyle w:val="Bulletedlist"/>
        <w:spacing w:after="240"/>
      </w:pPr>
      <w:r w:rsidRPr="006E2B54">
        <w:t>Select "OK".</w:t>
      </w:r>
      <w:r w:rsidR="003514E7" w:rsidRPr="009E757A">
        <w:t xml:space="preserve"> This will return you to the </w:t>
      </w:r>
      <w:r w:rsidR="00D72092" w:rsidRPr="009E757A">
        <w:t>Global</w:t>
      </w:r>
      <w:r w:rsidR="00197BBF" w:rsidRPr="009E757A">
        <w:t>:</w:t>
      </w:r>
      <w:r w:rsidR="00D72092" w:rsidRPr="009E757A">
        <w:t xml:space="preserve"> Embosser Setup dialogue box</w:t>
      </w:r>
      <w:r w:rsidR="00197BBF" w:rsidRPr="009E757A">
        <w:t>, to continue as below</w:t>
      </w:r>
      <w:r w:rsidR="00D72092" w:rsidRPr="009E757A">
        <w:t>.</w:t>
      </w:r>
    </w:p>
    <w:p w14:paraId="0ADDD348" w14:textId="02C399DF" w:rsidR="0003466A" w:rsidRPr="006E2B54" w:rsidRDefault="0003466A" w:rsidP="0003466A">
      <w:pPr>
        <w:pStyle w:val="Heading4"/>
      </w:pPr>
      <w:r w:rsidRPr="006E2B54">
        <w:t>Device Settings/Advanced</w:t>
      </w:r>
      <w:r w:rsidR="00266D36" w:rsidRPr="009E757A">
        <w:t xml:space="preserve"> Tabs</w:t>
      </w:r>
      <w:r w:rsidRPr="006E2B54">
        <w:t xml:space="preserve"> </w:t>
      </w:r>
    </w:p>
    <w:p w14:paraId="7AFF2501" w14:textId="458E5F63" w:rsidR="0003466A" w:rsidRPr="006E2B54" w:rsidRDefault="0003466A" w:rsidP="008A4867">
      <w:pPr>
        <w:pStyle w:val="BodyText"/>
      </w:pPr>
      <w:r w:rsidRPr="006E2B54">
        <w:t>It is strongly advised that DBT user</w:t>
      </w:r>
      <w:r w:rsidR="00DD6C26" w:rsidRPr="006E2B54">
        <w:t>s</w:t>
      </w:r>
      <w:r w:rsidRPr="006E2B54">
        <w:t xml:space="preserve"> d</w:t>
      </w:r>
      <w:r w:rsidR="00A862D6" w:rsidRPr="006E2B54">
        <w:t xml:space="preserve">o </w:t>
      </w:r>
      <w:r w:rsidRPr="006E2B54">
        <w:rPr>
          <w:b/>
        </w:rPr>
        <w:t>not</w:t>
      </w:r>
      <w:r w:rsidRPr="006E2B54">
        <w:t xml:space="preserve"> change any options within the "Device Settings" or "Advanced" tabs. </w:t>
      </w:r>
      <w:r w:rsidR="00D32842" w:rsidRPr="006E2B54">
        <w:t xml:space="preserve">Refer all </w:t>
      </w:r>
      <w:r w:rsidRPr="006E2B54">
        <w:t>embosser problems</w:t>
      </w:r>
      <w:r w:rsidR="00D32842" w:rsidRPr="006E2B54">
        <w:t xml:space="preserve"> to an </w:t>
      </w:r>
      <w:r w:rsidRPr="006E2B54">
        <w:t>embosser dealer or technician.</w:t>
      </w:r>
    </w:p>
    <w:p w14:paraId="1090F023" w14:textId="18E37324" w:rsidR="005C6033" w:rsidRPr="009E757A" w:rsidRDefault="005C6033" w:rsidP="0003466A">
      <w:pPr>
        <w:pStyle w:val="Heading3"/>
      </w:pPr>
      <w:r w:rsidRPr="006E2B54">
        <w:t>Remove Embosser Button</w:t>
      </w:r>
    </w:p>
    <w:p w14:paraId="12A38CB6" w14:textId="7E57BE5F" w:rsidR="00692465" w:rsidRPr="009E757A" w:rsidRDefault="00B400F6" w:rsidP="004E0AED">
      <w:pPr>
        <w:spacing w:after="120"/>
        <w:rPr>
          <w:lang w:eastAsia="en-US"/>
        </w:rPr>
      </w:pPr>
      <w:r w:rsidRPr="009E757A">
        <w:rPr>
          <w:lang w:eastAsia="en-US"/>
        </w:rPr>
        <w:t>Select the Brailler Device you wish to remove access to from the list.</w:t>
      </w:r>
      <w:r w:rsidR="00FD6D2F" w:rsidRPr="009E757A">
        <w:rPr>
          <w:lang w:eastAsia="en-US"/>
        </w:rPr>
        <w:t xml:space="preserve"> A confirmation dialogue box will be displayed. Press the No or Yes buttons as appropriate.</w:t>
      </w:r>
    </w:p>
    <w:p w14:paraId="048D3D6C" w14:textId="3CDA5839" w:rsidR="005F5AFB" w:rsidRPr="009E757A" w:rsidRDefault="005F5AFB" w:rsidP="00BF727C">
      <w:pPr>
        <w:spacing w:after="120"/>
        <w:rPr>
          <w:lang w:eastAsia="en-US"/>
        </w:rPr>
      </w:pPr>
      <w:r w:rsidRPr="444E8100">
        <w:rPr>
          <w:b/>
          <w:lang w:eastAsia="en-US"/>
        </w:rPr>
        <w:t>Note</w:t>
      </w:r>
      <w:r w:rsidRPr="444E8100">
        <w:rPr>
          <w:lang w:eastAsia="en-US"/>
        </w:rPr>
        <w:t xml:space="preserve">: The Modify and Remove buttons may be disabled </w:t>
      </w:r>
      <w:r w:rsidR="007B6BB4" w:rsidRPr="444E8100">
        <w:rPr>
          <w:lang w:eastAsia="en-US"/>
        </w:rPr>
        <w:t>if you need administrative access.</w:t>
      </w:r>
    </w:p>
    <w:p w14:paraId="293B8BE1" w14:textId="23DDD714" w:rsidR="0003466A" w:rsidRPr="006E2B54" w:rsidRDefault="0003466A" w:rsidP="00BF727C">
      <w:pPr>
        <w:pStyle w:val="Heading3"/>
        <w:spacing w:before="240"/>
      </w:pPr>
      <w:r w:rsidRPr="006E2B54">
        <w:t xml:space="preserve">Desired Braille Document Formatting </w:t>
      </w:r>
    </w:p>
    <w:p w14:paraId="583D0F8F" w14:textId="74730B8D" w:rsidR="00A94C23" w:rsidRPr="009E757A" w:rsidRDefault="008A0CA3" w:rsidP="008A4867">
      <w:pPr>
        <w:pStyle w:val="BodyText"/>
      </w:pPr>
      <w:r w:rsidRPr="006E2B54">
        <w:t>Here you can specify the form (paper) size</w:t>
      </w:r>
      <w:r w:rsidR="001046E0" w:rsidRPr="009E757A">
        <w:t xml:space="preserve"> (dropdown list)</w:t>
      </w:r>
      <w:r w:rsidR="005F6A38" w:rsidRPr="009E757A">
        <w:t xml:space="preserve"> </w:t>
      </w:r>
      <w:r w:rsidR="001046E0" w:rsidRPr="009E757A">
        <w:t xml:space="preserve">that </w:t>
      </w:r>
      <w:r w:rsidR="005F6A38" w:rsidRPr="009E757A">
        <w:t xml:space="preserve">you will usually use with the embosser </w:t>
      </w:r>
      <w:r w:rsidR="001046E0" w:rsidRPr="009E757A">
        <w:t>y</w:t>
      </w:r>
      <w:r w:rsidR="005F6A38" w:rsidRPr="009E757A">
        <w:t>ou are setting up. You will then</w:t>
      </w:r>
      <w:r w:rsidR="00D7381B" w:rsidRPr="009E757A">
        <w:t xml:space="preserve"> insert th</w:t>
      </w:r>
      <w:r w:rsidR="005F6A38" w:rsidRPr="009E757A">
        <w:t>e</w:t>
      </w:r>
      <w:r w:rsidR="00D7381B" w:rsidRPr="009E757A">
        <w:t xml:space="preserve"> characters per line, lines per page</w:t>
      </w:r>
      <w:r w:rsidR="008E72F6" w:rsidRPr="009E757A">
        <w:t xml:space="preserve">, top margin in lines and binding margin </w:t>
      </w:r>
      <w:r w:rsidR="00467F9B" w:rsidRPr="009E757A">
        <w:t>i</w:t>
      </w:r>
      <w:r w:rsidR="008E72F6" w:rsidRPr="009E757A">
        <w:t xml:space="preserve">n characters. </w:t>
      </w:r>
      <w:r w:rsidR="00F03A01">
        <w:t xml:space="preserve">Use </w:t>
      </w:r>
      <w:r w:rsidR="0003466A">
        <w:t xml:space="preserve">the maximum settings that will ever </w:t>
      </w:r>
      <w:r w:rsidR="00D32842">
        <w:t xml:space="preserve">be </w:t>
      </w:r>
      <w:r w:rsidR="0003466A">
        <w:t>require</w:t>
      </w:r>
      <w:r w:rsidR="00D32842">
        <w:t>d</w:t>
      </w:r>
      <w:r w:rsidR="0003466A">
        <w:t xml:space="preserve">. </w:t>
      </w:r>
      <w:r w:rsidR="00D44831" w:rsidRPr="009E757A">
        <w:t xml:space="preserve">To the right, you can then </w:t>
      </w:r>
      <w:r w:rsidR="00606A28">
        <w:t>check the box</w:t>
      </w:r>
      <w:r w:rsidR="00D44831" w:rsidRPr="009E757A">
        <w:t xml:space="preserve"> if the embosser will</w:t>
      </w:r>
      <w:r w:rsidR="00C40145" w:rsidRPr="009E757A">
        <w:t>:</w:t>
      </w:r>
      <w:r w:rsidR="00D44831" w:rsidRPr="009E757A">
        <w:t xml:space="preserve"> Emboss in Interpoint (double-sided </w:t>
      </w:r>
      <w:r w:rsidR="00C40145" w:rsidRPr="009E757A">
        <w:t>p</w:t>
      </w:r>
      <w:r w:rsidR="00D44831" w:rsidRPr="009E757A">
        <w:t>ages)</w:t>
      </w:r>
      <w:r w:rsidR="00C40145" w:rsidRPr="009E757A">
        <w:t>; emboss a Banner Page;</w:t>
      </w:r>
      <w:r w:rsidR="005F3221" w:rsidRPr="009E757A">
        <w:t xml:space="preserve"> interleave the print version of each embossed l</w:t>
      </w:r>
      <w:r w:rsidR="00986F47">
        <w:t>i</w:t>
      </w:r>
      <w:r w:rsidR="005F3221" w:rsidRPr="009E757A">
        <w:t>ne (Interline Print)</w:t>
      </w:r>
      <w:r w:rsidR="005113EB" w:rsidRPr="009E757A">
        <w:t xml:space="preserve"> (for print-capable embossers only).</w:t>
      </w:r>
    </w:p>
    <w:p w14:paraId="70DBECC7" w14:textId="77777777" w:rsidR="00116466" w:rsidRPr="009E757A" w:rsidRDefault="006F7D57" w:rsidP="008A4867">
      <w:pPr>
        <w:pStyle w:val="BodyText"/>
      </w:pPr>
      <w:r w:rsidRPr="444E8100">
        <w:rPr>
          <w:b/>
        </w:rPr>
        <w:t>Note</w:t>
      </w:r>
      <w:r w:rsidRPr="006E2B54">
        <w:t xml:space="preserve">: </w:t>
      </w:r>
      <w:r w:rsidR="00953D39" w:rsidRPr="009E757A">
        <w:t xml:space="preserve">See </w:t>
      </w:r>
      <w:r w:rsidR="00116466" w:rsidRPr="444E8100">
        <w:rPr>
          <w:b/>
        </w:rPr>
        <w:t>2.6.1 Embosser Setup</w:t>
      </w:r>
      <w:r w:rsidR="00116466" w:rsidRPr="009E757A">
        <w:t xml:space="preserve"> for further details. </w:t>
      </w:r>
    </w:p>
    <w:p w14:paraId="3D04C878" w14:textId="694A17AC" w:rsidR="00F915A5" w:rsidRPr="009E757A" w:rsidRDefault="00116466" w:rsidP="008A4867">
      <w:pPr>
        <w:pStyle w:val="BodyText"/>
      </w:pPr>
      <w:r w:rsidRPr="444E8100">
        <w:rPr>
          <w:b/>
        </w:rPr>
        <w:lastRenderedPageBreak/>
        <w:t>Note</w:t>
      </w:r>
      <w:r w:rsidRPr="006E2B54">
        <w:t xml:space="preserve">: </w:t>
      </w:r>
      <w:r w:rsidR="00357ECD" w:rsidRPr="006E2B54">
        <w:t>The</w:t>
      </w:r>
      <w:r w:rsidR="0003466A" w:rsidRPr="006E2B54">
        <w:t xml:space="preserve"> settings for each document will be specified using the "Document" menu (refer to </w:t>
      </w:r>
      <w:r w:rsidR="0003466A" w:rsidRPr="006E2B54">
        <w:rPr>
          <w:b/>
        </w:rPr>
        <w:t>2.6.1 Embosser Setup</w:t>
      </w:r>
      <w:r w:rsidR="0003466A" w:rsidRPr="006E2B54">
        <w:t xml:space="preserve">) and, if desired, saved in </w:t>
      </w:r>
      <w:r w:rsidR="00357ECD" w:rsidRPr="006E2B54">
        <w:t>the</w:t>
      </w:r>
      <w:r w:rsidR="0003466A" w:rsidRPr="006E2B54">
        <w:t xml:space="preserve"> template.</w:t>
      </w:r>
    </w:p>
    <w:p w14:paraId="0CBBFAF9" w14:textId="2D298A4A" w:rsidR="00CB397B" w:rsidRPr="009E757A" w:rsidRDefault="00CB397B" w:rsidP="008A4867">
      <w:pPr>
        <w:pStyle w:val="BodyText"/>
      </w:pPr>
      <w:r w:rsidRPr="009E757A">
        <w:t xml:space="preserve">Once all </w:t>
      </w:r>
      <w:r w:rsidR="00812456" w:rsidRPr="009E757A">
        <w:t xml:space="preserve">new </w:t>
      </w:r>
      <w:r w:rsidRPr="009E757A">
        <w:t xml:space="preserve">embosser details are complete, </w:t>
      </w:r>
      <w:r w:rsidR="00812456" w:rsidRPr="009E757A">
        <w:t xml:space="preserve">highlight the embosser in the </w:t>
      </w:r>
      <w:r w:rsidR="00B80440" w:rsidRPr="009E757A">
        <w:t xml:space="preserve">Brailler Device list that you wish to be the default embosser. Then </w:t>
      </w:r>
      <w:r w:rsidRPr="009E757A">
        <w:t>click the “OK” button.</w:t>
      </w:r>
    </w:p>
    <w:p w14:paraId="4E6BE1A8" w14:textId="50CC9FE8" w:rsidR="00F915A5" w:rsidRPr="00876943" w:rsidRDefault="00F915A5" w:rsidP="00F915A5">
      <w:pPr>
        <w:pStyle w:val="Heading2"/>
        <w:rPr>
          <w:lang w:val="en-AU"/>
        </w:rPr>
      </w:pPr>
      <w:bookmarkStart w:id="139" w:name="_Toc227579596"/>
      <w:r w:rsidRPr="444E8100">
        <w:rPr>
          <w:lang w:val="en-AU"/>
        </w:rPr>
        <w:t>2.7.2 Printer Set-Up</w:t>
      </w:r>
      <w:bookmarkEnd w:id="139"/>
      <w:r w:rsidRPr="444E8100">
        <w:rPr>
          <w:lang w:val="en-AU"/>
        </w:rPr>
        <w:t xml:space="preserve"> </w:t>
      </w:r>
    </w:p>
    <w:p w14:paraId="1BBCD51B" w14:textId="54967FFD" w:rsidR="00F915A5" w:rsidRPr="009E757A" w:rsidRDefault="00F915A5" w:rsidP="00F915A5">
      <w:pPr>
        <w:pStyle w:val="Keyboardshortcuts"/>
      </w:pPr>
      <w:r w:rsidRPr="006E2B54">
        <w:t xml:space="preserve">Global </w:t>
      </w:r>
      <w:r w:rsidRPr="009E757A">
        <w:t>Menu shortcut: P (print)</w:t>
      </w:r>
    </w:p>
    <w:p w14:paraId="7CBE165A" w14:textId="71303183" w:rsidR="00590124" w:rsidRPr="009E757A" w:rsidRDefault="00590124" w:rsidP="00590124">
      <w:pPr>
        <w:pStyle w:val="BodyText"/>
      </w:pPr>
      <w:r w:rsidRPr="009E757A">
        <w:rPr>
          <w:b/>
          <w:bCs/>
        </w:rPr>
        <w:t>Note</w:t>
      </w:r>
      <w:r w:rsidRPr="009E757A">
        <w:t xml:space="preserve">: See 2.6.2 Printer Setup for further details. </w:t>
      </w:r>
    </w:p>
    <w:p w14:paraId="68DAEC27" w14:textId="06791D98" w:rsidR="00346397" w:rsidRPr="009E757A" w:rsidRDefault="00346397" w:rsidP="00346397">
      <w:pPr>
        <w:pStyle w:val="BodyText"/>
      </w:pPr>
      <w:r w:rsidRPr="009E757A">
        <w:rPr>
          <w:b/>
        </w:rPr>
        <w:t>Note:</w:t>
      </w:r>
      <w:r w:rsidRPr="009E757A">
        <w:t xml:space="preserve"> To apply printer and embosser settings to specific jobs, use the Document Menu (refer to </w:t>
      </w:r>
      <w:r w:rsidRPr="009E757A">
        <w:rPr>
          <w:b/>
        </w:rPr>
        <w:t>2.6.1 Embosser Setup</w:t>
      </w:r>
      <w:r w:rsidRPr="009E757A">
        <w:t xml:space="preserve"> and </w:t>
      </w:r>
      <w:r w:rsidRPr="009E757A">
        <w:rPr>
          <w:b/>
        </w:rPr>
        <w:t>2.6.2 Printer Setup</w:t>
      </w:r>
      <w:r w:rsidRPr="009E757A">
        <w:t>).</w:t>
      </w:r>
    </w:p>
    <w:p w14:paraId="6BCDF3A5" w14:textId="01C9F657" w:rsidR="00006071" w:rsidRPr="006E2B54" w:rsidRDefault="00006071" w:rsidP="00006071">
      <w:pPr>
        <w:pStyle w:val="Heading2"/>
        <w:rPr>
          <w:lang w:val="en-AU"/>
        </w:rPr>
      </w:pPr>
      <w:bookmarkStart w:id="140" w:name="_Toc272831760"/>
      <w:bookmarkStart w:id="141" w:name="_Toc227579597"/>
      <w:r w:rsidRPr="444E8100">
        <w:rPr>
          <w:lang w:val="en-AU"/>
        </w:rPr>
        <w:t>2.7.</w:t>
      </w:r>
      <w:r w:rsidR="00F915A5" w:rsidRPr="444E8100">
        <w:rPr>
          <w:lang w:val="en-AU"/>
        </w:rPr>
        <w:t xml:space="preserve">3 </w:t>
      </w:r>
      <w:r w:rsidR="00B041DF" w:rsidRPr="444E8100">
        <w:rPr>
          <w:lang w:val="en-AU"/>
        </w:rPr>
        <w:t xml:space="preserve">File Locations </w:t>
      </w:r>
      <w:r w:rsidR="0056705F" w:rsidRPr="444E8100">
        <w:rPr>
          <w:lang w:val="en-AU"/>
        </w:rPr>
        <w:t xml:space="preserve">(incorporating </w:t>
      </w:r>
      <w:r w:rsidRPr="444E8100">
        <w:rPr>
          <w:lang w:val="en-AU"/>
        </w:rPr>
        <w:t>Autosave Options</w:t>
      </w:r>
      <w:bookmarkEnd w:id="140"/>
      <w:r w:rsidR="0056705F" w:rsidRPr="444E8100">
        <w:rPr>
          <w:lang w:val="en-AU"/>
        </w:rPr>
        <w:t>)</w:t>
      </w:r>
      <w:bookmarkEnd w:id="141"/>
    </w:p>
    <w:p w14:paraId="570903D7" w14:textId="77777777" w:rsidR="00006071" w:rsidRPr="006E2B54" w:rsidRDefault="00006071" w:rsidP="008A4867">
      <w:pPr>
        <w:pStyle w:val="Keyboardshortcuts"/>
      </w:pPr>
      <w:r w:rsidRPr="006E2B54">
        <w:t xml:space="preserve">Menu shortcut: A </w:t>
      </w:r>
    </w:p>
    <w:p w14:paraId="0FE53589" w14:textId="6A7AFA6B" w:rsidR="00006071" w:rsidRPr="006E2B54" w:rsidRDefault="00A02438" w:rsidP="008A4867">
      <w:pPr>
        <w:pStyle w:val="BodyText"/>
        <w:spacing w:after="120"/>
      </w:pPr>
      <w:r>
        <w:t xml:space="preserve">You can also set up timed automatic saving of documents that you are editing, using the </w:t>
      </w:r>
      <w:r w:rsidR="00006071" w:rsidRPr="006E2B54">
        <w:t>autosave function, which provides back-up in the event that the system fails while DBT is in use</w:t>
      </w:r>
      <w:r w:rsidR="002336D3">
        <w:t xml:space="preserve">, or if you try to exit without saving. </w:t>
      </w:r>
      <w:r w:rsidR="00680AF7">
        <w:t>By default, a</w:t>
      </w:r>
      <w:r w:rsidR="00842B99">
        <w:t xml:space="preserve">utosave is enabled </w:t>
      </w:r>
      <w:r w:rsidR="00680AF7">
        <w:t>to save you</w:t>
      </w:r>
      <w:r w:rsidR="0034506F">
        <w:t>r</w:t>
      </w:r>
      <w:r w:rsidR="00680AF7">
        <w:t xml:space="preserve"> document every 5 minutes </w:t>
      </w:r>
      <w:r w:rsidR="00E375F5">
        <w:t>as well as when you exit</w:t>
      </w:r>
      <w:r w:rsidR="001D3F7C">
        <w:t xml:space="preserve"> (in this case a </w:t>
      </w:r>
      <w:r w:rsidR="00F1063F">
        <w:t>Save Changes dialog</w:t>
      </w:r>
      <w:r w:rsidR="001D3F7C">
        <w:t xml:space="preserve"> will be displayed</w:t>
      </w:r>
      <w:r w:rsidR="00F1063F">
        <w:t>)</w:t>
      </w:r>
      <w:r w:rsidR="00E375F5">
        <w:t>.</w:t>
      </w:r>
    </w:p>
    <w:p w14:paraId="674387DB" w14:textId="0D63DFB6" w:rsidR="00006071" w:rsidRPr="00F32CC5" w:rsidRDefault="001E0714" w:rsidP="00F32CC5">
      <w:pPr>
        <w:pStyle w:val="Picture"/>
      </w:pPr>
      <w:r>
        <w:rPr>
          <w:noProof/>
        </w:rPr>
        <w:drawing>
          <wp:inline distT="0" distB="0" distL="0" distR="0" wp14:anchorId="6C63B220" wp14:editId="27FE2142">
            <wp:extent cx="5580000" cy="2495849"/>
            <wp:effectExtent l="0" t="0" r="1905" b="0"/>
            <wp:docPr id="7357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49836" name="Picture 1"/>
                    <pic:cNvPicPr/>
                  </pic:nvPicPr>
                  <pic:blipFill>
                    <a:blip r:embed="rId103"/>
                    <a:stretch>
                      <a:fillRect/>
                    </a:stretch>
                  </pic:blipFill>
                  <pic:spPr>
                    <a:xfrm>
                      <a:off x="0" y="0"/>
                      <a:ext cx="5580000" cy="2495849"/>
                    </a:xfrm>
                    <a:prstGeom prst="rect">
                      <a:avLst/>
                    </a:prstGeom>
                  </pic:spPr>
                </pic:pic>
              </a:graphicData>
            </a:graphic>
          </wp:inline>
        </w:drawing>
      </w:r>
    </w:p>
    <w:p w14:paraId="3A7E082A" w14:textId="70FCA157" w:rsidR="007F09FF" w:rsidRDefault="004A1EEA" w:rsidP="00F32CC5">
      <w:pPr>
        <w:pStyle w:val="Picture"/>
        <w:rPr>
          <w:b/>
        </w:rPr>
      </w:pPr>
      <w:r w:rsidRPr="009E757A">
        <w:t xml:space="preserve">Caption: Screenshot of File Locations dialogue box, DBT version 14.1 (note several changes from previous versions) </w:t>
      </w:r>
      <w:r w:rsidR="007F09FF">
        <w:rPr>
          <w:b/>
        </w:rPr>
        <w:br w:type="page"/>
      </w:r>
    </w:p>
    <w:p w14:paraId="571415CC" w14:textId="2E277346" w:rsidR="00AF4BD8" w:rsidRPr="00876943" w:rsidRDefault="00AF4BD8" w:rsidP="00A862D6">
      <w:pPr>
        <w:pStyle w:val="Bulletedlist"/>
        <w:spacing w:after="60"/>
      </w:pPr>
      <w:r>
        <w:rPr>
          <w:b/>
        </w:rPr>
        <w:lastRenderedPageBreak/>
        <w:t>File open location:</w:t>
      </w:r>
      <w:r w:rsidR="00E375F5">
        <w:rPr>
          <w:b/>
        </w:rPr>
        <w:t xml:space="preserve"> </w:t>
      </w:r>
      <w:r w:rsidR="00403F71">
        <w:t>Normally</w:t>
      </w:r>
      <w:r w:rsidR="00403F71">
        <w:rPr>
          <w:b/>
        </w:rPr>
        <w:t xml:space="preserve"> </w:t>
      </w:r>
      <w:r w:rsidR="004A5B1C">
        <w:rPr>
          <w:bCs/>
        </w:rPr>
        <w:t>the text is blank</w:t>
      </w:r>
      <w:r w:rsidR="001A4B8C">
        <w:rPr>
          <w:bCs/>
        </w:rPr>
        <w:t xml:space="preserve">, in which case DBT allows Windows to </w:t>
      </w:r>
      <w:r w:rsidR="0039448E">
        <w:rPr>
          <w:bCs/>
        </w:rPr>
        <w:t>display the last directory in which a file was opened</w:t>
      </w:r>
      <w:r w:rsidR="00403F71">
        <w:rPr>
          <w:bCs/>
        </w:rPr>
        <w:t>.</w:t>
      </w:r>
      <w:r w:rsidR="004A5155">
        <w:rPr>
          <w:bCs/>
        </w:rPr>
        <w:t xml:space="preserve"> </w:t>
      </w:r>
      <w:r w:rsidR="00777C9A">
        <w:rPr>
          <w:bCs/>
        </w:rPr>
        <w:t xml:space="preserve">Alternatively, </w:t>
      </w:r>
      <w:r w:rsidR="0061550A">
        <w:rPr>
          <w:bCs/>
        </w:rPr>
        <w:t>y</w:t>
      </w:r>
      <w:r w:rsidR="004A5155">
        <w:rPr>
          <w:bCs/>
        </w:rPr>
        <w:t xml:space="preserve">ou can choose </w:t>
      </w:r>
      <w:r w:rsidR="00D25A5F">
        <w:rPr>
          <w:bCs/>
        </w:rPr>
        <w:t xml:space="preserve">to </w:t>
      </w:r>
      <w:r w:rsidR="001138AF">
        <w:rPr>
          <w:bCs/>
        </w:rPr>
        <w:t>type in</w:t>
      </w:r>
      <w:r w:rsidR="00D25A5F">
        <w:rPr>
          <w:bCs/>
        </w:rPr>
        <w:t xml:space="preserve"> a specific folder </w:t>
      </w:r>
      <w:r w:rsidR="00F34CA7">
        <w:rPr>
          <w:bCs/>
        </w:rPr>
        <w:t>(using the full path to the folder)</w:t>
      </w:r>
      <w:r w:rsidR="009672C4">
        <w:rPr>
          <w:bCs/>
        </w:rPr>
        <w:t xml:space="preserve"> to always open from</w:t>
      </w:r>
      <w:r w:rsidR="008346F4">
        <w:rPr>
          <w:bCs/>
        </w:rPr>
        <w:t>, for example where you most commonly open documents</w:t>
      </w:r>
      <w:r w:rsidR="00E443A9">
        <w:rPr>
          <w:bCs/>
        </w:rPr>
        <w:t>.</w:t>
      </w:r>
      <w:r w:rsidR="00AC05A4">
        <w:rPr>
          <w:bCs/>
        </w:rPr>
        <w:t xml:space="preserve"> </w:t>
      </w:r>
      <w:r w:rsidR="0061550A">
        <w:rPr>
          <w:bCs/>
        </w:rPr>
        <w:t xml:space="preserve"> </w:t>
      </w:r>
      <w:r w:rsidR="008346F4">
        <w:rPr>
          <w:bCs/>
        </w:rPr>
        <w:t xml:space="preserve"> </w:t>
      </w:r>
    </w:p>
    <w:p w14:paraId="05E834C0" w14:textId="789B34C4" w:rsidR="00460BE8" w:rsidRPr="00876943" w:rsidRDefault="00AF4BD8" w:rsidP="00A862D6">
      <w:pPr>
        <w:pStyle w:val="Bulletedlist"/>
        <w:spacing w:after="60"/>
      </w:pPr>
      <w:r>
        <w:rPr>
          <w:b/>
        </w:rPr>
        <w:t xml:space="preserve">File </w:t>
      </w:r>
      <w:r w:rsidR="00460BE8">
        <w:rPr>
          <w:b/>
        </w:rPr>
        <w:t>save location:</w:t>
      </w:r>
      <w:r w:rsidR="00186676">
        <w:rPr>
          <w:b/>
        </w:rPr>
        <w:t xml:space="preserve"> </w:t>
      </w:r>
      <w:r w:rsidR="00186676" w:rsidRPr="006F7BF5">
        <w:rPr>
          <w:bCs/>
        </w:rPr>
        <w:t>Normally</w:t>
      </w:r>
      <w:r w:rsidR="00186676">
        <w:rPr>
          <w:b/>
        </w:rPr>
        <w:t xml:space="preserve"> </w:t>
      </w:r>
      <w:r w:rsidR="00186676">
        <w:rPr>
          <w:bCs/>
        </w:rPr>
        <w:t xml:space="preserve">the text is blank, in which case DBT allows Windows to display the last directory in which a file was saved. Alternatively, you can choose to </w:t>
      </w:r>
      <w:r w:rsidR="001138AF">
        <w:rPr>
          <w:bCs/>
        </w:rPr>
        <w:t>type in</w:t>
      </w:r>
      <w:r w:rsidR="00186676">
        <w:rPr>
          <w:bCs/>
        </w:rPr>
        <w:t xml:space="preserve"> a specific folder (using the full path to the folder), for example where you most commonly save documents. </w:t>
      </w:r>
      <w:r w:rsidR="00E443A9">
        <w:rPr>
          <w:bCs/>
        </w:rPr>
        <w:t>In this case</w:t>
      </w:r>
      <w:r w:rsidR="00DB3F55">
        <w:rPr>
          <w:bCs/>
        </w:rPr>
        <w:t xml:space="preserve">, this </w:t>
      </w:r>
      <w:r w:rsidR="004130A3">
        <w:rPr>
          <w:bCs/>
        </w:rPr>
        <w:t>directory will always be used</w:t>
      </w:r>
      <w:r w:rsidR="00971FB6">
        <w:rPr>
          <w:bCs/>
        </w:rPr>
        <w:t xml:space="preserve"> when you select Save/Save As/ or </w:t>
      </w:r>
      <w:r w:rsidR="00047BEF">
        <w:rPr>
          <w:bCs/>
        </w:rPr>
        <w:t>when prompted to save on exiting.</w:t>
      </w:r>
    </w:p>
    <w:p w14:paraId="24BFDA84" w14:textId="7E0F9565" w:rsidR="00006071" w:rsidRPr="006E2B54" w:rsidRDefault="65F0C50A" w:rsidP="00A862D6">
      <w:pPr>
        <w:pStyle w:val="Bulletedlist"/>
        <w:spacing w:after="60"/>
      </w:pPr>
      <w:r w:rsidRPr="7DB291E8">
        <w:rPr>
          <w:b/>
          <w:bCs/>
        </w:rPr>
        <w:t>Enable autosave:</w:t>
      </w:r>
      <w:r>
        <w:t xml:space="preserve"> </w:t>
      </w:r>
      <w:r w:rsidR="5A6911A6">
        <w:t>(</w:t>
      </w:r>
      <w:r w:rsidR="00606A28">
        <w:t>check</w:t>
      </w:r>
      <w:r w:rsidR="5A6911A6">
        <w:t>box)</w:t>
      </w:r>
      <w:r w:rsidR="00006071" w:rsidDel="5A6911A6">
        <w:t xml:space="preserve"> </w:t>
      </w:r>
      <w:r w:rsidR="09F464B8">
        <w:t xml:space="preserve">This is </w:t>
      </w:r>
      <w:r w:rsidR="00606A28">
        <w:t>check</w:t>
      </w:r>
      <w:r w:rsidR="09F464B8">
        <w:t>ed (enabled) by default</w:t>
      </w:r>
      <w:r w:rsidR="6B842B27">
        <w:t>. If you disable autosave, DBT will still prompt you to save on exit.</w:t>
      </w:r>
    </w:p>
    <w:p w14:paraId="6F2EBA64" w14:textId="62A49945" w:rsidR="00006071" w:rsidRPr="006E2B54" w:rsidRDefault="00460BE8" w:rsidP="00A862D6">
      <w:pPr>
        <w:pStyle w:val="Bulletedlist"/>
        <w:spacing w:after="60"/>
      </w:pPr>
      <w:r w:rsidRPr="444E8100">
        <w:rPr>
          <w:b/>
          <w:bCs/>
        </w:rPr>
        <w:t>Autosaved</w:t>
      </w:r>
      <w:r>
        <w:rPr>
          <w:b/>
        </w:rPr>
        <w:t xml:space="preserve"> file location</w:t>
      </w:r>
      <w:r w:rsidR="00BC7716" w:rsidRPr="006E2B54">
        <w:rPr>
          <w:b/>
        </w:rPr>
        <w:t>:</w:t>
      </w:r>
      <w:r w:rsidR="00BC7716" w:rsidRPr="006E2B54">
        <w:t xml:space="preserve"> U</w:t>
      </w:r>
      <w:r w:rsidR="00006071" w:rsidRPr="006E2B54">
        <w:t>se the default path</w:t>
      </w:r>
      <w:r w:rsidR="00E13E2C">
        <w:t xml:space="preserve"> </w:t>
      </w:r>
      <w:r w:rsidR="00A542E7">
        <w:t xml:space="preserve">under your Documents folder: </w:t>
      </w:r>
      <w:r w:rsidR="00A542E7" w:rsidRPr="00A542E7">
        <w:t>"C:\Users\{your name}\Documents\DBT Autosaves"</w:t>
      </w:r>
      <w:r w:rsidR="00686237">
        <w:t>,</w:t>
      </w:r>
      <w:r w:rsidR="00006071" w:rsidRPr="006E2B54">
        <w:t xml:space="preserve"> or </w:t>
      </w:r>
      <w:r w:rsidR="00686237">
        <w:t xml:space="preserve">you can </w:t>
      </w:r>
      <w:r w:rsidR="00006071" w:rsidRPr="006E2B54">
        <w:t>type in a new path</w:t>
      </w:r>
      <w:r w:rsidR="00021783">
        <w:t xml:space="preserve"> if you wish your </w:t>
      </w:r>
      <w:r w:rsidR="00B67B23">
        <w:t>files to be put elsewhere.</w:t>
      </w:r>
    </w:p>
    <w:p w14:paraId="6EB17042" w14:textId="0D4D579C" w:rsidR="00006071" w:rsidRPr="006E2B54" w:rsidRDefault="65F0C50A" w:rsidP="00CC5B24">
      <w:pPr>
        <w:pStyle w:val="Bulletedlist"/>
        <w:spacing w:after="240"/>
      </w:pPr>
      <w:r w:rsidRPr="7DB291E8">
        <w:rPr>
          <w:b/>
          <w:bCs/>
        </w:rPr>
        <w:t>Autosave every (mm:ss)</w:t>
      </w:r>
      <w:r w:rsidR="6CFCC329" w:rsidRPr="7DB291E8">
        <w:rPr>
          <w:b/>
          <w:bCs/>
        </w:rPr>
        <w:t>:</w:t>
      </w:r>
      <w:r w:rsidR="6CFCC329">
        <w:t xml:space="preserve"> </w:t>
      </w:r>
      <w:r w:rsidR="5A6911A6">
        <w:t>Type in number of minutes</w:t>
      </w:r>
      <w:r w:rsidR="55C3AFA4">
        <w:t>—</w:t>
      </w:r>
      <w:r w:rsidR="6CFCC329">
        <w:t>D</w:t>
      </w:r>
      <w:r w:rsidR="31592B0E">
        <w:t>efault is 5 min</w:t>
      </w:r>
      <w:r>
        <w:t>u</w:t>
      </w:r>
      <w:r w:rsidR="31592B0E">
        <w:t>t</w:t>
      </w:r>
      <w:r>
        <w:t>es</w:t>
      </w:r>
    </w:p>
    <w:p w14:paraId="282C7D67" w14:textId="1665349E" w:rsidR="00006071" w:rsidRDefault="00006071" w:rsidP="008A4867">
      <w:pPr>
        <w:pStyle w:val="BodyText"/>
      </w:pPr>
      <w:r w:rsidRPr="006E2B54">
        <w:rPr>
          <w:b/>
        </w:rPr>
        <w:t>Note:</w:t>
      </w:r>
      <w:r w:rsidRPr="006E2B54">
        <w:t xml:space="preserve"> </w:t>
      </w:r>
      <w:r w:rsidR="009408FA">
        <w:t>You may also continue to</w:t>
      </w:r>
      <w:r w:rsidRPr="006E2B54">
        <w:t xml:space="preserve"> </w:t>
      </w:r>
      <w:r w:rsidR="00DD6C26" w:rsidRPr="006E2B54">
        <w:t xml:space="preserve">manually </w:t>
      </w:r>
      <w:r w:rsidRPr="006E2B54">
        <w:t>save the document regularly while using DBT</w:t>
      </w:r>
      <w:r w:rsidR="00DD6C26" w:rsidRPr="006E2B54">
        <w:t xml:space="preserve"> (</w:t>
      </w:r>
      <w:r w:rsidR="00DD6C26" w:rsidRPr="006E2B54">
        <w:rPr>
          <w:b/>
        </w:rPr>
        <w:t>2.1.4 Save</w:t>
      </w:r>
      <w:r w:rsidR="00DD6C26" w:rsidRPr="006E2B54">
        <w:t>)</w:t>
      </w:r>
      <w:r w:rsidRPr="006E2B54">
        <w:t>.</w:t>
      </w:r>
    </w:p>
    <w:p w14:paraId="5BCC9522" w14:textId="7B3B83CF" w:rsidR="00721CFC" w:rsidRDefault="000C0DA1" w:rsidP="000C0DA1">
      <w:pPr>
        <w:pStyle w:val="Heading3"/>
      </w:pPr>
      <w:r>
        <w:t>Autosave Recovery Wizard</w:t>
      </w:r>
    </w:p>
    <w:p w14:paraId="7CF904FD" w14:textId="5C94B917" w:rsidR="00AB2056" w:rsidRPr="00F9044F" w:rsidRDefault="007067DF" w:rsidP="444E8100">
      <w:pPr>
        <w:rPr>
          <w:lang w:eastAsia="en-US"/>
        </w:rPr>
      </w:pPr>
      <w:r>
        <w:rPr>
          <w:lang w:eastAsia="en-US"/>
        </w:rPr>
        <w:t>If</w:t>
      </w:r>
      <w:r w:rsidRPr="007067DF">
        <w:rPr>
          <w:lang w:eastAsia="en-US"/>
        </w:rPr>
        <w:t xml:space="preserve"> DBT crash</w:t>
      </w:r>
      <w:r>
        <w:rPr>
          <w:lang w:eastAsia="en-US"/>
        </w:rPr>
        <w:t>es</w:t>
      </w:r>
      <w:r w:rsidRPr="007067DF">
        <w:rPr>
          <w:lang w:eastAsia="en-US"/>
        </w:rPr>
        <w:t>, or your system fail</w:t>
      </w:r>
      <w:r>
        <w:rPr>
          <w:lang w:eastAsia="en-US"/>
        </w:rPr>
        <w:t>s</w:t>
      </w:r>
      <w:r w:rsidRPr="007067DF">
        <w:rPr>
          <w:lang w:eastAsia="en-US"/>
        </w:rPr>
        <w:t xml:space="preserve"> for any reason while using the program, the next time DBT runs the Autosave Recovery Wizard</w:t>
      </w:r>
      <w:r>
        <w:rPr>
          <w:lang w:eastAsia="en-US"/>
        </w:rPr>
        <w:t xml:space="preserve"> will usually be displayed</w:t>
      </w:r>
      <w:r w:rsidRPr="007067DF">
        <w:rPr>
          <w:lang w:eastAsia="en-US"/>
        </w:rPr>
        <w:t>. This gives you the opportunity to recover any document(s) you had open</w:t>
      </w:r>
      <w:r w:rsidR="0028585E">
        <w:rPr>
          <w:lang w:eastAsia="en-US"/>
        </w:rPr>
        <w:t xml:space="preserve"> and made changes to</w:t>
      </w:r>
      <w:r w:rsidRPr="007067DF">
        <w:rPr>
          <w:lang w:eastAsia="en-US"/>
        </w:rPr>
        <w:t xml:space="preserve"> but had not saved during the interrupted session.</w:t>
      </w:r>
    </w:p>
    <w:p w14:paraId="6CC0DE0B" w14:textId="016F3110" w:rsidR="00AB2056" w:rsidRDefault="00AB2056" w:rsidP="007F09FF">
      <w:pPr>
        <w:pStyle w:val="Picture"/>
        <w:rPr>
          <w:lang w:eastAsia="en-US"/>
        </w:rPr>
      </w:pPr>
      <w:r>
        <w:rPr>
          <w:noProof/>
        </w:rPr>
        <w:drawing>
          <wp:inline distT="0" distB="0" distL="0" distR="0" wp14:anchorId="29E8A057" wp14:editId="37905CFB">
            <wp:extent cx="4176000" cy="2051049"/>
            <wp:effectExtent l="0" t="0" r="0" b="6985"/>
            <wp:docPr id="1646550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50791" name="Picture 1"/>
                    <pic:cNvPicPr/>
                  </pic:nvPicPr>
                  <pic:blipFill>
                    <a:blip r:embed="rId104"/>
                    <a:stretch>
                      <a:fillRect/>
                    </a:stretch>
                  </pic:blipFill>
                  <pic:spPr>
                    <a:xfrm>
                      <a:off x="0" y="0"/>
                      <a:ext cx="4176000" cy="2051049"/>
                    </a:xfrm>
                    <a:prstGeom prst="rect">
                      <a:avLst/>
                    </a:prstGeom>
                  </pic:spPr>
                </pic:pic>
              </a:graphicData>
            </a:graphic>
          </wp:inline>
        </w:drawing>
      </w:r>
    </w:p>
    <w:p w14:paraId="5F409A2D" w14:textId="0DF8FAE1" w:rsidR="007F09FF" w:rsidRDefault="00AB2056" w:rsidP="001B6FA2">
      <w:pPr>
        <w:pStyle w:val="Picture"/>
        <w:rPr>
          <w:lang w:eastAsia="en-US"/>
        </w:rPr>
      </w:pPr>
      <w:r w:rsidRPr="009E757A">
        <w:t xml:space="preserve">Caption: Screenshot of </w:t>
      </w:r>
      <w:r>
        <w:t>DBT Autosave Recover Wizard</w:t>
      </w:r>
      <w:r w:rsidRPr="009E757A">
        <w:t xml:space="preserve"> dialogue box</w:t>
      </w:r>
      <w:r w:rsidR="007F09FF">
        <w:rPr>
          <w:lang w:eastAsia="en-US"/>
        </w:rPr>
        <w:br w:type="page"/>
      </w:r>
    </w:p>
    <w:p w14:paraId="39838E87" w14:textId="64384F21" w:rsidR="00AB2056" w:rsidRDefault="00EE0A2D" w:rsidP="0028585E">
      <w:pPr>
        <w:rPr>
          <w:lang w:eastAsia="en-US"/>
        </w:rPr>
      </w:pPr>
      <w:r>
        <w:rPr>
          <w:lang w:eastAsia="en-US"/>
        </w:rPr>
        <w:lastRenderedPageBreak/>
        <w:t>There are three action buttons</w:t>
      </w:r>
      <w:r w:rsidR="00DF7168">
        <w:rPr>
          <w:lang w:eastAsia="en-US"/>
        </w:rPr>
        <w:t xml:space="preserve"> (from left to right)</w:t>
      </w:r>
      <w:r>
        <w:rPr>
          <w:lang w:eastAsia="en-US"/>
        </w:rPr>
        <w:t>:</w:t>
      </w:r>
    </w:p>
    <w:p w14:paraId="09F014B6" w14:textId="067BBD2C" w:rsidR="00DF7168" w:rsidRDefault="00EE0A2D" w:rsidP="444E8100">
      <w:pPr>
        <w:pStyle w:val="ListParagraph"/>
        <w:numPr>
          <w:ilvl w:val="0"/>
          <w:numId w:val="102"/>
        </w:numPr>
        <w:rPr>
          <w:lang w:eastAsia="en-US"/>
        </w:rPr>
      </w:pPr>
      <w:r w:rsidRPr="444E8100">
        <w:rPr>
          <w:b/>
          <w:lang w:eastAsia="en-US"/>
        </w:rPr>
        <w:t>Exit:</w:t>
      </w:r>
      <w:r w:rsidRPr="00D66CCE">
        <w:rPr>
          <w:lang w:eastAsia="en-US"/>
        </w:rPr>
        <w:t xml:space="preserve"> </w:t>
      </w:r>
      <w:r w:rsidR="006473EC" w:rsidRPr="444E8100">
        <w:rPr>
          <w:lang w:eastAsia="en-US"/>
        </w:rPr>
        <w:t>Select this button if you want to exit the current session instead of dealing with the recovered documents at this time</w:t>
      </w:r>
      <w:r w:rsidR="007755BA">
        <w:rPr>
          <w:lang w:eastAsia="en-US"/>
        </w:rPr>
        <w:t>.</w:t>
      </w:r>
      <w:r w:rsidR="006473EC" w:rsidRPr="444E8100">
        <w:rPr>
          <w:lang w:eastAsia="en-US"/>
        </w:rPr>
        <w:t xml:space="preserve"> </w:t>
      </w:r>
      <w:r w:rsidR="002B717B">
        <w:rPr>
          <w:lang w:eastAsia="en-US"/>
        </w:rPr>
        <w:t>A dialog box will be displayed,</w:t>
      </w:r>
      <w:r w:rsidR="00ED1419">
        <w:rPr>
          <w:lang w:eastAsia="en-US"/>
        </w:rPr>
        <w:t xml:space="preserve"> instruct</w:t>
      </w:r>
      <w:r w:rsidR="002B717B">
        <w:rPr>
          <w:lang w:eastAsia="en-US"/>
        </w:rPr>
        <w:t>ing</w:t>
      </w:r>
      <w:r w:rsidR="00ED1419">
        <w:rPr>
          <w:lang w:eastAsia="en-US"/>
        </w:rPr>
        <w:t xml:space="preserve"> you that “DBT will now exit. The recovery wizard</w:t>
      </w:r>
      <w:r w:rsidR="002B717B">
        <w:rPr>
          <w:lang w:eastAsia="en-US"/>
        </w:rPr>
        <w:t xml:space="preserve"> will be displayed again when DBT is next launched</w:t>
      </w:r>
      <w:r w:rsidR="007755BA">
        <w:rPr>
          <w:lang w:eastAsia="en-US"/>
        </w:rPr>
        <w:t>.”</w:t>
      </w:r>
      <w:r w:rsidR="00ED1419">
        <w:rPr>
          <w:lang w:eastAsia="en-US"/>
        </w:rPr>
        <w:t xml:space="preserve"> </w:t>
      </w:r>
      <w:r w:rsidR="006473EC" w:rsidRPr="444E8100">
        <w:rPr>
          <w:lang w:eastAsia="en-US"/>
        </w:rPr>
        <w:t xml:space="preserve">Click OK to </w:t>
      </w:r>
      <w:r w:rsidR="003D4C80">
        <w:rPr>
          <w:lang w:eastAsia="en-US"/>
        </w:rPr>
        <w:t xml:space="preserve">continue to </w:t>
      </w:r>
      <w:r w:rsidR="006473EC" w:rsidRPr="444E8100">
        <w:rPr>
          <w:lang w:eastAsia="en-US"/>
        </w:rPr>
        <w:t>exit or click Cancel if you wish to return to the Recovery Wizard.</w:t>
      </w:r>
    </w:p>
    <w:p w14:paraId="1A4555D8" w14:textId="296F395E" w:rsidR="00D66CCE" w:rsidRDefault="68DB6D2D" w:rsidP="444E8100">
      <w:pPr>
        <w:pStyle w:val="ListParagraph"/>
        <w:numPr>
          <w:ilvl w:val="0"/>
          <w:numId w:val="102"/>
        </w:numPr>
        <w:rPr>
          <w:lang w:eastAsia="en-US"/>
        </w:rPr>
      </w:pPr>
      <w:r w:rsidRPr="444E8100">
        <w:rPr>
          <w:b/>
          <w:lang w:eastAsia="en-US"/>
        </w:rPr>
        <w:t>Open:</w:t>
      </w:r>
      <w:r w:rsidRPr="7DB291E8">
        <w:rPr>
          <w:lang w:eastAsia="en-US"/>
        </w:rPr>
        <w:t xml:space="preserve"> (Default)</w:t>
      </w:r>
      <w:r w:rsidR="00D66CCE" w:rsidRPr="7DB291E8" w:rsidDel="68DB6D2D">
        <w:rPr>
          <w:lang w:eastAsia="en-US"/>
        </w:rPr>
        <w:t xml:space="preserve"> </w:t>
      </w:r>
      <w:r w:rsidR="183D7B0A" w:rsidRPr="7DB291E8">
        <w:rPr>
          <w:lang w:eastAsia="en-US"/>
        </w:rPr>
        <w:t>T</w:t>
      </w:r>
      <w:r w:rsidRPr="7DB291E8">
        <w:rPr>
          <w:lang w:eastAsia="en-US"/>
        </w:rPr>
        <w:t xml:space="preserve">his will </w:t>
      </w:r>
      <w:r w:rsidR="30AFB84F" w:rsidRPr="7DB291E8">
        <w:rPr>
          <w:lang w:eastAsia="en-US"/>
        </w:rPr>
        <w:t xml:space="preserve">enable </w:t>
      </w:r>
      <w:r w:rsidR="30AFB84F" w:rsidRPr="444E8100">
        <w:rPr>
          <w:b/>
          <w:lang w:eastAsia="en-US"/>
        </w:rPr>
        <w:t>all</w:t>
      </w:r>
      <w:r w:rsidR="30AFB84F" w:rsidRPr="7DB291E8">
        <w:rPr>
          <w:lang w:eastAsia="en-US"/>
        </w:rPr>
        <w:t xml:space="preserve"> the autosaved documents to open into your current editing session.</w:t>
      </w:r>
      <w:r w:rsidR="38493C85" w:rsidRPr="7DB291E8">
        <w:rPr>
          <w:lang w:eastAsia="en-US"/>
        </w:rPr>
        <w:t xml:space="preserve"> These will be l</w:t>
      </w:r>
      <w:r w:rsidR="2E9BAD60" w:rsidRPr="7DB291E8">
        <w:rPr>
          <w:lang w:eastAsia="en-US"/>
        </w:rPr>
        <w:t>i</w:t>
      </w:r>
      <w:r w:rsidR="38493C85" w:rsidRPr="7DB291E8">
        <w:rPr>
          <w:lang w:eastAsia="en-US"/>
        </w:rPr>
        <w:t>sted in the View Menu.</w:t>
      </w:r>
    </w:p>
    <w:p w14:paraId="4E41984B" w14:textId="5B2B11DF" w:rsidR="00DF7168" w:rsidRPr="00F9044F" w:rsidRDefault="003D4C80" w:rsidP="444E8100">
      <w:pPr>
        <w:pStyle w:val="ListParagraph"/>
        <w:numPr>
          <w:ilvl w:val="0"/>
          <w:numId w:val="102"/>
        </w:numPr>
      </w:pPr>
      <w:r w:rsidRPr="444E8100">
        <w:rPr>
          <w:b/>
          <w:lang w:eastAsia="en-US"/>
        </w:rPr>
        <w:t>Finish:</w:t>
      </w:r>
      <w:r w:rsidRPr="005631B0">
        <w:rPr>
          <w:lang w:eastAsia="en-US"/>
        </w:rPr>
        <w:t xml:space="preserve"> </w:t>
      </w:r>
      <w:r w:rsidR="00C5457C">
        <w:rPr>
          <w:lang w:eastAsia="en-US"/>
        </w:rPr>
        <w:t>C</w:t>
      </w:r>
      <w:r w:rsidR="00C5457C" w:rsidRPr="444E8100">
        <w:rPr>
          <w:lang w:eastAsia="en-US"/>
        </w:rPr>
        <w:t xml:space="preserve">lick this button </w:t>
      </w:r>
      <w:r w:rsidR="00C5457C">
        <w:rPr>
          <w:lang w:eastAsia="en-US"/>
        </w:rPr>
        <w:t>when you are finished recovering your documents</w:t>
      </w:r>
      <w:r w:rsidR="00F32A42">
        <w:rPr>
          <w:lang w:eastAsia="en-US"/>
        </w:rPr>
        <w:t>. A warning dialog box will display to advise that unrecovered document changes remain</w:t>
      </w:r>
      <w:r w:rsidR="008B790E">
        <w:rPr>
          <w:lang w:eastAsia="en-US"/>
        </w:rPr>
        <w:t>: “You have not recovered all autosaved documents. Are you sure you want to finish the DBT recovery wizard?”</w:t>
      </w:r>
      <w:r w:rsidR="007B0D9C">
        <w:rPr>
          <w:lang w:eastAsia="en-US"/>
        </w:rPr>
        <w:t xml:space="preserve"> You can then select No (default) or Yes.</w:t>
      </w:r>
      <w:r w:rsidR="00025416">
        <w:rPr>
          <w:lang w:eastAsia="en-US"/>
        </w:rPr>
        <w:t xml:space="preserve"> If you select Yes, </w:t>
      </w:r>
      <w:r w:rsidR="00205F89">
        <w:rPr>
          <w:lang w:eastAsia="en-US"/>
        </w:rPr>
        <w:t>an additional dialog gives you one more chance to recover unsaved files: “Finishing the recovery wizard before all documents have been processed is not reversible. The remaining documents cannot</w:t>
      </w:r>
      <w:r w:rsidR="005631B0">
        <w:rPr>
          <w:lang w:eastAsia="en-US"/>
        </w:rPr>
        <w:t xml:space="preserve"> </w:t>
      </w:r>
      <w:r w:rsidR="00205F89">
        <w:rPr>
          <w:lang w:eastAsia="en-US"/>
        </w:rPr>
        <w:t>later be recover</w:t>
      </w:r>
      <w:r w:rsidR="005631B0">
        <w:rPr>
          <w:lang w:eastAsia="en-US"/>
        </w:rPr>
        <w:t>ed. Proceed?” You can then, again, select No (default) or Yes.</w:t>
      </w:r>
    </w:p>
    <w:p w14:paraId="4DD3A1C6" w14:textId="2A0D821E" w:rsidR="0003466A" w:rsidRPr="006E2B54" w:rsidRDefault="0003466A" w:rsidP="0003466A">
      <w:pPr>
        <w:pStyle w:val="Heading2"/>
        <w:rPr>
          <w:lang w:val="en-AU"/>
        </w:rPr>
      </w:pPr>
      <w:bookmarkStart w:id="142" w:name="_Toc227579598"/>
      <w:r w:rsidRPr="444E8100">
        <w:rPr>
          <w:lang w:val="en-AU"/>
        </w:rPr>
        <w:t>2.7.</w:t>
      </w:r>
      <w:r w:rsidR="006B3B45" w:rsidRPr="444E8100">
        <w:rPr>
          <w:lang w:val="en-AU"/>
        </w:rPr>
        <w:t>4</w:t>
      </w:r>
      <w:r w:rsidRPr="444E8100">
        <w:rPr>
          <w:lang w:val="en-AU"/>
        </w:rPr>
        <w:t xml:space="preserve"> Default Views</w:t>
      </w:r>
      <w:bookmarkEnd w:id="142"/>
      <w:r w:rsidRPr="444E8100">
        <w:rPr>
          <w:lang w:val="en-AU"/>
        </w:rPr>
        <w:t xml:space="preserve"> </w:t>
      </w:r>
    </w:p>
    <w:p w14:paraId="4AF1FC1A" w14:textId="77777777" w:rsidR="0003466A" w:rsidRDefault="00E37F92" w:rsidP="008A4867">
      <w:pPr>
        <w:pStyle w:val="Keyboardshortcuts"/>
      </w:pPr>
      <w:r w:rsidRPr="006E2B54">
        <w:t xml:space="preserve">Global </w:t>
      </w:r>
      <w:r w:rsidR="0003466A" w:rsidRPr="006E2B54">
        <w:t xml:space="preserve">Menu shortcut: D </w:t>
      </w:r>
    </w:p>
    <w:p w14:paraId="24B29D63" w14:textId="60C1A7B7" w:rsidR="00D02949" w:rsidRPr="00876943" w:rsidRDefault="00D97269" w:rsidP="008A4867">
      <w:pPr>
        <w:pStyle w:val="Keyboardshortcuts"/>
        <w:rPr>
          <w:b w:val="0"/>
          <w:bCs w:val="0"/>
        </w:rPr>
      </w:pPr>
      <w:r>
        <w:rPr>
          <w:b w:val="0"/>
        </w:rPr>
        <w:t>These settings</w:t>
      </w:r>
      <w:r>
        <w:rPr>
          <w:b w:val="0"/>
          <w:bCs w:val="0"/>
        </w:rPr>
        <w:t xml:space="preserve"> correspond to the </w:t>
      </w:r>
      <w:r w:rsidR="00DD701F">
        <w:rPr>
          <w:b w:val="0"/>
          <w:bCs w:val="0"/>
        </w:rPr>
        <w:t xml:space="preserve">settings in the View Menu (see </w:t>
      </w:r>
      <w:r w:rsidR="00DD701F">
        <w:t>2.3 View Menu</w:t>
      </w:r>
      <w:r w:rsidR="00DD701F">
        <w:rPr>
          <w:b w:val="0"/>
          <w:bCs w:val="0"/>
        </w:rPr>
        <w:t>).</w:t>
      </w:r>
      <w:r w:rsidR="00CE4797">
        <w:rPr>
          <w:b w:val="0"/>
          <w:bCs w:val="0"/>
        </w:rPr>
        <w:t xml:space="preserve"> </w:t>
      </w:r>
      <w:r w:rsidR="00CE4797" w:rsidRPr="00CE4797">
        <w:rPr>
          <w:b w:val="0"/>
          <w:bCs w:val="0"/>
        </w:rPr>
        <w:t>When a new document is created using File: New, or by importing a document, etc., the initial set of choices on the View menu is derived from the settings here.</w:t>
      </w:r>
      <w:r w:rsidR="009D1C02">
        <w:rPr>
          <w:b w:val="0"/>
          <w:bCs w:val="0"/>
        </w:rPr>
        <w:t xml:space="preserve"> </w:t>
      </w:r>
      <w:r w:rsidR="009D1C02" w:rsidRPr="009D1C02">
        <w:rPr>
          <w:b w:val="0"/>
          <w:bCs w:val="0"/>
        </w:rPr>
        <w:t>Any preference set here can be overridden for an individual document via DBT's View Menu.</w:t>
      </w:r>
    </w:p>
    <w:p w14:paraId="40613CC0" w14:textId="5BE5C5E3" w:rsidR="0003466A" w:rsidRDefault="00C86193" w:rsidP="00704C7C">
      <w:pPr>
        <w:pStyle w:val="Picture"/>
        <w:rPr>
          <w:noProof/>
        </w:rPr>
      </w:pPr>
      <w:r w:rsidRPr="444E8100">
        <w:rPr>
          <w:noProof/>
        </w:rPr>
        <w:t xml:space="preserve"> </w:t>
      </w:r>
      <w:r w:rsidRPr="00704C7C">
        <w:rPr>
          <w:noProof/>
        </w:rPr>
        <w:drawing>
          <wp:inline distT="0" distB="0" distL="0" distR="0" wp14:anchorId="7D8C0F94" wp14:editId="424098CB">
            <wp:extent cx="2628000" cy="2895381"/>
            <wp:effectExtent l="0" t="0" r="1270" b="635"/>
            <wp:docPr id="182575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55584" name="Picture 1"/>
                    <pic:cNvPicPr/>
                  </pic:nvPicPr>
                  <pic:blipFill>
                    <a:blip r:embed="rId105"/>
                    <a:stretch>
                      <a:fillRect/>
                    </a:stretch>
                  </pic:blipFill>
                  <pic:spPr>
                    <a:xfrm>
                      <a:off x="0" y="0"/>
                      <a:ext cx="2628000" cy="2895381"/>
                    </a:xfrm>
                    <a:prstGeom prst="rect">
                      <a:avLst/>
                    </a:prstGeom>
                  </pic:spPr>
                </pic:pic>
              </a:graphicData>
            </a:graphic>
          </wp:inline>
        </w:drawing>
      </w:r>
    </w:p>
    <w:p w14:paraId="4C8720CB" w14:textId="3601F060" w:rsidR="00C86193" w:rsidRDefault="00C86193" w:rsidP="00C86193">
      <w:pPr>
        <w:pStyle w:val="Picture"/>
      </w:pPr>
      <w:r w:rsidRPr="009E757A">
        <w:lastRenderedPageBreak/>
        <w:t xml:space="preserve">Caption: Screenshot of </w:t>
      </w:r>
      <w:r w:rsidR="002A5DF4">
        <w:t>Global: Default Views</w:t>
      </w:r>
      <w:r w:rsidR="00E4151C">
        <w:t>…</w:t>
      </w:r>
      <w:r w:rsidRPr="009E757A">
        <w:t xml:space="preserve"> dialogue box, DBT version 14.1 (similar to previous versions</w:t>
      </w:r>
      <w:r>
        <w:t xml:space="preserve">) </w:t>
      </w:r>
    </w:p>
    <w:p w14:paraId="06083B73" w14:textId="3D4D02BE" w:rsidR="007946A0" w:rsidRPr="007946A0" w:rsidRDefault="00397605" w:rsidP="007946A0">
      <w:pPr>
        <w:pStyle w:val="Picture"/>
        <w:jc w:val="both"/>
      </w:pPr>
      <w:r>
        <w:t>For Print documents:</w:t>
      </w:r>
    </w:p>
    <w:p w14:paraId="3DE84F67" w14:textId="2F2A54E9" w:rsidR="0003466A" w:rsidRPr="006E2B54" w:rsidRDefault="0003466A" w:rsidP="00D61AB6">
      <w:pPr>
        <w:pStyle w:val="Bulletedlist"/>
      </w:pPr>
      <w:r w:rsidRPr="006E2B54">
        <w:rPr>
          <w:b/>
        </w:rPr>
        <w:t>Font for translated braille line:</w:t>
      </w:r>
      <w:r w:rsidRPr="006E2B54">
        <w:t xml:space="preserve"> </w:t>
      </w:r>
      <w:r w:rsidR="00D05CDB">
        <w:t>These determine the font of t</w:t>
      </w:r>
      <w:r w:rsidR="00E013F0">
        <w:t xml:space="preserve">he current line of a document and is displayed at </w:t>
      </w:r>
      <w:r w:rsidR="00A94B8C">
        <w:t>the</w:t>
      </w:r>
      <w:r w:rsidR="00E013F0">
        <w:t xml:space="preserve"> </w:t>
      </w:r>
      <w:r w:rsidR="00A94B8C">
        <w:t xml:space="preserve">foot of the screen (yellow highlighted). </w:t>
      </w:r>
      <w:r w:rsidR="007C7D16">
        <w:t>Tick</w:t>
      </w:r>
      <w:r w:rsidR="00E241D2">
        <w:t xml:space="preserve"> Print</w:t>
      </w:r>
      <w:r w:rsidR="00955FD6">
        <w:t xml:space="preserve">, </w:t>
      </w:r>
      <w:r w:rsidRPr="006E2B54">
        <w:t xml:space="preserve">Braille or SimBraille </w:t>
      </w:r>
    </w:p>
    <w:p w14:paraId="76583AD4" w14:textId="6C1F58F9" w:rsidR="00597A1E" w:rsidRPr="00876943" w:rsidRDefault="00597A1E" w:rsidP="00D61AB6">
      <w:pPr>
        <w:pStyle w:val="Bulletedlist"/>
      </w:pPr>
      <w:r>
        <w:rPr>
          <w:b/>
        </w:rPr>
        <w:t>Show full page in print documents:</w:t>
      </w:r>
      <w:r w:rsidR="009276E5">
        <w:rPr>
          <w:bCs/>
        </w:rPr>
        <w:t xml:space="preserve"> </w:t>
      </w:r>
      <w:r w:rsidR="00CD729B">
        <w:rPr>
          <w:bCs/>
        </w:rPr>
        <w:t xml:space="preserve">You may choose to </w:t>
      </w:r>
      <w:r w:rsidR="00606A28">
        <w:rPr>
          <w:bCs/>
        </w:rPr>
        <w:t>check</w:t>
      </w:r>
      <w:r w:rsidR="00CD729B">
        <w:rPr>
          <w:bCs/>
        </w:rPr>
        <w:t xml:space="preserve"> if you always want to see the whole print page on your screen.</w:t>
      </w:r>
    </w:p>
    <w:p w14:paraId="143AF4C4" w14:textId="55EE3D3A" w:rsidR="0003466A" w:rsidRPr="006E2B54" w:rsidRDefault="0003466A" w:rsidP="00D61AB6">
      <w:pPr>
        <w:pStyle w:val="Bulletedlist"/>
      </w:pPr>
      <w:r w:rsidRPr="006E2B54">
        <w:rPr>
          <w:b/>
        </w:rPr>
        <w:t>Show codes in print documents:</w:t>
      </w:r>
      <w:r w:rsidRPr="006E2B54">
        <w:t xml:space="preserve"> </w:t>
      </w:r>
      <w:r w:rsidR="007C7D16">
        <w:t>Tick</w:t>
      </w:r>
      <w:r w:rsidR="00BD6208">
        <w:t xml:space="preserve"> to see DBT’s codes by default (recommended)</w:t>
      </w:r>
    </w:p>
    <w:p w14:paraId="34CCCE95" w14:textId="75FDAAD9" w:rsidR="0003466A" w:rsidRDefault="0003466A" w:rsidP="00D61AB6">
      <w:pPr>
        <w:pStyle w:val="Bulletedlist"/>
      </w:pPr>
      <w:r w:rsidRPr="006E2B54">
        <w:rPr>
          <w:b/>
        </w:rPr>
        <w:t>Show translated line in print documents:</w:t>
      </w:r>
      <w:r w:rsidRPr="006E2B54">
        <w:t xml:space="preserve"> </w:t>
      </w:r>
      <w:r w:rsidR="007C7D16">
        <w:t>Tick</w:t>
      </w:r>
      <w:r w:rsidR="00AF589C">
        <w:t xml:space="preserve"> to see the translation line </w:t>
      </w:r>
      <w:r w:rsidR="001A28ED">
        <w:t>(</w:t>
      </w:r>
      <w:r w:rsidR="00082CF3">
        <w:t>r</w:t>
      </w:r>
      <w:r w:rsidR="001A28ED">
        <w:t>ecommended</w:t>
      </w:r>
      <w:r w:rsidR="00E40797">
        <w:t xml:space="preserve"> for literary braille).</w:t>
      </w:r>
    </w:p>
    <w:p w14:paraId="60553296" w14:textId="3869659B" w:rsidR="00082CF3" w:rsidRPr="00082CF3" w:rsidRDefault="00082CF3" w:rsidP="444E8100">
      <w:pPr>
        <w:pStyle w:val="Bulletedlist"/>
        <w:numPr>
          <w:ilvl w:val="0"/>
          <w:numId w:val="0"/>
        </w:numPr>
        <w:rPr>
          <w:bCs/>
        </w:rPr>
      </w:pPr>
      <w:r>
        <w:t xml:space="preserve">For braille documents: </w:t>
      </w:r>
    </w:p>
    <w:p w14:paraId="301DF9A1" w14:textId="5409E5F9" w:rsidR="0003466A" w:rsidRPr="006E2B54" w:rsidRDefault="0003466A" w:rsidP="00D61AB6">
      <w:pPr>
        <w:pStyle w:val="Bulletedlist"/>
      </w:pPr>
      <w:r w:rsidRPr="006E2B54">
        <w:rPr>
          <w:b/>
        </w:rPr>
        <w:t>Default font for braille documents:</w:t>
      </w:r>
      <w:r w:rsidRPr="006E2B54">
        <w:t xml:space="preserve"> </w:t>
      </w:r>
      <w:r w:rsidR="00581AA9">
        <w:t>D</w:t>
      </w:r>
      <w:r w:rsidR="00581AA9" w:rsidRPr="00581AA9">
        <w:t xml:space="preserve">etermines the on-screen appearance of a document when you translate it into braille. </w:t>
      </w:r>
      <w:r w:rsidR="003C7F11">
        <w:t>Tick</w:t>
      </w:r>
      <w:r w:rsidR="00581AA9">
        <w:t xml:space="preserve"> Print, </w:t>
      </w:r>
      <w:r w:rsidRPr="006E2B54">
        <w:t xml:space="preserve">Braille or SimBraille </w:t>
      </w:r>
    </w:p>
    <w:p w14:paraId="08FE649E" w14:textId="447F7F30" w:rsidR="0003466A" w:rsidRPr="006E2B54" w:rsidRDefault="0003466A" w:rsidP="00D61AB6">
      <w:pPr>
        <w:pStyle w:val="Bulletedlist"/>
      </w:pPr>
      <w:r w:rsidRPr="006E2B54">
        <w:rPr>
          <w:b/>
        </w:rPr>
        <w:t>Show full page in braille documents:</w:t>
      </w:r>
      <w:r w:rsidRPr="006E2B54">
        <w:t xml:space="preserve"> </w:t>
      </w:r>
      <w:r w:rsidR="00E9156F">
        <w:rPr>
          <w:bCs/>
        </w:rPr>
        <w:t xml:space="preserve">You may choose to </w:t>
      </w:r>
      <w:r w:rsidR="003C7F11">
        <w:rPr>
          <w:bCs/>
        </w:rPr>
        <w:t>tick</w:t>
      </w:r>
      <w:r w:rsidR="00E9156F">
        <w:rPr>
          <w:bCs/>
        </w:rPr>
        <w:t xml:space="preserve"> if you always want to see the whole braille page on your screen</w:t>
      </w:r>
      <w:r w:rsidR="00E9156F">
        <w:t xml:space="preserve"> (</w:t>
      </w:r>
      <w:r w:rsidR="000B042F" w:rsidRPr="444E8100">
        <w:rPr>
          <w:b/>
          <w:bCs/>
        </w:rPr>
        <w:t>n</w:t>
      </w:r>
      <w:r w:rsidR="00E9156F" w:rsidRPr="444E8100">
        <w:rPr>
          <w:b/>
          <w:bCs/>
        </w:rPr>
        <w:t>ot</w:t>
      </w:r>
      <w:r w:rsidR="00E9156F">
        <w:t xml:space="preserve"> recommended)</w:t>
      </w:r>
    </w:p>
    <w:p w14:paraId="2266ADAF" w14:textId="017736B2" w:rsidR="0003466A" w:rsidRPr="006E2B54" w:rsidRDefault="0003466A" w:rsidP="00D61AB6">
      <w:pPr>
        <w:pStyle w:val="Bulletedlist"/>
      </w:pPr>
      <w:r w:rsidRPr="006E2B54">
        <w:rPr>
          <w:b/>
        </w:rPr>
        <w:t>Show codes in braille documents:</w:t>
      </w:r>
      <w:r w:rsidRPr="006E2B54">
        <w:t xml:space="preserve"> </w:t>
      </w:r>
      <w:r w:rsidR="003C7F11">
        <w:t>Tick</w:t>
      </w:r>
      <w:r w:rsidR="000B042F">
        <w:t xml:space="preserve"> to see DBT’s codes by default (</w:t>
      </w:r>
      <w:r w:rsidR="000B042F" w:rsidRPr="444E8100">
        <w:rPr>
          <w:b/>
        </w:rPr>
        <w:t>not</w:t>
      </w:r>
      <w:r w:rsidR="000B042F">
        <w:t xml:space="preserve"> recommended)</w:t>
      </w:r>
    </w:p>
    <w:p w14:paraId="79D10FA4" w14:textId="2DD26FC6" w:rsidR="00107BF8" w:rsidRPr="006E2B54" w:rsidRDefault="0003466A" w:rsidP="00D61AB6">
      <w:pPr>
        <w:pStyle w:val="Bulletedlist"/>
        <w:spacing w:after="240"/>
      </w:pPr>
      <w:r w:rsidRPr="00107BF8">
        <w:rPr>
          <w:b/>
        </w:rPr>
        <w:t>Show translated line in braille documents:</w:t>
      </w:r>
      <w:r w:rsidRPr="006E2B54">
        <w:t xml:space="preserve"> </w:t>
      </w:r>
      <w:r w:rsidR="003C7F11">
        <w:t>Tick</w:t>
      </w:r>
      <w:r w:rsidR="00107BF8">
        <w:t xml:space="preserve"> to see the translation line </w:t>
      </w:r>
      <w:r w:rsidR="008A304A">
        <w:t xml:space="preserve">(translation into print of the braille line) </w:t>
      </w:r>
      <w:r w:rsidR="00107BF8">
        <w:t xml:space="preserve">at the bottom of the </w:t>
      </w:r>
      <w:r w:rsidR="008C2CC2">
        <w:t xml:space="preserve">screen </w:t>
      </w:r>
      <w:r w:rsidR="00107BF8">
        <w:t>(recommended for literary braille)</w:t>
      </w:r>
    </w:p>
    <w:p w14:paraId="24BA3B3F" w14:textId="7E2FDA0B" w:rsidR="0003466A" w:rsidRPr="006E2B54" w:rsidRDefault="00F52002" w:rsidP="00D61AB6">
      <w:pPr>
        <w:pStyle w:val="Bulletedlist"/>
        <w:spacing w:after="240"/>
      </w:pPr>
      <w:r>
        <w:rPr>
          <w:b/>
        </w:rPr>
        <w:t>6-key</w:t>
      </w:r>
      <w:r w:rsidR="0003466A" w:rsidRPr="00107BF8">
        <w:rPr>
          <w:b/>
        </w:rPr>
        <w:t xml:space="preserve"> entry in braille documents:</w:t>
      </w:r>
      <w:r w:rsidR="0003466A" w:rsidRPr="006E2B54">
        <w:t xml:space="preserve"> </w:t>
      </w:r>
      <w:r w:rsidR="003C7F11">
        <w:t>Tick</w:t>
      </w:r>
      <w:r w:rsidR="00916A08">
        <w:t xml:space="preserve"> recommended (</w:t>
      </w:r>
      <w:r w:rsidR="001D373F">
        <w:t>provided</w:t>
      </w:r>
      <w:r w:rsidR="00916A08">
        <w:t xml:space="preserve"> you have a suitable keyboard that allows you to type braille using the </w:t>
      </w:r>
      <w:r w:rsidR="001D373F">
        <w:t>keys f,</w:t>
      </w:r>
      <w:r w:rsidR="00F75CC2">
        <w:t xml:space="preserve"> </w:t>
      </w:r>
      <w:r w:rsidR="001D373F">
        <w:t>d,</w:t>
      </w:r>
      <w:r w:rsidR="00F75CC2">
        <w:t xml:space="preserve"> </w:t>
      </w:r>
      <w:r w:rsidR="001D373F">
        <w:t>s, j, k, l simultaneously).</w:t>
      </w:r>
    </w:p>
    <w:p w14:paraId="4D2CD15C" w14:textId="64A55482" w:rsidR="00006071" w:rsidRPr="006E2B54" w:rsidRDefault="00006071" w:rsidP="00006071">
      <w:pPr>
        <w:pStyle w:val="Heading2"/>
        <w:rPr>
          <w:lang w:val="en-AU"/>
        </w:rPr>
      </w:pPr>
      <w:bookmarkStart w:id="143" w:name="_Toc272831762"/>
      <w:bookmarkStart w:id="144" w:name="_Toc227579599"/>
      <w:r w:rsidRPr="444E8100">
        <w:rPr>
          <w:lang w:val="en-AU"/>
        </w:rPr>
        <w:t>2.7.</w:t>
      </w:r>
      <w:r w:rsidR="006B3B45" w:rsidRPr="444E8100">
        <w:rPr>
          <w:lang w:val="en-AU"/>
        </w:rPr>
        <w:t>5</w:t>
      </w:r>
      <w:r w:rsidRPr="444E8100">
        <w:rPr>
          <w:lang w:val="en-AU"/>
        </w:rPr>
        <w:t xml:space="preserve"> Internationalization</w:t>
      </w:r>
      <w:bookmarkEnd w:id="143"/>
      <w:bookmarkEnd w:id="144"/>
      <w:r w:rsidRPr="444E8100">
        <w:rPr>
          <w:lang w:val="en-AU"/>
        </w:rPr>
        <w:t xml:space="preserve"> </w:t>
      </w:r>
    </w:p>
    <w:p w14:paraId="4B68A34B" w14:textId="77777777" w:rsidR="00006071" w:rsidRPr="006E2B54" w:rsidRDefault="00006071" w:rsidP="00A862D6">
      <w:pPr>
        <w:pStyle w:val="Keyboardshortcuts"/>
      </w:pPr>
      <w:r w:rsidRPr="006E2B54">
        <w:t xml:space="preserve">Menu shortcut: I </w:t>
      </w:r>
    </w:p>
    <w:p w14:paraId="7181BC6C" w14:textId="0898C7BD" w:rsidR="002A5DF4" w:rsidRDefault="003D21D8" w:rsidP="00A862D6">
      <w:pPr>
        <w:pStyle w:val="BodyText"/>
        <w:spacing w:after="120"/>
      </w:pPr>
      <w:r>
        <w:t xml:space="preserve">This enables you to select a language for </w:t>
      </w:r>
      <w:r w:rsidR="004B06EA">
        <w:t xml:space="preserve">all menus and dialogs in </w:t>
      </w:r>
      <w:r>
        <w:t>the DBT user interface</w:t>
      </w:r>
      <w:r w:rsidR="00DD3587">
        <w:t xml:space="preserve"> (Language for menus and dialogs)</w:t>
      </w:r>
      <w:r w:rsidR="004B06EA">
        <w:t xml:space="preserve">. </w:t>
      </w:r>
      <w:r w:rsidR="002740CB">
        <w:t xml:space="preserve">It also </w:t>
      </w:r>
      <w:r w:rsidR="00657080">
        <w:t xml:space="preserve">enables ensuring that the braille on a screen matches the braille on a braille display, for </w:t>
      </w:r>
      <w:r w:rsidR="00276F80">
        <w:t>blind users using software like JAWS to drive a braille device</w:t>
      </w:r>
      <w:r w:rsidR="007B779C">
        <w:t xml:space="preserve"> to follow the screen</w:t>
      </w:r>
      <w:r w:rsidR="00276F80">
        <w:t xml:space="preserve"> (Braille Encoding for Input and Display). </w:t>
      </w:r>
      <w:r w:rsidR="0019782B">
        <w:t>V</w:t>
      </w:r>
      <w:r w:rsidR="00BE0440" w:rsidRPr="00BE0440">
        <w:t xml:space="preserve">irtually all braille devices </w:t>
      </w:r>
      <w:r w:rsidR="00BE0440" w:rsidRPr="00BE0440">
        <w:rPr>
          <w:i/>
          <w:iCs/>
        </w:rPr>
        <w:t>can</w:t>
      </w:r>
      <w:r w:rsidR="00BE0440" w:rsidRPr="00BE0440">
        <w:t xml:space="preserve"> work with the North American system, which is the default choice. Or you can select another system in this section of the Internationalization dialog to make the program match the device's encoding.</w:t>
      </w:r>
    </w:p>
    <w:p w14:paraId="07B8F20C" w14:textId="56B4A546" w:rsidR="002A5DF4" w:rsidRDefault="002A5DF4" w:rsidP="00FC3DCD">
      <w:pPr>
        <w:pStyle w:val="Picture"/>
      </w:pPr>
      <w:r>
        <w:rPr>
          <w:noProof/>
        </w:rPr>
        <w:lastRenderedPageBreak/>
        <w:drawing>
          <wp:inline distT="0" distB="0" distL="0" distR="0" wp14:anchorId="1C98F2AB" wp14:editId="3F84CAF0">
            <wp:extent cx="3204000" cy="3892207"/>
            <wp:effectExtent l="0" t="0" r="0" b="0"/>
            <wp:docPr id="197456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61133" name="Picture 1"/>
                    <pic:cNvPicPr/>
                  </pic:nvPicPr>
                  <pic:blipFill>
                    <a:blip r:embed="rId106"/>
                    <a:stretch>
                      <a:fillRect/>
                    </a:stretch>
                  </pic:blipFill>
                  <pic:spPr>
                    <a:xfrm>
                      <a:off x="0" y="0"/>
                      <a:ext cx="3204000" cy="3892207"/>
                    </a:xfrm>
                    <a:prstGeom prst="rect">
                      <a:avLst/>
                    </a:prstGeom>
                  </pic:spPr>
                </pic:pic>
              </a:graphicData>
            </a:graphic>
          </wp:inline>
        </w:drawing>
      </w:r>
    </w:p>
    <w:p w14:paraId="6318FF69" w14:textId="7E27163B" w:rsidR="00E4151C" w:rsidRDefault="00E4151C" w:rsidP="00FC3DCD">
      <w:pPr>
        <w:pStyle w:val="Picture"/>
      </w:pPr>
      <w:r w:rsidRPr="009E757A">
        <w:t xml:space="preserve">Caption: Screenshot of </w:t>
      </w:r>
      <w:r>
        <w:t>Internationalization</w:t>
      </w:r>
      <w:r w:rsidRPr="009E757A">
        <w:t xml:space="preserve"> dialogue box, DBT version 14.1</w:t>
      </w:r>
    </w:p>
    <w:p w14:paraId="084D4B2B" w14:textId="152634BE" w:rsidR="00006071" w:rsidRPr="006E2B54" w:rsidRDefault="00006071" w:rsidP="00A862D6">
      <w:pPr>
        <w:pStyle w:val="BodyText"/>
        <w:spacing w:after="120"/>
      </w:pPr>
      <w:r w:rsidRPr="006E2B54" w:rsidDel="00BE0440">
        <w:t>T</w:t>
      </w:r>
      <w:r w:rsidRPr="006E2B54">
        <w:t>he default settings should be satisfactory:</w:t>
      </w:r>
    </w:p>
    <w:p w14:paraId="184958B6" w14:textId="371631F0" w:rsidR="00006071" w:rsidRPr="006E2B54" w:rsidRDefault="00006071" w:rsidP="00D61AB6">
      <w:pPr>
        <w:pStyle w:val="Bulletedlist"/>
      </w:pPr>
      <w:r w:rsidRPr="006E2B54">
        <w:rPr>
          <w:b/>
        </w:rPr>
        <w:t>Language for menus and dialogs:</w:t>
      </w:r>
      <w:r w:rsidRPr="006E2B54">
        <w:t xml:space="preserve"> English</w:t>
      </w:r>
    </w:p>
    <w:p w14:paraId="020275D6" w14:textId="0F796689" w:rsidR="00F439D4" w:rsidRDefault="00006071" w:rsidP="00D61AB6">
      <w:pPr>
        <w:pStyle w:val="Bulletedlist"/>
      </w:pPr>
      <w:r w:rsidRPr="006E2B54">
        <w:rPr>
          <w:b/>
        </w:rPr>
        <w:t>Braille Encoding for Input and Display</w:t>
      </w:r>
    </w:p>
    <w:p w14:paraId="50DCF869" w14:textId="20CEB97D" w:rsidR="00006071" w:rsidRPr="00D6779A" w:rsidRDefault="00F439D4" w:rsidP="00D6779A">
      <w:pPr>
        <w:pStyle w:val="Bulletedlist"/>
        <w:numPr>
          <w:ilvl w:val="1"/>
          <w:numId w:val="104"/>
        </w:numPr>
        <w:rPr>
          <w:b/>
          <w:bCs/>
        </w:rPr>
      </w:pPr>
      <w:r w:rsidRPr="00343727">
        <w:rPr>
          <w:b/>
          <w:bCs/>
        </w:rPr>
        <w:t>Local/National</w:t>
      </w:r>
      <w:r w:rsidR="0019782B" w:rsidRPr="00343727">
        <w:rPr>
          <w:b/>
          <w:bCs/>
        </w:rPr>
        <w:t xml:space="preserve"> Encoding:</w:t>
      </w:r>
      <w:r w:rsidR="0019782B">
        <w:t xml:space="preserve"> </w:t>
      </w:r>
      <w:r w:rsidR="00006071" w:rsidRPr="006E2B54">
        <w:t>North American English</w:t>
      </w:r>
      <w:r w:rsidR="007B779C">
        <w:t xml:space="preserve"> </w:t>
      </w:r>
      <w:r w:rsidR="0028282D">
        <w:t>(</w:t>
      </w:r>
      <w:r w:rsidR="00595826">
        <w:t>or select another system in this section to ma</w:t>
      </w:r>
      <w:r w:rsidR="000C68AE">
        <w:t xml:space="preserve">ke the </w:t>
      </w:r>
      <w:r w:rsidR="0028282D">
        <w:t>program to match the device’s encoding)</w:t>
      </w:r>
    </w:p>
    <w:p w14:paraId="4832BA1F" w14:textId="0F87D64F" w:rsidR="00006071" w:rsidRDefault="00006071" w:rsidP="444E8100">
      <w:pPr>
        <w:pStyle w:val="Bulletedlist"/>
        <w:spacing w:after="240"/>
      </w:pPr>
      <w:r w:rsidRPr="006E2B54">
        <w:rPr>
          <w:b/>
        </w:rPr>
        <w:t>Use Local/National Encoding for Braille Displays</w:t>
      </w:r>
      <w:r w:rsidR="003D5001" w:rsidRPr="006E2B54">
        <w:rPr>
          <w:b/>
        </w:rPr>
        <w:t>:</w:t>
      </w:r>
      <w:r w:rsidR="003D5001" w:rsidRPr="006E2B54">
        <w:t xml:space="preserve"> </w:t>
      </w:r>
      <w:r w:rsidR="00274C98">
        <w:t>(circ</w:t>
      </w:r>
      <w:r w:rsidR="00C50895">
        <w:t>u</w:t>
      </w:r>
      <w:r w:rsidR="00274C98">
        <w:t xml:space="preserve">lar </w:t>
      </w:r>
      <w:r w:rsidR="000E74EA">
        <w:t>Check</w:t>
      </w:r>
      <w:r w:rsidR="003C7F11">
        <w:t xml:space="preserve"> box</w:t>
      </w:r>
      <w:r w:rsidR="00274C98">
        <w:t>)</w:t>
      </w:r>
      <w:r w:rsidR="00C50895">
        <w:t xml:space="preserve">: </w:t>
      </w:r>
      <w:r w:rsidR="003D5001">
        <w:t>S</w:t>
      </w:r>
      <w:r>
        <w:t>elect</w:t>
      </w:r>
    </w:p>
    <w:p w14:paraId="76B36696" w14:textId="190A4C2C" w:rsidR="00EA4AAD" w:rsidRDefault="00EA4AAD" w:rsidP="444E8100">
      <w:pPr>
        <w:pStyle w:val="Bulletedlist"/>
        <w:spacing w:after="240"/>
      </w:pPr>
      <w:r>
        <w:rPr>
          <w:b/>
        </w:rPr>
        <w:t>Support UI Automation:</w:t>
      </w:r>
      <w:r>
        <w:t xml:space="preserve"> </w:t>
      </w:r>
      <w:r w:rsidR="00077329">
        <w:t xml:space="preserve">Checking this </w:t>
      </w:r>
      <w:r w:rsidR="00872B70">
        <w:t>C</w:t>
      </w:r>
      <w:r w:rsidR="00077329">
        <w:t>heck</w:t>
      </w:r>
      <w:r w:rsidR="00872B70">
        <w:t xml:space="preserve"> </w:t>
      </w:r>
      <w:r w:rsidR="00077329">
        <w:t xml:space="preserve">box may have a deleterious effect on how braille is displayed </w:t>
      </w:r>
      <w:r w:rsidR="00882FAF">
        <w:t>on a braille display for screenreader users (particularly for DBT versions older than 14.1)</w:t>
      </w:r>
      <w:r w:rsidR="00977FD6">
        <w:t>. Most screenreader users do not check this box.</w:t>
      </w:r>
    </w:p>
    <w:p w14:paraId="2B8FEC85" w14:textId="0EA463DF" w:rsidR="00EA4AAD" w:rsidRDefault="00EA4AAD" w:rsidP="444E8100">
      <w:pPr>
        <w:pStyle w:val="Bulletedlist"/>
        <w:spacing w:after="240"/>
      </w:pPr>
      <w:r>
        <w:rPr>
          <w:b/>
        </w:rPr>
        <w:t>Report Braille</w:t>
      </w:r>
      <w:r w:rsidR="00C664FF">
        <w:rPr>
          <w:b/>
        </w:rPr>
        <w:t xml:space="preserve"> </w:t>
      </w:r>
      <w:r>
        <w:rPr>
          <w:b/>
        </w:rPr>
        <w:t>to Screen Readers as Unicode Braille Patterns:</w:t>
      </w:r>
      <w:r>
        <w:t xml:space="preserve"> </w:t>
      </w:r>
      <w:r w:rsidR="00CD7224">
        <w:t xml:space="preserve">(circular </w:t>
      </w:r>
      <w:r w:rsidR="000E74EA">
        <w:t>Check</w:t>
      </w:r>
      <w:r w:rsidR="003C7F11">
        <w:t xml:space="preserve"> box</w:t>
      </w:r>
      <w:r w:rsidR="00CD7224">
        <w:t xml:space="preserve">): </w:t>
      </w:r>
      <w:r>
        <w:t>Select</w:t>
      </w:r>
    </w:p>
    <w:p w14:paraId="1BFEB409" w14:textId="78E9FBD1" w:rsidR="00350DA2" w:rsidRDefault="00350DA2" w:rsidP="00350DA2">
      <w:pPr>
        <w:pStyle w:val="Bulletedlist"/>
        <w:numPr>
          <w:ilvl w:val="0"/>
          <w:numId w:val="0"/>
        </w:numPr>
        <w:spacing w:after="240"/>
        <w:ind w:left="480" w:hanging="240"/>
      </w:pPr>
      <w:r w:rsidRPr="444E8100">
        <w:rPr>
          <w:b/>
        </w:rPr>
        <w:t>Note:</w:t>
      </w:r>
      <w:r>
        <w:t xml:space="preserve"> If any changes are made, </w:t>
      </w:r>
      <w:r w:rsidR="000D56D3">
        <w:t>you need to close and re-launch the program for the change to take effect.</w:t>
      </w:r>
    </w:p>
    <w:p w14:paraId="586EBED2" w14:textId="0B54928D" w:rsidR="00781B62" w:rsidRPr="006E2B54" w:rsidRDefault="00781B62" w:rsidP="007659F2">
      <w:pPr>
        <w:pStyle w:val="Bulletedlist"/>
        <w:numPr>
          <w:ilvl w:val="0"/>
          <w:numId w:val="0"/>
        </w:numPr>
        <w:ind w:left="480" w:hanging="240"/>
      </w:pPr>
      <w:r>
        <w:rPr>
          <w:b/>
          <w:bCs/>
        </w:rPr>
        <w:lastRenderedPageBreak/>
        <w:t>Note:</w:t>
      </w:r>
      <w:r>
        <w:t xml:space="preserve"> If incorrect languages are inadvertently selected </w:t>
      </w:r>
      <w:r w:rsidR="00870DCC">
        <w:t>and taken effect, go to the Help</w:t>
      </w:r>
      <w:r w:rsidR="00B44A24">
        <w:t xml:space="preserve"> </w:t>
      </w:r>
      <w:r w:rsidR="001C2364">
        <w:t>(the last menu in the menu bar)</w:t>
      </w:r>
      <w:r w:rsidR="0037575B">
        <w:t xml:space="preserve">/The </w:t>
      </w:r>
      <w:r w:rsidR="003C714D">
        <w:t>Menus/</w:t>
      </w:r>
      <w:r w:rsidR="0037575B">
        <w:t xml:space="preserve">Global/Internationalization </w:t>
      </w:r>
      <w:r w:rsidR="003C714D">
        <w:t>page</w:t>
      </w:r>
    </w:p>
    <w:p w14:paraId="5D1B1944" w14:textId="77777777" w:rsidR="00A862D6" w:rsidRPr="006E2B54" w:rsidRDefault="00A862D6" w:rsidP="00A862D6">
      <w:pPr>
        <w:rPr>
          <w:sz w:val="4"/>
        </w:rPr>
      </w:pPr>
    </w:p>
    <w:p w14:paraId="73A53605" w14:textId="0AC4DA4E" w:rsidR="0003466A" w:rsidRPr="00876943" w:rsidRDefault="0003466A" w:rsidP="007659F2">
      <w:pPr>
        <w:pStyle w:val="Heading2"/>
        <w:spacing w:before="240"/>
        <w:rPr>
          <w:lang w:val="en-AU"/>
        </w:rPr>
      </w:pPr>
      <w:bookmarkStart w:id="145" w:name="_Toc227579600"/>
      <w:r w:rsidRPr="444E8100">
        <w:rPr>
          <w:lang w:val="en-AU"/>
        </w:rPr>
        <w:t>2.7.</w:t>
      </w:r>
      <w:r w:rsidR="006B3B45" w:rsidRPr="444E8100">
        <w:rPr>
          <w:lang w:val="en-AU"/>
        </w:rPr>
        <w:t>6</w:t>
      </w:r>
      <w:r w:rsidRPr="444E8100">
        <w:rPr>
          <w:lang w:val="en-AU"/>
        </w:rPr>
        <w:t xml:space="preserve"> Fonts</w:t>
      </w:r>
      <w:bookmarkEnd w:id="145"/>
      <w:r w:rsidRPr="444E8100">
        <w:rPr>
          <w:lang w:val="en-AU"/>
        </w:rPr>
        <w:t xml:space="preserve"> </w:t>
      </w:r>
    </w:p>
    <w:p w14:paraId="2416425F" w14:textId="77777777" w:rsidR="0003466A" w:rsidRPr="006E2B54" w:rsidRDefault="00E37F92" w:rsidP="00A862D6">
      <w:pPr>
        <w:pStyle w:val="Keyboardshortcuts"/>
      </w:pPr>
      <w:r w:rsidRPr="006E2B54">
        <w:t xml:space="preserve">Global </w:t>
      </w:r>
      <w:r w:rsidR="0003466A" w:rsidRPr="006E2B54">
        <w:t>Menu shortcut: F</w:t>
      </w:r>
    </w:p>
    <w:p w14:paraId="04FD075D" w14:textId="148CE0A6" w:rsidR="0003466A" w:rsidRPr="006E2B54" w:rsidRDefault="0003466A" w:rsidP="00A862D6">
      <w:pPr>
        <w:pStyle w:val="BodyText"/>
        <w:spacing w:after="120"/>
      </w:pPr>
      <w:r w:rsidRPr="006E2B54">
        <w:t xml:space="preserve">Specify the </w:t>
      </w:r>
      <w:r w:rsidR="009709FC">
        <w:t xml:space="preserve">default </w:t>
      </w:r>
      <w:r w:rsidR="00BB464B">
        <w:t>font and</w:t>
      </w:r>
      <w:r w:rsidR="00BB464B" w:rsidRPr="006E2B54">
        <w:t xml:space="preserve"> </w:t>
      </w:r>
      <w:r w:rsidRPr="006E2B54">
        <w:t xml:space="preserve">size </w:t>
      </w:r>
      <w:r w:rsidR="009709FC">
        <w:t>for both on-screen display and you</w:t>
      </w:r>
      <w:r w:rsidR="00202487">
        <w:t>r</w:t>
      </w:r>
      <w:r w:rsidR="009709FC">
        <w:t xml:space="preserve"> printer output</w:t>
      </w:r>
      <w:r w:rsidRPr="006E2B54">
        <w:t xml:space="preserve">. </w:t>
      </w:r>
    </w:p>
    <w:p w14:paraId="7A102DE2" w14:textId="774377FA" w:rsidR="0003466A" w:rsidRPr="007946A0" w:rsidRDefault="0020690D" w:rsidP="007946A0">
      <w:pPr>
        <w:pStyle w:val="Picture"/>
      </w:pPr>
      <w:r w:rsidRPr="444E8100">
        <w:rPr>
          <w:noProof/>
        </w:rPr>
        <w:t xml:space="preserve"> </w:t>
      </w:r>
      <w:r>
        <w:rPr>
          <w:noProof/>
        </w:rPr>
        <w:drawing>
          <wp:inline distT="0" distB="0" distL="0" distR="0" wp14:anchorId="27BABE82" wp14:editId="5DEA8203">
            <wp:extent cx="3456000" cy="2916490"/>
            <wp:effectExtent l="0" t="0" r="0" b="0"/>
            <wp:docPr id="926359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59957" name="Picture 1"/>
                    <pic:cNvPicPr/>
                  </pic:nvPicPr>
                  <pic:blipFill>
                    <a:blip r:embed="rId107"/>
                    <a:stretch>
                      <a:fillRect/>
                    </a:stretch>
                  </pic:blipFill>
                  <pic:spPr>
                    <a:xfrm>
                      <a:off x="0" y="0"/>
                      <a:ext cx="3456000" cy="2916490"/>
                    </a:xfrm>
                    <a:prstGeom prst="rect">
                      <a:avLst/>
                    </a:prstGeom>
                  </pic:spPr>
                </pic:pic>
              </a:graphicData>
            </a:graphic>
          </wp:inline>
        </w:drawing>
      </w:r>
    </w:p>
    <w:p w14:paraId="0C8D3AC4" w14:textId="3FAFD0DD" w:rsidR="00D35EC5" w:rsidRDefault="00D35EC5" w:rsidP="007946A0">
      <w:pPr>
        <w:pStyle w:val="Picture"/>
      </w:pPr>
      <w:r w:rsidRPr="009E757A">
        <w:t xml:space="preserve">Caption: Screenshot of </w:t>
      </w:r>
      <w:r>
        <w:t>Global: Fonts…</w:t>
      </w:r>
      <w:r w:rsidRPr="009E757A">
        <w:t xml:space="preserve"> dialogue box, DBT </w:t>
      </w:r>
      <w:r w:rsidRPr="007946A0">
        <w:t>version</w:t>
      </w:r>
      <w:r w:rsidRPr="009E757A">
        <w:t xml:space="preserve"> 14.1 (similar to previous versions</w:t>
      </w:r>
      <w:r>
        <w:t xml:space="preserve">) </w:t>
      </w:r>
    </w:p>
    <w:p w14:paraId="59BD32A8" w14:textId="5B435CEC" w:rsidR="0003466A" w:rsidRPr="006E2B54" w:rsidRDefault="0003466A" w:rsidP="00A862D6">
      <w:pPr>
        <w:pStyle w:val="BodyText"/>
        <w:spacing w:after="120"/>
      </w:pPr>
      <w:r w:rsidRPr="006E2B54">
        <w:t>Recommended default fonts</w:t>
      </w:r>
      <w:r w:rsidR="00DD579A">
        <w:t xml:space="preserve"> and sizes</w:t>
      </w:r>
      <w:r w:rsidRPr="006E2B54">
        <w:t xml:space="preserve"> are as follows: </w:t>
      </w:r>
    </w:p>
    <w:p w14:paraId="4A4D451A" w14:textId="1B7E122F" w:rsidR="0003466A" w:rsidRPr="00876943" w:rsidRDefault="00E79BD7" w:rsidP="00D61AB6">
      <w:pPr>
        <w:pStyle w:val="Bulletedlist"/>
        <w:rPr>
          <w:lang w:val="fr-FR"/>
        </w:rPr>
      </w:pPr>
      <w:r w:rsidRPr="444E8100">
        <w:rPr>
          <w:b/>
          <w:lang w:val="fr-FR"/>
        </w:rPr>
        <w:t>Print font:</w:t>
      </w:r>
      <w:r w:rsidRPr="444E8100">
        <w:rPr>
          <w:lang w:val="fr-FR"/>
        </w:rPr>
        <w:t xml:space="preserve"> </w:t>
      </w:r>
      <w:r w:rsidR="23E0289E" w:rsidRPr="444E8100">
        <w:rPr>
          <w:lang w:val="fr-FR"/>
        </w:rPr>
        <w:t>(list box)</w:t>
      </w:r>
      <w:r w:rsidR="0003466A" w:rsidRPr="444E8100" w:rsidDel="23E0289E">
        <w:rPr>
          <w:lang w:val="fr-FR"/>
        </w:rPr>
        <w:t xml:space="preserve"> </w:t>
      </w:r>
      <w:r w:rsidRPr="444E8100">
        <w:rPr>
          <w:lang w:val="fr-FR"/>
        </w:rPr>
        <w:t>Courier new</w:t>
      </w:r>
    </w:p>
    <w:p w14:paraId="1160C9C5" w14:textId="28FD3E94" w:rsidR="0003466A" w:rsidRPr="006E2B54" w:rsidRDefault="00E79BD7" w:rsidP="00D61AB6">
      <w:pPr>
        <w:pStyle w:val="Bulletedlist"/>
      </w:pPr>
      <w:r w:rsidRPr="7DB291E8">
        <w:rPr>
          <w:b/>
          <w:bCs/>
        </w:rPr>
        <w:t xml:space="preserve">Print font </w:t>
      </w:r>
      <w:r w:rsidR="23E0289E" w:rsidRPr="7DB291E8">
        <w:rPr>
          <w:b/>
          <w:bCs/>
        </w:rPr>
        <w:t xml:space="preserve">point </w:t>
      </w:r>
      <w:r w:rsidR="059DC9A5" w:rsidRPr="7DB291E8">
        <w:rPr>
          <w:b/>
          <w:bCs/>
        </w:rPr>
        <w:t xml:space="preserve">size </w:t>
      </w:r>
      <w:r w:rsidRPr="7DB291E8">
        <w:rPr>
          <w:b/>
          <w:bCs/>
        </w:rPr>
        <w:t>for screen display:</w:t>
      </w:r>
      <w:r>
        <w:t xml:space="preserve"> </w:t>
      </w:r>
      <w:r w:rsidR="059DC9A5">
        <w:t>Enter the font size</w:t>
      </w:r>
      <w:r w:rsidR="113C558D">
        <w:t xml:space="preserve"> for print text on screen</w:t>
      </w:r>
      <w:r w:rsidR="5652E417">
        <w:t>—</w:t>
      </w:r>
      <w:r w:rsidR="059DC9A5">
        <w:t xml:space="preserve">recommended </w:t>
      </w:r>
      <w:r>
        <w:t xml:space="preserve">12 or larger </w:t>
      </w:r>
    </w:p>
    <w:p w14:paraId="49293D71" w14:textId="698A0159" w:rsidR="0003466A" w:rsidRPr="006E2B54" w:rsidRDefault="0003466A" w:rsidP="00D61AB6">
      <w:pPr>
        <w:pStyle w:val="Bulletedlist"/>
      </w:pPr>
      <w:r w:rsidRPr="006E2B54">
        <w:rPr>
          <w:b/>
        </w:rPr>
        <w:t>Braille</w:t>
      </w:r>
      <w:r w:rsidR="006B4525">
        <w:rPr>
          <w:b/>
        </w:rPr>
        <w:t>/SimBraille</w:t>
      </w:r>
      <w:r w:rsidRPr="006E2B54">
        <w:rPr>
          <w:b/>
        </w:rPr>
        <w:t xml:space="preserve"> font</w:t>
      </w:r>
      <w:r w:rsidR="006B4525">
        <w:rPr>
          <w:b/>
        </w:rPr>
        <w:t xml:space="preserve"> point size</w:t>
      </w:r>
      <w:r w:rsidRPr="006E2B54">
        <w:rPr>
          <w:b/>
        </w:rPr>
        <w:t xml:space="preserve"> for screen display:</w:t>
      </w:r>
      <w:r w:rsidRPr="006E2B54">
        <w:t xml:space="preserve"> </w:t>
      </w:r>
      <w:r w:rsidR="00043F2A">
        <w:t xml:space="preserve">Enter the font point size for </w:t>
      </w:r>
      <w:r w:rsidR="00576DC8">
        <w:t>braille and simbraille on screen – recommended 18</w:t>
      </w:r>
      <w:r w:rsidRPr="006E2B54">
        <w:t xml:space="preserve"> or larger</w:t>
      </w:r>
    </w:p>
    <w:p w14:paraId="4E26FEB4" w14:textId="06C83998" w:rsidR="0003466A" w:rsidRPr="006E2B54" w:rsidRDefault="0003466A" w:rsidP="00D61AB6">
      <w:pPr>
        <w:pStyle w:val="Bulletedlist"/>
      </w:pPr>
      <w:r w:rsidRPr="006E2B54">
        <w:rPr>
          <w:b/>
        </w:rPr>
        <w:t>Auto-determine point size for printed output:</w:t>
      </w:r>
      <w:r w:rsidRPr="006E2B54">
        <w:t xml:space="preserve"> </w:t>
      </w:r>
      <w:r w:rsidR="0088510E">
        <w:t>Un</w:t>
      </w:r>
      <w:r w:rsidR="003C7F11">
        <w:t>tick</w:t>
      </w:r>
      <w:r w:rsidR="0088510E">
        <w:t xml:space="preserve"> recommended. [</w:t>
      </w:r>
      <w:r w:rsidR="0020690D">
        <w:t xml:space="preserve">If this is </w:t>
      </w:r>
      <w:r w:rsidR="003C7F11">
        <w:t>tick</w:t>
      </w:r>
      <w:r w:rsidR="007E0077">
        <w:t>ed</w:t>
      </w:r>
      <w:r w:rsidR="00900EC5">
        <w:t xml:space="preserve"> the re-sizing for print output is </w:t>
      </w:r>
      <w:r w:rsidR="00D9504C">
        <w:t>automatic</w:t>
      </w:r>
      <w:r w:rsidR="0088510E">
        <w:t xml:space="preserve"> and t</w:t>
      </w:r>
      <w:r w:rsidR="00D9504C">
        <w:t xml:space="preserve">he following two items will </w:t>
      </w:r>
      <w:r w:rsidR="0088510E">
        <w:t>b</w:t>
      </w:r>
      <w:r w:rsidR="00D9504C">
        <w:t>e greyed out (unavailable)</w:t>
      </w:r>
      <w:r w:rsidR="0088510E">
        <w:t>]</w:t>
      </w:r>
    </w:p>
    <w:p w14:paraId="49061363" w14:textId="5BEA490B" w:rsidR="0003466A" w:rsidRPr="006E2B54" w:rsidRDefault="0003466A" w:rsidP="00D61AB6">
      <w:pPr>
        <w:pStyle w:val="Bulletedlist"/>
      </w:pPr>
      <w:r w:rsidRPr="006E2B54">
        <w:rPr>
          <w:b/>
        </w:rPr>
        <w:t>Print font point size for printed output:</w:t>
      </w:r>
      <w:r w:rsidRPr="006E2B54">
        <w:t xml:space="preserve"> </w:t>
      </w:r>
      <w:r w:rsidR="00F61859">
        <w:t xml:space="preserve">for printed text documents: </w:t>
      </w:r>
      <w:r w:rsidRPr="006E2B54">
        <w:t xml:space="preserve">12 </w:t>
      </w:r>
    </w:p>
    <w:p w14:paraId="09228832" w14:textId="2D6A9E23" w:rsidR="0003466A" w:rsidRDefault="0003466A" w:rsidP="00D61AB6">
      <w:pPr>
        <w:pStyle w:val="Bulletedlist"/>
        <w:spacing w:after="240"/>
      </w:pPr>
      <w:r w:rsidRPr="006E2B54">
        <w:rPr>
          <w:b/>
        </w:rPr>
        <w:t>Braille font for printed output:</w:t>
      </w:r>
      <w:r w:rsidRPr="006E2B54">
        <w:t xml:space="preserve"> </w:t>
      </w:r>
      <w:r w:rsidR="00F61859">
        <w:t xml:space="preserve">for </w:t>
      </w:r>
      <w:r w:rsidR="00E20371">
        <w:t xml:space="preserve">ink printed braille (e.g., for proofing): </w:t>
      </w:r>
      <w:r>
        <w:t>2</w:t>
      </w:r>
      <w:r w:rsidR="00ED2809">
        <w:t>4</w:t>
      </w:r>
    </w:p>
    <w:p w14:paraId="46632F25" w14:textId="3D134409" w:rsidR="006301A0" w:rsidRPr="006E2B54" w:rsidRDefault="006301A0" w:rsidP="444E8100">
      <w:pPr>
        <w:pStyle w:val="Bulletedlist"/>
        <w:numPr>
          <w:ilvl w:val="0"/>
          <w:numId w:val="0"/>
        </w:numPr>
        <w:spacing w:after="240"/>
        <w:ind w:left="480" w:hanging="240"/>
      </w:pPr>
      <w:r>
        <w:t xml:space="preserve">Click on OK (default) to accept changes and exit the dialog. </w:t>
      </w:r>
      <w:r w:rsidR="00583D2C">
        <w:t>Click Cancel to return to the normal DBT screen without accepting the changes.</w:t>
      </w:r>
    </w:p>
    <w:p w14:paraId="156261F1" w14:textId="0B7B2E3B" w:rsidR="0003466A" w:rsidRPr="006E2B54" w:rsidRDefault="47158B2E" w:rsidP="0003466A">
      <w:pPr>
        <w:pStyle w:val="Heading2"/>
        <w:rPr>
          <w:lang w:val="en-AU"/>
        </w:rPr>
      </w:pPr>
      <w:bookmarkStart w:id="146" w:name="_2.7.76_View_Preferences_"/>
      <w:bookmarkStart w:id="147" w:name="_Toc227579601"/>
      <w:r w:rsidRPr="444E8100">
        <w:rPr>
          <w:lang w:val="en-AU"/>
        </w:rPr>
        <w:lastRenderedPageBreak/>
        <w:t>2.7.</w:t>
      </w:r>
      <w:r w:rsidR="3AB635CC" w:rsidRPr="444E8100">
        <w:rPr>
          <w:lang w:val="en-AU"/>
        </w:rPr>
        <w:t>7</w:t>
      </w:r>
      <w:r w:rsidRPr="444E8100">
        <w:rPr>
          <w:lang w:val="en-AU"/>
        </w:rPr>
        <w:t xml:space="preserve"> View Preferences</w:t>
      </w:r>
      <w:bookmarkEnd w:id="146"/>
      <w:bookmarkEnd w:id="147"/>
      <w:r w:rsidRPr="444E8100">
        <w:rPr>
          <w:lang w:val="en-AU"/>
        </w:rPr>
        <w:t xml:space="preserve"> </w:t>
      </w:r>
    </w:p>
    <w:p w14:paraId="7A540615" w14:textId="77777777" w:rsidR="0003466A" w:rsidRDefault="00E37F92" w:rsidP="00A862D6">
      <w:pPr>
        <w:pStyle w:val="Keyboardshortcuts"/>
      </w:pPr>
      <w:r w:rsidRPr="006E2B54">
        <w:t xml:space="preserve">Global </w:t>
      </w:r>
      <w:r w:rsidR="0003466A" w:rsidRPr="006E2B54">
        <w:t xml:space="preserve">Menu shortcut: V </w:t>
      </w:r>
    </w:p>
    <w:p w14:paraId="307C342B" w14:textId="6C4C1690" w:rsidR="00C53CB3" w:rsidRPr="00876943" w:rsidRDefault="008E48A3" w:rsidP="00A862D6">
      <w:pPr>
        <w:pStyle w:val="Keyboardshortcuts"/>
        <w:rPr>
          <w:b w:val="0"/>
          <w:bCs w:val="0"/>
        </w:rPr>
      </w:pPr>
      <w:r>
        <w:rPr>
          <w:b w:val="0"/>
        </w:rPr>
        <w:t xml:space="preserve">This dialog controls audible, screen view, and keyboard interface elements. </w:t>
      </w:r>
    </w:p>
    <w:p w14:paraId="613FE2F5" w14:textId="73C49C12" w:rsidR="0003466A" w:rsidRPr="00890F1B" w:rsidRDefault="005D1AF5" w:rsidP="00890F1B">
      <w:pPr>
        <w:pStyle w:val="Picture"/>
      </w:pPr>
      <w:r w:rsidRPr="444E8100">
        <w:rPr>
          <w:noProof/>
        </w:rPr>
        <w:t xml:space="preserve"> </w:t>
      </w:r>
      <w:r>
        <w:rPr>
          <w:noProof/>
        </w:rPr>
        <w:drawing>
          <wp:inline distT="0" distB="0" distL="0" distR="0" wp14:anchorId="175E352F" wp14:editId="2349675A">
            <wp:extent cx="3924000" cy="3196309"/>
            <wp:effectExtent l="0" t="0" r="635" b="4445"/>
            <wp:docPr id="178913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34329" name=""/>
                    <pic:cNvPicPr/>
                  </pic:nvPicPr>
                  <pic:blipFill>
                    <a:blip r:embed="rId108"/>
                    <a:stretch>
                      <a:fillRect/>
                    </a:stretch>
                  </pic:blipFill>
                  <pic:spPr>
                    <a:xfrm>
                      <a:off x="0" y="0"/>
                      <a:ext cx="3924000" cy="3196309"/>
                    </a:xfrm>
                    <a:prstGeom prst="rect">
                      <a:avLst/>
                    </a:prstGeom>
                  </pic:spPr>
                </pic:pic>
              </a:graphicData>
            </a:graphic>
          </wp:inline>
        </w:drawing>
      </w:r>
    </w:p>
    <w:p w14:paraId="78297086" w14:textId="172F9755" w:rsidR="00890F1B" w:rsidRDefault="003005C2" w:rsidP="007946A0">
      <w:pPr>
        <w:pStyle w:val="Picture"/>
      </w:pPr>
      <w:r w:rsidRPr="009E757A">
        <w:t xml:space="preserve">Caption: Screenshot of </w:t>
      </w:r>
      <w:r>
        <w:t>Global</w:t>
      </w:r>
      <w:r w:rsidR="00B737A8">
        <w:t>, View Preferences…</w:t>
      </w:r>
      <w:r w:rsidRPr="009E757A">
        <w:t xml:space="preserve"> dialogue box, DBT version 14.1 (note several changes from previous </w:t>
      </w:r>
      <w:r w:rsidRPr="00890F1B">
        <w:t>versions</w:t>
      </w:r>
      <w:r w:rsidRPr="009E757A">
        <w:t xml:space="preserve">) </w:t>
      </w:r>
    </w:p>
    <w:p w14:paraId="26ABCBF9" w14:textId="29994644" w:rsidR="00C53CB3" w:rsidRPr="006E2B54" w:rsidRDefault="00C53CB3" w:rsidP="00C53CB3">
      <w:pPr>
        <w:pStyle w:val="BodyText"/>
        <w:spacing w:after="120"/>
      </w:pPr>
      <w:r w:rsidRPr="006E2B54">
        <w:t xml:space="preserve">The default View Preferences should be satisfactory. </w:t>
      </w:r>
    </w:p>
    <w:p w14:paraId="6AF2C43E" w14:textId="5AAC4559" w:rsidR="0003466A" w:rsidRPr="006E2B54" w:rsidRDefault="0003466A" w:rsidP="00D61AB6">
      <w:pPr>
        <w:pStyle w:val="Bulletedlist"/>
        <w:rPr>
          <w:b/>
        </w:rPr>
      </w:pPr>
      <w:r w:rsidRPr="006E2B54">
        <w:rPr>
          <w:b/>
        </w:rPr>
        <w:t xml:space="preserve">Margin bell position: </w:t>
      </w:r>
      <w:r w:rsidR="00D32842" w:rsidRPr="006E2B54">
        <w:t>T</w:t>
      </w:r>
      <w:r w:rsidRPr="006E2B54">
        <w:t xml:space="preserve">ype a numeric value in this field to turn on the margin bell if you are typing direct braille and require strict formatting, for example mathematic expressions or tables. The bell will sound when </w:t>
      </w:r>
      <w:r w:rsidR="00D32842" w:rsidRPr="006E2B54">
        <w:t xml:space="preserve">the cursor reaches </w:t>
      </w:r>
      <w:r w:rsidRPr="006E2B54">
        <w:t>the specified number of cells before right margin;</w:t>
      </w:r>
      <w:r w:rsidR="00657FE3" w:rsidRPr="006E2B54">
        <w:t xml:space="preserve"> </w:t>
      </w:r>
      <w:r w:rsidR="00183FD8">
        <w:t>e.g.,</w:t>
      </w:r>
      <w:r w:rsidRPr="006E2B54">
        <w:t xml:space="preserve"> </w:t>
      </w:r>
      <w:r w:rsidR="00D32842" w:rsidRPr="006E2B54">
        <w:t xml:space="preserve">for </w:t>
      </w:r>
      <w:r w:rsidRPr="006E2B54">
        <w:t>a value of 5, the bell will sound at cell 36 of 40.</w:t>
      </w:r>
      <w:r w:rsidR="00C421C1">
        <w:t xml:space="preserve"> Type 0 </w:t>
      </w:r>
      <w:r w:rsidR="00C67661">
        <w:t>to turn the bell off</w:t>
      </w:r>
      <w:r w:rsidR="00801F8E">
        <w:t xml:space="preserve"> (</w:t>
      </w:r>
      <w:r w:rsidR="008010B5">
        <w:t>default). You may adjust the volume of the bell, especially if using a screen reader.</w:t>
      </w:r>
    </w:p>
    <w:p w14:paraId="7E5F664C" w14:textId="4096BDDB" w:rsidR="0003466A" w:rsidRPr="00876943" w:rsidRDefault="0003466A" w:rsidP="00D61AB6">
      <w:pPr>
        <w:pStyle w:val="Bulletedlist"/>
        <w:rPr>
          <w:b/>
        </w:rPr>
      </w:pPr>
      <w:r w:rsidRPr="006E2B54">
        <w:rPr>
          <w:b/>
        </w:rPr>
        <w:t xml:space="preserve">Use verbose labels for non-ANSI characters in coded view: </w:t>
      </w:r>
      <w:r w:rsidR="00AC5CD5">
        <w:t>(</w:t>
      </w:r>
      <w:r w:rsidR="00C50DAB">
        <w:rPr>
          <w:bCs/>
        </w:rPr>
        <w:t>Check</w:t>
      </w:r>
      <w:r w:rsidR="003C7F11">
        <w:rPr>
          <w:bCs/>
        </w:rPr>
        <w:t xml:space="preserve"> box</w:t>
      </w:r>
      <w:r w:rsidR="00AC5CD5">
        <w:t xml:space="preserve">)  </w:t>
      </w:r>
      <w:r w:rsidR="007E2BE2">
        <w:rPr>
          <w:bCs/>
        </w:rPr>
        <w:t>Default:</w:t>
      </w:r>
      <w:r w:rsidR="007E2BE2">
        <w:rPr>
          <w:b/>
        </w:rPr>
        <w:t xml:space="preserve"> </w:t>
      </w:r>
      <w:r>
        <w:t>Un</w:t>
      </w:r>
      <w:r w:rsidR="003C7F11">
        <w:t>tick</w:t>
      </w:r>
      <w:r>
        <w:t xml:space="preserve">ed. </w:t>
      </w:r>
      <w:r w:rsidR="003C7F11">
        <w:t>Tick</w:t>
      </w:r>
      <w:r w:rsidRPr="006E2B54">
        <w:t xml:space="preserve"> this option if working with special print characters that are similar in appearance to other characters, such as some Greek letters. When in coded view (Alt-F3), special symbols will be described within curly </w:t>
      </w:r>
      <w:r w:rsidR="007E2BE2">
        <w:t>brackets</w:t>
      </w:r>
      <w:r w:rsidRPr="006E2B54">
        <w:t xml:space="preserve">, for example </w:t>
      </w:r>
      <w:r w:rsidRPr="006E2B54">
        <w:rPr>
          <w:rFonts w:cs="Arial"/>
        </w:rPr>
        <w:t>Ε</w:t>
      </w:r>
      <w:r w:rsidRPr="006E2B54">
        <w:t xml:space="preserve"> is displayed as {Epsilon}. Note that in some cases, a </w:t>
      </w:r>
      <w:r w:rsidR="00F53861">
        <w:t>Unicode value</w:t>
      </w:r>
      <w:r w:rsidR="001E5D9B">
        <w:t xml:space="preserve"> of the character</w:t>
      </w:r>
      <w:r w:rsidRPr="006E2B54" w:rsidDel="001E5D9B">
        <w:t xml:space="preserve"> </w:t>
      </w:r>
      <w:r w:rsidRPr="006E2B54">
        <w:t xml:space="preserve">will be </w:t>
      </w:r>
      <w:r w:rsidR="001E5D9B">
        <w:t>shown in the Status line</w:t>
      </w:r>
      <w:r w:rsidRPr="006E2B54">
        <w:t xml:space="preserve">. </w:t>
      </w:r>
    </w:p>
    <w:p w14:paraId="37C677BB" w14:textId="7716746D" w:rsidR="007B195E" w:rsidRPr="006E2B54" w:rsidRDefault="007B195E" w:rsidP="00D61AB6">
      <w:pPr>
        <w:pStyle w:val="Bulletedlist"/>
        <w:rPr>
          <w:b/>
        </w:rPr>
      </w:pPr>
      <w:r>
        <w:rPr>
          <w:b/>
        </w:rPr>
        <w:t>Show line numbers in formatted braille documents:</w:t>
      </w:r>
      <w:r>
        <w:rPr>
          <w:bCs/>
        </w:rPr>
        <w:t xml:space="preserve"> </w:t>
      </w:r>
      <w:r w:rsidR="00292FEC">
        <w:rPr>
          <w:bCs/>
        </w:rPr>
        <w:t>(</w:t>
      </w:r>
      <w:r w:rsidR="00C50DAB">
        <w:rPr>
          <w:bCs/>
        </w:rPr>
        <w:t>Check</w:t>
      </w:r>
      <w:r w:rsidR="003C7F11">
        <w:rPr>
          <w:bCs/>
        </w:rPr>
        <w:t xml:space="preserve"> box</w:t>
      </w:r>
      <w:r w:rsidR="00292FEC">
        <w:rPr>
          <w:bCs/>
        </w:rPr>
        <w:t>) Default: Un</w:t>
      </w:r>
      <w:r w:rsidR="003C7F11">
        <w:rPr>
          <w:bCs/>
        </w:rPr>
        <w:t>tick</w:t>
      </w:r>
      <w:r w:rsidR="00292FEC">
        <w:rPr>
          <w:bCs/>
        </w:rPr>
        <w:t xml:space="preserve">ed. If </w:t>
      </w:r>
      <w:r w:rsidR="003C7F11">
        <w:rPr>
          <w:bCs/>
        </w:rPr>
        <w:t>tick</w:t>
      </w:r>
      <w:r w:rsidR="00292FEC">
        <w:rPr>
          <w:bCs/>
        </w:rPr>
        <w:t xml:space="preserve">ed it </w:t>
      </w:r>
      <w:r w:rsidR="00AF72A1">
        <w:rPr>
          <w:bCs/>
        </w:rPr>
        <w:t>enables line numbers to be displayed when editing braille files</w:t>
      </w:r>
      <w:r w:rsidR="00FC1602">
        <w:rPr>
          <w:bCs/>
        </w:rPr>
        <w:t xml:space="preserve"> (at the left and right margins of the braille page).</w:t>
      </w:r>
      <w:r w:rsidR="00292FEC">
        <w:rPr>
          <w:bCs/>
        </w:rPr>
        <w:t xml:space="preserve"> </w:t>
      </w:r>
    </w:p>
    <w:p w14:paraId="3A496E4D" w14:textId="77777777" w:rsidR="007946A0" w:rsidRDefault="007946A0">
      <w:pPr>
        <w:widowControl/>
        <w:suppressAutoHyphens w:val="0"/>
        <w:spacing w:after="0" w:line="240" w:lineRule="auto"/>
        <w:ind w:right="0"/>
        <w:rPr>
          <w:b/>
        </w:rPr>
      </w:pPr>
      <w:r>
        <w:rPr>
          <w:b/>
        </w:rPr>
        <w:br w:type="page"/>
      </w:r>
    </w:p>
    <w:p w14:paraId="2CE4617B" w14:textId="17CD4E81" w:rsidR="0003466A" w:rsidRPr="006E2B54" w:rsidRDefault="0003466A" w:rsidP="00D61AB6">
      <w:pPr>
        <w:pStyle w:val="Bulletedlist"/>
        <w:rPr>
          <w:b/>
        </w:rPr>
      </w:pPr>
      <w:r w:rsidRPr="006E2B54">
        <w:rPr>
          <w:b/>
        </w:rPr>
        <w:lastRenderedPageBreak/>
        <w:t xml:space="preserve">Show Cursor Locator: </w:t>
      </w:r>
      <w:r w:rsidRPr="006E2B54">
        <w:t>The cursor position can be highlighted</w:t>
      </w:r>
      <w:r w:rsidR="005B5FA3">
        <w:t xml:space="preserve"> by a series of rings</w:t>
      </w:r>
      <w:r w:rsidR="00F535CD">
        <w:t xml:space="preserve">, useful </w:t>
      </w:r>
      <w:r w:rsidR="00F2701F">
        <w:t>if you lose sight of the cursor position when editing</w:t>
      </w:r>
      <w:r w:rsidRPr="006E2B54">
        <w:t xml:space="preserve"> in any or all of </w:t>
      </w:r>
      <w:r>
        <w:t>the</w:t>
      </w:r>
      <w:r w:rsidR="002B0C50">
        <w:t xml:space="preserve"> following</w:t>
      </w:r>
      <w:r w:rsidRPr="006E2B54">
        <w:t xml:space="preserve"> instances</w:t>
      </w:r>
      <w:r w:rsidR="002B0C50">
        <w:t xml:space="preserve"> (</w:t>
      </w:r>
      <w:r w:rsidR="00A8300F">
        <w:t>Check</w:t>
      </w:r>
      <w:r w:rsidR="003C7F11">
        <w:t xml:space="preserve"> box</w:t>
      </w:r>
      <w:r w:rsidR="002B0C50">
        <w:t>es):</w:t>
      </w:r>
      <w:r w:rsidRPr="006E2B54">
        <w:t xml:space="preserve"> </w:t>
      </w:r>
    </w:p>
    <w:p w14:paraId="507C6680" w14:textId="06DDE36D" w:rsidR="0003466A" w:rsidRPr="00DF48AE" w:rsidRDefault="0003466A" w:rsidP="00DF48AE">
      <w:pPr>
        <w:pStyle w:val="Bulletedlist"/>
        <w:numPr>
          <w:ilvl w:val="1"/>
          <w:numId w:val="104"/>
        </w:numPr>
        <w:rPr>
          <w:b/>
          <w:bCs/>
          <w:i/>
          <w:iCs/>
        </w:rPr>
      </w:pPr>
      <w:r w:rsidRPr="444E8100">
        <w:rPr>
          <w:b/>
        </w:rPr>
        <w:t>When document opened or translated</w:t>
      </w:r>
      <w:r w:rsidRPr="006E2B54">
        <w:t>:</w:t>
      </w:r>
      <w:r w:rsidRPr="006E2B54" w:rsidDel="0000661C">
        <w:t xml:space="preserve"> </w:t>
      </w:r>
      <w:r w:rsidR="003C7F11">
        <w:t>Tick</w:t>
      </w:r>
      <w:r w:rsidRPr="006E2B54">
        <w:t>.</w:t>
      </w:r>
    </w:p>
    <w:p w14:paraId="4F752CE4" w14:textId="5040AB7A" w:rsidR="0003466A" w:rsidRPr="00DF48AE" w:rsidRDefault="0003466A" w:rsidP="00DF48AE">
      <w:pPr>
        <w:pStyle w:val="Bulletedlist"/>
        <w:numPr>
          <w:ilvl w:val="1"/>
          <w:numId w:val="104"/>
        </w:numPr>
        <w:rPr>
          <w:b/>
          <w:bCs/>
          <w:i/>
          <w:iCs/>
        </w:rPr>
      </w:pPr>
      <w:r w:rsidRPr="444E8100">
        <w:rPr>
          <w:b/>
        </w:rPr>
        <w:t>When switching views</w:t>
      </w:r>
      <w:r w:rsidRPr="006E2B54">
        <w:t>:</w:t>
      </w:r>
      <w:r w:rsidRPr="006E2B54" w:rsidDel="0000661C">
        <w:t xml:space="preserve"> </w:t>
      </w:r>
      <w:r w:rsidR="003C7F11">
        <w:t>Tick</w:t>
      </w:r>
      <w:r w:rsidRPr="006E2B54">
        <w:t>.</w:t>
      </w:r>
    </w:p>
    <w:p w14:paraId="255A9AED" w14:textId="1013E891" w:rsidR="00B737A8" w:rsidRPr="00DF48AE" w:rsidRDefault="0003466A" w:rsidP="00DF48AE">
      <w:pPr>
        <w:pStyle w:val="Bulletedlist"/>
        <w:numPr>
          <w:ilvl w:val="1"/>
          <w:numId w:val="104"/>
        </w:numPr>
        <w:rPr>
          <w:b/>
          <w:bCs/>
        </w:rPr>
      </w:pPr>
      <w:r w:rsidRPr="444E8100">
        <w:rPr>
          <w:b/>
        </w:rPr>
        <w:t>When shift is pushed</w:t>
      </w:r>
      <w:r w:rsidRPr="006E2B54">
        <w:t>:</w:t>
      </w:r>
      <w:r w:rsidRPr="006E2B54" w:rsidDel="0000661C">
        <w:t xml:space="preserve"> (</w:t>
      </w:r>
      <w:r w:rsidR="00562283">
        <w:t>when the Shift key is pressed and released) -</w:t>
      </w:r>
      <w:r w:rsidR="003C7F11">
        <w:t>Tick</w:t>
      </w:r>
      <w:r>
        <w:t>.</w:t>
      </w:r>
      <w:r w:rsidR="00B737A8" w:rsidDel="3CEC1581">
        <w:t xml:space="preserve"> </w:t>
      </w:r>
      <w:r w:rsidR="44684160">
        <w:t>—</w:t>
      </w:r>
      <w:r w:rsidR="3CEC1581">
        <w:t>Recommended: Hide Idle</w:t>
      </w:r>
    </w:p>
    <w:p w14:paraId="30F4D346" w14:textId="70E00D3F" w:rsidR="0003466A" w:rsidRPr="006E2B54" w:rsidRDefault="00F52002" w:rsidP="00D61AB6">
      <w:pPr>
        <w:pStyle w:val="Bulletedlist"/>
      </w:pPr>
      <w:r>
        <w:rPr>
          <w:b/>
        </w:rPr>
        <w:t>6-key</w:t>
      </w:r>
      <w:r w:rsidR="0003466A" w:rsidRPr="006E2B54">
        <w:rPr>
          <w:b/>
        </w:rPr>
        <w:t xml:space="preserve"> Key Set:</w:t>
      </w:r>
      <w:r w:rsidR="0003466A" w:rsidDel="000A667F">
        <w:t xml:space="preserve"> </w:t>
      </w:r>
      <w:r w:rsidR="0003466A" w:rsidRPr="006E2B54">
        <w:t xml:space="preserve">fdsjkl. This determines the </w:t>
      </w:r>
      <w:r w:rsidR="00D32842" w:rsidRPr="006E2B54">
        <w:t xml:space="preserve">set of </w:t>
      </w:r>
      <w:r w:rsidR="0003466A" w:rsidRPr="006E2B54">
        <w:t>key</w:t>
      </w:r>
      <w:r w:rsidR="00D32842" w:rsidRPr="006E2B54">
        <w:t>s used for direct braille entry</w:t>
      </w:r>
      <w:r w:rsidR="00F54348">
        <w:t>.</w:t>
      </w:r>
      <w:r w:rsidR="000A667F">
        <w:t xml:space="preserve"> These will be already shown </w:t>
      </w:r>
      <w:r w:rsidR="00C63D4E">
        <w:t xml:space="preserve">when enabled in the Global: Default Views option (see </w:t>
      </w:r>
      <w:r w:rsidR="00F11CBC" w:rsidRPr="444E8100">
        <w:rPr>
          <w:b/>
        </w:rPr>
        <w:t>2.7.4 Default Views</w:t>
      </w:r>
      <w:r w:rsidR="00F11CBC">
        <w:t>).</w:t>
      </w:r>
      <w:r w:rsidR="00F54348">
        <w:t xml:space="preserve"> You may type in a different set</w:t>
      </w:r>
      <w:r w:rsidR="00DF4698">
        <w:t xml:space="preserve"> for</w:t>
      </w:r>
      <w:r w:rsidR="0003466A" w:rsidRPr="006E2B54">
        <w:t xml:space="preserve"> ergonomic reasons.</w:t>
      </w:r>
      <w:r w:rsidR="00B23971">
        <w:t xml:space="preserve"> If your keyboard does not accept </w:t>
      </w:r>
      <w:r>
        <w:t>6-key</w:t>
      </w:r>
      <w:r w:rsidR="00B23971">
        <w:t xml:space="preserve"> entry you will need to get a different keyboard</w:t>
      </w:r>
      <w:r w:rsidR="00C53CB3">
        <w:t>.</w:t>
      </w:r>
    </w:p>
    <w:p w14:paraId="3B59F055" w14:textId="2E1945BB" w:rsidR="0003466A" w:rsidRPr="00876943" w:rsidRDefault="00E79BD7" w:rsidP="0003466A">
      <w:pPr>
        <w:pStyle w:val="Heading2"/>
        <w:rPr>
          <w:lang w:val="en-AU"/>
        </w:rPr>
      </w:pPr>
      <w:bookmarkStart w:id="148" w:name="_￼2.7.87_Shortcut_Preferences_"/>
      <w:bookmarkStart w:id="149" w:name="_Toc227579602"/>
      <w:r w:rsidRPr="444E8100">
        <w:rPr>
          <w:lang w:val="en-AU"/>
        </w:rPr>
        <w:t>2.7.</w:t>
      </w:r>
      <w:r w:rsidR="31B26A26" w:rsidRPr="444E8100">
        <w:rPr>
          <w:lang w:val="en-AU"/>
        </w:rPr>
        <w:t>8</w:t>
      </w:r>
      <w:r w:rsidRPr="444E8100">
        <w:rPr>
          <w:lang w:val="en-AU"/>
        </w:rPr>
        <w:t xml:space="preserve"> Shortcut Preferences</w:t>
      </w:r>
      <w:bookmarkEnd w:id="148"/>
      <w:bookmarkEnd w:id="149"/>
      <w:r w:rsidRPr="444E8100">
        <w:rPr>
          <w:lang w:val="en-AU"/>
        </w:rPr>
        <w:t xml:space="preserve"> </w:t>
      </w:r>
    </w:p>
    <w:p w14:paraId="0465C6CC" w14:textId="77777777" w:rsidR="0003466A" w:rsidRPr="006E2B54" w:rsidRDefault="00E37F92" w:rsidP="00A862D6">
      <w:pPr>
        <w:pStyle w:val="Keyboardshortcuts"/>
      </w:pPr>
      <w:r w:rsidRPr="006E2B54">
        <w:t xml:space="preserve">Global </w:t>
      </w:r>
      <w:r w:rsidR="0003466A" w:rsidRPr="006E2B54">
        <w:t xml:space="preserve">Menu shortcut: S </w:t>
      </w:r>
    </w:p>
    <w:p w14:paraId="3701D53C" w14:textId="7E63A709" w:rsidR="0003466A" w:rsidRPr="006E2B54" w:rsidRDefault="0003466A" w:rsidP="00A862D6">
      <w:pPr>
        <w:pStyle w:val="BodyText"/>
        <w:spacing w:after="120"/>
      </w:pPr>
      <w:r w:rsidRPr="006E2B54">
        <w:t xml:space="preserve">This dialogue box allows </w:t>
      </w:r>
      <w:r w:rsidR="003D5001" w:rsidRPr="006E2B54">
        <w:t>the transcriber</w:t>
      </w:r>
      <w:r w:rsidRPr="006E2B54">
        <w:t xml:space="preserve"> to change the code that is inserted when some of DBT's special keyboard shortcuts are used. </w:t>
      </w:r>
    </w:p>
    <w:p w14:paraId="29E869EB" w14:textId="22813AF2" w:rsidR="196AA9DD" w:rsidRDefault="00C439F6" w:rsidP="007946A0">
      <w:pPr>
        <w:pStyle w:val="Picture"/>
        <w:spacing w:after="120"/>
        <w:rPr>
          <w:noProof/>
        </w:rPr>
      </w:pPr>
      <w:r w:rsidRPr="444E8100">
        <w:rPr>
          <w:noProof/>
        </w:rPr>
        <w:t xml:space="preserve"> </w:t>
      </w:r>
      <w:r>
        <w:rPr>
          <w:noProof/>
        </w:rPr>
        <w:drawing>
          <wp:inline distT="0" distB="0" distL="0" distR="0" wp14:anchorId="33601796" wp14:editId="4EBDD447">
            <wp:extent cx="2857883" cy="4212000"/>
            <wp:effectExtent l="0" t="0" r="0" b="0"/>
            <wp:docPr id="776846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6389" name="Picture 1"/>
                    <pic:cNvPicPr/>
                  </pic:nvPicPr>
                  <pic:blipFill>
                    <a:blip r:embed="rId109"/>
                    <a:stretch>
                      <a:fillRect/>
                    </a:stretch>
                  </pic:blipFill>
                  <pic:spPr>
                    <a:xfrm>
                      <a:off x="0" y="0"/>
                      <a:ext cx="2857883" cy="4212000"/>
                    </a:xfrm>
                    <a:prstGeom prst="rect">
                      <a:avLst/>
                    </a:prstGeom>
                  </pic:spPr>
                </pic:pic>
              </a:graphicData>
            </a:graphic>
          </wp:inline>
        </w:drawing>
      </w:r>
    </w:p>
    <w:p w14:paraId="0763CEE0" w14:textId="116F1AFC" w:rsidR="007946A0" w:rsidRDefault="0088530F" w:rsidP="007946A0">
      <w:pPr>
        <w:pStyle w:val="Picture"/>
        <w:spacing w:after="120"/>
      </w:pPr>
      <w:r w:rsidRPr="009E757A">
        <w:t xml:space="preserve">Caption: Screenshot of </w:t>
      </w:r>
      <w:r>
        <w:t>Shortcut Preferences</w:t>
      </w:r>
      <w:r w:rsidRPr="009E757A">
        <w:t xml:space="preserve"> dialogue box, DBT version 14.1 (note several changes from previous versions) </w:t>
      </w:r>
    </w:p>
    <w:p w14:paraId="6DBCA418" w14:textId="1B32D00A" w:rsidR="003279B2" w:rsidRPr="006E2B54" w:rsidRDefault="003279B2" w:rsidP="003279B2">
      <w:pPr>
        <w:pStyle w:val="BodyText"/>
        <w:spacing w:after="120"/>
      </w:pPr>
      <w:r w:rsidRPr="006E2B54">
        <w:lastRenderedPageBreak/>
        <w:t xml:space="preserve">The default </w:t>
      </w:r>
      <w:r>
        <w:t xml:space="preserve">recommended </w:t>
      </w:r>
      <w:r w:rsidRPr="006E2B54">
        <w:t>settings</w:t>
      </w:r>
      <w:r w:rsidR="0066368B">
        <w:t xml:space="preserve"> for English</w:t>
      </w:r>
      <w:r w:rsidRPr="006E2B54">
        <w:t xml:space="preserve"> are: </w:t>
      </w:r>
    </w:p>
    <w:p w14:paraId="5C5E2D65" w14:textId="7E4F2CAD" w:rsidR="0003466A" w:rsidRPr="006E2B54" w:rsidRDefault="0003466A" w:rsidP="00D61AB6">
      <w:pPr>
        <w:pStyle w:val="Bulletedlist"/>
      </w:pPr>
      <w:r w:rsidRPr="006E2B54">
        <w:rPr>
          <w:b/>
        </w:rPr>
        <w:t>Grade 0 braille (Alt-0):</w:t>
      </w:r>
      <w:r w:rsidRPr="006E2B54">
        <w:t xml:space="preserve"> </w:t>
      </w:r>
      <w:r w:rsidR="003E6FC4">
        <w:t>generates the code</w:t>
      </w:r>
      <w:r w:rsidRPr="006E2B54">
        <w:t xml:space="preserve"> </w:t>
      </w:r>
      <w:r>
        <w:t>[cz]</w:t>
      </w:r>
      <w:r w:rsidRPr="006E2B54">
        <w:t xml:space="preserve"> </w:t>
      </w:r>
    </w:p>
    <w:p w14:paraId="24006A4A" w14:textId="27493878" w:rsidR="0003466A" w:rsidRPr="006E2B54" w:rsidRDefault="08F5C9B6" w:rsidP="00D61AB6">
      <w:pPr>
        <w:pStyle w:val="Bulletedlist"/>
      </w:pPr>
      <w:r w:rsidRPr="4EC53D07">
        <w:rPr>
          <w:b/>
          <w:bCs/>
        </w:rPr>
        <w:t xml:space="preserve">Insert for </w:t>
      </w:r>
      <w:r w:rsidR="0003466A" w:rsidRPr="4EC53D07">
        <w:rPr>
          <w:b/>
          <w:bCs/>
        </w:rPr>
        <w:t>Flush right with leader</w:t>
      </w:r>
      <w:r w:rsidR="003E6FC4" w:rsidRPr="4EC53D07" w:rsidDel="0003466A">
        <w:rPr>
          <w:b/>
          <w:bCs/>
        </w:rPr>
        <w:t xml:space="preserve"> </w:t>
      </w:r>
      <w:r w:rsidR="0003466A" w:rsidRPr="4EC53D07">
        <w:rPr>
          <w:b/>
          <w:bCs/>
        </w:rPr>
        <w:t>(Alt-F7):</w:t>
      </w:r>
      <w:r w:rsidR="003E6FC4" w:rsidDel="0003466A">
        <w:t xml:space="preserve"> </w:t>
      </w:r>
      <w:r w:rsidR="0003466A">
        <w:t>[fr;p~".]</w:t>
      </w:r>
      <w:r w:rsidR="0003466A" w:rsidRPr="006E2B54">
        <w:t xml:space="preserve"> The default code gives dot 5 for leader dots</w:t>
      </w:r>
      <w:r w:rsidR="7C03C95D" w:rsidRPr="006E2B54">
        <w:t>.</w:t>
      </w:r>
      <w:r w:rsidR="0003466A" w:rsidRPr="006E2B54">
        <w:t xml:space="preserve"> To modify, replace the quotation mark " with the appropriate ASCII code for the </w:t>
      </w:r>
      <w:r w:rsidR="7C03C95D" w:rsidRPr="006E2B54">
        <w:t xml:space="preserve">desired </w:t>
      </w:r>
      <w:r w:rsidR="0003466A" w:rsidRPr="006E2B54">
        <w:t xml:space="preserve">braille symbol (refer to </w:t>
      </w:r>
      <w:hyperlink w:anchor="_APPENDIX_1:￼ASCII_Braille" w:history="1">
        <w:r w:rsidR="0334467E" w:rsidRPr="4EC53D07">
          <w:rPr>
            <w:rStyle w:val="Hyperlink"/>
            <w:b/>
            <w:bCs/>
          </w:rPr>
          <w:t>APPENDIX</w:t>
        </w:r>
        <w:r w:rsidR="6824507D" w:rsidRPr="4EC53D07">
          <w:rPr>
            <w:rStyle w:val="Hyperlink"/>
            <w:b/>
            <w:bCs/>
          </w:rPr>
          <w:t xml:space="preserve"> </w:t>
        </w:r>
        <w:r w:rsidR="0003466A" w:rsidRPr="4EC53D07">
          <w:rPr>
            <w:rStyle w:val="Hyperlink"/>
            <w:b/>
            <w:bCs/>
          </w:rPr>
          <w:t>1</w:t>
        </w:r>
        <w:r w:rsidR="6824507D" w:rsidRPr="4EC53D07">
          <w:rPr>
            <w:rStyle w:val="Hyperlink"/>
            <w:b/>
            <w:bCs/>
          </w:rPr>
          <w:t>:</w:t>
        </w:r>
        <w:r w:rsidR="0003466A" w:rsidRPr="4EC53D07">
          <w:rPr>
            <w:rStyle w:val="Hyperlink"/>
            <w:b/>
            <w:bCs/>
          </w:rPr>
          <w:t xml:space="preserve"> ASCII Braille Equivalents</w:t>
        </w:r>
      </w:hyperlink>
      <w:r w:rsidR="0003466A" w:rsidRPr="006E2B54">
        <w:t xml:space="preserve">). </w:t>
      </w:r>
    </w:p>
    <w:p w14:paraId="3EFA5041" w14:textId="050AE3FD" w:rsidR="0003466A" w:rsidRPr="006E2B54" w:rsidRDefault="0003466A" w:rsidP="00D61AB6">
      <w:pPr>
        <w:pStyle w:val="Bulletedlist"/>
      </w:pPr>
      <w:r w:rsidRPr="4EC53D07">
        <w:rPr>
          <w:b/>
          <w:bCs/>
        </w:rPr>
        <w:t>Insert for Computer Braille (Alt-3):</w:t>
      </w:r>
      <w:r w:rsidDel="0003466A">
        <w:t xml:space="preserve"> </w:t>
      </w:r>
      <w:r>
        <w:t>[cb]</w:t>
      </w:r>
      <w:r w:rsidRPr="006E2B54">
        <w:t xml:space="preserve"> Note that the computer braille code is not used in UEB, therefore it is possible to assign a new code and function to this shortcut key if you wish (refer to </w:t>
      </w:r>
      <w:hyperlink w:anchor="_APPENDIX_5:￼DBT_Codes" w:history="1">
        <w:r w:rsidR="267D163B" w:rsidRPr="4EC53D07">
          <w:rPr>
            <w:rStyle w:val="Hyperlink"/>
            <w:b/>
            <w:bCs/>
          </w:rPr>
          <w:t>APPENDIX</w:t>
        </w:r>
        <w:r w:rsidRPr="4EC53D07">
          <w:rPr>
            <w:rStyle w:val="Hyperlink"/>
            <w:b/>
            <w:bCs/>
          </w:rPr>
          <w:t xml:space="preserve"> 5: DBT Codes</w:t>
        </w:r>
      </w:hyperlink>
      <w:r w:rsidRPr="006E2B54">
        <w:t xml:space="preserve"> for a list of </w:t>
      </w:r>
      <w:r w:rsidR="7C03C95D" w:rsidRPr="006E2B54">
        <w:t xml:space="preserve">useful </w:t>
      </w:r>
      <w:r w:rsidRPr="006E2B54">
        <w:t xml:space="preserve">codes). </w:t>
      </w:r>
    </w:p>
    <w:p w14:paraId="23E5B05F" w14:textId="7F8AE8F3" w:rsidR="0003466A" w:rsidRPr="006E2B54" w:rsidRDefault="0003466A" w:rsidP="00D61AB6">
      <w:pPr>
        <w:pStyle w:val="Bulletedlist"/>
      </w:pPr>
      <w:r w:rsidRPr="006E2B54">
        <w:rPr>
          <w:b/>
        </w:rPr>
        <w:t>Insert for new line (Enter):</w:t>
      </w:r>
      <w:r w:rsidRPr="006E2B54" w:rsidDel="00A32CA4">
        <w:t xml:space="preserve"> </w:t>
      </w:r>
      <w:r>
        <w:t>[&lt;]</w:t>
      </w:r>
      <w:r w:rsidRPr="006E2B54">
        <w:t xml:space="preserve"> </w:t>
      </w:r>
      <w:r w:rsidR="003D5001" w:rsidRPr="006E2B54">
        <w:t>It may be useful to change this</w:t>
      </w:r>
      <w:r w:rsidRPr="006E2B54">
        <w:t xml:space="preserve"> to </w:t>
      </w:r>
      <w:r>
        <w:t>[l]</w:t>
      </w:r>
      <w:r w:rsidRPr="006E2B54">
        <w:t xml:space="preserve">, which has the same function in forcing text to a new line but </w:t>
      </w:r>
      <w:r w:rsidR="0084547E" w:rsidRPr="006E2B54">
        <w:t>only does so when the cursor is not already located on a blank line,</w:t>
      </w:r>
      <w:r w:rsidR="00DD6C26" w:rsidRPr="006E2B54">
        <w:t xml:space="preserve"> and</w:t>
      </w:r>
      <w:r w:rsidR="0084547E" w:rsidRPr="006E2B54">
        <w:t xml:space="preserve"> </w:t>
      </w:r>
      <w:r w:rsidRPr="006E2B54">
        <w:t xml:space="preserve">is better recognised when using styles. </w:t>
      </w:r>
    </w:p>
    <w:p w14:paraId="3DABEF6C" w14:textId="0B398539" w:rsidR="0003466A" w:rsidRPr="006E2B54" w:rsidRDefault="0003466A" w:rsidP="00D61AB6">
      <w:pPr>
        <w:pStyle w:val="Bulletedlist"/>
        <w:rPr>
          <w:lang w:eastAsia="en-US"/>
        </w:rPr>
      </w:pPr>
      <w:r w:rsidRPr="006E2B54">
        <w:rPr>
          <w:b/>
        </w:rPr>
        <w:t>Insert for new page (Ctrl-Enter):</w:t>
      </w:r>
      <w:r w:rsidRPr="006E2B54" w:rsidDel="0004448A">
        <w:t xml:space="preserve"> </w:t>
      </w:r>
      <w:r>
        <w:t>[pg]</w:t>
      </w:r>
      <w:r w:rsidRPr="006E2B54">
        <w:t xml:space="preserve"> </w:t>
      </w:r>
      <w:r w:rsidR="003D5001" w:rsidRPr="006E2B54">
        <w:t>It may be useful</w:t>
      </w:r>
      <w:r w:rsidRPr="006E2B54">
        <w:t xml:space="preserve"> to change this to </w:t>
      </w:r>
      <w:r w:rsidRPr="006E2B54">
        <w:rPr>
          <w:highlight w:val="lightGray"/>
        </w:rPr>
        <w:t>[top]</w:t>
      </w:r>
      <w:r w:rsidRPr="006E2B54">
        <w:t xml:space="preserve">, which </w:t>
      </w:r>
      <w:r w:rsidRPr="006E2B54">
        <w:rPr>
          <w:lang w:eastAsia="en-US"/>
        </w:rPr>
        <w:t xml:space="preserve">has the same effect as </w:t>
      </w:r>
      <w:r w:rsidRPr="006E2B54">
        <w:rPr>
          <w:highlight w:val="lightGray"/>
          <w:lang w:eastAsia="en-US"/>
        </w:rPr>
        <w:t>[pg]</w:t>
      </w:r>
      <w:r w:rsidRPr="006E2B54">
        <w:rPr>
          <w:lang w:eastAsia="en-US"/>
        </w:rPr>
        <w:t xml:space="preserve"> </w:t>
      </w:r>
      <w:r w:rsidR="00DD6C26" w:rsidRPr="006E2B54">
        <w:rPr>
          <w:lang w:eastAsia="en-US"/>
        </w:rPr>
        <w:t>unless</w:t>
      </w:r>
      <w:r w:rsidRPr="006E2B54">
        <w:rPr>
          <w:lang w:eastAsia="en-US"/>
        </w:rPr>
        <w:t xml:space="preserve"> it happens to fall at the top of a new braille page, when it has no effect.</w:t>
      </w:r>
    </w:p>
    <w:p w14:paraId="4DEA49DE" w14:textId="5AA8D323" w:rsidR="5ED8B20D" w:rsidRDefault="5ED8B20D">
      <w:pPr>
        <w:pStyle w:val="Bulletedlist"/>
        <w:rPr>
          <w:lang w:eastAsia="en-US"/>
        </w:rPr>
      </w:pPr>
      <w:r w:rsidRPr="444E8100">
        <w:rPr>
          <w:b/>
          <w:lang w:eastAsia="en-US"/>
        </w:rPr>
        <w:t>Insert for new reference page (Alt-Enter):</w:t>
      </w:r>
      <w:r w:rsidRPr="006E2B54">
        <w:rPr>
          <w:lang w:eastAsia="en-US"/>
        </w:rPr>
        <w:t xml:space="preserve"> </w:t>
      </w:r>
      <w:r w:rsidRPr="444E8100">
        <w:rPr>
          <w:highlight w:val="lightGray"/>
          <w:lang w:eastAsia="en-US"/>
        </w:rPr>
        <w:t>[lea]</w:t>
      </w:r>
      <w:r w:rsidRPr="006E2B54">
        <w:rPr>
          <w:lang w:eastAsia="en-US"/>
        </w:rPr>
        <w:t xml:space="preserve"> </w:t>
      </w:r>
      <w:r w:rsidR="0EFE692B" w:rsidRPr="009E757A">
        <w:rPr>
          <w:lang w:eastAsia="en-US"/>
        </w:rPr>
        <w:t>This is used when manually enter</w:t>
      </w:r>
      <w:r w:rsidR="3F02E500" w:rsidRPr="009E757A">
        <w:rPr>
          <w:lang w:eastAsia="en-US"/>
        </w:rPr>
        <w:t>ing</w:t>
      </w:r>
      <w:r w:rsidR="0EFE692B" w:rsidRPr="009E757A">
        <w:rPr>
          <w:lang w:eastAsia="en-US"/>
        </w:rPr>
        <w:t xml:space="preserve"> print page numbers follow</w:t>
      </w:r>
      <w:r w:rsidR="0EE01C3C" w:rsidRPr="009E757A">
        <w:rPr>
          <w:lang w:eastAsia="en-US"/>
        </w:rPr>
        <w:t>ing</w:t>
      </w:r>
      <w:r w:rsidR="0EFE692B" w:rsidRPr="009E757A">
        <w:rPr>
          <w:lang w:eastAsia="en-US"/>
        </w:rPr>
        <w:t xml:space="preserve"> the code.</w:t>
      </w:r>
      <w:r w:rsidR="573994DC" w:rsidRPr="009E757A">
        <w:rPr>
          <w:lang w:eastAsia="en-US"/>
        </w:rPr>
        <w:t xml:space="preserve"> Note that </w:t>
      </w:r>
      <w:r w:rsidR="578D1D28" w:rsidRPr="009E757A">
        <w:rPr>
          <w:lang w:eastAsia="en-US"/>
        </w:rPr>
        <w:t xml:space="preserve">DBT will automatically prefix subsequent braille pages </w:t>
      </w:r>
      <w:r w:rsidR="794970A1" w:rsidRPr="009E757A">
        <w:rPr>
          <w:lang w:eastAsia="en-US"/>
        </w:rPr>
        <w:t xml:space="preserve">until a new print page number is set or the reference pages are discontinued </w:t>
      </w:r>
      <w:r w:rsidR="794970A1" w:rsidRPr="444E8100">
        <w:rPr>
          <w:highlight w:val="lightGray"/>
          <w:lang w:eastAsia="en-US"/>
        </w:rPr>
        <w:t>[led]</w:t>
      </w:r>
      <w:r w:rsidR="7287A148" w:rsidRPr="006E2B54">
        <w:rPr>
          <w:lang w:eastAsia="en-US"/>
        </w:rPr>
        <w:t>.</w:t>
      </w:r>
    </w:p>
    <w:p w14:paraId="65A10D61" w14:textId="686568CB" w:rsidR="003123C6" w:rsidRDefault="003123C6">
      <w:pPr>
        <w:pStyle w:val="Bulletedlist"/>
        <w:rPr>
          <w:lang w:eastAsia="en-US"/>
        </w:rPr>
      </w:pPr>
      <w:r>
        <w:rPr>
          <w:b/>
          <w:bCs/>
          <w:lang w:eastAsia="en-US"/>
        </w:rPr>
        <w:t>Page Up and Down Navigation</w:t>
      </w:r>
      <w:r w:rsidR="00B02B6C">
        <w:rPr>
          <w:b/>
          <w:bCs/>
          <w:lang w:eastAsia="en-US"/>
        </w:rPr>
        <w:t>:</w:t>
      </w:r>
      <w:r w:rsidR="00B02B6C">
        <w:rPr>
          <w:lang w:eastAsia="en-US"/>
        </w:rPr>
        <w:t xml:space="preserve"> select one of the following:</w:t>
      </w:r>
    </w:p>
    <w:p w14:paraId="7EAC88C8" w14:textId="39E98A4D" w:rsidR="00B02B6C" w:rsidRPr="006C44E0" w:rsidRDefault="00B02B6C" w:rsidP="006C44E0">
      <w:pPr>
        <w:pStyle w:val="Bulletedlist"/>
        <w:numPr>
          <w:ilvl w:val="1"/>
          <w:numId w:val="104"/>
        </w:numPr>
        <w:rPr>
          <w:b/>
          <w:bCs/>
          <w:lang w:eastAsia="en-US"/>
        </w:rPr>
      </w:pPr>
      <w:r w:rsidRPr="007A3EF3">
        <w:rPr>
          <w:shd w:val="clear" w:color="auto" w:fill="FFFFFF"/>
          <w:lang w:eastAsia="en-US"/>
        </w:rPr>
        <w:t>Move by One Screen: (Default)</w:t>
      </w:r>
    </w:p>
    <w:p w14:paraId="669D6364" w14:textId="09E5B206" w:rsidR="00B02B6C" w:rsidRPr="006C44E0" w:rsidRDefault="00B02B6C" w:rsidP="006C44E0">
      <w:pPr>
        <w:pStyle w:val="Bulletedlist"/>
        <w:numPr>
          <w:ilvl w:val="1"/>
          <w:numId w:val="104"/>
        </w:numPr>
        <w:rPr>
          <w:b/>
          <w:bCs/>
          <w:lang w:eastAsia="en-US"/>
        </w:rPr>
      </w:pPr>
      <w:r w:rsidRPr="444E8100">
        <w:rPr>
          <w:lang w:eastAsia="en-US"/>
        </w:rPr>
        <w:t>Move by One Page</w:t>
      </w:r>
    </w:p>
    <w:p w14:paraId="3C013618" w14:textId="19889DA2" w:rsidR="00B02B6C" w:rsidRPr="007760D2" w:rsidRDefault="00B02B6C" w:rsidP="007760D2">
      <w:pPr>
        <w:pStyle w:val="Bulletedlist"/>
        <w:numPr>
          <w:ilvl w:val="1"/>
          <w:numId w:val="104"/>
        </w:numPr>
        <w:rPr>
          <w:b/>
          <w:bCs/>
          <w:lang w:eastAsia="en-US"/>
        </w:rPr>
      </w:pPr>
      <w:r w:rsidRPr="444E8100">
        <w:rPr>
          <w:lang w:eastAsia="en-US"/>
        </w:rPr>
        <w:t>Move by One Page (to Page Top)</w:t>
      </w:r>
    </w:p>
    <w:p w14:paraId="5C9FF40C" w14:textId="5D5B3771" w:rsidR="0007312F" w:rsidRDefault="0007312F" w:rsidP="0007312F">
      <w:pPr>
        <w:pStyle w:val="Bulletedlist"/>
        <w:rPr>
          <w:lang w:eastAsia="en-US"/>
        </w:rPr>
      </w:pPr>
      <w:r w:rsidRPr="444E8100">
        <w:rPr>
          <w:b/>
          <w:lang w:eastAsia="en-US"/>
        </w:rPr>
        <w:t>Page Up and Page Down Navigation (with Control):</w:t>
      </w:r>
      <w:r w:rsidRPr="444E8100">
        <w:rPr>
          <w:lang w:eastAsia="en-US"/>
        </w:rPr>
        <w:t xml:space="preserve"> </w:t>
      </w:r>
      <w:r w:rsidR="00FE08B2">
        <w:rPr>
          <w:lang w:eastAsia="en-US"/>
        </w:rPr>
        <w:t xml:space="preserve">Select one of the following: </w:t>
      </w:r>
    </w:p>
    <w:p w14:paraId="3C333A5D" w14:textId="5019EC6E" w:rsidR="00FE08B2" w:rsidRPr="00EA551F" w:rsidRDefault="00FE08B2" w:rsidP="00EA551F">
      <w:pPr>
        <w:pStyle w:val="Bulletedlist"/>
        <w:numPr>
          <w:ilvl w:val="1"/>
          <w:numId w:val="104"/>
        </w:numPr>
        <w:rPr>
          <w:b/>
          <w:bCs/>
          <w:lang w:eastAsia="en-US"/>
        </w:rPr>
      </w:pPr>
      <w:r w:rsidRPr="444E8100">
        <w:rPr>
          <w:lang w:eastAsia="en-US"/>
        </w:rPr>
        <w:t>Move by One Screen</w:t>
      </w:r>
    </w:p>
    <w:p w14:paraId="009E9D41" w14:textId="534FE9BA" w:rsidR="00FE08B2" w:rsidRPr="00EA551F" w:rsidRDefault="00FE08B2" w:rsidP="00EA551F">
      <w:pPr>
        <w:pStyle w:val="Bulletedlist"/>
        <w:numPr>
          <w:ilvl w:val="1"/>
          <w:numId w:val="104"/>
        </w:numPr>
        <w:rPr>
          <w:b/>
          <w:bCs/>
          <w:lang w:eastAsia="en-US"/>
        </w:rPr>
      </w:pPr>
      <w:r w:rsidRPr="444E8100">
        <w:rPr>
          <w:lang w:eastAsia="en-US"/>
        </w:rPr>
        <w:t xml:space="preserve">Move by One Page </w:t>
      </w:r>
      <w:r w:rsidRPr="000A1505">
        <w:rPr>
          <w:lang w:eastAsia="en-US"/>
        </w:rPr>
        <w:t>(Default)</w:t>
      </w:r>
    </w:p>
    <w:p w14:paraId="5B1FD204" w14:textId="049DC031" w:rsidR="00FE08B2" w:rsidRPr="00EA551F" w:rsidRDefault="00FE08B2" w:rsidP="00EA551F">
      <w:pPr>
        <w:pStyle w:val="Bulletedlist"/>
        <w:numPr>
          <w:ilvl w:val="1"/>
          <w:numId w:val="104"/>
        </w:numPr>
        <w:rPr>
          <w:b/>
          <w:bCs/>
          <w:lang w:eastAsia="en-US"/>
        </w:rPr>
      </w:pPr>
      <w:r w:rsidRPr="444E8100">
        <w:rPr>
          <w:lang w:eastAsia="en-US"/>
        </w:rPr>
        <w:t>Move by One Page (to Page Top)</w:t>
      </w:r>
    </w:p>
    <w:p w14:paraId="009BFDD0" w14:textId="77777777" w:rsidR="007946A0" w:rsidRDefault="007946A0">
      <w:pPr>
        <w:widowControl/>
        <w:suppressAutoHyphens w:val="0"/>
        <w:spacing w:after="0" w:line="240" w:lineRule="auto"/>
        <w:ind w:right="0"/>
        <w:rPr>
          <w:rFonts w:cs="Arial"/>
          <w:b/>
          <w:bCs/>
          <w:iCs/>
          <w:sz w:val="32"/>
          <w:szCs w:val="28"/>
          <w:u w:color="000000"/>
          <w:lang w:eastAsia="en-US"/>
        </w:rPr>
      </w:pPr>
      <w:r>
        <w:br w:type="page"/>
      </w:r>
    </w:p>
    <w:p w14:paraId="3DDE62BB" w14:textId="395EB03E" w:rsidR="00BA3FD0" w:rsidRPr="00876943" w:rsidRDefault="007E4054" w:rsidP="007E4054">
      <w:pPr>
        <w:pStyle w:val="Heading2"/>
        <w:rPr>
          <w:lang w:val="en-AU"/>
        </w:rPr>
      </w:pPr>
      <w:bookmarkStart w:id="150" w:name="_Toc227579603"/>
      <w:r w:rsidRPr="444E8100">
        <w:rPr>
          <w:lang w:val="en-AU"/>
        </w:rPr>
        <w:lastRenderedPageBreak/>
        <w:t>2.7.</w:t>
      </w:r>
      <w:r w:rsidR="00F8216F" w:rsidRPr="444E8100">
        <w:rPr>
          <w:lang w:val="en-AU"/>
        </w:rPr>
        <w:t>9</w:t>
      </w:r>
      <w:r w:rsidRPr="444E8100">
        <w:rPr>
          <w:lang w:val="en-AU"/>
        </w:rPr>
        <w:t xml:space="preserve"> Python Options (new in 14.1)</w:t>
      </w:r>
      <w:bookmarkEnd w:id="150"/>
      <w:r w:rsidR="00F74FAA" w:rsidRPr="444E8100">
        <w:rPr>
          <w:lang w:val="en-AU"/>
        </w:rPr>
        <w:t xml:space="preserve"> </w:t>
      </w:r>
    </w:p>
    <w:p w14:paraId="27A8ED2E" w14:textId="4A89C730" w:rsidR="00C02E78" w:rsidRDefault="008E3021" w:rsidP="008E3021">
      <w:pPr>
        <w:pStyle w:val="Keyboardshortcuts"/>
      </w:pPr>
      <w:r w:rsidRPr="006E2B54">
        <w:t xml:space="preserve">Global Menu shortcut: </w:t>
      </w:r>
      <w:r w:rsidR="003B03EC">
        <w:t>(not available)</w:t>
      </w:r>
    </w:p>
    <w:p w14:paraId="08C18E85" w14:textId="3E4FC4DC" w:rsidR="004C4694" w:rsidRPr="009E757A" w:rsidRDefault="00B16D63" w:rsidP="004C4694">
      <w:r w:rsidRPr="005C514D">
        <w:rPr>
          <w:b/>
        </w:rPr>
        <w:t>Note:</w:t>
      </w:r>
      <w:r>
        <w:rPr>
          <w:b/>
          <w:bCs/>
        </w:rPr>
        <w:t xml:space="preserve"> </w:t>
      </w:r>
      <w:r w:rsidR="004453E5">
        <w:t>This dialog</w:t>
      </w:r>
      <w:r w:rsidR="00F52169">
        <w:t>ue will mainly only be used by those who are developing macros for DBT.</w:t>
      </w:r>
      <w:r w:rsidR="004C4694">
        <w:rPr>
          <w:b/>
          <w:bCs/>
        </w:rPr>
        <w:t xml:space="preserve"> </w:t>
      </w:r>
      <w:r w:rsidR="000E74F9" w:rsidRPr="009E757A">
        <w:t>DBT </w:t>
      </w:r>
      <w:r w:rsidR="0018161B">
        <w:t xml:space="preserve">now </w:t>
      </w:r>
      <w:r w:rsidR="000E74F9" w:rsidRPr="009E757A">
        <w:t>includes an integrated interpreter for running Python scripts, which can be used for importing PDF files and for editing</w:t>
      </w:r>
      <w:r w:rsidR="00F77752">
        <w:t xml:space="preserve"> macros</w:t>
      </w:r>
      <w:r w:rsidR="000E74F9" w:rsidRPr="009E757A">
        <w:t>.</w:t>
      </w:r>
      <w:r w:rsidR="000E74F9">
        <w:t xml:space="preserve"> </w:t>
      </w:r>
      <w:r w:rsidR="00AC2CDF">
        <w:t xml:space="preserve">Macros </w:t>
      </w:r>
      <w:r w:rsidR="00AC2CDF" w:rsidRPr="009E757A">
        <w:t xml:space="preserve">can be used to transform an entire document. </w:t>
      </w:r>
      <w:r w:rsidR="00AC2CDF">
        <w:t>You</w:t>
      </w:r>
      <w:r w:rsidR="004C4694">
        <w:t xml:space="preserve"> can now w</w:t>
      </w:r>
      <w:r w:rsidR="004C4694" w:rsidRPr="009E757A">
        <w:t>rite macros to run on demand in the current document. (Other applications of macros are under discussion)</w:t>
      </w:r>
      <w:r w:rsidR="004C4694">
        <w:t xml:space="preserve">. </w:t>
      </w:r>
      <w:r w:rsidR="004C4694" w:rsidRPr="009E757A">
        <w:t>Before you start to write macros for DBT, you need two things:</w:t>
      </w:r>
    </w:p>
    <w:p w14:paraId="048533E6" w14:textId="77777777" w:rsidR="004C4694" w:rsidRDefault="004C4694" w:rsidP="00EA551F">
      <w:pPr>
        <w:pStyle w:val="Bulletedlist"/>
      </w:pPr>
      <w:r>
        <w:t xml:space="preserve">An understanding of the </w:t>
      </w:r>
      <w:hyperlink r:id="rId110">
        <w:r w:rsidRPr="444E8100">
          <w:rPr>
            <w:rStyle w:val="Hyperlink"/>
          </w:rPr>
          <w:t>Python language</w:t>
        </w:r>
      </w:hyperlink>
      <w:r>
        <w:t xml:space="preserve">, and </w:t>
      </w:r>
    </w:p>
    <w:p w14:paraId="0524BF26" w14:textId="77777777" w:rsidR="004C4694" w:rsidRDefault="004C4694" w:rsidP="00EA551F">
      <w:pPr>
        <w:pStyle w:val="Bulletedlist"/>
      </w:pPr>
      <w:r w:rsidRPr="009E757A">
        <w:t xml:space="preserve">Information about DBT extensions to the Python language. </w:t>
      </w:r>
    </w:p>
    <w:p w14:paraId="73B3FA23" w14:textId="20D20D7D" w:rsidR="005C514D" w:rsidRPr="009E757A" w:rsidRDefault="005C514D" w:rsidP="444E8100">
      <w:r w:rsidRPr="009E757A">
        <w:t>This dialog controls certain technical aspects of the Python interpreter.</w:t>
      </w:r>
    </w:p>
    <w:p w14:paraId="77CA62C9" w14:textId="4BB62792" w:rsidR="008E3021" w:rsidRDefault="00C02E78" w:rsidP="00850AF8">
      <w:pPr>
        <w:pStyle w:val="Picture"/>
      </w:pPr>
      <w:r>
        <w:rPr>
          <w:noProof/>
        </w:rPr>
        <w:drawing>
          <wp:inline distT="0" distB="0" distL="0" distR="0" wp14:anchorId="5336FC86" wp14:editId="36A8E641">
            <wp:extent cx="2952000" cy="2443034"/>
            <wp:effectExtent l="0" t="0" r="1270" b="0"/>
            <wp:docPr id="6940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7445" name=""/>
                    <pic:cNvPicPr/>
                  </pic:nvPicPr>
                  <pic:blipFill>
                    <a:blip r:embed="rId111"/>
                    <a:stretch>
                      <a:fillRect/>
                    </a:stretch>
                  </pic:blipFill>
                  <pic:spPr>
                    <a:xfrm>
                      <a:off x="0" y="0"/>
                      <a:ext cx="2952000" cy="2443034"/>
                    </a:xfrm>
                    <a:prstGeom prst="rect">
                      <a:avLst/>
                    </a:prstGeom>
                  </pic:spPr>
                </pic:pic>
              </a:graphicData>
            </a:graphic>
          </wp:inline>
        </w:drawing>
      </w:r>
    </w:p>
    <w:p w14:paraId="08CB9D33" w14:textId="77777777" w:rsidR="00D207A5" w:rsidRDefault="00C02E78" w:rsidP="00D207A5">
      <w:pPr>
        <w:pStyle w:val="Picture"/>
      </w:pPr>
      <w:r w:rsidRPr="009E757A">
        <w:t xml:space="preserve">Caption: Screenshot of </w:t>
      </w:r>
      <w:r>
        <w:t>Python Options</w:t>
      </w:r>
      <w:r w:rsidRPr="009E757A">
        <w:t xml:space="preserve"> dialogue box, DBT version 14.1 (note </w:t>
      </w:r>
      <w:r>
        <w:t>new in 14.1</w:t>
      </w:r>
      <w:r w:rsidRPr="009E757A">
        <w:t xml:space="preserve">) </w:t>
      </w:r>
    </w:p>
    <w:p w14:paraId="33E4436F" w14:textId="6450BF66" w:rsidR="00A1780F" w:rsidRDefault="00AB4562" w:rsidP="00D207A5">
      <w:pPr>
        <w:pStyle w:val="Bulletedlist"/>
      </w:pPr>
      <w:r w:rsidRPr="444E8100">
        <w:rPr>
          <w:b/>
        </w:rPr>
        <w:t>Custom Library Path:</w:t>
      </w:r>
      <w:r w:rsidRPr="444E8100">
        <w:t> </w:t>
      </w:r>
      <w:r w:rsidR="001F0BCC">
        <w:t>N</w:t>
      </w:r>
      <w:r w:rsidRPr="444E8100">
        <w:t>ormally left blank.</w:t>
      </w:r>
      <w:r w:rsidR="008A7BFC">
        <w:t xml:space="preserve"> </w:t>
      </w:r>
    </w:p>
    <w:p w14:paraId="207BE111" w14:textId="5E407317" w:rsidR="00A1780F" w:rsidRDefault="00D74365" w:rsidP="00D207A5">
      <w:pPr>
        <w:pStyle w:val="NormalWeb"/>
        <w:rPr>
          <w:rFonts w:ascii="Arial" w:hAnsi="Arial"/>
        </w:rPr>
      </w:pPr>
      <w:r>
        <w:rPr>
          <w:rFonts w:ascii="Arial" w:hAnsi="Arial"/>
        </w:rPr>
        <w:t>[</w:t>
      </w:r>
      <w:r w:rsidR="008A7BFC">
        <w:rPr>
          <w:rFonts w:ascii="Arial" w:hAnsi="Arial"/>
        </w:rPr>
        <w:t>I</w:t>
      </w:r>
      <w:r w:rsidR="00AB4562" w:rsidRPr="444E8100">
        <w:rPr>
          <w:rFonts w:ascii="Arial" w:hAnsi="Arial"/>
        </w:rPr>
        <w:t>f your own scripts require library files that are not shipped with DBT (but are Python 3 compatible) you can enter one or more directories into this field. Separate multiple directories with a semicolon. For example, to connect DBT to Python as you use it on the command line, you might invoke "python3" then give the following two commands at the interactive prompt:</w:t>
      </w:r>
    </w:p>
    <w:p w14:paraId="317676A7" w14:textId="0EB06769" w:rsidR="00A1780F" w:rsidRDefault="00AB4562" w:rsidP="444E8100">
      <w:pPr>
        <w:pStyle w:val="NormalWeb"/>
        <w:ind w:left="720"/>
        <w:rPr>
          <w:rFonts w:ascii="Arial" w:hAnsi="Arial"/>
        </w:rPr>
      </w:pPr>
      <w:r w:rsidRPr="444E8100">
        <w:rPr>
          <w:rFonts w:ascii="Arial" w:hAnsi="Arial"/>
        </w:rPr>
        <w:t>import sys</w:t>
      </w:r>
      <w:r>
        <w:br/>
      </w:r>
      <w:r w:rsidRPr="444E8100">
        <w:rPr>
          <w:rFonts w:ascii="Arial" w:hAnsi="Arial"/>
        </w:rPr>
        <w:t xml:space="preserve">print(' ;'.join(sys.path[1:])) </w:t>
      </w:r>
    </w:p>
    <w:p w14:paraId="368201E7" w14:textId="5C4A4B30" w:rsidR="00AB4562" w:rsidRPr="00876943" w:rsidRDefault="00A1780F" w:rsidP="444E8100">
      <w:pPr>
        <w:pStyle w:val="NormalWeb"/>
        <w:rPr>
          <w:rFonts w:ascii="Arial" w:hAnsi="Arial"/>
        </w:rPr>
      </w:pPr>
      <w:r w:rsidRPr="00A1780F">
        <w:rPr>
          <w:rFonts w:ascii="Arial" w:hAnsi="Arial"/>
        </w:rPr>
        <w:t>C</w:t>
      </w:r>
      <w:r w:rsidR="00AB4562" w:rsidRPr="444E8100">
        <w:rPr>
          <w:rFonts w:ascii="Arial" w:hAnsi="Arial"/>
        </w:rPr>
        <w:t>op</w:t>
      </w:r>
      <w:r w:rsidR="000B7669" w:rsidRPr="00A1780F">
        <w:rPr>
          <w:rFonts w:ascii="Arial" w:hAnsi="Arial"/>
        </w:rPr>
        <w:t>y</w:t>
      </w:r>
      <w:r w:rsidR="00AB4562" w:rsidRPr="444E8100">
        <w:rPr>
          <w:rFonts w:ascii="Arial" w:hAnsi="Arial"/>
        </w:rPr>
        <w:t xml:space="preserve"> and paste</w:t>
      </w:r>
      <w:r w:rsidR="000B7669" w:rsidRPr="00A1780F">
        <w:rPr>
          <w:rFonts w:ascii="Arial" w:hAnsi="Arial"/>
        </w:rPr>
        <w:t xml:space="preserve"> the output</w:t>
      </w:r>
      <w:r w:rsidR="00AB4562" w:rsidRPr="444E8100">
        <w:rPr>
          <w:rFonts w:ascii="Arial" w:hAnsi="Arial"/>
        </w:rPr>
        <w:t xml:space="preserve"> into the Custom Library Path, giving DBT access to all the libraries installed for your command line use.</w:t>
      </w:r>
      <w:r w:rsidR="00D74365">
        <w:rPr>
          <w:rFonts w:ascii="Arial" w:hAnsi="Arial"/>
        </w:rPr>
        <w:t>]</w:t>
      </w:r>
    </w:p>
    <w:p w14:paraId="348FCD91" w14:textId="27BE7968" w:rsidR="00AB4562" w:rsidRPr="00876943" w:rsidRDefault="00AB4562" w:rsidP="444E8100">
      <w:pPr>
        <w:pStyle w:val="NormalWeb"/>
        <w:numPr>
          <w:ilvl w:val="0"/>
          <w:numId w:val="104"/>
        </w:numPr>
        <w:rPr>
          <w:rFonts w:ascii="Arial" w:hAnsi="Arial"/>
        </w:rPr>
      </w:pPr>
      <w:r w:rsidRPr="444E8100">
        <w:rPr>
          <w:rFonts w:ascii="Arial" w:hAnsi="Arial"/>
          <w:b/>
        </w:rPr>
        <w:lastRenderedPageBreak/>
        <w:t>Include Built-in Library</w:t>
      </w:r>
      <w:r w:rsidR="002D2280">
        <w:rPr>
          <w:rFonts w:ascii="Arial" w:hAnsi="Arial"/>
        </w:rPr>
        <w:t xml:space="preserve"> (</w:t>
      </w:r>
      <w:r w:rsidR="00A8300F">
        <w:rPr>
          <w:rFonts w:ascii="Arial" w:hAnsi="Arial"/>
        </w:rPr>
        <w:t>Check</w:t>
      </w:r>
      <w:r w:rsidR="003C7F11">
        <w:rPr>
          <w:rFonts w:ascii="Arial" w:hAnsi="Arial"/>
        </w:rPr>
        <w:t xml:space="preserve"> box</w:t>
      </w:r>
      <w:r w:rsidR="002D2280">
        <w:rPr>
          <w:rFonts w:ascii="Arial" w:hAnsi="Arial"/>
        </w:rPr>
        <w:t>):</w:t>
      </w:r>
      <w:r w:rsidRPr="444E8100">
        <w:rPr>
          <w:rFonts w:ascii="Arial" w:hAnsi="Arial"/>
        </w:rPr>
        <w:t xml:space="preserve"> allows DBT to use the library files bundled with DBT. </w:t>
      </w:r>
      <w:r w:rsidR="00EF4B06">
        <w:rPr>
          <w:rFonts w:ascii="Arial" w:hAnsi="Arial"/>
        </w:rPr>
        <w:t>G</w:t>
      </w:r>
      <w:r w:rsidRPr="444E8100">
        <w:rPr>
          <w:rFonts w:ascii="Arial" w:hAnsi="Arial"/>
        </w:rPr>
        <w:t xml:space="preserve">enerally leave this </w:t>
      </w:r>
      <w:r w:rsidR="003C7F11">
        <w:rPr>
          <w:rFonts w:ascii="Arial" w:hAnsi="Arial"/>
        </w:rPr>
        <w:t>tick</w:t>
      </w:r>
      <w:r w:rsidRPr="444E8100">
        <w:rPr>
          <w:rFonts w:ascii="Arial" w:hAnsi="Arial"/>
        </w:rPr>
        <w:t>ed unless some library bundles with DBT is causing a problem for you. Clearing this setting may cause problems for PDF imports.</w:t>
      </w:r>
    </w:p>
    <w:p w14:paraId="347245DB" w14:textId="77777777" w:rsidR="009C549F" w:rsidRDefault="00AB4562" w:rsidP="00D74365">
      <w:pPr>
        <w:pStyle w:val="NormalWeb"/>
        <w:numPr>
          <w:ilvl w:val="0"/>
          <w:numId w:val="104"/>
        </w:numPr>
        <w:rPr>
          <w:rFonts w:ascii="Arial" w:hAnsi="Arial"/>
        </w:rPr>
      </w:pPr>
      <w:r w:rsidRPr="005C514D">
        <w:rPr>
          <w:rFonts w:ascii="Arial" w:hAnsi="Arial"/>
          <w:b/>
        </w:rPr>
        <w:t>Logging Level</w:t>
      </w:r>
      <w:r w:rsidR="00470294">
        <w:rPr>
          <w:rFonts w:ascii="Arial" w:hAnsi="Arial"/>
          <w:b/>
          <w:bCs/>
        </w:rPr>
        <w:t xml:space="preserve"> </w:t>
      </w:r>
      <w:r w:rsidR="00470294">
        <w:rPr>
          <w:rFonts w:ascii="Arial" w:hAnsi="Arial"/>
        </w:rPr>
        <w:t>(drop-down box): S</w:t>
      </w:r>
      <w:r w:rsidRPr="005C514D">
        <w:rPr>
          <w:rFonts w:ascii="Arial" w:hAnsi="Arial"/>
        </w:rPr>
        <w:t xml:space="preserve">et to any of the allowable levels supported by the standard Python </w:t>
      </w:r>
      <w:hyperlink r:id="rId112" w:history="1">
        <w:r w:rsidRPr="005C514D">
          <w:rPr>
            <w:rFonts w:ascii="Arial" w:hAnsi="Arial"/>
          </w:rPr>
          <w:t>logging facility</w:t>
        </w:r>
      </w:hyperlink>
      <w:r w:rsidRPr="005C514D">
        <w:rPr>
          <w:rFonts w:ascii="Arial" w:hAnsi="Arial"/>
        </w:rPr>
        <w:t xml:space="preserve">. All log messages of that level or above, which are generated when running Python code, will be logged to the destination entered as the Logging Destination. </w:t>
      </w:r>
    </w:p>
    <w:p w14:paraId="790F4424" w14:textId="0C3C1326" w:rsidR="00082E0A" w:rsidRDefault="00AB58D4" w:rsidP="008C2E93">
      <w:pPr>
        <w:pStyle w:val="NormalWeb"/>
        <w:numPr>
          <w:ilvl w:val="1"/>
          <w:numId w:val="104"/>
        </w:numPr>
        <w:rPr>
          <w:rFonts w:ascii="Arial" w:hAnsi="Arial"/>
        </w:rPr>
      </w:pPr>
      <w:r w:rsidRPr="00605E67">
        <w:rPr>
          <w:rFonts w:ascii="Arial" w:hAnsi="Arial"/>
        </w:rPr>
        <w:t>Critical logging</w:t>
      </w:r>
      <w:r>
        <w:rPr>
          <w:rFonts w:ascii="Arial" w:hAnsi="Arial"/>
        </w:rPr>
        <w:t>:</w:t>
      </w:r>
      <w:r w:rsidRPr="00605E67">
        <w:rPr>
          <w:rFonts w:ascii="Arial" w:hAnsi="Arial"/>
        </w:rPr>
        <w:t xml:space="preserve"> results in relatively few messages.</w:t>
      </w:r>
    </w:p>
    <w:p w14:paraId="76941B49" w14:textId="65583752" w:rsidR="00A61317" w:rsidRDefault="00082E0A" w:rsidP="00082E0A">
      <w:pPr>
        <w:pStyle w:val="NormalWeb"/>
        <w:numPr>
          <w:ilvl w:val="1"/>
          <w:numId w:val="104"/>
        </w:numPr>
        <w:rPr>
          <w:rFonts w:ascii="Arial" w:hAnsi="Arial"/>
        </w:rPr>
      </w:pPr>
      <w:r w:rsidRPr="00605E67">
        <w:rPr>
          <w:rFonts w:ascii="Arial" w:hAnsi="Arial"/>
        </w:rPr>
        <w:t>Critical and Error messages</w:t>
      </w:r>
      <w:r w:rsidR="00D82B9D">
        <w:rPr>
          <w:rFonts w:ascii="Arial" w:hAnsi="Arial"/>
        </w:rPr>
        <w:t>:</w:t>
      </w:r>
      <w:r w:rsidRPr="00605E67">
        <w:rPr>
          <w:rFonts w:ascii="Arial" w:hAnsi="Arial"/>
        </w:rPr>
        <w:t xml:space="preserve"> always displayed on screen, if any are generated, immediately after Python code has been run. The setting in this dialog controls only the logging level for an external file you may set up.</w:t>
      </w:r>
    </w:p>
    <w:p w14:paraId="7C0EE900" w14:textId="77777777" w:rsidR="00A61317" w:rsidRDefault="00A61317" w:rsidP="00082E0A">
      <w:pPr>
        <w:pStyle w:val="NormalWeb"/>
        <w:numPr>
          <w:ilvl w:val="1"/>
          <w:numId w:val="104"/>
        </w:numPr>
        <w:rPr>
          <w:rFonts w:ascii="Arial" w:hAnsi="Arial"/>
        </w:rPr>
      </w:pPr>
      <w:r>
        <w:rPr>
          <w:rFonts w:ascii="Arial" w:hAnsi="Arial"/>
        </w:rPr>
        <w:t>Warning:</w:t>
      </w:r>
    </w:p>
    <w:p w14:paraId="521C2141" w14:textId="48DA4431" w:rsidR="00AB58D4" w:rsidRPr="00A61317" w:rsidRDefault="00AB58D4" w:rsidP="00A61317">
      <w:pPr>
        <w:pStyle w:val="NormalWeb"/>
        <w:numPr>
          <w:ilvl w:val="1"/>
          <w:numId w:val="104"/>
        </w:numPr>
        <w:rPr>
          <w:rFonts w:ascii="Arial" w:hAnsi="Arial"/>
        </w:rPr>
      </w:pPr>
      <w:r w:rsidRPr="444E8100">
        <w:rPr>
          <w:rFonts w:ascii="Arial" w:hAnsi="Arial"/>
          <w:b/>
        </w:rPr>
        <w:t xml:space="preserve"> </w:t>
      </w:r>
      <w:r w:rsidR="00A61317" w:rsidRPr="444E8100">
        <w:rPr>
          <w:rFonts w:ascii="Arial" w:hAnsi="Arial"/>
          <w:b/>
        </w:rPr>
        <w:t>Info:</w:t>
      </w:r>
    </w:p>
    <w:p w14:paraId="01336525" w14:textId="77777777" w:rsidR="00F90753" w:rsidRDefault="009C549F" w:rsidP="009C549F">
      <w:pPr>
        <w:pStyle w:val="NormalWeb"/>
        <w:numPr>
          <w:ilvl w:val="1"/>
          <w:numId w:val="104"/>
        </w:numPr>
        <w:rPr>
          <w:rFonts w:ascii="Arial" w:hAnsi="Arial"/>
        </w:rPr>
      </w:pPr>
      <w:r w:rsidRPr="444E8100">
        <w:rPr>
          <w:rFonts w:ascii="Arial" w:hAnsi="Arial"/>
        </w:rPr>
        <w:t>Debug</w:t>
      </w:r>
      <w:r w:rsidR="00F90753" w:rsidRPr="444E8100">
        <w:rPr>
          <w:rFonts w:ascii="Arial" w:hAnsi="Arial"/>
        </w:rPr>
        <w:t xml:space="preserve"> logging:</w:t>
      </w:r>
      <w:r w:rsidR="00F90753">
        <w:rPr>
          <w:rFonts w:ascii="Arial" w:hAnsi="Arial"/>
          <w:b/>
          <w:bCs/>
        </w:rPr>
        <w:t xml:space="preserve"> </w:t>
      </w:r>
      <w:r w:rsidR="00AB4562" w:rsidRPr="444E8100">
        <w:rPr>
          <w:rFonts w:ascii="Arial" w:hAnsi="Arial"/>
        </w:rPr>
        <w:t xml:space="preserve">causes all log messages to appear </w:t>
      </w:r>
    </w:p>
    <w:p w14:paraId="5BCA24A3" w14:textId="77777777" w:rsidR="00F6092D" w:rsidRPr="00876943" w:rsidRDefault="00AB4562" w:rsidP="00A52A12">
      <w:pPr>
        <w:pStyle w:val="NormalWeb"/>
        <w:numPr>
          <w:ilvl w:val="0"/>
          <w:numId w:val="104"/>
        </w:numPr>
        <w:rPr>
          <w:rFonts w:ascii="Arial" w:hAnsi="Arial"/>
          <w:b/>
          <w:bCs/>
        </w:rPr>
      </w:pPr>
      <w:r w:rsidRPr="444E8100">
        <w:rPr>
          <w:rFonts w:ascii="Arial" w:hAnsi="Arial"/>
          <w:b/>
        </w:rPr>
        <w:t>Logging Destination</w:t>
      </w:r>
      <w:r w:rsidR="003E1F22">
        <w:rPr>
          <w:rFonts w:ascii="Arial" w:hAnsi="Arial"/>
          <w:b/>
          <w:bCs/>
        </w:rPr>
        <w:t xml:space="preserve"> (Leave Blank for Internal Dialog)</w:t>
      </w:r>
      <w:r w:rsidR="004F63B4">
        <w:rPr>
          <w:rFonts w:ascii="Arial" w:hAnsi="Arial"/>
        </w:rPr>
        <w:t>:</w:t>
      </w:r>
      <w:r w:rsidR="00B04204">
        <w:rPr>
          <w:rFonts w:ascii="Arial" w:hAnsi="Arial"/>
        </w:rPr>
        <w:t xml:space="preserve"> </w:t>
      </w:r>
    </w:p>
    <w:p w14:paraId="0560CA9D" w14:textId="27E37347" w:rsidR="000B4457" w:rsidRPr="00876943" w:rsidRDefault="00B04204" w:rsidP="444E8100">
      <w:pPr>
        <w:pStyle w:val="NormalWeb"/>
        <w:numPr>
          <w:ilvl w:val="1"/>
          <w:numId w:val="104"/>
        </w:numPr>
        <w:rPr>
          <w:rFonts w:ascii="Arial" w:hAnsi="Arial"/>
          <w:b/>
          <w:bCs/>
        </w:rPr>
      </w:pPr>
      <w:r>
        <w:rPr>
          <w:rFonts w:ascii="Arial" w:hAnsi="Arial"/>
        </w:rPr>
        <w:t xml:space="preserve">Use </w:t>
      </w:r>
      <w:r w:rsidR="003E1F22">
        <w:rPr>
          <w:rFonts w:ascii="Arial" w:hAnsi="Arial"/>
        </w:rPr>
        <w:t>the Brows</w:t>
      </w:r>
      <w:r w:rsidR="00FD47DB">
        <w:rPr>
          <w:rFonts w:ascii="Arial" w:hAnsi="Arial"/>
        </w:rPr>
        <w:t>e</w:t>
      </w:r>
      <w:r w:rsidR="003E1F22">
        <w:rPr>
          <w:rFonts w:ascii="Arial" w:hAnsi="Arial"/>
        </w:rPr>
        <w:t xml:space="preserve"> button to the right to insert</w:t>
      </w:r>
      <w:r w:rsidR="00AB4562" w:rsidRPr="444E8100">
        <w:rPr>
          <w:rFonts w:ascii="Arial" w:hAnsi="Arial"/>
        </w:rPr>
        <w:t xml:space="preserve"> the full path and name of a file to which Python log messages should be written</w:t>
      </w:r>
      <w:r w:rsidR="004F63B4">
        <w:rPr>
          <w:rFonts w:ascii="Arial" w:hAnsi="Arial"/>
        </w:rPr>
        <w:t xml:space="preserve"> (</w:t>
      </w:r>
      <w:r w:rsidR="00AB4562" w:rsidRPr="444E8100">
        <w:rPr>
          <w:rFonts w:ascii="Arial" w:hAnsi="Arial"/>
        </w:rPr>
        <w:t>this can be very helpful when debugging Python scripts</w:t>
      </w:r>
      <w:r w:rsidR="004F63B4">
        <w:rPr>
          <w:rFonts w:ascii="Arial" w:hAnsi="Arial"/>
        </w:rPr>
        <w:t>)</w:t>
      </w:r>
      <w:r w:rsidR="00AB4562" w:rsidRPr="444E8100">
        <w:rPr>
          <w:rFonts w:ascii="Arial" w:hAnsi="Arial"/>
        </w:rPr>
        <w:t xml:space="preserve">. DBT will create the file if it does not exist and will append to it if it does exist. The file must be writable. You will want to periodically clear out the file or disable logging, because logging can use quite a lot of space over time, particularly with Debug or Info level logging. </w:t>
      </w:r>
    </w:p>
    <w:p w14:paraId="772C1DB0" w14:textId="10B831F2" w:rsidR="00AB4562" w:rsidRPr="00876943" w:rsidRDefault="00AB4562" w:rsidP="000B4457">
      <w:pPr>
        <w:pStyle w:val="NormalWeb"/>
        <w:numPr>
          <w:ilvl w:val="1"/>
          <w:numId w:val="104"/>
        </w:numPr>
        <w:rPr>
          <w:rFonts w:ascii="Arial" w:hAnsi="Arial"/>
          <w:b/>
          <w:bCs/>
        </w:rPr>
      </w:pPr>
      <w:r w:rsidRPr="444E8100">
        <w:rPr>
          <w:rFonts w:ascii="Arial" w:hAnsi="Arial"/>
        </w:rPr>
        <w:t>If this field is left blank, messages are logged to a dialog displayed by DBT. The dialog is used, in any case, to log Critical and Error messages logged from Python.</w:t>
      </w:r>
    </w:p>
    <w:p w14:paraId="6255677D" w14:textId="658B6444" w:rsidR="008341EF" w:rsidRDefault="008341EF" w:rsidP="008341EF">
      <w:pPr>
        <w:pStyle w:val="NormalWeb"/>
        <w:rPr>
          <w:rFonts w:ascii="Arial" w:hAnsi="Arial"/>
        </w:rPr>
      </w:pPr>
      <w:r>
        <w:rPr>
          <w:rFonts w:ascii="Arial" w:hAnsi="Arial"/>
        </w:rPr>
        <w:t>Click OK or Cancel</w:t>
      </w:r>
      <w:r w:rsidR="007D170F">
        <w:rPr>
          <w:rFonts w:ascii="Arial" w:hAnsi="Arial"/>
        </w:rPr>
        <w:t xml:space="preserve"> Action buttons once complete.</w:t>
      </w:r>
    </w:p>
    <w:p w14:paraId="0CC9B685" w14:textId="2C471BB1" w:rsidR="007D170F" w:rsidRDefault="007D170F" w:rsidP="008341EF">
      <w:pPr>
        <w:pStyle w:val="NormalWeb"/>
        <w:rPr>
          <w:rFonts w:ascii="Arial" w:hAnsi="Arial"/>
        </w:rPr>
      </w:pPr>
      <w:r>
        <w:rPr>
          <w:rFonts w:ascii="Arial" w:hAnsi="Arial"/>
        </w:rPr>
        <w:t>Note: Refer to the Help Menu Contents</w:t>
      </w:r>
      <w:r w:rsidR="001E69F2">
        <w:rPr>
          <w:rFonts w:ascii="Arial" w:hAnsi="Arial"/>
        </w:rPr>
        <w:t xml:space="preserve">/Customizing_DBT/Python/Python Overview </w:t>
      </w:r>
      <w:r w:rsidR="004827BB">
        <w:rPr>
          <w:rFonts w:ascii="Arial" w:hAnsi="Arial"/>
        </w:rPr>
        <w:t>for additional details about Python Extensions.</w:t>
      </w:r>
    </w:p>
    <w:p w14:paraId="6F269D67" w14:textId="0DF751FD" w:rsidR="007E4054" w:rsidRDefault="007E4054" w:rsidP="007E4054">
      <w:pPr>
        <w:pStyle w:val="Heading2"/>
        <w:rPr>
          <w:lang w:val="en-AU"/>
        </w:rPr>
      </w:pPr>
      <w:bookmarkStart w:id="151" w:name="_Toc227579604"/>
      <w:r w:rsidRPr="444E8100">
        <w:rPr>
          <w:lang w:val="en-AU"/>
        </w:rPr>
        <w:t>2.7.</w:t>
      </w:r>
      <w:r w:rsidR="00F8216F" w:rsidRPr="444E8100">
        <w:rPr>
          <w:lang w:val="en-AU"/>
        </w:rPr>
        <w:t>10</w:t>
      </w:r>
      <w:r w:rsidRPr="444E8100">
        <w:rPr>
          <w:lang w:val="en-AU"/>
        </w:rPr>
        <w:t xml:space="preserve"> Notification Settings (new in 14.1)</w:t>
      </w:r>
      <w:bookmarkEnd w:id="151"/>
    </w:p>
    <w:p w14:paraId="2599D3DB" w14:textId="255AFF0B" w:rsidR="003B03EC" w:rsidRDefault="003B03EC" w:rsidP="003B03EC">
      <w:pPr>
        <w:pStyle w:val="Keyboardshortcuts"/>
      </w:pPr>
      <w:r w:rsidRPr="006E2B54">
        <w:t xml:space="preserve">Global Menu shortcut: </w:t>
      </w:r>
      <w:r>
        <w:t>n</w:t>
      </w:r>
    </w:p>
    <w:p w14:paraId="7D7D3D9D" w14:textId="5375AFCA" w:rsidR="00F61425" w:rsidRDefault="00E61D52" w:rsidP="002E7CB6">
      <w:pPr>
        <w:rPr>
          <w:lang w:eastAsia="en-US"/>
        </w:rPr>
      </w:pPr>
      <w:r>
        <w:rPr>
          <w:lang w:eastAsia="en-US"/>
        </w:rPr>
        <w:t xml:space="preserve">This is </w:t>
      </w:r>
      <w:r w:rsidR="00965C6A">
        <w:rPr>
          <w:lang w:eastAsia="en-US"/>
        </w:rPr>
        <w:t>a simple OK or Cancel dialogue</w:t>
      </w:r>
      <w:r w:rsidR="00534C8C">
        <w:rPr>
          <w:lang w:eastAsia="en-US"/>
        </w:rPr>
        <w:t xml:space="preserve"> to </w:t>
      </w:r>
      <w:r w:rsidR="00534C8C" w:rsidRPr="00534C8C">
        <w:rPr>
          <w:lang w:eastAsia="en-US"/>
        </w:rPr>
        <w:t>reset all "Don't show me this again" or similar controls to be shown once more.</w:t>
      </w:r>
    </w:p>
    <w:p w14:paraId="36AD02BB" w14:textId="2618EC79" w:rsidR="007E1679" w:rsidRDefault="007E1679" w:rsidP="00A52A12">
      <w:pPr>
        <w:pStyle w:val="Picture"/>
        <w:rPr>
          <w:lang w:eastAsia="en-US"/>
        </w:rPr>
      </w:pPr>
      <w:r>
        <w:rPr>
          <w:noProof/>
        </w:rPr>
        <w:lastRenderedPageBreak/>
        <w:drawing>
          <wp:inline distT="0" distB="0" distL="0" distR="0" wp14:anchorId="36332627" wp14:editId="7B902CAF">
            <wp:extent cx="3816000" cy="1143919"/>
            <wp:effectExtent l="0" t="0" r="0" b="0"/>
            <wp:docPr id="881838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38345" name="Picture 1"/>
                    <pic:cNvPicPr/>
                  </pic:nvPicPr>
                  <pic:blipFill>
                    <a:blip r:embed="rId113"/>
                    <a:stretch>
                      <a:fillRect/>
                    </a:stretch>
                  </pic:blipFill>
                  <pic:spPr>
                    <a:xfrm>
                      <a:off x="0" y="0"/>
                      <a:ext cx="3816000" cy="1143919"/>
                    </a:xfrm>
                    <a:prstGeom prst="rect">
                      <a:avLst/>
                    </a:prstGeom>
                  </pic:spPr>
                </pic:pic>
              </a:graphicData>
            </a:graphic>
          </wp:inline>
        </w:drawing>
      </w:r>
    </w:p>
    <w:p w14:paraId="3BA480F1" w14:textId="6800CC60" w:rsidR="007E1679" w:rsidRDefault="007E1679" w:rsidP="007E1679">
      <w:pPr>
        <w:pStyle w:val="Picture"/>
      </w:pPr>
      <w:r w:rsidRPr="009E757A">
        <w:t xml:space="preserve">Caption: Screenshot of </w:t>
      </w:r>
      <w:r>
        <w:t>Notification Settings</w:t>
      </w:r>
      <w:r w:rsidRPr="009E757A">
        <w:t xml:space="preserve"> dialogue box, </w:t>
      </w:r>
      <w:r w:rsidR="008341EF">
        <w:t xml:space="preserve">DBT </w:t>
      </w:r>
      <w:r w:rsidR="00063F54">
        <w:t>v</w:t>
      </w:r>
      <w:r w:rsidR="008341EF">
        <w:t xml:space="preserve">ersion 14.1 (Note </w:t>
      </w:r>
      <w:r w:rsidR="00050B51">
        <w:t>new in</w:t>
      </w:r>
      <w:r w:rsidR="008341EF">
        <w:t xml:space="preserve"> </w:t>
      </w:r>
      <w:r w:rsidRPr="009E757A">
        <w:t>14.1</w:t>
      </w:r>
      <w:r w:rsidR="00D5433E">
        <w:t>)</w:t>
      </w:r>
      <w:r w:rsidRPr="009E757A">
        <w:t xml:space="preserve"> </w:t>
      </w:r>
    </w:p>
    <w:p w14:paraId="1261E4B8" w14:textId="5F421B60" w:rsidR="00E61D52" w:rsidRDefault="00E61D52" w:rsidP="004076EC">
      <w:pPr>
        <w:pStyle w:val="Bulletedlist"/>
        <w:rPr>
          <w:lang w:eastAsia="en-US"/>
        </w:rPr>
      </w:pPr>
      <w:r>
        <w:rPr>
          <w:lang w:eastAsia="en-US"/>
        </w:rPr>
        <w:t xml:space="preserve">Click the </w:t>
      </w:r>
      <w:r w:rsidRPr="00605E67">
        <w:rPr>
          <w:b/>
          <w:bCs/>
          <w:lang w:eastAsia="en-US"/>
        </w:rPr>
        <w:t>OK</w:t>
      </w:r>
      <w:r>
        <w:rPr>
          <w:lang w:eastAsia="en-US"/>
        </w:rPr>
        <w:t xml:space="preserve"> Action button to re-show any warnings or other notifications that have been previously hidden by the “Don’t show me this again” control</w:t>
      </w:r>
    </w:p>
    <w:p w14:paraId="5090227C" w14:textId="77777777" w:rsidR="00E61D52" w:rsidRPr="00605E67" w:rsidRDefault="00E61D52" w:rsidP="004076EC">
      <w:pPr>
        <w:pStyle w:val="Bulletedlist"/>
        <w:rPr>
          <w:lang w:eastAsia="en-US"/>
        </w:rPr>
      </w:pPr>
      <w:r>
        <w:rPr>
          <w:lang w:eastAsia="en-US"/>
        </w:rPr>
        <w:t xml:space="preserve">Click the </w:t>
      </w:r>
      <w:r w:rsidRPr="00605E67">
        <w:rPr>
          <w:b/>
          <w:bCs/>
          <w:lang w:eastAsia="en-US"/>
        </w:rPr>
        <w:t>Cancel</w:t>
      </w:r>
      <w:r>
        <w:rPr>
          <w:lang w:eastAsia="en-US"/>
        </w:rPr>
        <w:t xml:space="preserve"> button to leave these notifications hidden.</w:t>
      </w:r>
    </w:p>
    <w:p w14:paraId="3AF10DC9" w14:textId="7B0C7C7A" w:rsidR="007E4054" w:rsidRDefault="210AF5CA" w:rsidP="007E4054">
      <w:pPr>
        <w:pStyle w:val="Heading2"/>
        <w:rPr>
          <w:lang w:val="en-AU"/>
        </w:rPr>
      </w:pPr>
      <w:bookmarkStart w:id="152" w:name="_Toc227579605"/>
      <w:r w:rsidRPr="444E8100">
        <w:rPr>
          <w:lang w:val="en-AU"/>
        </w:rPr>
        <w:t>2.7.1</w:t>
      </w:r>
      <w:r w:rsidR="662CB9A1" w:rsidRPr="444E8100">
        <w:rPr>
          <w:lang w:val="en-AU"/>
        </w:rPr>
        <w:t>1</w:t>
      </w:r>
      <w:r w:rsidRPr="444E8100">
        <w:rPr>
          <w:lang w:val="en-AU"/>
        </w:rPr>
        <w:t xml:space="preserve"> Import Option</w:t>
      </w:r>
      <w:r w:rsidR="3FCCB273" w:rsidRPr="7DB291E8">
        <w:rPr>
          <w:lang w:val="en-AU"/>
        </w:rPr>
        <w:t>s</w:t>
      </w:r>
      <w:r w:rsidRPr="444E8100">
        <w:rPr>
          <w:lang w:val="en-AU"/>
        </w:rPr>
        <w:t xml:space="preserve"> (new in 14.1)</w:t>
      </w:r>
      <w:r w:rsidR="518C8A05" w:rsidRPr="444E8100">
        <w:rPr>
          <w:lang w:val="en-AU"/>
        </w:rPr>
        <w:t>—</w:t>
      </w:r>
      <w:r w:rsidR="73559AE5" w:rsidRPr="444E8100">
        <w:rPr>
          <w:lang w:val="en-AU"/>
        </w:rPr>
        <w:t>Known</w:t>
      </w:r>
      <w:r w:rsidR="3C8DD41E" w:rsidRPr="444E8100">
        <w:rPr>
          <w:lang w:val="en-AU"/>
        </w:rPr>
        <w:t xml:space="preserve"> as Hyperlinks</w:t>
      </w:r>
      <w:r w:rsidR="28870A50" w:rsidRPr="7DB291E8">
        <w:rPr>
          <w:lang w:val="en-AU"/>
        </w:rPr>
        <w:t xml:space="preserve"> Settings</w:t>
      </w:r>
      <w:r w:rsidR="3C8DD41E" w:rsidRPr="444E8100">
        <w:rPr>
          <w:lang w:val="en-AU"/>
        </w:rPr>
        <w:t xml:space="preserve"> in Versions 11.1-12.7</w:t>
      </w:r>
      <w:bookmarkEnd w:id="152"/>
    </w:p>
    <w:p w14:paraId="4027842F" w14:textId="5146178F" w:rsidR="00D46A29" w:rsidRDefault="00D46A29" w:rsidP="00D46A29">
      <w:pPr>
        <w:pStyle w:val="Keyboardshortcuts"/>
      </w:pPr>
      <w:r w:rsidRPr="006E2B54">
        <w:t xml:space="preserve">Global Menu shortcut: </w:t>
      </w:r>
      <w:r>
        <w:t>o</w:t>
      </w:r>
    </w:p>
    <w:p w14:paraId="71BD1680" w14:textId="77777777" w:rsidR="00F22C21" w:rsidRDefault="00F22C21" w:rsidP="00F22C21">
      <w:pPr>
        <w:pStyle w:val="BodyText"/>
        <w:rPr>
          <w:lang w:val="en-US" w:eastAsia="en-US"/>
        </w:rPr>
      </w:pPr>
      <w:r w:rsidRPr="6C7BA88F">
        <w:rPr>
          <w:lang w:val="en-US" w:eastAsia="en-US"/>
        </w:rPr>
        <w:t>A Hyperlinks setting became available in DBT 11.1 but was changed to Import Option in 14.1. For earlier versions of DBT, all hyperlinks will be imported as text only without the associated electronic reference.</w:t>
      </w:r>
    </w:p>
    <w:p w14:paraId="4372EFC3" w14:textId="77777777" w:rsidR="00F22C21" w:rsidRPr="006E2B54" w:rsidRDefault="00F22C21" w:rsidP="00F22C21">
      <w:pPr>
        <w:pStyle w:val="BodyText"/>
        <w:rPr>
          <w:lang w:val="en-US" w:eastAsia="en-US"/>
        </w:rPr>
      </w:pPr>
      <w:r w:rsidRPr="6C7BA88F">
        <w:rPr>
          <w:lang w:val="en-US" w:eastAsia="en-US"/>
        </w:rPr>
        <w:t>A hyperlink is an element in an electronic document that links to another electronic address. It consists of text, which usually appears as blue and underlined, and an unseen reference to an electronic address, often a URL.</w:t>
      </w:r>
    </w:p>
    <w:p w14:paraId="4345A14D" w14:textId="712B8DE9" w:rsidR="007B623A" w:rsidRDefault="007B623A" w:rsidP="00D52A61">
      <w:pPr>
        <w:pStyle w:val="Picture"/>
        <w:spacing w:after="120"/>
        <w:rPr>
          <w:lang w:eastAsia="en-US"/>
        </w:rPr>
      </w:pPr>
      <w:r>
        <w:rPr>
          <w:noProof/>
        </w:rPr>
        <w:drawing>
          <wp:inline distT="0" distB="0" distL="0" distR="0" wp14:anchorId="6EA39772" wp14:editId="5A5B17FD">
            <wp:extent cx="3758399" cy="3132000"/>
            <wp:effectExtent l="0" t="0" r="0" b="0"/>
            <wp:docPr id="1238344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44215" name="Picture 1"/>
                    <pic:cNvPicPr/>
                  </pic:nvPicPr>
                  <pic:blipFill>
                    <a:blip r:embed="rId114"/>
                    <a:stretch>
                      <a:fillRect/>
                    </a:stretch>
                  </pic:blipFill>
                  <pic:spPr>
                    <a:xfrm>
                      <a:off x="0" y="0"/>
                      <a:ext cx="3758399" cy="3132000"/>
                    </a:xfrm>
                    <a:prstGeom prst="rect">
                      <a:avLst/>
                    </a:prstGeom>
                  </pic:spPr>
                </pic:pic>
              </a:graphicData>
            </a:graphic>
          </wp:inline>
        </w:drawing>
      </w:r>
    </w:p>
    <w:p w14:paraId="5A95D02A" w14:textId="77777777" w:rsidR="00F9189C" w:rsidRDefault="007B623A" w:rsidP="00D52A61">
      <w:pPr>
        <w:pStyle w:val="Picture"/>
        <w:spacing w:after="120"/>
      </w:pPr>
      <w:r w:rsidRPr="009E757A">
        <w:t xml:space="preserve">Caption: Screenshot of </w:t>
      </w:r>
      <w:r>
        <w:t>Global: Import Options…</w:t>
      </w:r>
      <w:r w:rsidRPr="009E757A">
        <w:t xml:space="preserve"> dialogue box</w:t>
      </w:r>
      <w:r w:rsidR="00E83303">
        <w:t xml:space="preserve"> </w:t>
      </w:r>
      <w:r w:rsidR="00683717">
        <w:t xml:space="preserve">DBT version 14.1 (Note </w:t>
      </w:r>
      <w:r>
        <w:t>new in</w:t>
      </w:r>
      <w:r w:rsidRPr="009E757A">
        <w:t xml:space="preserve"> 14.1</w:t>
      </w:r>
      <w:r w:rsidR="00683717">
        <w:t>)</w:t>
      </w:r>
      <w:r w:rsidRPr="009E757A">
        <w:t xml:space="preserve"> </w:t>
      </w:r>
    </w:p>
    <w:p w14:paraId="7305A311" w14:textId="0F51200D" w:rsidR="00A31BA4" w:rsidRPr="00A020C4" w:rsidRDefault="00016B77" w:rsidP="00A020C4">
      <w:pPr>
        <w:pStyle w:val="Bulletedlist"/>
        <w:rPr>
          <w:b/>
          <w:bCs/>
        </w:rPr>
      </w:pPr>
      <w:r w:rsidRPr="00A020C4">
        <w:rPr>
          <w:b/>
          <w:bCs/>
        </w:rPr>
        <w:lastRenderedPageBreak/>
        <w:t>Import from Hyperlin</w:t>
      </w:r>
      <w:r w:rsidR="00636C2C" w:rsidRPr="00A020C4">
        <w:rPr>
          <w:b/>
          <w:bCs/>
        </w:rPr>
        <w:t>k</w:t>
      </w:r>
      <w:r w:rsidRPr="00A020C4">
        <w:rPr>
          <w:b/>
          <w:bCs/>
        </w:rPr>
        <w:t>s</w:t>
      </w:r>
      <w:r w:rsidRPr="005C4CA7">
        <w:t xml:space="preserve"> (Drop-down box)</w:t>
      </w:r>
      <w:r w:rsidRPr="008063B7">
        <w:t>:</w:t>
      </w:r>
      <w:r w:rsidR="00E86A3F" w:rsidRPr="00A020C4">
        <w:rPr>
          <w:b/>
          <w:bCs/>
        </w:rPr>
        <w:t xml:space="preserve"> </w:t>
      </w:r>
      <w:r w:rsidR="00A31BA4" w:rsidRPr="009E757A">
        <w:t>Choose from "URLs</w:t>
      </w:r>
      <w:r w:rsidR="00A433BE">
        <w:t xml:space="preserve"> Only</w:t>
      </w:r>
      <w:r w:rsidR="00A31BA4" w:rsidRPr="009E757A">
        <w:t>"</w:t>
      </w:r>
      <w:r w:rsidR="00925F80">
        <w:t>,</w:t>
      </w:r>
      <w:r w:rsidR="00A31BA4" w:rsidRPr="009E757A">
        <w:t xml:space="preserve"> "Text</w:t>
      </w:r>
      <w:r w:rsidR="00A433BE">
        <w:t xml:space="preserve"> Only</w:t>
      </w:r>
      <w:r w:rsidR="00A31BA4" w:rsidRPr="009E757A">
        <w:t>"</w:t>
      </w:r>
      <w:r w:rsidR="00925F80">
        <w:t xml:space="preserve">, or </w:t>
      </w:r>
      <w:r w:rsidR="00A31BA4" w:rsidRPr="009E757A">
        <w:t>"</w:t>
      </w:r>
      <w:r>
        <w:t>Both Text and URLs</w:t>
      </w:r>
      <w:r w:rsidR="00A31BA4" w:rsidRPr="009E757A">
        <w:t>" (default)</w:t>
      </w:r>
    </w:p>
    <w:p w14:paraId="3A4DCAA6" w14:textId="6323F5BE" w:rsidR="00A31BA4" w:rsidRPr="009E757A" w:rsidRDefault="00A31BA4" w:rsidP="00734F56">
      <w:pPr>
        <w:pStyle w:val="Bulletedlist"/>
      </w:pPr>
      <w:r w:rsidRPr="00CB44E7">
        <w:rPr>
          <w:b/>
        </w:rPr>
        <w:t>Remove duplicates</w:t>
      </w:r>
      <w:r w:rsidR="00636C2C" w:rsidRPr="00CB44E7">
        <w:rPr>
          <w:b/>
        </w:rPr>
        <w:t xml:space="preserve"> </w:t>
      </w:r>
      <w:r w:rsidR="00636C2C">
        <w:t>(</w:t>
      </w:r>
      <w:r w:rsidR="00A8300F" w:rsidRPr="00CB44E7">
        <w:rPr>
          <w:bCs/>
        </w:rPr>
        <w:t>Check</w:t>
      </w:r>
      <w:r w:rsidR="003C7F11" w:rsidRPr="00CB44E7">
        <w:rPr>
          <w:bCs/>
        </w:rPr>
        <w:t xml:space="preserve"> box</w:t>
      </w:r>
      <w:r w:rsidR="00636C2C">
        <w:t>)</w:t>
      </w:r>
      <w:r>
        <w:t>:</w:t>
      </w:r>
      <w:r w:rsidRPr="009E757A">
        <w:t xml:space="preserve"> </w:t>
      </w:r>
      <w:r w:rsidR="00D0517F">
        <w:t>T</w:t>
      </w:r>
      <w:r w:rsidR="00441BAA">
        <w:t xml:space="preserve">icked by </w:t>
      </w:r>
      <w:r w:rsidR="00CB44E7">
        <w:t>default.</w:t>
      </w:r>
      <w:r w:rsidR="00441BAA">
        <w:t xml:space="preserve"> </w:t>
      </w:r>
      <w:r w:rsidRPr="009E757A">
        <w:t>If the text and</w:t>
      </w:r>
      <w:r w:rsidR="00DD38C8">
        <w:t xml:space="preserve"> the</w:t>
      </w:r>
      <w:r w:rsidRPr="009E757A">
        <w:t xml:space="preserve"> URL are the same, only one will be included in the DBT file (default).</w:t>
      </w:r>
    </w:p>
    <w:p w14:paraId="5564055D" w14:textId="580516B9" w:rsidR="00A31BA4" w:rsidRPr="009E757A" w:rsidRDefault="00DC18F8" w:rsidP="00A31BA4">
      <w:pPr>
        <w:pStyle w:val="Bulletedlist"/>
      </w:pPr>
      <w:r>
        <w:rPr>
          <w:b/>
        </w:rPr>
        <w:t xml:space="preserve">Hyperlink </w:t>
      </w:r>
      <w:r w:rsidR="00A31BA4" w:rsidRPr="009E757A">
        <w:rPr>
          <w:b/>
        </w:rPr>
        <w:t xml:space="preserve">Sample 1 &amp; </w:t>
      </w:r>
      <w:r>
        <w:rPr>
          <w:b/>
        </w:rPr>
        <w:t xml:space="preserve">Hyperlink </w:t>
      </w:r>
      <w:r w:rsidR="00A31BA4" w:rsidRPr="009E757A">
        <w:rPr>
          <w:b/>
        </w:rPr>
        <w:t>Sample 2:</w:t>
      </w:r>
      <w:r w:rsidR="00A31BA4" w:rsidRPr="009E757A">
        <w:t xml:space="preserve"> </w:t>
      </w:r>
      <w:r w:rsidR="00A7272B">
        <w:t>Set examples</w:t>
      </w:r>
      <w:r w:rsidR="00FE0058">
        <w:t xml:space="preserve"> showing an original HTML followed by what it will be Imported as</w:t>
      </w:r>
      <w:r w:rsidR="00A7272B">
        <w:t xml:space="preserve"> are given to i</w:t>
      </w:r>
      <w:r w:rsidR="00A31BA4" w:rsidRPr="009E757A">
        <w:t xml:space="preserve">llustrate the treatment of samples according to the Action selected above. </w:t>
      </w:r>
    </w:p>
    <w:p w14:paraId="53615CD9" w14:textId="7DCA7D98" w:rsidR="005D539B" w:rsidRPr="0017394F" w:rsidRDefault="005D539B" w:rsidP="00A31BA4">
      <w:pPr>
        <w:pStyle w:val="Bulletedlist"/>
        <w:rPr>
          <w:b/>
        </w:rPr>
      </w:pPr>
      <w:r>
        <w:rPr>
          <w:b/>
        </w:rPr>
        <w:t xml:space="preserve">Three </w:t>
      </w:r>
      <w:r w:rsidR="00A8300F">
        <w:rPr>
          <w:b/>
        </w:rPr>
        <w:t>Check</w:t>
      </w:r>
      <w:r w:rsidR="003C7F11">
        <w:rPr>
          <w:b/>
        </w:rPr>
        <w:t xml:space="preserve"> box</w:t>
      </w:r>
      <w:r>
        <w:rPr>
          <w:b/>
        </w:rPr>
        <w:t>es:</w:t>
      </w:r>
    </w:p>
    <w:p w14:paraId="2B24948A" w14:textId="3D7DB259" w:rsidR="00A31BA4" w:rsidRPr="00F72217" w:rsidRDefault="00A31BA4" w:rsidP="00F72217">
      <w:pPr>
        <w:pStyle w:val="Bulletedlist"/>
        <w:numPr>
          <w:ilvl w:val="1"/>
          <w:numId w:val="104"/>
        </w:numPr>
        <w:rPr>
          <w:b/>
          <w:bCs/>
          <w:lang w:eastAsia="en-US"/>
        </w:rPr>
      </w:pPr>
      <w:r w:rsidRPr="008746C2">
        <w:rPr>
          <w:b/>
        </w:rPr>
        <w:t>Auto-Tag URLs as Computer Notation:</w:t>
      </w:r>
      <w:r w:rsidRPr="009E757A">
        <w:t xml:space="preserve"> </w:t>
      </w:r>
      <w:r w:rsidR="00F5090E">
        <w:t xml:space="preserve">This </w:t>
      </w:r>
      <w:r w:rsidR="00DC035A">
        <w:t xml:space="preserve">should be </w:t>
      </w:r>
      <w:r w:rsidR="009D15E6">
        <w:t>UN</w:t>
      </w:r>
      <w:r w:rsidR="003C7F11">
        <w:t>TICK</w:t>
      </w:r>
      <w:r w:rsidR="009D15E6">
        <w:t>ED</w:t>
      </w:r>
      <w:r w:rsidRPr="009E757A">
        <w:t xml:space="preserve"> for UEB</w:t>
      </w:r>
      <w:r w:rsidR="00F5090E">
        <w:t xml:space="preserve"> (Note that it is </w:t>
      </w:r>
      <w:r w:rsidR="003C7F11">
        <w:t>tick</w:t>
      </w:r>
      <w:r w:rsidR="00F5090E">
        <w:t>ed by default).</w:t>
      </w:r>
    </w:p>
    <w:p w14:paraId="50912BFA" w14:textId="244E2518" w:rsidR="006A1762" w:rsidRPr="0029750F" w:rsidRDefault="006A1762" w:rsidP="0029750F">
      <w:pPr>
        <w:pStyle w:val="Bulletedlist"/>
        <w:numPr>
          <w:ilvl w:val="1"/>
          <w:numId w:val="104"/>
        </w:numPr>
        <w:rPr>
          <w:b/>
          <w:bCs/>
          <w:lang w:eastAsia="en-US"/>
        </w:rPr>
      </w:pPr>
      <w:r w:rsidRPr="008746C2">
        <w:rPr>
          <w:b/>
        </w:rPr>
        <w:t xml:space="preserve">Add spaces </w:t>
      </w:r>
      <w:r w:rsidR="00F31A51" w:rsidRPr="008746C2">
        <w:rPr>
          <w:b/>
        </w:rPr>
        <w:t>around math signs of comparison:</w:t>
      </w:r>
      <w:r w:rsidR="006B2E6B">
        <w:rPr>
          <w:bCs/>
        </w:rPr>
        <w:t xml:space="preserve"> </w:t>
      </w:r>
      <w:r w:rsidR="008001AE">
        <w:rPr>
          <w:bCs/>
        </w:rPr>
        <w:t>(e.g., the equals sign =)</w:t>
      </w:r>
      <w:r w:rsidR="001F3780">
        <w:rPr>
          <w:bCs/>
        </w:rPr>
        <w:t xml:space="preserve"> </w:t>
      </w:r>
      <w:r w:rsidR="00B41F07">
        <w:rPr>
          <w:bCs/>
        </w:rPr>
        <w:t xml:space="preserve">This should be </w:t>
      </w:r>
      <w:r w:rsidR="003C7F11">
        <w:rPr>
          <w:bCs/>
        </w:rPr>
        <w:t>TICK</w:t>
      </w:r>
      <w:r w:rsidR="00F5090E">
        <w:rPr>
          <w:bCs/>
        </w:rPr>
        <w:t>ED for UEB</w:t>
      </w:r>
      <w:r w:rsidR="00627513">
        <w:rPr>
          <w:bCs/>
        </w:rPr>
        <w:t xml:space="preserve"> (Note that it is un</w:t>
      </w:r>
      <w:r w:rsidR="003C7F11">
        <w:rPr>
          <w:bCs/>
        </w:rPr>
        <w:t>tick</w:t>
      </w:r>
      <w:r w:rsidR="00627513">
        <w:rPr>
          <w:bCs/>
        </w:rPr>
        <w:t>ed by default)</w:t>
      </w:r>
    </w:p>
    <w:p w14:paraId="0FD684D9" w14:textId="501AAB2B" w:rsidR="00627513" w:rsidRPr="0029750F" w:rsidRDefault="00F31A51" w:rsidP="0029750F">
      <w:pPr>
        <w:pStyle w:val="Bulletedlist"/>
        <w:numPr>
          <w:ilvl w:val="1"/>
          <w:numId w:val="104"/>
        </w:numPr>
        <w:rPr>
          <w:b/>
          <w:bCs/>
          <w:lang w:eastAsia="en-US"/>
        </w:rPr>
      </w:pPr>
      <w:r w:rsidRPr="444E8100">
        <w:rPr>
          <w:b/>
          <w:lang w:eastAsia="en-US"/>
        </w:rPr>
        <w:t>Remove spaces surrounding dashes</w:t>
      </w:r>
      <w:r w:rsidR="001F3780" w:rsidRPr="444E8100">
        <w:rPr>
          <w:b/>
          <w:lang w:eastAsia="en-US"/>
        </w:rPr>
        <w:t>:</w:t>
      </w:r>
      <w:r w:rsidR="00E50584">
        <w:rPr>
          <w:lang w:eastAsia="en-US"/>
        </w:rPr>
        <w:t xml:space="preserve"> </w:t>
      </w:r>
      <w:r w:rsidR="003C7F11">
        <w:rPr>
          <w:lang w:eastAsia="en-US"/>
        </w:rPr>
        <w:t>Tick</w:t>
      </w:r>
      <w:r w:rsidR="00627513">
        <w:rPr>
          <w:lang w:eastAsia="en-US"/>
        </w:rPr>
        <w:t xml:space="preserve"> this if </w:t>
      </w:r>
      <w:r w:rsidR="00E50584" w:rsidRPr="00E50584">
        <w:rPr>
          <w:lang w:eastAsia="en-US"/>
        </w:rPr>
        <w:t>the local rules require there to be no spaces around dashes</w:t>
      </w:r>
      <w:r w:rsidR="00627513">
        <w:rPr>
          <w:lang w:eastAsia="en-US"/>
        </w:rPr>
        <w:t xml:space="preserve"> </w:t>
      </w:r>
      <w:r w:rsidR="00627513">
        <w:rPr>
          <w:bCs/>
        </w:rPr>
        <w:t>(Note that it is un</w:t>
      </w:r>
      <w:r w:rsidR="003C7F11">
        <w:rPr>
          <w:bCs/>
        </w:rPr>
        <w:t>tick</w:t>
      </w:r>
      <w:r w:rsidR="00627513">
        <w:rPr>
          <w:bCs/>
        </w:rPr>
        <w:t>ed by default)</w:t>
      </w:r>
    </w:p>
    <w:p w14:paraId="48AACF06" w14:textId="4F0F639E" w:rsidR="00F31A51" w:rsidRDefault="00AC6F57" w:rsidP="00AC6F57">
      <w:pPr>
        <w:pStyle w:val="Bulletedlist"/>
        <w:rPr>
          <w:lang w:eastAsia="en-US"/>
        </w:rPr>
      </w:pPr>
      <w:r w:rsidRPr="444E8100">
        <w:rPr>
          <w:b/>
          <w:lang w:eastAsia="en-US"/>
        </w:rPr>
        <w:t>Unknown characters</w:t>
      </w:r>
      <w:r>
        <w:rPr>
          <w:lang w:eastAsia="en-US"/>
        </w:rPr>
        <w:t xml:space="preserve"> (Drop-down list):</w:t>
      </w:r>
      <w:r w:rsidR="0083638E">
        <w:rPr>
          <w:lang w:eastAsia="en-US"/>
        </w:rPr>
        <w:t xml:space="preserve"> </w:t>
      </w:r>
      <w:r w:rsidR="00FD356F">
        <w:rPr>
          <w:lang w:eastAsia="en-US"/>
        </w:rPr>
        <w:t>(i</w:t>
      </w:r>
      <w:r w:rsidR="0083638E">
        <w:rPr>
          <w:lang w:eastAsia="en-US"/>
        </w:rPr>
        <w:t>.</w:t>
      </w:r>
      <w:r w:rsidR="006306F6">
        <w:rPr>
          <w:lang w:eastAsia="en-US"/>
        </w:rPr>
        <w:t>e., Unicode characters that do not have a braille definition as yet</w:t>
      </w:r>
      <w:r w:rsidR="00FD356F">
        <w:rPr>
          <w:lang w:eastAsia="en-US"/>
        </w:rPr>
        <w:t>.)</w:t>
      </w:r>
    </w:p>
    <w:p w14:paraId="1F6B9EBD" w14:textId="5B0A1901" w:rsidR="00AC6F57" w:rsidRPr="0029750F" w:rsidRDefault="00AC6F57" w:rsidP="0029750F">
      <w:pPr>
        <w:pStyle w:val="Bulletedlist"/>
        <w:numPr>
          <w:ilvl w:val="1"/>
          <w:numId w:val="104"/>
        </w:numPr>
        <w:rPr>
          <w:b/>
          <w:bCs/>
          <w:lang w:eastAsia="en-US"/>
        </w:rPr>
      </w:pPr>
      <w:r>
        <w:rPr>
          <w:b/>
          <w:bCs/>
          <w:lang w:eastAsia="en-US"/>
        </w:rPr>
        <w:t>Mark with an asterisk (</w:t>
      </w:r>
      <w:r w:rsidR="00F17163">
        <w:rPr>
          <w:b/>
          <w:bCs/>
          <w:lang w:eastAsia="en-US"/>
        </w:rPr>
        <w:t xml:space="preserve">*): </w:t>
      </w:r>
      <w:r w:rsidR="00F17163">
        <w:rPr>
          <w:lang w:eastAsia="en-US"/>
        </w:rPr>
        <w:t xml:space="preserve">This is the </w:t>
      </w:r>
      <w:r w:rsidR="00F17163" w:rsidRPr="444E8100">
        <w:rPr>
          <w:lang w:eastAsia="en-US"/>
        </w:rPr>
        <w:t>Default</w:t>
      </w:r>
    </w:p>
    <w:p w14:paraId="6CF8C988" w14:textId="2D933B48" w:rsidR="00816A28" w:rsidRPr="0060003A" w:rsidRDefault="00816A28" w:rsidP="0060003A">
      <w:pPr>
        <w:pStyle w:val="Bulletedlist"/>
        <w:numPr>
          <w:ilvl w:val="1"/>
          <w:numId w:val="104"/>
        </w:numPr>
        <w:rPr>
          <w:b/>
          <w:bCs/>
          <w:lang w:eastAsia="en-US"/>
        </w:rPr>
      </w:pPr>
      <w:r>
        <w:rPr>
          <w:b/>
          <w:bCs/>
          <w:lang w:eastAsia="en-US"/>
        </w:rPr>
        <w:t>Ignore:</w:t>
      </w:r>
      <w:r w:rsidR="007C5BBE">
        <w:rPr>
          <w:b/>
          <w:bCs/>
          <w:lang w:eastAsia="en-US"/>
        </w:rPr>
        <w:t xml:space="preserve"> </w:t>
      </w:r>
      <w:r w:rsidR="007C7390">
        <w:rPr>
          <w:lang w:eastAsia="en-US"/>
        </w:rPr>
        <w:t>T</w:t>
      </w:r>
      <w:r w:rsidR="007C5BBE">
        <w:rPr>
          <w:lang w:eastAsia="en-US"/>
        </w:rPr>
        <w:t xml:space="preserve">his will </w:t>
      </w:r>
      <w:r w:rsidR="007C7390">
        <w:rPr>
          <w:lang w:eastAsia="en-US"/>
        </w:rPr>
        <w:t>skip over any unknown characters</w:t>
      </w:r>
    </w:p>
    <w:p w14:paraId="58D99131" w14:textId="299D421D" w:rsidR="00D26D77" w:rsidRPr="0060003A" w:rsidRDefault="00816A28" w:rsidP="0060003A">
      <w:pPr>
        <w:pStyle w:val="Bulletedlist"/>
        <w:numPr>
          <w:ilvl w:val="1"/>
          <w:numId w:val="104"/>
        </w:numPr>
        <w:rPr>
          <w:b/>
          <w:bCs/>
          <w:lang w:eastAsia="en-US"/>
        </w:rPr>
      </w:pPr>
      <w:r w:rsidRPr="444E8100">
        <w:rPr>
          <w:b/>
          <w:lang w:eastAsia="en-US"/>
        </w:rPr>
        <w:t xml:space="preserve">Output Unicode Value: </w:t>
      </w:r>
      <w:r w:rsidR="007A653B">
        <w:rPr>
          <w:lang w:eastAsia="en-US"/>
        </w:rPr>
        <w:t>Allows you to investigate any unknown character</w:t>
      </w:r>
      <w:r w:rsidR="00A9229D">
        <w:rPr>
          <w:lang w:eastAsia="en-US"/>
        </w:rPr>
        <w:t>: import your file</w:t>
      </w:r>
      <w:r w:rsidR="006D1054">
        <w:rPr>
          <w:lang w:eastAsia="en-US"/>
        </w:rPr>
        <w:t xml:space="preserve">, </w:t>
      </w:r>
      <w:r w:rsidR="00A9229D">
        <w:rPr>
          <w:lang w:eastAsia="en-US"/>
        </w:rPr>
        <w:t>make a note of the value displayed</w:t>
      </w:r>
      <w:r w:rsidR="006D1054">
        <w:rPr>
          <w:lang w:eastAsia="en-US"/>
        </w:rPr>
        <w:t xml:space="preserve"> and look up the character in the Unicode tables.</w:t>
      </w:r>
      <w:r w:rsidR="006666A5">
        <w:rPr>
          <w:lang w:eastAsia="en-US"/>
        </w:rPr>
        <w:t xml:space="preserve"> (</w:t>
      </w:r>
      <w:r w:rsidR="00D26D77">
        <w:rPr>
          <w:lang w:eastAsia="en-US"/>
        </w:rPr>
        <w:t>For more information about Unicode, refer to the DBT Help Menu</w:t>
      </w:r>
      <w:r w:rsidR="00247F45">
        <w:rPr>
          <w:lang w:eastAsia="en-US"/>
        </w:rPr>
        <w:t xml:space="preserve"> </w:t>
      </w:r>
      <w:r w:rsidR="00D26D77">
        <w:rPr>
          <w:lang w:eastAsia="en-US"/>
        </w:rPr>
        <w:t>Contents/</w:t>
      </w:r>
      <w:r w:rsidR="00247F45">
        <w:rPr>
          <w:lang w:eastAsia="en-US"/>
        </w:rPr>
        <w:t>First Things to Know.</w:t>
      </w:r>
      <w:r w:rsidR="006666A5">
        <w:rPr>
          <w:lang w:eastAsia="en-US"/>
        </w:rPr>
        <w:t>)</w:t>
      </w:r>
    </w:p>
    <w:p w14:paraId="37C0A7D5" w14:textId="314810DB" w:rsidR="006666A5" w:rsidRPr="00876943" w:rsidRDefault="00BF1DBA" w:rsidP="006666A5">
      <w:pPr>
        <w:pStyle w:val="Bulletedlist"/>
        <w:rPr>
          <w:b/>
          <w:bCs/>
          <w:lang w:eastAsia="en-US"/>
        </w:rPr>
      </w:pPr>
      <w:r w:rsidRPr="444E8100">
        <w:rPr>
          <w:b/>
          <w:lang w:eastAsia="en-US"/>
        </w:rPr>
        <w:t>Choose Han (Chinese) script based on template selected for import</w:t>
      </w:r>
      <w:r>
        <w:rPr>
          <w:b/>
          <w:bCs/>
          <w:lang w:eastAsia="en-US"/>
        </w:rPr>
        <w:t xml:space="preserve"> </w:t>
      </w:r>
      <w:r>
        <w:rPr>
          <w:lang w:eastAsia="en-US"/>
        </w:rPr>
        <w:t>(</w:t>
      </w:r>
      <w:r w:rsidR="002E521E">
        <w:rPr>
          <w:lang w:eastAsia="en-US"/>
        </w:rPr>
        <w:t>Check</w:t>
      </w:r>
      <w:r w:rsidR="003C7F11">
        <w:rPr>
          <w:lang w:eastAsia="en-US"/>
        </w:rPr>
        <w:t xml:space="preserve"> box</w:t>
      </w:r>
      <w:r>
        <w:rPr>
          <w:lang w:eastAsia="en-US"/>
        </w:rPr>
        <w:t xml:space="preserve">): </w:t>
      </w:r>
      <w:r w:rsidR="003C7F11">
        <w:rPr>
          <w:lang w:eastAsia="en-US"/>
        </w:rPr>
        <w:t>Tick</w:t>
      </w:r>
      <w:r w:rsidR="00D32414">
        <w:rPr>
          <w:lang w:eastAsia="en-US"/>
        </w:rPr>
        <w:t xml:space="preserve">ed by Default, </w:t>
      </w:r>
      <w:r w:rsidR="00B37473">
        <w:rPr>
          <w:lang w:eastAsia="en-US"/>
        </w:rPr>
        <w:t xml:space="preserve">useful if you work with Han languages as it </w:t>
      </w:r>
      <w:r w:rsidR="00D32414">
        <w:rPr>
          <w:lang w:eastAsia="en-US"/>
        </w:rPr>
        <w:t>allows</w:t>
      </w:r>
      <w:r w:rsidR="00573CA1">
        <w:rPr>
          <w:lang w:eastAsia="en-US"/>
        </w:rPr>
        <w:t xml:space="preserve"> you to skip revisiting this dialogue to set a specific Han script treatment</w:t>
      </w:r>
      <w:r w:rsidR="00485253">
        <w:rPr>
          <w:lang w:eastAsia="en-US"/>
        </w:rPr>
        <w:t xml:space="preserve"> for importing documents containing Korean, Japanese, or Chinese ideograms</w:t>
      </w:r>
      <w:r>
        <w:rPr>
          <w:lang w:eastAsia="en-US"/>
        </w:rPr>
        <w:t xml:space="preserve"> </w:t>
      </w:r>
    </w:p>
    <w:p w14:paraId="22B7132A" w14:textId="5FD51DCE" w:rsidR="00981BB7" w:rsidRDefault="00981BB7" w:rsidP="006666A5">
      <w:pPr>
        <w:pStyle w:val="Bulletedlist"/>
        <w:rPr>
          <w:lang w:eastAsia="en-US"/>
        </w:rPr>
      </w:pPr>
      <w:r>
        <w:rPr>
          <w:b/>
          <w:bCs/>
          <w:lang w:eastAsia="en-US"/>
        </w:rPr>
        <w:t xml:space="preserve">Default language for Han (Chinese) script </w:t>
      </w:r>
      <w:r w:rsidR="00837924" w:rsidRPr="444E8100">
        <w:rPr>
          <w:lang w:eastAsia="en-US"/>
        </w:rPr>
        <w:t>(Radio buttons)</w:t>
      </w:r>
      <w:r w:rsidR="005F3B5E" w:rsidRPr="444E8100">
        <w:rPr>
          <w:lang w:eastAsia="en-US"/>
        </w:rPr>
        <w:t>:</w:t>
      </w:r>
      <w:r w:rsidR="005F3B5E">
        <w:rPr>
          <w:lang w:eastAsia="en-US"/>
        </w:rPr>
        <w:t xml:space="preserve"> </w:t>
      </w:r>
      <w:r w:rsidR="00790E6B">
        <w:rPr>
          <w:lang w:eastAsia="en-US"/>
        </w:rPr>
        <w:t>When using Han script</w:t>
      </w:r>
      <w:r w:rsidR="0021454A">
        <w:rPr>
          <w:lang w:eastAsia="en-US"/>
        </w:rPr>
        <w:t xml:space="preserve"> you can choose </w:t>
      </w:r>
      <w:r w:rsidR="00837924">
        <w:rPr>
          <w:lang w:eastAsia="en-US"/>
        </w:rPr>
        <w:t>which of five languages will be the default (</w:t>
      </w:r>
      <w:r w:rsidR="005F3B5E">
        <w:rPr>
          <w:lang w:eastAsia="en-US"/>
        </w:rPr>
        <w:t>Pinyin (Mandarin, Cantonese (Yue), Japanese, Korean, Zhuyin (Mandarin).</w:t>
      </w:r>
    </w:p>
    <w:p w14:paraId="3EC66BD5" w14:textId="48DFD915" w:rsidR="005F3B5E" w:rsidRPr="00876943" w:rsidRDefault="005F3B5E" w:rsidP="444E8100">
      <w:pPr>
        <w:pStyle w:val="Bulletedlist"/>
        <w:numPr>
          <w:ilvl w:val="0"/>
          <w:numId w:val="0"/>
        </w:numPr>
        <w:ind w:left="480" w:hanging="240"/>
        <w:rPr>
          <w:lang w:eastAsia="en-US"/>
        </w:rPr>
      </w:pPr>
      <w:r>
        <w:rPr>
          <w:lang w:eastAsia="en-US"/>
        </w:rPr>
        <w:t>Click OK or Cancel action buttons.</w:t>
      </w:r>
    </w:p>
    <w:p w14:paraId="6DD1B4B5" w14:textId="77777777" w:rsidR="00096AAB" w:rsidRDefault="00096AAB">
      <w:pPr>
        <w:widowControl/>
        <w:suppressAutoHyphens w:val="0"/>
        <w:spacing w:after="0" w:line="240" w:lineRule="auto"/>
        <w:ind w:right="0"/>
        <w:rPr>
          <w:rFonts w:cs="Arial"/>
          <w:b/>
          <w:bCs/>
          <w:iCs/>
          <w:sz w:val="32"/>
          <w:szCs w:val="28"/>
          <w:u w:color="000000"/>
          <w:lang w:eastAsia="en-US"/>
        </w:rPr>
      </w:pPr>
      <w:r>
        <w:br w:type="page"/>
      </w:r>
    </w:p>
    <w:p w14:paraId="080CE3F2" w14:textId="62122992" w:rsidR="0003466A" w:rsidRPr="00876943" w:rsidRDefault="0003466A" w:rsidP="0003466A">
      <w:pPr>
        <w:pStyle w:val="Heading2"/>
        <w:rPr>
          <w:lang w:val="en-AU"/>
        </w:rPr>
      </w:pPr>
      <w:bookmarkStart w:id="153" w:name="_Toc227579606"/>
      <w:r w:rsidRPr="444E8100">
        <w:rPr>
          <w:lang w:val="en-AU"/>
        </w:rPr>
        <w:lastRenderedPageBreak/>
        <w:t>2.7.</w:t>
      </w:r>
      <w:r w:rsidR="007E4054" w:rsidRPr="444E8100">
        <w:rPr>
          <w:lang w:val="en-AU"/>
        </w:rPr>
        <w:t>1</w:t>
      </w:r>
      <w:r w:rsidR="00B4152C" w:rsidRPr="444E8100">
        <w:rPr>
          <w:lang w:val="en-AU"/>
        </w:rPr>
        <w:t>2</w:t>
      </w:r>
      <w:r w:rsidRPr="444E8100">
        <w:rPr>
          <w:lang w:val="en-AU"/>
        </w:rPr>
        <w:t xml:space="preserve"> WordPerfect Importer</w:t>
      </w:r>
      <w:bookmarkEnd w:id="153"/>
    </w:p>
    <w:p w14:paraId="719168FE" w14:textId="3E179D85" w:rsidR="0003466A" w:rsidRPr="006E2B54" w:rsidRDefault="00E37F92" w:rsidP="00A862D6">
      <w:pPr>
        <w:pStyle w:val="Keyboardshortcuts"/>
      </w:pPr>
      <w:r w:rsidRPr="006E2B54">
        <w:t xml:space="preserve">Global </w:t>
      </w:r>
      <w:r w:rsidR="0003466A" w:rsidRPr="006E2B54">
        <w:t xml:space="preserve">Menu shortcut: </w:t>
      </w:r>
      <w:r w:rsidR="00E67030">
        <w:t>w</w:t>
      </w:r>
    </w:p>
    <w:p w14:paraId="7275CD4F" w14:textId="77777777" w:rsidR="0003466A" w:rsidRPr="006E2B54" w:rsidRDefault="0003466A" w:rsidP="00A862D6">
      <w:pPr>
        <w:pStyle w:val="BodyText"/>
      </w:pPr>
      <w:r w:rsidRPr="006E2B54">
        <w:t xml:space="preserve">Use this dialogue box to specify how DBT </w:t>
      </w:r>
      <w:r w:rsidR="003D5001" w:rsidRPr="006E2B54">
        <w:t xml:space="preserve">should </w:t>
      </w:r>
      <w:r w:rsidRPr="006E2B54">
        <w:t>interpret files that are imported from WordPerfect.</w:t>
      </w:r>
    </w:p>
    <w:p w14:paraId="2C52456A" w14:textId="280F58D0" w:rsidR="0003466A" w:rsidRDefault="003F24DD" w:rsidP="00301F4C">
      <w:pPr>
        <w:pStyle w:val="Picture"/>
      </w:pPr>
      <w:r>
        <w:rPr>
          <w:noProof/>
        </w:rPr>
        <w:drawing>
          <wp:inline distT="0" distB="0" distL="0" distR="0" wp14:anchorId="7C7C0D44" wp14:editId="2BA46DCE">
            <wp:extent cx="3564000" cy="3884361"/>
            <wp:effectExtent l="0" t="0" r="0" b="1905"/>
            <wp:docPr id="1967049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49199" name=""/>
                    <pic:cNvPicPr/>
                  </pic:nvPicPr>
                  <pic:blipFill>
                    <a:blip r:embed="rId115"/>
                    <a:stretch>
                      <a:fillRect/>
                    </a:stretch>
                  </pic:blipFill>
                  <pic:spPr>
                    <a:xfrm>
                      <a:off x="0" y="0"/>
                      <a:ext cx="3564000" cy="3884361"/>
                    </a:xfrm>
                    <a:prstGeom prst="rect">
                      <a:avLst/>
                    </a:prstGeom>
                  </pic:spPr>
                </pic:pic>
              </a:graphicData>
            </a:graphic>
          </wp:inline>
        </w:drawing>
      </w:r>
    </w:p>
    <w:p w14:paraId="5468F197" w14:textId="58DEF17A" w:rsidR="003F24DD" w:rsidRDefault="003F24DD" w:rsidP="003F24DD">
      <w:pPr>
        <w:pStyle w:val="Picture"/>
      </w:pPr>
      <w:r w:rsidRPr="009E757A">
        <w:t xml:space="preserve">Caption: Screenshot of </w:t>
      </w:r>
      <w:r>
        <w:t>Global: Word Perfect Importer…</w:t>
      </w:r>
      <w:r w:rsidRPr="009E757A">
        <w:t xml:space="preserve"> dialogue box, DBT version 14.1 (similar to previous versions</w:t>
      </w:r>
      <w:r>
        <w:t xml:space="preserve">) </w:t>
      </w:r>
    </w:p>
    <w:p w14:paraId="6B3DB4C5" w14:textId="2EA5E9C7" w:rsidR="0003466A" w:rsidRPr="006E2B54" w:rsidRDefault="0003466A" w:rsidP="00D61AB6">
      <w:pPr>
        <w:pStyle w:val="Bulletedlist"/>
      </w:pPr>
      <w:r w:rsidRPr="006E2B54">
        <w:rPr>
          <w:b/>
        </w:rPr>
        <w:t>Transcribe Courier to CBC</w:t>
      </w:r>
      <w:r w:rsidRPr="006E2B54">
        <w:t xml:space="preserve"> </w:t>
      </w:r>
      <w:r w:rsidR="00470BA6">
        <w:t>(</w:t>
      </w:r>
      <w:r w:rsidR="002E521E">
        <w:t>C</w:t>
      </w:r>
      <w:r w:rsidR="0073001C">
        <w:t>h</w:t>
      </w:r>
      <w:r w:rsidR="002E521E">
        <w:t>eck</w:t>
      </w:r>
      <w:r w:rsidR="003C7F11">
        <w:t xml:space="preserve"> box</w:t>
      </w:r>
      <w:r w:rsidR="00470BA6">
        <w:t xml:space="preserve">): </w:t>
      </w:r>
      <w:r w:rsidR="00E84713">
        <w:t>Un</w:t>
      </w:r>
      <w:r w:rsidR="003C7F11">
        <w:t>tick</w:t>
      </w:r>
      <w:r w:rsidR="00E84713">
        <w:t>ed as default and recommend</w:t>
      </w:r>
      <w:r w:rsidR="009E45A5">
        <w:t>ed</w:t>
      </w:r>
      <w:r w:rsidR="00E84713">
        <w:t xml:space="preserve"> for</w:t>
      </w:r>
      <w:r w:rsidR="00B219BB">
        <w:t xml:space="preserve"> UEB. </w:t>
      </w:r>
      <w:r w:rsidR="00074C14">
        <w:t>Otherwise, i</w:t>
      </w:r>
      <w:r w:rsidR="00470BA6">
        <w:t xml:space="preserve">f </w:t>
      </w:r>
      <w:r w:rsidR="00074C14">
        <w:t xml:space="preserve">it is </w:t>
      </w:r>
      <w:r w:rsidR="003C7F11">
        <w:t>tick</w:t>
      </w:r>
      <w:r w:rsidR="00470BA6">
        <w:t>ed</w:t>
      </w:r>
      <w:r w:rsidR="00074C14">
        <w:t>,</w:t>
      </w:r>
      <w:r w:rsidR="00470BA6">
        <w:t xml:space="preserve"> a</w:t>
      </w:r>
      <w:r>
        <w:t>ll</w:t>
      </w:r>
      <w:r w:rsidRPr="006E2B54">
        <w:t xml:space="preserve"> material shown in courier font in the original WordPerfect file will be </w:t>
      </w:r>
      <w:r w:rsidR="00470BA6">
        <w:t>transcribed</w:t>
      </w:r>
      <w:r w:rsidR="00470BA6" w:rsidRPr="006E2B54">
        <w:t xml:space="preserve"> </w:t>
      </w:r>
      <w:r w:rsidRPr="006E2B54">
        <w:t xml:space="preserve">as computer code in the braille document. </w:t>
      </w:r>
    </w:p>
    <w:p w14:paraId="394CCB6C" w14:textId="7D8173F5" w:rsidR="0003466A" w:rsidRPr="006E2B54" w:rsidRDefault="0003466A" w:rsidP="00D61AB6">
      <w:pPr>
        <w:pStyle w:val="Bulletedlist"/>
        <w:rPr>
          <w:b/>
        </w:rPr>
      </w:pPr>
      <w:r w:rsidRPr="006E2B54">
        <w:rPr>
          <w:b/>
        </w:rPr>
        <w:t>Preserve hard page breaks</w:t>
      </w:r>
      <w:r w:rsidR="00DD6C26" w:rsidRPr="006E2B54">
        <w:t xml:space="preserve"> </w:t>
      </w:r>
      <w:r w:rsidR="00231B1C">
        <w:t>(</w:t>
      </w:r>
      <w:r w:rsidR="0073001C">
        <w:t>Check</w:t>
      </w:r>
      <w:r w:rsidR="003C7F11">
        <w:t xml:space="preserve"> box</w:t>
      </w:r>
      <w:r w:rsidR="00231B1C">
        <w:t xml:space="preserve">): </w:t>
      </w:r>
      <w:r w:rsidR="003C7F11">
        <w:t>Tick</w:t>
      </w:r>
      <w:r w:rsidR="00074C14">
        <w:t>ed by default</w:t>
      </w:r>
      <w:r w:rsidR="00196E16">
        <w:t xml:space="preserve">. </w:t>
      </w:r>
      <w:r w:rsidR="00DD6C26" w:rsidRPr="006E2B54">
        <w:t xml:space="preserve">Hard page breaks in the WordPerfect file will be imported as </w:t>
      </w:r>
      <w:r w:rsidR="00DD6C26" w:rsidRPr="006E2B54">
        <w:rPr>
          <w:highlight w:val="lightGray"/>
        </w:rPr>
        <w:t>[pg]</w:t>
      </w:r>
      <w:r w:rsidR="00DD6C26" w:rsidRPr="006E2B54">
        <w:t xml:space="preserve"> code, forcing text onto </w:t>
      </w:r>
      <w:r w:rsidR="00261356">
        <w:t>a new</w:t>
      </w:r>
      <w:r w:rsidR="00196E16">
        <w:t xml:space="preserve"> </w:t>
      </w:r>
      <w:r w:rsidR="00DD6C26" w:rsidRPr="006E2B54">
        <w:t xml:space="preserve">braille page. </w:t>
      </w:r>
      <w:r w:rsidR="00FF7BD1">
        <w:t>Note you may want to un</w:t>
      </w:r>
      <w:r w:rsidR="003C7F11">
        <w:t>tick</w:t>
      </w:r>
      <w:r w:rsidR="00FF7BD1">
        <w:t xml:space="preserve"> this if you want to</w:t>
      </w:r>
      <w:r w:rsidR="00CC7810">
        <w:t xml:space="preserve"> </w:t>
      </w:r>
      <w:r w:rsidR="00FF7BD1">
        <w:t>avoid empty braille pages.</w:t>
      </w:r>
      <w:r w:rsidRPr="006E2B54">
        <w:rPr>
          <w:b/>
        </w:rPr>
        <w:t xml:space="preserve"> </w:t>
      </w:r>
    </w:p>
    <w:p w14:paraId="5224D0C4" w14:textId="4BCFCC30" w:rsidR="0003466A" w:rsidRPr="006E2B54" w:rsidRDefault="0003466A" w:rsidP="00D61AB6">
      <w:pPr>
        <w:pStyle w:val="Bulletedlist"/>
        <w:rPr>
          <w:b/>
        </w:rPr>
      </w:pPr>
      <w:r w:rsidRPr="006E2B54">
        <w:rPr>
          <w:b/>
        </w:rPr>
        <w:t>Compress Skipped Lines</w:t>
      </w:r>
      <w:r w:rsidRPr="006E2B54">
        <w:t xml:space="preserve"> </w:t>
      </w:r>
      <w:r w:rsidR="00231B1C">
        <w:t>(</w:t>
      </w:r>
      <w:r w:rsidR="0073001C">
        <w:t>Check</w:t>
      </w:r>
      <w:r w:rsidR="003C7F11">
        <w:t xml:space="preserve"> box</w:t>
      </w:r>
      <w:r w:rsidR="00231B1C">
        <w:t xml:space="preserve">): </w:t>
      </w:r>
      <w:r w:rsidR="003C7F11">
        <w:t>Tick</w:t>
      </w:r>
      <w:r w:rsidR="00FF7BD1">
        <w:t xml:space="preserve">ed by default. </w:t>
      </w:r>
      <w:r w:rsidR="006B0BBA">
        <w:t xml:space="preserve">This ensures that, as per UEB guidelines, any </w:t>
      </w:r>
      <w:r w:rsidRPr="006E2B54">
        <w:t>series of blank lines</w:t>
      </w:r>
      <w:r w:rsidR="006B0BBA">
        <w:t xml:space="preserve"> between text</w:t>
      </w:r>
      <w:r w:rsidRPr="006E2B54">
        <w:t xml:space="preserve"> in the WordPerfect document </w:t>
      </w:r>
      <w:r w:rsidR="00DD6C26" w:rsidRPr="006E2B54">
        <w:t>is</w:t>
      </w:r>
      <w:r w:rsidRPr="006E2B54">
        <w:t xml:space="preserve"> reduced to a single blank line in the DBT document. </w:t>
      </w:r>
      <w:r w:rsidRPr="006E2B54">
        <w:rPr>
          <w:b/>
        </w:rPr>
        <w:t xml:space="preserve"> </w:t>
      </w:r>
    </w:p>
    <w:p w14:paraId="18E2B797" w14:textId="77777777" w:rsidR="002B5DB6" w:rsidRDefault="002B5DB6">
      <w:pPr>
        <w:widowControl/>
        <w:suppressAutoHyphens w:val="0"/>
        <w:spacing w:after="0" w:line="240" w:lineRule="auto"/>
        <w:ind w:right="0"/>
        <w:rPr>
          <w:b/>
        </w:rPr>
      </w:pPr>
      <w:r>
        <w:rPr>
          <w:b/>
        </w:rPr>
        <w:br w:type="page"/>
      </w:r>
    </w:p>
    <w:p w14:paraId="6969C392" w14:textId="58D9B1C4" w:rsidR="0003466A" w:rsidRPr="006E2B54" w:rsidRDefault="0003466A" w:rsidP="00D61AB6">
      <w:pPr>
        <w:pStyle w:val="Bulletedlist"/>
        <w:rPr>
          <w:b/>
        </w:rPr>
      </w:pPr>
      <w:r w:rsidRPr="006E2B54">
        <w:rPr>
          <w:b/>
        </w:rPr>
        <w:lastRenderedPageBreak/>
        <w:t>Mark print page breaks</w:t>
      </w:r>
      <w:r w:rsidRPr="006E2B54">
        <w:t xml:space="preserve"> </w:t>
      </w:r>
      <w:r w:rsidR="00074C14">
        <w:t>(</w:t>
      </w:r>
      <w:r w:rsidR="0073001C">
        <w:t>Check</w:t>
      </w:r>
      <w:r w:rsidR="00074C14">
        <w:t xml:space="preserve"> box): </w:t>
      </w:r>
      <w:r w:rsidR="006B0BBA">
        <w:t>Un</w:t>
      </w:r>
      <w:r w:rsidR="00B644C4">
        <w:t>ticked</w:t>
      </w:r>
      <w:r w:rsidR="006B0BBA">
        <w:t xml:space="preserve"> by default.</w:t>
      </w:r>
      <w:r w:rsidR="00E65F94">
        <w:t xml:space="preserve"> Otherwise, if </w:t>
      </w:r>
      <w:r w:rsidR="003C7F11">
        <w:t>tick</w:t>
      </w:r>
      <w:r w:rsidR="00E65F94">
        <w:t xml:space="preserve">ed, </w:t>
      </w:r>
      <w:r w:rsidR="00381229">
        <w:t>all print page breaks</w:t>
      </w:r>
      <w:r w:rsidR="00902315">
        <w:t xml:space="preserve"> in the WordPerfect document will be indicated with a line of dots in the braille (note </w:t>
      </w:r>
      <w:r w:rsidR="00BE1C3B">
        <w:t xml:space="preserve">this is not the same as the Print page turnover </w:t>
      </w:r>
      <w:r w:rsidR="00DE2447">
        <w:t xml:space="preserve">used in braille with the </w:t>
      </w:r>
      <w:r w:rsidR="002E3BFD" w:rsidRPr="006E2B54">
        <w:rPr>
          <w:highlight w:val="lightGray"/>
        </w:rPr>
        <w:t>[</w:t>
      </w:r>
      <w:r w:rsidR="002E3BFD">
        <w:rPr>
          <w:highlight w:val="lightGray"/>
        </w:rPr>
        <w:t>lea</w:t>
      </w:r>
      <w:r w:rsidR="002E3BFD" w:rsidRPr="006E2B54">
        <w:rPr>
          <w:highlight w:val="lightGray"/>
        </w:rPr>
        <w:t>]</w:t>
      </w:r>
      <w:r w:rsidR="00D94F35">
        <w:t xml:space="preserve"> </w:t>
      </w:r>
      <w:r w:rsidR="00DE2447">
        <w:t>code</w:t>
      </w:r>
      <w:r w:rsidR="00EE1885">
        <w:t>)</w:t>
      </w:r>
      <w:r w:rsidR="00DE2447">
        <w:t>.</w:t>
      </w:r>
    </w:p>
    <w:p w14:paraId="522C66B5" w14:textId="0CF554AB" w:rsidR="00472121" w:rsidRDefault="0003466A" w:rsidP="00D61AB6">
      <w:pPr>
        <w:pStyle w:val="Bulletedlist"/>
      </w:pPr>
      <w:r w:rsidRPr="006E2B54">
        <w:rPr>
          <w:b/>
        </w:rPr>
        <w:t>Paragraph Style</w:t>
      </w:r>
      <w:r w:rsidR="00F82FB5">
        <w:t xml:space="preserve"> (Radio buttons): </w:t>
      </w:r>
      <w:r w:rsidR="000121E6">
        <w:t>Refers to the</w:t>
      </w:r>
      <w:r w:rsidRPr="006E2B54">
        <w:t xml:space="preserve"> appearance of a paragraph in the original WordPerfect document. </w:t>
      </w:r>
      <w:r w:rsidR="00472121" w:rsidRPr="00472121">
        <w:t xml:space="preserve">DBT will automatically create a braille paragraph (a new line with indent to cell three) whenever it comes across the pattern you choose. </w:t>
      </w:r>
      <w:r w:rsidRPr="006E2B54">
        <w:t>Select from</w:t>
      </w:r>
      <w:r w:rsidR="00472121">
        <w:t>:</w:t>
      </w:r>
      <w:r w:rsidRPr="006E2B54">
        <w:t xml:space="preserve"> </w:t>
      </w:r>
    </w:p>
    <w:p w14:paraId="2BF71E10" w14:textId="7C1E3D3B" w:rsidR="00472121" w:rsidRPr="0012752C" w:rsidRDefault="0003466A" w:rsidP="0012752C">
      <w:pPr>
        <w:pStyle w:val="Bulletedlist"/>
        <w:numPr>
          <w:ilvl w:val="1"/>
          <w:numId w:val="104"/>
        </w:numPr>
        <w:rPr>
          <w:b/>
          <w:bCs/>
        </w:rPr>
      </w:pPr>
      <w:r w:rsidRPr="006E2B54">
        <w:t>None</w:t>
      </w:r>
      <w:r w:rsidR="00472121">
        <w:t>:</w:t>
      </w:r>
      <w:r w:rsidRPr="006E2B54">
        <w:t xml:space="preserve"> </w:t>
      </w:r>
      <w:r w:rsidR="00D96EC3">
        <w:t xml:space="preserve">The braille </w:t>
      </w:r>
      <w:r w:rsidR="00AC6454">
        <w:t xml:space="preserve">paragraphing </w:t>
      </w:r>
      <w:r w:rsidR="00D96EC3">
        <w:t>will be formatted to match the print</w:t>
      </w:r>
    </w:p>
    <w:p w14:paraId="79CD30D4" w14:textId="0E4603B0" w:rsidR="00472121" w:rsidRPr="0012752C" w:rsidRDefault="0003466A" w:rsidP="0012752C">
      <w:pPr>
        <w:pStyle w:val="Bulletedlist"/>
        <w:numPr>
          <w:ilvl w:val="1"/>
          <w:numId w:val="104"/>
        </w:numPr>
        <w:rPr>
          <w:b/>
          <w:bCs/>
        </w:rPr>
      </w:pPr>
      <w:r w:rsidRPr="006E2B54">
        <w:t>Skipped Line</w:t>
      </w:r>
      <w:r w:rsidR="00472121">
        <w:t>:</w:t>
      </w:r>
      <w:r w:rsidR="00AC6454">
        <w:t xml:space="preserve"> (</w:t>
      </w:r>
      <w:r w:rsidR="003C7F11">
        <w:t>Tick</w:t>
      </w:r>
      <w:r w:rsidR="00AC6454">
        <w:t xml:space="preserve">ed as default). </w:t>
      </w:r>
      <w:r w:rsidR="004744AF">
        <w:t>Converts the use of a skipped line between paragraphs in the WordPerfect document to normal braille paragraphing</w:t>
      </w:r>
    </w:p>
    <w:p w14:paraId="30DCF6F5" w14:textId="6B750501" w:rsidR="00472121" w:rsidRPr="0012752C" w:rsidRDefault="0003466A" w:rsidP="0012752C">
      <w:pPr>
        <w:pStyle w:val="Bulletedlist"/>
        <w:numPr>
          <w:ilvl w:val="1"/>
          <w:numId w:val="104"/>
        </w:numPr>
        <w:rPr>
          <w:b/>
          <w:bCs/>
        </w:rPr>
      </w:pPr>
      <w:r w:rsidRPr="006E2B54">
        <w:t>New</w:t>
      </w:r>
      <w:r w:rsidRPr="006E2B54" w:rsidDel="00E61DE0">
        <w:t xml:space="preserve"> </w:t>
      </w:r>
      <w:r w:rsidRPr="006E2B54">
        <w:t>line with Tab</w:t>
      </w:r>
      <w:r w:rsidR="00472121">
        <w:t>:</w:t>
      </w:r>
      <w:r w:rsidRPr="006E2B54">
        <w:t xml:space="preserve"> </w:t>
      </w:r>
      <w:r w:rsidR="00DB08C7">
        <w:t xml:space="preserve">Converts the use of </w:t>
      </w:r>
      <w:r w:rsidR="008B14D2">
        <w:t>newline and Tab</w:t>
      </w:r>
      <w:r w:rsidR="00DB08C7">
        <w:t xml:space="preserve"> between paragraphs in the WordPerfect document to normal braille paragraphing</w:t>
      </w:r>
    </w:p>
    <w:p w14:paraId="1980A61D" w14:textId="6DCE779A" w:rsidR="0003466A" w:rsidRPr="0012752C" w:rsidRDefault="0003466A" w:rsidP="0012752C">
      <w:pPr>
        <w:pStyle w:val="Bulletedlist"/>
        <w:numPr>
          <w:ilvl w:val="1"/>
          <w:numId w:val="104"/>
        </w:numPr>
        <w:rPr>
          <w:b/>
          <w:bCs/>
        </w:rPr>
      </w:pPr>
      <w:r w:rsidRPr="006E2B54">
        <w:t>Skipped Line with Tab</w:t>
      </w:r>
      <w:r w:rsidR="00472121">
        <w:t>:</w:t>
      </w:r>
      <w:r w:rsidRPr="006E2B54">
        <w:t xml:space="preserve"> </w:t>
      </w:r>
      <w:r w:rsidR="00DB08C7">
        <w:t>Converts the use of a skipped line</w:t>
      </w:r>
      <w:r w:rsidR="008B14D2">
        <w:t xml:space="preserve"> plus Tab</w:t>
      </w:r>
      <w:r w:rsidR="00DB08C7">
        <w:t xml:space="preserve"> between paragraphs in the WordPerfect document to normal braille paragraphing</w:t>
      </w:r>
    </w:p>
    <w:p w14:paraId="7771537D" w14:textId="377C417B" w:rsidR="0003466A" w:rsidRDefault="0003466A" w:rsidP="00D61AB6">
      <w:pPr>
        <w:pStyle w:val="Bulletedlist"/>
      </w:pPr>
      <w:r w:rsidRPr="006E2B54">
        <w:rPr>
          <w:b/>
        </w:rPr>
        <w:t>Indent one braille cell per (inches/cm</w:t>
      </w:r>
      <w:r w:rsidRPr="444E8100">
        <w:rPr>
          <w:b/>
          <w:bCs/>
        </w:rPr>
        <w:t>)</w:t>
      </w:r>
      <w:r w:rsidRPr="006E2B54">
        <w:t xml:space="preserve"> </w:t>
      </w:r>
      <w:r w:rsidR="00A70392">
        <w:t>(Text box):</w:t>
      </w:r>
      <w:r w:rsidR="00DE18D1">
        <w:t xml:space="preserve"> </w:t>
      </w:r>
      <w:r w:rsidRPr="006E2B54">
        <w:t xml:space="preserve">Specify the </w:t>
      </w:r>
      <w:r w:rsidR="00A863B6">
        <w:t xml:space="preserve">indent </w:t>
      </w:r>
      <w:r w:rsidRPr="006E2B54">
        <w:t xml:space="preserve">distance </w:t>
      </w:r>
      <w:r w:rsidR="00A863B6">
        <w:t xml:space="preserve">in the WordPerfect document </w:t>
      </w:r>
      <w:r w:rsidRPr="006E2B54">
        <w:t>that should be interpreted as a</w:t>
      </w:r>
      <w:r w:rsidR="00DE18D1">
        <w:t xml:space="preserve"> braille</w:t>
      </w:r>
      <w:r w:rsidRPr="006E2B54">
        <w:t xml:space="preserve"> indent</w:t>
      </w:r>
      <w:r>
        <w:t>.</w:t>
      </w:r>
      <w:r w:rsidR="00D52037">
        <w:t xml:space="preserve"> Default and recommendation </w:t>
      </w:r>
      <w:r w:rsidR="00FE4924">
        <w:t>are</w:t>
      </w:r>
      <w:r w:rsidR="00D52037">
        <w:t xml:space="preserve"> for </w:t>
      </w:r>
      <w:r w:rsidR="00FE4924">
        <w:t>0.25</w:t>
      </w:r>
      <w:r w:rsidR="00DE18D1">
        <w:t xml:space="preserve"> </w:t>
      </w:r>
    </w:p>
    <w:p w14:paraId="44C293DB" w14:textId="4098E9D2" w:rsidR="00A14BF4" w:rsidRDefault="00A14BF4" w:rsidP="444E8100">
      <w:pPr>
        <w:pStyle w:val="Bulletedlist"/>
      </w:pPr>
      <w:r>
        <w:rPr>
          <w:b/>
        </w:rPr>
        <w:t>Units</w:t>
      </w:r>
      <w:r w:rsidR="004E7F33">
        <w:rPr>
          <w:b/>
        </w:rPr>
        <w:t xml:space="preserve"> </w:t>
      </w:r>
      <w:r w:rsidR="004E7F33">
        <w:rPr>
          <w:bCs/>
        </w:rPr>
        <w:t xml:space="preserve">(Radio buttons): </w:t>
      </w:r>
      <w:r w:rsidR="00D52037">
        <w:rPr>
          <w:bCs/>
        </w:rPr>
        <w:t>Options</w:t>
      </w:r>
      <w:r w:rsidR="004E7F33">
        <w:rPr>
          <w:bCs/>
        </w:rPr>
        <w:t xml:space="preserve"> are Inches or </w:t>
      </w:r>
      <w:r w:rsidR="00D52037">
        <w:rPr>
          <w:bCs/>
        </w:rPr>
        <w:t>Centimetres.</w:t>
      </w:r>
      <w:r w:rsidR="00FE4924">
        <w:rPr>
          <w:bCs/>
        </w:rPr>
        <w:t xml:space="preserve"> </w:t>
      </w:r>
      <w:r w:rsidR="00FE4924">
        <w:t>Default and recommendation are for Inches.</w:t>
      </w:r>
    </w:p>
    <w:p w14:paraId="1E92886A" w14:textId="77777777" w:rsidR="00410C49" w:rsidRPr="00605E67" w:rsidRDefault="00410C49" w:rsidP="444E8100">
      <w:pPr>
        <w:pStyle w:val="Bulletedlist"/>
        <w:numPr>
          <w:ilvl w:val="0"/>
          <w:numId w:val="0"/>
        </w:numPr>
        <w:ind w:left="240"/>
        <w:rPr>
          <w:lang w:eastAsia="en-US"/>
        </w:rPr>
      </w:pPr>
      <w:r>
        <w:rPr>
          <w:lang w:eastAsia="en-US"/>
        </w:rPr>
        <w:t>Click OK or Cancel action buttons.</w:t>
      </w:r>
    </w:p>
    <w:p w14:paraId="169A66DE" w14:textId="77777777" w:rsidR="00ED54A0" w:rsidRDefault="00ED54A0">
      <w:pPr>
        <w:widowControl/>
        <w:suppressAutoHyphens w:val="0"/>
        <w:spacing w:after="0" w:line="240" w:lineRule="auto"/>
        <w:ind w:right="0"/>
        <w:rPr>
          <w:rFonts w:cs="Arial"/>
          <w:b/>
          <w:bCs/>
          <w:iCs/>
          <w:sz w:val="32"/>
          <w:szCs w:val="28"/>
          <w:u w:color="000000"/>
          <w:lang w:eastAsia="en-US"/>
        </w:rPr>
      </w:pPr>
      <w:r>
        <w:br w:type="page"/>
      </w:r>
    </w:p>
    <w:p w14:paraId="519CE203" w14:textId="1E2899A1" w:rsidR="00006071" w:rsidRPr="00876943" w:rsidRDefault="00006071" w:rsidP="00006071">
      <w:pPr>
        <w:pStyle w:val="Heading2"/>
        <w:rPr>
          <w:lang w:val="en-AU"/>
        </w:rPr>
      </w:pPr>
      <w:bookmarkStart w:id="154" w:name="_Toc227579607"/>
      <w:r w:rsidRPr="444E8100">
        <w:rPr>
          <w:lang w:val="en-AU"/>
        </w:rPr>
        <w:lastRenderedPageBreak/>
        <w:t>2.7.</w:t>
      </w:r>
      <w:r w:rsidR="00452293" w:rsidRPr="444E8100">
        <w:rPr>
          <w:lang w:val="en-AU"/>
        </w:rPr>
        <w:t>1</w:t>
      </w:r>
      <w:r w:rsidR="00B4152C" w:rsidRPr="444E8100">
        <w:rPr>
          <w:lang w:val="en-AU"/>
        </w:rPr>
        <w:t>3</w:t>
      </w:r>
      <w:r w:rsidRPr="444E8100">
        <w:rPr>
          <w:lang w:val="en-AU"/>
        </w:rPr>
        <w:t xml:space="preserve"> Word Importer</w:t>
      </w:r>
      <w:bookmarkEnd w:id="154"/>
    </w:p>
    <w:p w14:paraId="0A9773D2" w14:textId="488F16D2" w:rsidR="00006071" w:rsidRPr="006E2B54" w:rsidRDefault="001A1F75" w:rsidP="00A862D6">
      <w:pPr>
        <w:pStyle w:val="Keyboardshortcuts"/>
      </w:pPr>
      <w:r>
        <w:t xml:space="preserve">Global </w:t>
      </w:r>
      <w:r w:rsidR="00006071" w:rsidRPr="006E2B54">
        <w:t xml:space="preserve">Menu shortcut: </w:t>
      </w:r>
      <w:r>
        <w:t>r</w:t>
      </w:r>
      <w:r w:rsidRPr="006E2B54">
        <w:t xml:space="preserve"> </w:t>
      </w:r>
    </w:p>
    <w:p w14:paraId="6F42F3E3" w14:textId="710ECDF2" w:rsidR="00006071" w:rsidRPr="006E2B54" w:rsidRDefault="00006071" w:rsidP="00A862D6">
      <w:pPr>
        <w:pStyle w:val="BodyText"/>
      </w:pPr>
      <w:r w:rsidRPr="006E2B54">
        <w:t xml:space="preserve">Specify how DBT will interpret files that are imported from </w:t>
      </w:r>
      <w:r w:rsidR="003210D0">
        <w:t xml:space="preserve">Microsoft </w:t>
      </w:r>
      <w:r w:rsidRPr="006E2B54">
        <w:t xml:space="preserve">Word. </w:t>
      </w:r>
    </w:p>
    <w:p w14:paraId="769338EF" w14:textId="74CD0BD4" w:rsidR="00006071" w:rsidRDefault="00050349" w:rsidP="00301F4C">
      <w:pPr>
        <w:pStyle w:val="Picture"/>
        <w:rPr>
          <w:noProof/>
        </w:rPr>
      </w:pPr>
      <w:r w:rsidRPr="444E8100">
        <w:rPr>
          <w:noProof/>
        </w:rPr>
        <w:t xml:space="preserve"> </w:t>
      </w:r>
      <w:r>
        <w:rPr>
          <w:noProof/>
        </w:rPr>
        <w:drawing>
          <wp:inline distT="0" distB="0" distL="0" distR="0" wp14:anchorId="4E5520DB" wp14:editId="0D71FAC3">
            <wp:extent cx="4932000" cy="5062435"/>
            <wp:effectExtent l="0" t="0" r="2540" b="5080"/>
            <wp:docPr id="1889911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11652" name=""/>
                    <pic:cNvPicPr/>
                  </pic:nvPicPr>
                  <pic:blipFill>
                    <a:blip r:embed="rId116"/>
                    <a:stretch>
                      <a:fillRect/>
                    </a:stretch>
                  </pic:blipFill>
                  <pic:spPr>
                    <a:xfrm>
                      <a:off x="0" y="0"/>
                      <a:ext cx="4932000" cy="5062435"/>
                    </a:xfrm>
                    <a:prstGeom prst="rect">
                      <a:avLst/>
                    </a:prstGeom>
                  </pic:spPr>
                </pic:pic>
              </a:graphicData>
            </a:graphic>
          </wp:inline>
        </w:drawing>
      </w:r>
    </w:p>
    <w:p w14:paraId="2EEC604E" w14:textId="2202D730" w:rsidR="00050349" w:rsidRPr="009E757A" w:rsidRDefault="00050349" w:rsidP="00050349">
      <w:pPr>
        <w:pStyle w:val="Picture"/>
        <w:sectPr w:rsidR="00050349" w:rsidRPr="009E757A" w:rsidSect="00050349">
          <w:footerReference w:type="default" r:id="rId117"/>
          <w:footnotePr>
            <w:pos w:val="beneathText"/>
            <w:numRestart w:val="eachPage"/>
          </w:footnotePr>
          <w:endnotePr>
            <w:numFmt w:val="decimal"/>
          </w:endnotePr>
          <w:type w:val="continuous"/>
          <w:pgSz w:w="11907" w:h="16839" w:code="9"/>
          <w:pgMar w:top="1418" w:right="1418" w:bottom="1418" w:left="1418" w:header="567" w:footer="567" w:gutter="0"/>
          <w:cols w:space="720"/>
        </w:sectPr>
      </w:pPr>
      <w:r w:rsidRPr="009E757A">
        <w:t xml:space="preserve">Caption: Screenshot of </w:t>
      </w:r>
      <w:r>
        <w:t>Global: Word Importer…</w:t>
      </w:r>
      <w:r w:rsidRPr="009E757A">
        <w:t xml:space="preserve"> dialogue box, DBT version 14.1 (note several changes from previous versions) </w:t>
      </w:r>
    </w:p>
    <w:p w14:paraId="08FC1134" w14:textId="3CE52F19" w:rsidR="00006071" w:rsidRPr="006E2B54" w:rsidRDefault="00006071" w:rsidP="00D61AB6">
      <w:pPr>
        <w:pStyle w:val="Bulletedlist"/>
      </w:pPr>
      <w:r w:rsidRPr="006E2B54">
        <w:rPr>
          <w:b/>
        </w:rPr>
        <w:t>Transcribe Courier to CBC</w:t>
      </w:r>
      <w:r w:rsidRPr="006E2B54">
        <w:t xml:space="preserve"> </w:t>
      </w:r>
      <w:r w:rsidR="003210D0">
        <w:t>(</w:t>
      </w:r>
      <w:r w:rsidR="0073001C">
        <w:t>Check</w:t>
      </w:r>
      <w:r w:rsidR="003210D0">
        <w:t xml:space="preserve"> box): </w:t>
      </w:r>
      <w:r w:rsidRPr="006E2B54">
        <w:t xml:space="preserve">All material shown in courier font in the original Word file will be marked as computer code in the braille document. </w:t>
      </w:r>
      <w:r w:rsidR="00A76B2C">
        <w:t>Un</w:t>
      </w:r>
      <w:r w:rsidR="002428C1">
        <w:t>ticked</w:t>
      </w:r>
      <w:r w:rsidR="00A76B2C">
        <w:t xml:space="preserve"> by default </w:t>
      </w:r>
      <w:r w:rsidR="002428C1">
        <w:t xml:space="preserve">(this is </w:t>
      </w:r>
      <w:r w:rsidR="00A76B2C">
        <w:t>recommended for UEB</w:t>
      </w:r>
      <w:r w:rsidR="002428C1">
        <w:t>).</w:t>
      </w:r>
    </w:p>
    <w:p w14:paraId="492CAC6A" w14:textId="7903A507" w:rsidR="00006071" w:rsidRPr="006E2B54" w:rsidRDefault="00006071" w:rsidP="00D61AB6">
      <w:pPr>
        <w:pStyle w:val="Bulletedlist"/>
      </w:pPr>
      <w:r w:rsidRPr="006E2B54">
        <w:rPr>
          <w:b/>
        </w:rPr>
        <w:t>Preserve hard page breaks</w:t>
      </w:r>
      <w:r w:rsidRPr="006E2B54">
        <w:t xml:space="preserve"> </w:t>
      </w:r>
      <w:r w:rsidR="003210D0">
        <w:t>(</w:t>
      </w:r>
      <w:r w:rsidR="00F55327">
        <w:t>Check</w:t>
      </w:r>
      <w:r w:rsidR="003210D0">
        <w:t xml:space="preserve"> box): </w:t>
      </w:r>
      <w:r w:rsidRPr="006E2B54">
        <w:t>Recommended</w:t>
      </w:r>
      <w:r w:rsidR="002678B9">
        <w:t xml:space="preserve"> and ticked by default</w:t>
      </w:r>
      <w:r w:rsidR="00DD6C26" w:rsidRPr="006E2B54">
        <w:t>. Hard page breaks</w:t>
      </w:r>
      <w:r w:rsidR="00006953">
        <w:t xml:space="preserve"> (Ctrl</w:t>
      </w:r>
      <w:r w:rsidR="00067444">
        <w:t xml:space="preserve"> + Enter)</w:t>
      </w:r>
      <w:r w:rsidR="00DD6C26" w:rsidRPr="006E2B54">
        <w:t xml:space="preserve"> in the Word file will be imported as</w:t>
      </w:r>
      <w:r w:rsidR="00DA79B9">
        <w:t xml:space="preserve"> New Page</w:t>
      </w:r>
      <w:r w:rsidR="00DD6C26" w:rsidRPr="006E2B54">
        <w:t xml:space="preserve"> </w:t>
      </w:r>
      <w:r w:rsidR="00DD6C26" w:rsidRPr="006E2B54">
        <w:rPr>
          <w:highlight w:val="lightGray"/>
        </w:rPr>
        <w:t>[pg]</w:t>
      </w:r>
      <w:r w:rsidR="00DD6C26" w:rsidRPr="006E2B54">
        <w:t xml:space="preserve"> code, forcing text onto the</w:t>
      </w:r>
      <w:r w:rsidR="00DA79B9">
        <w:t xml:space="preserve"> next</w:t>
      </w:r>
      <w:r w:rsidR="00DD6C26" w:rsidRPr="006E2B54">
        <w:t xml:space="preserve"> braille page.</w:t>
      </w:r>
      <w:r w:rsidRPr="006E2B54">
        <w:t xml:space="preserve"> </w:t>
      </w:r>
    </w:p>
    <w:p w14:paraId="79F45DAC" w14:textId="68ADC44F" w:rsidR="002B5DB6" w:rsidRDefault="002B5DB6">
      <w:pPr>
        <w:widowControl/>
        <w:suppressAutoHyphens w:val="0"/>
        <w:spacing w:after="0" w:line="240" w:lineRule="auto"/>
        <w:ind w:right="0"/>
        <w:rPr>
          <w:b/>
        </w:rPr>
      </w:pPr>
      <w:r>
        <w:rPr>
          <w:b/>
        </w:rPr>
        <w:br w:type="page"/>
      </w:r>
    </w:p>
    <w:p w14:paraId="51DF4502" w14:textId="632E154F" w:rsidR="00006071" w:rsidRPr="006E2B54" w:rsidRDefault="00006071" w:rsidP="00D61AB6">
      <w:pPr>
        <w:pStyle w:val="Bulletedlist"/>
        <w:rPr>
          <w:b/>
        </w:rPr>
      </w:pPr>
      <w:r w:rsidRPr="006E2B54">
        <w:rPr>
          <w:b/>
        </w:rPr>
        <w:lastRenderedPageBreak/>
        <w:t>Preserve Skipped Lines</w:t>
      </w:r>
      <w:r w:rsidR="001A2D73" w:rsidRPr="006E2B54">
        <w:t xml:space="preserve"> </w:t>
      </w:r>
      <w:r w:rsidR="003210D0">
        <w:t>(</w:t>
      </w:r>
      <w:r w:rsidR="00F55327">
        <w:t>Check</w:t>
      </w:r>
      <w:r w:rsidR="003210D0">
        <w:t xml:space="preserve"> box): </w:t>
      </w:r>
      <w:r w:rsidR="001A2D73" w:rsidRPr="006E2B54">
        <w:t>Not recommended</w:t>
      </w:r>
      <w:r w:rsidR="002E118C">
        <w:t xml:space="preserve"> (leave unticked)</w:t>
      </w:r>
      <w:r w:rsidR="001A2D73" w:rsidRPr="006E2B54">
        <w:t xml:space="preserve">. Blank lines in the Word file </w:t>
      </w:r>
      <w:r w:rsidR="009E5D93">
        <w:t xml:space="preserve">(created by a Hard Carriage Return) </w:t>
      </w:r>
      <w:r w:rsidR="001A2D73" w:rsidRPr="006E2B54">
        <w:t xml:space="preserve">will be imported as the codes </w:t>
      </w:r>
      <w:r w:rsidR="001A2D73" w:rsidRPr="006E2B54">
        <w:rPr>
          <w:highlight w:val="lightGray"/>
        </w:rPr>
        <w:t>[l][&lt;]</w:t>
      </w:r>
      <w:r w:rsidR="001A2D73" w:rsidRPr="006E2B54">
        <w:t xml:space="preserve"> to create a blank line in the braille. </w:t>
      </w:r>
    </w:p>
    <w:p w14:paraId="747BA410" w14:textId="11CBC333" w:rsidR="00F85B0C" w:rsidRDefault="00006071" w:rsidP="00D61AB6">
      <w:pPr>
        <w:pStyle w:val="Bulletedlist"/>
      </w:pPr>
      <w:r w:rsidRPr="006E2B54">
        <w:rPr>
          <w:b/>
        </w:rPr>
        <w:t>Print Page Breaks</w:t>
      </w:r>
      <w:r w:rsidRPr="006E2B54">
        <w:t xml:space="preserve"> </w:t>
      </w:r>
      <w:r w:rsidR="003210D0">
        <w:t xml:space="preserve">(Drop-down list): </w:t>
      </w:r>
      <w:r w:rsidRPr="006E2B54">
        <w:t>Select from</w:t>
      </w:r>
      <w:r w:rsidR="002A65DC">
        <w:t>:</w:t>
      </w:r>
      <w:r w:rsidRPr="006E2B54">
        <w:t xml:space="preserve"> </w:t>
      </w:r>
    </w:p>
    <w:p w14:paraId="2C9B17D9" w14:textId="5372BCF0" w:rsidR="00F85B0C" w:rsidRPr="00305804" w:rsidRDefault="65F0C50A" w:rsidP="00305804">
      <w:pPr>
        <w:pStyle w:val="Bulletedlist"/>
        <w:numPr>
          <w:ilvl w:val="1"/>
          <w:numId w:val="104"/>
        </w:numPr>
        <w:rPr>
          <w:b/>
          <w:bCs/>
        </w:rPr>
      </w:pPr>
      <w:r w:rsidRPr="444E8100">
        <w:rPr>
          <w:b/>
        </w:rPr>
        <w:t>Ignore</w:t>
      </w:r>
      <w:r>
        <w:t xml:space="preserve"> (recommended)</w:t>
      </w:r>
      <w:r w:rsidR="71676E45">
        <w:t xml:space="preserve"> P</w:t>
      </w:r>
      <w:r w:rsidR="2270BF18">
        <w:t>age breaks in the Word document will be ignored</w:t>
      </w:r>
      <w:r>
        <w:t xml:space="preserve"> </w:t>
      </w:r>
    </w:p>
    <w:p w14:paraId="15EEA5E7" w14:textId="0F1DA6E9" w:rsidR="00F85B0C" w:rsidRPr="00FD3571" w:rsidRDefault="65F0C50A" w:rsidP="00FD3571">
      <w:pPr>
        <w:pStyle w:val="Bulletedlist"/>
        <w:numPr>
          <w:ilvl w:val="1"/>
          <w:numId w:val="104"/>
        </w:numPr>
        <w:rPr>
          <w:b/>
          <w:bCs/>
        </w:rPr>
      </w:pPr>
      <w:r w:rsidRPr="444E8100">
        <w:rPr>
          <w:b/>
        </w:rPr>
        <w:t>Mark from Word document</w:t>
      </w:r>
      <w:r w:rsidR="4BE44B5E">
        <w:t>—</w:t>
      </w:r>
      <w:r w:rsidR="48C598F4">
        <w:t xml:space="preserve">“Print page indicators” will be inserted (usually only for </w:t>
      </w:r>
      <w:r w:rsidR="7CF199FD">
        <w:t xml:space="preserve">documents where the print page numbers are often referenced </w:t>
      </w:r>
      <w:r w:rsidR="386DAAD0">
        <w:t>(e.g., school exercise books, meeting minutes)</w:t>
      </w:r>
    </w:p>
    <w:p w14:paraId="3697963F" w14:textId="3168AF71" w:rsidR="00F85B0C" w:rsidRPr="00FD3571" w:rsidRDefault="65F0C50A" w:rsidP="00FD3571">
      <w:pPr>
        <w:pStyle w:val="Bulletedlist"/>
        <w:numPr>
          <w:ilvl w:val="1"/>
          <w:numId w:val="104"/>
        </w:numPr>
        <w:rPr>
          <w:b/>
          <w:bCs/>
        </w:rPr>
      </w:pPr>
      <w:r w:rsidRPr="444E8100">
        <w:rPr>
          <w:b/>
        </w:rPr>
        <w:t>Treat hard page breaks as print page breaks</w:t>
      </w:r>
      <w:r w:rsidR="5F2327EC">
        <w:t>—</w:t>
      </w:r>
      <w:r w:rsidR="0FA387A2">
        <w:t xml:space="preserve">A new braille page will be created </w:t>
      </w:r>
      <w:r w:rsidR="59CC0D84">
        <w:t>where Ctrl + Enter is used in the Word document</w:t>
      </w:r>
    </w:p>
    <w:p w14:paraId="7D674A25" w14:textId="183925E1" w:rsidR="00006071" w:rsidRPr="00FD3571" w:rsidRDefault="65F0C50A" w:rsidP="00FD3571">
      <w:pPr>
        <w:pStyle w:val="Bulletedlist"/>
        <w:numPr>
          <w:ilvl w:val="1"/>
          <w:numId w:val="104"/>
        </w:numPr>
        <w:rPr>
          <w:b/>
          <w:bCs/>
        </w:rPr>
      </w:pPr>
      <w:r w:rsidRPr="444E8100">
        <w:rPr>
          <w:b/>
        </w:rPr>
        <w:t>Use publisher</w:t>
      </w:r>
      <w:r w:rsidR="0014490E">
        <w:rPr>
          <w:b/>
        </w:rPr>
        <w:t>s'</w:t>
      </w:r>
      <w:r w:rsidRPr="444E8100">
        <w:rPr>
          <w:b/>
        </w:rPr>
        <w:t xml:space="preserve"> &lt;ipp no=#&gt; reference page tags</w:t>
      </w:r>
      <w:r w:rsidR="219B5678">
        <w:t>—</w:t>
      </w:r>
      <w:r w:rsidR="14A6A44A">
        <w:t xml:space="preserve">“Print page indicators” will be inserted in the braille document </w:t>
      </w:r>
      <w:r w:rsidR="3BD3CFE2">
        <w:t>where a print page number has been defined by html/xml.</w:t>
      </w:r>
    </w:p>
    <w:p w14:paraId="7E946745" w14:textId="3BFCEBF1" w:rsidR="00006071" w:rsidRPr="006E2B54" w:rsidRDefault="00006071" w:rsidP="00D61AB6">
      <w:pPr>
        <w:pStyle w:val="Bulletedlist"/>
      </w:pPr>
      <w:r w:rsidRPr="006E2B54">
        <w:rPr>
          <w:b/>
        </w:rPr>
        <w:t xml:space="preserve">Treat braille and </w:t>
      </w:r>
      <w:r w:rsidR="00175F38" w:rsidRPr="444E8100">
        <w:rPr>
          <w:b/>
          <w:bCs/>
        </w:rPr>
        <w:t>s</w:t>
      </w:r>
      <w:r w:rsidRPr="444E8100">
        <w:rPr>
          <w:b/>
          <w:bCs/>
        </w:rPr>
        <w:t>im</w:t>
      </w:r>
      <w:r w:rsidR="00175F38" w:rsidRPr="444E8100">
        <w:rPr>
          <w:b/>
          <w:bCs/>
        </w:rPr>
        <w:t>b</w:t>
      </w:r>
      <w:r w:rsidRPr="444E8100">
        <w:rPr>
          <w:b/>
          <w:bCs/>
        </w:rPr>
        <w:t xml:space="preserve">raille </w:t>
      </w:r>
      <w:r w:rsidRPr="006E2B54">
        <w:rPr>
          <w:b/>
        </w:rPr>
        <w:t>fonts as braille</w:t>
      </w:r>
      <w:r w:rsidRPr="006E2B54">
        <w:t xml:space="preserve"> </w:t>
      </w:r>
      <w:r w:rsidR="003210D0">
        <w:t>(</w:t>
      </w:r>
      <w:r w:rsidR="00F55327">
        <w:t>Check</w:t>
      </w:r>
      <w:r w:rsidR="003210D0">
        <w:t xml:space="preserve"> box): </w:t>
      </w:r>
      <w:r w:rsidR="00175F38">
        <w:t>Tick (r</w:t>
      </w:r>
      <w:r>
        <w:t>ecommended</w:t>
      </w:r>
      <w:r w:rsidR="00175F38">
        <w:t>)</w:t>
      </w:r>
      <w:r w:rsidRPr="006E2B54">
        <w:t xml:space="preserve"> to automatically treat text </w:t>
      </w:r>
      <w:r w:rsidR="0031508D">
        <w:t xml:space="preserve">that is </w:t>
      </w:r>
      <w:r w:rsidRPr="006E2B54">
        <w:t xml:space="preserve">written in braille </w:t>
      </w:r>
      <w:r w:rsidR="0031508D">
        <w:t xml:space="preserve">or in simbraille </w:t>
      </w:r>
      <w:r w:rsidRPr="006E2B54">
        <w:t xml:space="preserve">in the Word document </w:t>
      </w:r>
      <w:r w:rsidR="007E4A46">
        <w:t>to be imported into DBT as is</w:t>
      </w:r>
      <w:r w:rsidRPr="006E2B54">
        <w:t xml:space="preserve">. </w:t>
      </w:r>
    </w:p>
    <w:p w14:paraId="1E4ACFC2" w14:textId="30369385" w:rsidR="00006071" w:rsidRPr="006E2B54" w:rsidRDefault="00006071" w:rsidP="00D61AB6">
      <w:pPr>
        <w:pStyle w:val="Bulletedlist"/>
      </w:pPr>
      <w:r w:rsidRPr="006E2B54">
        <w:rPr>
          <w:b/>
        </w:rPr>
        <w:t xml:space="preserve">Allow embedded DBT codes, </w:t>
      </w:r>
      <w:r w:rsidR="00EF3DC9" w:rsidRPr="001C783A">
        <w:rPr>
          <w:bCs/>
        </w:rPr>
        <w:t>e.g.</w:t>
      </w:r>
      <w:r w:rsidRPr="001C783A">
        <w:rPr>
          <w:bCs/>
        </w:rPr>
        <w:t xml:space="preserve"> [[*pg*]] </w:t>
      </w:r>
      <w:r w:rsidR="003210D0">
        <w:t>(</w:t>
      </w:r>
      <w:r w:rsidR="00F55327">
        <w:t>Check</w:t>
      </w:r>
      <w:r w:rsidR="003210D0">
        <w:t xml:space="preserve"> box): </w:t>
      </w:r>
      <w:r w:rsidR="00C47FBC">
        <w:t>Ticked by default and r</w:t>
      </w:r>
      <w:r w:rsidR="001A2D73">
        <w:t>ecommended</w:t>
      </w:r>
      <w:r w:rsidRPr="006E2B54" w:rsidDel="00C47FBC">
        <w:t xml:space="preserve"> to </w:t>
      </w:r>
      <w:r w:rsidRPr="006E2B54">
        <w:t xml:space="preserve">allow DBT codes </w:t>
      </w:r>
      <w:r w:rsidR="00C47FBC">
        <w:t xml:space="preserve">(using the format shown) </w:t>
      </w:r>
      <w:r w:rsidRPr="006E2B54">
        <w:t xml:space="preserve">to be typed directly in the original Word document. </w:t>
      </w:r>
    </w:p>
    <w:p w14:paraId="4C7A97B6" w14:textId="3813E0E2" w:rsidR="00CF2158" w:rsidRDefault="00006071" w:rsidP="00D61AB6">
      <w:pPr>
        <w:pStyle w:val="Bulletedlist"/>
      </w:pPr>
      <w:r w:rsidRPr="444E8100" w:rsidDel="008842A1">
        <w:rPr>
          <w:b/>
        </w:rPr>
        <w:t>Ignore</w:t>
      </w:r>
      <w:r w:rsidRPr="006E2B54">
        <w:t xml:space="preserve"> </w:t>
      </w:r>
      <w:r w:rsidR="008842A1">
        <w:t>(</w:t>
      </w:r>
      <w:r w:rsidR="00F55327">
        <w:t>Check</w:t>
      </w:r>
      <w:r w:rsidR="008842A1">
        <w:t xml:space="preserve"> boxes): </w:t>
      </w:r>
      <w:r w:rsidR="003C7F11">
        <w:t>T</w:t>
      </w:r>
      <w:r w:rsidR="002E113C">
        <w:t xml:space="preserve">he </w:t>
      </w:r>
      <w:r w:rsidR="0091564B">
        <w:t>first three box</w:t>
      </w:r>
      <w:r w:rsidR="00CF2158">
        <w:t>e</w:t>
      </w:r>
      <w:r w:rsidR="0091564B">
        <w:t xml:space="preserve">s </w:t>
      </w:r>
      <w:r w:rsidR="000267A3">
        <w:t xml:space="preserve">relate to </w:t>
      </w:r>
      <w:r w:rsidR="0091564B">
        <w:t>typeform</w:t>
      </w:r>
      <w:r w:rsidR="000267A3">
        <w:t xml:space="preserve">s. </w:t>
      </w:r>
      <w:r w:rsidR="000267A3" w:rsidRPr="006E2B54">
        <w:t>As a default, it is recommended that</w:t>
      </w:r>
      <w:r w:rsidR="000267A3">
        <w:t xml:space="preserve"> the</w:t>
      </w:r>
      <w:r w:rsidR="000267A3" w:rsidRPr="006E2B54">
        <w:t xml:space="preserve"> typeform indicators </w:t>
      </w:r>
      <w:r w:rsidR="000267A3" w:rsidRPr="003A5DC9">
        <w:rPr>
          <w:b/>
          <w:bCs/>
        </w:rPr>
        <w:t>not</w:t>
      </w:r>
      <w:r w:rsidR="000267A3" w:rsidRPr="006E2B54">
        <w:t xml:space="preserve"> be ignored</w:t>
      </w:r>
      <w:r w:rsidR="000267A3">
        <w:t xml:space="preserve"> (i.e., do not tick).</w:t>
      </w:r>
      <w:r w:rsidR="000267A3" w:rsidRPr="006E2B54">
        <w:t xml:space="preserve"> </w:t>
      </w:r>
      <w:r w:rsidR="00CB28D9">
        <w:t>I</w:t>
      </w:r>
      <w:r w:rsidR="000267A3" w:rsidRPr="006E2B54">
        <w:t>t may be useful</w:t>
      </w:r>
      <w:r w:rsidR="00CB28D9">
        <w:t>, however,</w:t>
      </w:r>
      <w:r w:rsidR="000267A3" w:rsidRPr="006E2B54">
        <w:t xml:space="preserve"> to change this setting </w:t>
      </w:r>
      <w:r w:rsidR="00CB28D9">
        <w:t xml:space="preserve"> (i.e., tick) </w:t>
      </w:r>
      <w:r w:rsidR="000267A3" w:rsidRPr="006E2B54">
        <w:t>for particular documents containing spurious changes in typeform. Regardless of this setting, typeforms in heading styles will be ignored.</w:t>
      </w:r>
      <w:r w:rsidR="000267A3">
        <w:t xml:space="preserve"> </w:t>
      </w:r>
    </w:p>
    <w:p w14:paraId="08CAAA52" w14:textId="5E6EBB70" w:rsidR="00CF2158" w:rsidRPr="007A26E9" w:rsidRDefault="00006071" w:rsidP="007A26E9">
      <w:pPr>
        <w:pStyle w:val="Bulletedlist"/>
        <w:numPr>
          <w:ilvl w:val="1"/>
          <w:numId w:val="104"/>
        </w:numPr>
        <w:rPr>
          <w:b/>
          <w:bCs/>
        </w:rPr>
      </w:pPr>
      <w:r w:rsidRPr="444E8100">
        <w:rPr>
          <w:b/>
        </w:rPr>
        <w:t>bold</w:t>
      </w:r>
    </w:p>
    <w:p w14:paraId="75E6C8F9" w14:textId="5B819D5F" w:rsidR="00CF2158" w:rsidRPr="007A26E9" w:rsidRDefault="00006071" w:rsidP="007A26E9">
      <w:pPr>
        <w:pStyle w:val="Bulletedlist"/>
        <w:numPr>
          <w:ilvl w:val="1"/>
          <w:numId w:val="104"/>
        </w:numPr>
        <w:rPr>
          <w:b/>
          <w:bCs/>
          <w:i/>
          <w:iCs/>
        </w:rPr>
      </w:pPr>
      <w:r w:rsidRPr="444E8100">
        <w:rPr>
          <w:i/>
        </w:rPr>
        <w:t>italics</w:t>
      </w:r>
    </w:p>
    <w:p w14:paraId="24B87512" w14:textId="6310E960" w:rsidR="00CF2158" w:rsidRPr="007556E8" w:rsidRDefault="00006071" w:rsidP="007556E8">
      <w:pPr>
        <w:pStyle w:val="Bulletedlist"/>
        <w:numPr>
          <w:ilvl w:val="1"/>
          <w:numId w:val="104"/>
        </w:numPr>
        <w:rPr>
          <w:b/>
          <w:bCs/>
          <w:i/>
          <w:iCs/>
          <w:u w:val="single"/>
        </w:rPr>
      </w:pPr>
      <w:r w:rsidRPr="444E8100">
        <w:rPr>
          <w:u w:val="single"/>
        </w:rPr>
        <w:t>underline</w:t>
      </w:r>
    </w:p>
    <w:p w14:paraId="7036BD55" w14:textId="31323D88" w:rsidR="00006071" w:rsidRPr="007556E8" w:rsidRDefault="65F0C50A" w:rsidP="007556E8">
      <w:pPr>
        <w:pStyle w:val="Bulletedlist"/>
        <w:numPr>
          <w:ilvl w:val="1"/>
          <w:numId w:val="104"/>
        </w:numPr>
        <w:rPr>
          <w:b/>
          <w:bCs/>
          <w:i/>
          <w:iCs/>
        </w:rPr>
      </w:pPr>
      <w:r>
        <w:t>language switches</w:t>
      </w:r>
      <w:r w:rsidR="5D9B4504">
        <w:t xml:space="preserve"> —</w:t>
      </w:r>
      <w:r w:rsidR="6F6D9F26">
        <w:t>T</w:t>
      </w:r>
      <w:r w:rsidR="1915F382">
        <w:t>icked by default</w:t>
      </w:r>
      <w:r w:rsidR="1A6B9374">
        <w:t xml:space="preserve">, to avoid </w:t>
      </w:r>
      <w:r w:rsidR="705FF806">
        <w:t>having Word automatically adding language indicators where you do not want them.</w:t>
      </w:r>
    </w:p>
    <w:p w14:paraId="419649DB" w14:textId="2799CDE7" w:rsidR="0090788E" w:rsidRDefault="00CE4FE8" w:rsidP="444E8100">
      <w:pPr>
        <w:pStyle w:val="Bulletedlist"/>
        <w:numPr>
          <w:ilvl w:val="0"/>
          <w:numId w:val="0"/>
        </w:numPr>
        <w:ind w:left="480"/>
      </w:pPr>
      <w:r w:rsidRPr="444E8100">
        <w:rPr>
          <w:b/>
        </w:rPr>
        <w:t>UEB Typeform Mappings</w:t>
      </w:r>
      <w:r>
        <w:t xml:space="preserve"> (new in DBT 14.</w:t>
      </w:r>
      <w:r w:rsidR="001F56D2">
        <w:t>1</w:t>
      </w:r>
      <w:r>
        <w:t xml:space="preserve">) (a series of drop-down lists and text boxes). </w:t>
      </w:r>
      <w:r w:rsidR="00381166">
        <w:t xml:space="preserve">Refer to </w:t>
      </w:r>
      <w:r w:rsidR="00381166" w:rsidRPr="444E8100">
        <w:rPr>
          <w:i/>
        </w:rPr>
        <w:t>The Rules of Unified English Braille</w:t>
      </w:r>
      <w:r w:rsidR="00381166" w:rsidRPr="00381166">
        <w:t xml:space="preserve"> </w:t>
      </w:r>
      <w:r w:rsidR="00DA64D1">
        <w:t>3rd</w:t>
      </w:r>
      <w:r w:rsidR="00381166" w:rsidRPr="00381166">
        <w:t xml:space="preserve"> </w:t>
      </w:r>
      <w:r w:rsidR="00381166">
        <w:t>ed</w:t>
      </w:r>
      <w:r w:rsidR="00381166" w:rsidRPr="00381166">
        <w:t xml:space="preserve"> </w:t>
      </w:r>
      <w:r w:rsidR="00DA64D1">
        <w:t>(</w:t>
      </w:r>
      <w:r w:rsidR="00381166" w:rsidRPr="00381166">
        <w:t>2024</w:t>
      </w:r>
      <w:r w:rsidR="00381166">
        <w:t>)</w:t>
      </w:r>
      <w:r w:rsidR="00EE6988">
        <w:t>, Sectio</w:t>
      </w:r>
      <w:r w:rsidR="00FC37C0">
        <w:t>n</w:t>
      </w:r>
      <w:r w:rsidR="00EE6988">
        <w:t xml:space="preserve"> 9</w:t>
      </w:r>
      <w:r w:rsidR="0011478B">
        <w:t>.</w:t>
      </w:r>
      <w:r w:rsidR="000B7AFD">
        <w:t xml:space="preserve"> S</w:t>
      </w:r>
      <w:r w:rsidR="0093734E">
        <w:t xml:space="preserve">ix </w:t>
      </w:r>
      <w:r w:rsidR="00FC37C0">
        <w:t>transcriber</w:t>
      </w:r>
      <w:r w:rsidR="0093734E">
        <w:t>-definable mappings are listed</w:t>
      </w:r>
      <w:r w:rsidR="007A2A8A">
        <w:t>: “Scr</w:t>
      </w:r>
      <w:r w:rsidR="00117C47">
        <w:t>ipt” and “</w:t>
      </w:r>
      <w:r w:rsidR="00FC37C0">
        <w:t>Transcriber</w:t>
      </w:r>
      <w:r w:rsidR="00117C47">
        <w:t>-defined</w:t>
      </w:r>
      <w:r w:rsidR="003A3FD7">
        <w:t xml:space="preserve"> #1 to #5</w:t>
      </w:r>
      <w:r w:rsidR="00571BE9">
        <w:t>"</w:t>
      </w:r>
      <w:r w:rsidR="00E36EA4">
        <w:t xml:space="preserve">. For each of these, you can select from a drop-down </w:t>
      </w:r>
      <w:r w:rsidR="00E16A5F">
        <w:t>box of the following</w:t>
      </w:r>
      <w:r w:rsidR="000E7FA2">
        <w:t>. Once a selection from the drop-down list is made, a text-box becomes available to type in a font name/partial font name/highlight colour/text colour as required</w:t>
      </w:r>
      <w:r w:rsidR="00E16A5F">
        <w:t>:</w:t>
      </w:r>
    </w:p>
    <w:p w14:paraId="0D35CDEA" w14:textId="79058988" w:rsidR="00E16A5F" w:rsidRPr="0055226F" w:rsidRDefault="087E34B4" w:rsidP="0055226F">
      <w:pPr>
        <w:pStyle w:val="Bulletedlist"/>
        <w:numPr>
          <w:ilvl w:val="1"/>
          <w:numId w:val="104"/>
        </w:numPr>
        <w:rPr>
          <w:b/>
          <w:bCs/>
          <w:i/>
          <w:iCs/>
        </w:rPr>
      </w:pPr>
      <w:r w:rsidRPr="7DB291E8">
        <w:rPr>
          <w:b/>
          <w:bCs/>
        </w:rPr>
        <w:lastRenderedPageBreak/>
        <w:t>(Unused</w:t>
      </w:r>
      <w:r w:rsidRPr="444E8100">
        <w:rPr>
          <w:b/>
          <w:bCs/>
        </w:rPr>
        <w:t>)</w:t>
      </w:r>
      <w:r w:rsidR="00AE45B8">
        <w:rPr>
          <w:b/>
          <w:bCs/>
        </w:rPr>
        <w:t xml:space="preserve"> </w:t>
      </w:r>
      <w:r w:rsidR="78129579">
        <w:t>*</w:t>
      </w:r>
      <w:r>
        <w:t>Note that these are all marked as (Unused) by default</w:t>
      </w:r>
    </w:p>
    <w:p w14:paraId="761420AE" w14:textId="2B5E50BA" w:rsidR="00F2126A" w:rsidRPr="0055226F" w:rsidRDefault="4D0BBE67" w:rsidP="0055226F">
      <w:pPr>
        <w:pStyle w:val="Bulletedlist"/>
        <w:numPr>
          <w:ilvl w:val="1"/>
          <w:numId w:val="104"/>
        </w:numPr>
        <w:rPr>
          <w:b/>
          <w:bCs/>
          <w:i/>
          <w:iCs/>
        </w:rPr>
      </w:pPr>
      <w:r w:rsidRPr="444E8100">
        <w:rPr>
          <w:b/>
        </w:rPr>
        <w:t>Font Is</w:t>
      </w:r>
      <w:r w:rsidR="098BBEB5">
        <w:t>—</w:t>
      </w:r>
      <w:r>
        <w:t xml:space="preserve">enter full (exact) name of Font </w:t>
      </w:r>
    </w:p>
    <w:p w14:paraId="7D36B489" w14:textId="5DA38E83" w:rsidR="00F2126A" w:rsidRPr="0055226F" w:rsidRDefault="4D0BBE67" w:rsidP="0055226F">
      <w:pPr>
        <w:pStyle w:val="Bulletedlist"/>
        <w:numPr>
          <w:ilvl w:val="1"/>
          <w:numId w:val="104"/>
        </w:numPr>
        <w:rPr>
          <w:b/>
          <w:bCs/>
          <w:i/>
          <w:iCs/>
        </w:rPr>
      </w:pPr>
      <w:r w:rsidRPr="444E8100">
        <w:rPr>
          <w:b/>
        </w:rPr>
        <w:t>Font Contains</w:t>
      </w:r>
      <w:r w:rsidR="35F4111B">
        <w:t>—</w:t>
      </w:r>
      <w:r>
        <w:t xml:space="preserve">name of Font contains (i.e. enter partial font name) </w:t>
      </w:r>
    </w:p>
    <w:p w14:paraId="36B8D964" w14:textId="4EB2FEAB" w:rsidR="00F2126A" w:rsidRPr="0055226F" w:rsidRDefault="4D0BBE67" w:rsidP="0055226F">
      <w:pPr>
        <w:pStyle w:val="Bulletedlist"/>
        <w:numPr>
          <w:ilvl w:val="1"/>
          <w:numId w:val="104"/>
        </w:numPr>
        <w:rPr>
          <w:b/>
          <w:bCs/>
          <w:i/>
          <w:iCs/>
        </w:rPr>
      </w:pPr>
      <w:r w:rsidRPr="444E8100">
        <w:rPr>
          <w:b/>
        </w:rPr>
        <w:t>Highlight is</w:t>
      </w:r>
      <w:r w:rsidR="1672BACB">
        <w:t>—</w:t>
      </w:r>
      <w:r>
        <w:t xml:space="preserve">enter color from Supported Highlight Colors list </w:t>
      </w:r>
    </w:p>
    <w:p w14:paraId="6C78A146" w14:textId="51708181" w:rsidR="00F2126A" w:rsidRPr="0055226F" w:rsidRDefault="4D0BBE67" w:rsidP="0055226F">
      <w:pPr>
        <w:pStyle w:val="Bulletedlist"/>
        <w:numPr>
          <w:ilvl w:val="1"/>
          <w:numId w:val="104"/>
        </w:numPr>
        <w:rPr>
          <w:b/>
          <w:bCs/>
          <w:i/>
          <w:iCs/>
        </w:rPr>
      </w:pPr>
      <w:r w:rsidRPr="444E8100">
        <w:rPr>
          <w:b/>
        </w:rPr>
        <w:t>Text Color is</w:t>
      </w:r>
      <w:r w:rsidR="26363F9A">
        <w:t>—</w:t>
      </w:r>
      <w:r>
        <w:t xml:space="preserve">enter color from Supported Text Colors list </w:t>
      </w:r>
    </w:p>
    <w:p w14:paraId="6ACFF35D" w14:textId="339288A8" w:rsidR="00F2126A" w:rsidRPr="0055226F" w:rsidRDefault="4D0BBE67" w:rsidP="0055226F">
      <w:pPr>
        <w:pStyle w:val="Bulletedlist"/>
        <w:numPr>
          <w:ilvl w:val="1"/>
          <w:numId w:val="104"/>
        </w:numPr>
        <w:rPr>
          <w:b/>
          <w:bCs/>
          <w:i/>
          <w:iCs/>
        </w:rPr>
      </w:pPr>
      <w:r w:rsidRPr="444E8100">
        <w:rPr>
          <w:b/>
        </w:rPr>
        <w:t>Drop Shadow</w:t>
      </w:r>
      <w:r w:rsidR="1AAF2109">
        <w:t>—</w:t>
      </w:r>
      <w:r>
        <w:t xml:space="preserve">no further entry required </w:t>
      </w:r>
    </w:p>
    <w:p w14:paraId="46B81738" w14:textId="134475F6" w:rsidR="00F2126A" w:rsidRPr="0055226F" w:rsidRDefault="4D0BBE67" w:rsidP="0055226F">
      <w:pPr>
        <w:pStyle w:val="Bulletedlist"/>
        <w:numPr>
          <w:ilvl w:val="1"/>
          <w:numId w:val="104"/>
        </w:numPr>
        <w:rPr>
          <w:b/>
          <w:bCs/>
          <w:i/>
          <w:iCs/>
        </w:rPr>
      </w:pPr>
      <w:r w:rsidRPr="444E8100">
        <w:rPr>
          <w:b/>
        </w:rPr>
        <w:t>Outline</w:t>
      </w:r>
      <w:r w:rsidR="1AAF2109">
        <w:t>—</w:t>
      </w:r>
      <w:r>
        <w:t>no further entry required.</w:t>
      </w:r>
    </w:p>
    <w:p w14:paraId="22D6917A" w14:textId="69FFAB6B" w:rsidR="068A2C29" w:rsidRPr="00876943" w:rsidRDefault="068A2C29" w:rsidP="00DE7CD5">
      <w:pPr>
        <w:pStyle w:val="Heading2"/>
        <w:rPr>
          <w:lang w:val="en-AU"/>
        </w:rPr>
      </w:pPr>
      <w:bookmarkStart w:id="155" w:name="_Toc227579608"/>
      <w:r w:rsidRPr="444E8100">
        <w:rPr>
          <w:lang w:val="en-AU"/>
        </w:rPr>
        <w:t>2.7.1</w:t>
      </w:r>
      <w:r w:rsidR="00B4152C" w:rsidRPr="444E8100">
        <w:rPr>
          <w:lang w:val="en-AU"/>
        </w:rPr>
        <w:t>4</w:t>
      </w:r>
      <w:r w:rsidRPr="444E8100">
        <w:rPr>
          <w:lang w:val="en-AU"/>
        </w:rPr>
        <w:t xml:space="preserve"> PDF Importer (new to </w:t>
      </w:r>
      <w:r w:rsidR="007D15FC">
        <w:rPr>
          <w:lang w:val="en-AU"/>
        </w:rPr>
        <w:t xml:space="preserve">DBT </w:t>
      </w:r>
      <w:r w:rsidRPr="444E8100">
        <w:rPr>
          <w:lang w:val="en-AU"/>
        </w:rPr>
        <w:t>14.1)</w:t>
      </w:r>
      <w:bookmarkEnd w:id="155"/>
    </w:p>
    <w:p w14:paraId="4E291712" w14:textId="17803A59" w:rsidR="00026309" w:rsidRDefault="00026309" w:rsidP="00026309">
      <w:r w:rsidRPr="006E2B54">
        <w:t>DBT includes support for</w:t>
      </w:r>
      <w:r w:rsidRPr="009E757A">
        <w:t xml:space="preserve"> importing </w:t>
      </w:r>
      <w:r w:rsidR="008D274C">
        <w:t xml:space="preserve">Adobe </w:t>
      </w:r>
      <w:r w:rsidR="00AE3B0D">
        <w:t>Portable Document Format (</w:t>
      </w:r>
      <w:r w:rsidRPr="009E757A">
        <w:t>PDF</w:t>
      </w:r>
      <w:r w:rsidR="00AE3B0D">
        <w:t>)</w:t>
      </w:r>
      <w:r w:rsidRPr="009E757A">
        <w:t xml:space="preserve"> files and a general-purpose macro facility. These two major new features require support of Python, an optional installation component that may be omitted when required by network policy.</w:t>
      </w:r>
    </w:p>
    <w:p w14:paraId="525819C1" w14:textId="33C45EDC" w:rsidR="008B17D8" w:rsidRDefault="008B17D8" w:rsidP="00026309">
      <w:r>
        <w:t>There are five Tabs: General, Headers, Footers, Fonts, Scraping Setup. You can use Control-Tab to switch from one tab to the next, or Control-Shift-Tab to move between panels in reverse.</w:t>
      </w:r>
      <w:r w:rsidR="007718B1">
        <w:t xml:space="preserve"> Most of the default settings will be preferred unless you are an advanced user</w:t>
      </w:r>
      <w:r w:rsidR="007E2C3A">
        <w:t>.</w:t>
      </w:r>
    </w:p>
    <w:p w14:paraId="40B2C6F0" w14:textId="2C2BA158" w:rsidR="00F41EF6" w:rsidRDefault="00F41EF6" w:rsidP="009C2E6D">
      <w:pPr>
        <w:pStyle w:val="Picture"/>
      </w:pPr>
      <w:r>
        <w:rPr>
          <w:noProof/>
        </w:rPr>
        <w:drawing>
          <wp:inline distT="0" distB="0" distL="0" distR="0" wp14:anchorId="1476F21B" wp14:editId="1940FF98">
            <wp:extent cx="4248000" cy="3754241"/>
            <wp:effectExtent l="0" t="0" r="635" b="0"/>
            <wp:docPr id="1854166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66165" name="Picture 1"/>
                    <pic:cNvPicPr/>
                  </pic:nvPicPr>
                  <pic:blipFill>
                    <a:blip r:embed="rId118"/>
                    <a:stretch>
                      <a:fillRect/>
                    </a:stretch>
                  </pic:blipFill>
                  <pic:spPr>
                    <a:xfrm>
                      <a:off x="0" y="0"/>
                      <a:ext cx="4248000" cy="3754241"/>
                    </a:xfrm>
                    <a:prstGeom prst="rect">
                      <a:avLst/>
                    </a:prstGeom>
                  </pic:spPr>
                </pic:pic>
              </a:graphicData>
            </a:graphic>
          </wp:inline>
        </w:drawing>
      </w:r>
    </w:p>
    <w:p w14:paraId="4E568D89" w14:textId="417CC743" w:rsidR="00180761" w:rsidRPr="00180761" w:rsidRDefault="2EBC0C21" w:rsidP="00180761">
      <w:pPr>
        <w:pStyle w:val="Picture"/>
      </w:pPr>
      <w:r>
        <w:t>Caption: Screenshot of PDF Importer dialogue box</w:t>
      </w:r>
      <w:r w:rsidR="00F41EF6" w:rsidDel="1DEA97B7">
        <w:t xml:space="preserve"> </w:t>
      </w:r>
      <w:r w:rsidR="448350BD">
        <w:t>—</w:t>
      </w:r>
      <w:r w:rsidR="1DEA97B7">
        <w:t>GENERAL TAB</w:t>
      </w:r>
      <w:r>
        <w:t>, DBT version 14.1  (Note, new to DBT 14.1)</w:t>
      </w:r>
    </w:p>
    <w:p w14:paraId="31D431ED" w14:textId="691E66B1" w:rsidR="00573B8B" w:rsidRDefault="00573B8B" w:rsidP="00573B8B">
      <w:pPr>
        <w:pStyle w:val="ListParagraph"/>
        <w:numPr>
          <w:ilvl w:val="0"/>
          <w:numId w:val="112"/>
        </w:numPr>
      </w:pPr>
      <w:r w:rsidRPr="444E8100">
        <w:rPr>
          <w:b/>
        </w:rPr>
        <w:lastRenderedPageBreak/>
        <w:t>General</w:t>
      </w:r>
      <w:r w:rsidR="00D52778">
        <w:t>: Settings that control the overall process:</w:t>
      </w:r>
    </w:p>
    <w:p w14:paraId="00CD648B" w14:textId="0E33DAE6" w:rsidR="00D52778" w:rsidRDefault="00457F13" w:rsidP="00D52778">
      <w:pPr>
        <w:pStyle w:val="ListParagraph"/>
        <w:numPr>
          <w:ilvl w:val="1"/>
          <w:numId w:val="112"/>
        </w:numPr>
      </w:pPr>
      <w:r w:rsidRPr="444E8100">
        <w:rPr>
          <w:b/>
        </w:rPr>
        <w:t>Show this dialog for Each Import</w:t>
      </w:r>
      <w:r w:rsidR="00BD5441">
        <w:t xml:space="preserve"> (</w:t>
      </w:r>
      <w:r w:rsidR="00F55327">
        <w:t>Check</w:t>
      </w:r>
      <w:r w:rsidR="00BD5441">
        <w:t xml:space="preserve"> box): </w:t>
      </w:r>
      <w:r w:rsidR="008D212A">
        <w:t xml:space="preserve">Unticked by default. If you want to fine tune the importer you can tick this to show the </w:t>
      </w:r>
      <w:r w:rsidR="00D5106D">
        <w:t xml:space="preserve">PDF Importer dialogue each time you </w:t>
      </w:r>
      <w:r w:rsidR="00C55B15">
        <w:t>import a PDF file.</w:t>
      </w:r>
    </w:p>
    <w:p w14:paraId="1629BA76" w14:textId="62CD69B4" w:rsidR="00C55B15" w:rsidRDefault="00C55B15" w:rsidP="00D52778">
      <w:pPr>
        <w:pStyle w:val="ListParagraph"/>
        <w:numPr>
          <w:ilvl w:val="1"/>
          <w:numId w:val="112"/>
        </w:numPr>
      </w:pPr>
      <w:r w:rsidRPr="444E8100">
        <w:rPr>
          <w:b/>
        </w:rPr>
        <w:t>Use PDF/A Markup When Possible</w:t>
      </w:r>
      <w:r w:rsidR="00365A4B">
        <w:t xml:space="preserve"> (</w:t>
      </w:r>
      <w:r w:rsidR="00F55327">
        <w:t>Check</w:t>
      </w:r>
      <w:r w:rsidR="00365A4B">
        <w:t xml:space="preserve"> box)</w:t>
      </w:r>
      <w:r w:rsidR="000E2115">
        <w:t>: Tick (default) to use the structural information embedded within the PDF document</w:t>
      </w:r>
      <w:r w:rsidR="00365A4B">
        <w:t xml:space="preserve"> (it doesn’t matter if there is no structural information embedded)</w:t>
      </w:r>
      <w:r w:rsidR="000E2115">
        <w:t xml:space="preserve">. </w:t>
      </w:r>
      <w:r w:rsidR="00622645">
        <w:t>Untick for some files with poor structural information</w:t>
      </w:r>
      <w:r w:rsidR="000033B9">
        <w:t xml:space="preserve">. </w:t>
      </w:r>
    </w:p>
    <w:p w14:paraId="3B914053" w14:textId="7D380D87" w:rsidR="00C1794B" w:rsidRDefault="00365A4B" w:rsidP="00D52778">
      <w:pPr>
        <w:pStyle w:val="ListParagraph"/>
        <w:numPr>
          <w:ilvl w:val="1"/>
          <w:numId w:val="112"/>
        </w:numPr>
      </w:pPr>
      <w:r w:rsidRPr="444E8100">
        <w:rPr>
          <w:b/>
        </w:rPr>
        <w:t xml:space="preserve">Detect </w:t>
      </w:r>
      <w:r w:rsidR="00FE6CE0" w:rsidRPr="444E8100">
        <w:rPr>
          <w:b/>
        </w:rPr>
        <w:t>Ledger Format when Scraping</w:t>
      </w:r>
      <w:r w:rsidR="00FE6CE0">
        <w:t xml:space="preserve"> (</w:t>
      </w:r>
      <w:r w:rsidR="00F55327">
        <w:t>Check</w:t>
      </w:r>
      <w:r w:rsidR="00FE6CE0">
        <w:t xml:space="preserve"> box): Tick (default) </w:t>
      </w:r>
      <w:r w:rsidR="0021567E">
        <w:t xml:space="preserve">to attempt to automatically </w:t>
      </w:r>
      <w:r w:rsidR="00C1794B">
        <w:t>locate tables that contain financial data</w:t>
      </w:r>
    </w:p>
    <w:p w14:paraId="5DB1DC78" w14:textId="2472C934" w:rsidR="00182C10" w:rsidRDefault="00C1794B" w:rsidP="00D52778">
      <w:pPr>
        <w:pStyle w:val="ListParagraph"/>
        <w:numPr>
          <w:ilvl w:val="1"/>
          <w:numId w:val="112"/>
        </w:numPr>
      </w:pPr>
      <w:r w:rsidRPr="444E8100">
        <w:rPr>
          <w:b/>
        </w:rPr>
        <w:t>Fix Leader Dots</w:t>
      </w:r>
      <w:r w:rsidR="00FE6CE0">
        <w:t xml:space="preserve"> </w:t>
      </w:r>
      <w:r>
        <w:t>(</w:t>
      </w:r>
      <w:r w:rsidR="00F55327">
        <w:t>Check</w:t>
      </w:r>
      <w:r>
        <w:t xml:space="preserve"> box): Tick (default) </w:t>
      </w:r>
      <w:r w:rsidR="00ED6FBF">
        <w:t>so that DBT will change long series of leader dots into a leader do</w:t>
      </w:r>
      <w:r w:rsidR="00182C10">
        <w:t>t</w:t>
      </w:r>
      <w:r w:rsidR="00ED6FBF">
        <w:t xml:space="preserve"> code</w:t>
      </w:r>
      <w:r w:rsidR="00182C10">
        <w:t xml:space="preserve"> (to improve the layout)</w:t>
      </w:r>
    </w:p>
    <w:p w14:paraId="55B3B9DD" w14:textId="5DC07401" w:rsidR="00365A4B" w:rsidRDefault="00182C10" w:rsidP="444E8100">
      <w:pPr>
        <w:pStyle w:val="ListParagraph"/>
        <w:numPr>
          <w:ilvl w:val="1"/>
          <w:numId w:val="112"/>
        </w:numPr>
      </w:pPr>
      <w:r w:rsidRPr="00F31BE7">
        <w:rPr>
          <w:b/>
        </w:rPr>
        <w:t>Custom Python Script</w:t>
      </w:r>
      <w:r>
        <w:t xml:space="preserve"> (</w:t>
      </w:r>
      <w:r w:rsidR="00256E52">
        <w:t>T</w:t>
      </w:r>
      <w:r>
        <w:t xml:space="preserve">ext box </w:t>
      </w:r>
      <w:r w:rsidR="00AA2391">
        <w:t xml:space="preserve">with a Browse action Button): Left blank by default. </w:t>
      </w:r>
      <w:r w:rsidR="00423E89">
        <w:t xml:space="preserve">If you want to use your own Python code for PDF imports, you can add </w:t>
      </w:r>
      <w:r w:rsidR="0043570D">
        <w:t>your code here (it will run as set up in Global: Python Options)</w:t>
      </w:r>
      <w:r w:rsidR="00FE6CE0">
        <w:t xml:space="preserve"> </w:t>
      </w:r>
    </w:p>
    <w:p w14:paraId="00E18B69" w14:textId="50CE2AA2" w:rsidR="00DD2860" w:rsidRDefault="00DD2860" w:rsidP="00DD2860">
      <w:pPr>
        <w:jc w:val="center"/>
      </w:pPr>
      <w:r>
        <w:rPr>
          <w:noProof/>
        </w:rPr>
        <w:drawing>
          <wp:inline distT="0" distB="0" distL="0" distR="0" wp14:anchorId="025355F6" wp14:editId="5100B883">
            <wp:extent cx="3744000" cy="3315468"/>
            <wp:effectExtent l="0" t="0" r="8890" b="0"/>
            <wp:docPr id="1864210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10966" name="Picture 1"/>
                    <pic:cNvPicPr/>
                  </pic:nvPicPr>
                  <pic:blipFill>
                    <a:blip r:embed="rId119"/>
                    <a:stretch>
                      <a:fillRect/>
                    </a:stretch>
                  </pic:blipFill>
                  <pic:spPr>
                    <a:xfrm>
                      <a:off x="0" y="0"/>
                      <a:ext cx="3744000" cy="3315468"/>
                    </a:xfrm>
                    <a:prstGeom prst="rect">
                      <a:avLst/>
                    </a:prstGeom>
                  </pic:spPr>
                </pic:pic>
              </a:graphicData>
            </a:graphic>
          </wp:inline>
        </w:drawing>
      </w:r>
    </w:p>
    <w:p w14:paraId="7EBAF200" w14:textId="77777777" w:rsidR="00E16BB5" w:rsidRDefault="2D02CB17" w:rsidP="00E16BB5">
      <w:pPr>
        <w:pStyle w:val="Picture"/>
      </w:pPr>
      <w:r>
        <w:t>Caption: Screenshot of PDF Importer dialogue box</w:t>
      </w:r>
      <w:r w:rsidR="00DD2860" w:rsidDel="2D02CB17">
        <w:t xml:space="preserve"> </w:t>
      </w:r>
      <w:r w:rsidR="43377E09">
        <w:t>—</w:t>
      </w:r>
      <w:r>
        <w:t>HEADERS T</w:t>
      </w:r>
      <w:r w:rsidR="6BA43B2F">
        <w:t>ab</w:t>
      </w:r>
      <w:r>
        <w:t>, DBT version 14.1  (Note, new to DBT 14.1)</w:t>
      </w:r>
    </w:p>
    <w:p w14:paraId="1E11124D" w14:textId="77777777" w:rsidR="00180761" w:rsidRDefault="00180761">
      <w:pPr>
        <w:widowControl/>
        <w:suppressAutoHyphens w:val="0"/>
        <w:spacing w:after="0" w:line="240" w:lineRule="auto"/>
        <w:ind w:right="0"/>
        <w:rPr>
          <w:b/>
        </w:rPr>
      </w:pPr>
      <w:r>
        <w:rPr>
          <w:b/>
        </w:rPr>
        <w:br w:type="page"/>
      </w:r>
    </w:p>
    <w:p w14:paraId="10B27200" w14:textId="61734453" w:rsidR="00DD2860" w:rsidRDefault="00AC7DC3" w:rsidP="00E16BB5">
      <w:pPr>
        <w:pStyle w:val="Bulletedlist"/>
      </w:pPr>
      <w:r w:rsidRPr="444E8100">
        <w:rPr>
          <w:b/>
        </w:rPr>
        <w:lastRenderedPageBreak/>
        <w:t>Headers</w:t>
      </w:r>
      <w:r>
        <w:t xml:space="preserve">: </w:t>
      </w:r>
      <w:r w:rsidR="00472BE2">
        <w:t>Page headers are not included in the imported file, but you may wish to re-introduce them in the braille document</w:t>
      </w:r>
      <w:r w:rsidR="002F0031">
        <w:t xml:space="preserve"> after the import is complete. </w:t>
      </w:r>
      <w:r w:rsidR="003957FD">
        <w:t xml:space="preserve">If these controls are not set up (they are not by default), DBT will not attempt to find running page headers. </w:t>
      </w:r>
      <w:r w:rsidR="00EE2889">
        <w:t>Th</w:t>
      </w:r>
      <w:r w:rsidR="006966D5">
        <w:t>ese settings are not relevant if you have ticked the “Use PDF/A Markup when Possible” option in the General tab.</w:t>
      </w:r>
    </w:p>
    <w:p w14:paraId="2C624B39" w14:textId="623F0038" w:rsidR="006966D5" w:rsidRDefault="00E86011" w:rsidP="006966D5">
      <w:pPr>
        <w:pStyle w:val="ListParagraph"/>
        <w:numPr>
          <w:ilvl w:val="1"/>
          <w:numId w:val="112"/>
        </w:numPr>
      </w:pPr>
      <w:r>
        <w:rPr>
          <w:b/>
          <w:bCs/>
        </w:rPr>
        <w:t xml:space="preserve">Header Height </w:t>
      </w:r>
      <w:r>
        <w:t>(Text box): Insert the maximum height of the header to be stripped from each page. If this is left as 0.0 (default)</w:t>
      </w:r>
      <w:r w:rsidR="006125E7">
        <w:t>, detection of running page headers will be avoided.</w:t>
      </w:r>
    </w:p>
    <w:p w14:paraId="77F46E6D" w14:textId="292BEDC2" w:rsidR="006125E7" w:rsidRDefault="006125E7" w:rsidP="006966D5">
      <w:pPr>
        <w:pStyle w:val="ListParagraph"/>
        <w:numPr>
          <w:ilvl w:val="1"/>
          <w:numId w:val="112"/>
        </w:numPr>
      </w:pPr>
      <w:r>
        <w:rPr>
          <w:b/>
          <w:bCs/>
        </w:rPr>
        <w:t>Header M</w:t>
      </w:r>
      <w:r w:rsidR="00913B51">
        <w:rPr>
          <w:b/>
          <w:bCs/>
        </w:rPr>
        <w:t>a</w:t>
      </w:r>
      <w:r>
        <w:rPr>
          <w:b/>
          <w:bCs/>
        </w:rPr>
        <w:t xml:space="preserve">y be Shorter </w:t>
      </w:r>
      <w:r>
        <w:t>(</w:t>
      </w:r>
      <w:r w:rsidR="00F55327">
        <w:t>Check</w:t>
      </w:r>
      <w:r>
        <w:t xml:space="preserve"> box):</w:t>
      </w:r>
      <w:r w:rsidR="00356C7F">
        <w:t xml:space="preserve"> Unticked (default) </w:t>
      </w:r>
      <w:r w:rsidR="001E20C9">
        <w:t>tells DBT to omit all text that is less than the Header Height from the top of the page</w:t>
      </w:r>
      <w:r w:rsidR="00A73E6D">
        <w:t xml:space="preserve">. </w:t>
      </w:r>
      <w:r w:rsidR="00FE0EA9">
        <w:t xml:space="preserve">If ticked, DBT will </w:t>
      </w:r>
      <w:r w:rsidR="00235D0E">
        <w:t>not strip text less than the Header Height</w:t>
      </w:r>
      <w:r w:rsidR="00D412FA">
        <w:t xml:space="preserve"> and the remaining controls in the dialogue box are enabled</w:t>
      </w:r>
    </w:p>
    <w:p w14:paraId="4C239F2C" w14:textId="6885022C" w:rsidR="007C4603" w:rsidRDefault="007C4603" w:rsidP="006966D5">
      <w:pPr>
        <w:pStyle w:val="ListParagraph"/>
        <w:numPr>
          <w:ilvl w:val="1"/>
          <w:numId w:val="112"/>
        </w:numPr>
      </w:pPr>
      <w:r>
        <w:rPr>
          <w:b/>
          <w:bCs/>
        </w:rPr>
        <w:t xml:space="preserve">End Header After Any Text Matching </w:t>
      </w:r>
      <w:r>
        <w:t>(large text box)</w:t>
      </w:r>
      <w:r w:rsidR="00D412FA">
        <w:t xml:space="preserve">: </w:t>
      </w:r>
      <w:r w:rsidR="00F06E07">
        <w:t xml:space="preserve">a list of text fragments </w:t>
      </w:r>
      <w:r w:rsidR="00804612">
        <w:t>which signal to DBT that this is the bottom</w:t>
      </w:r>
      <w:r w:rsidR="000707BF">
        <w:t>-</w:t>
      </w:r>
      <w:r w:rsidR="00804612">
        <w:t>most line of the running page header</w:t>
      </w:r>
    </w:p>
    <w:p w14:paraId="29A940D3" w14:textId="698FF4E1" w:rsidR="00804612" w:rsidRDefault="00A67C14" w:rsidP="444E8100">
      <w:pPr>
        <w:pStyle w:val="ListParagraph"/>
        <w:numPr>
          <w:ilvl w:val="1"/>
          <w:numId w:val="112"/>
        </w:numPr>
      </w:pPr>
      <w:r>
        <w:rPr>
          <w:b/>
          <w:bCs/>
        </w:rPr>
        <w:t xml:space="preserve">Page Has No Header if No Text Matches </w:t>
      </w:r>
      <w:r>
        <w:t>(</w:t>
      </w:r>
      <w:r w:rsidR="00F55327">
        <w:t>Check</w:t>
      </w:r>
      <w:r>
        <w:t xml:space="preserve"> box): </w:t>
      </w:r>
      <w:r w:rsidR="00154F3C">
        <w:t xml:space="preserve">Tick if </w:t>
      </w:r>
      <w:r w:rsidR="00E642FC">
        <w:t>set up the other controls in this tab to tell DBT that the page is presumed to not have a running header</w:t>
      </w:r>
      <w:r w:rsidR="00B80DD7">
        <w:t xml:space="preserve"> </w:t>
      </w:r>
      <w:r w:rsidR="0034239D">
        <w:t>if</w:t>
      </w:r>
      <w:r w:rsidR="00B80DD7">
        <w:t xml:space="preserve"> </w:t>
      </w:r>
      <w:r w:rsidR="0034239D">
        <w:t>no text is matched to any fragment listed, so no text will be omitted f</w:t>
      </w:r>
      <w:r w:rsidR="00FD343F">
        <w:t>ro</w:t>
      </w:r>
      <w:r w:rsidR="0034239D">
        <w:t>m the top of the page.</w:t>
      </w:r>
      <w:r w:rsidR="009068E9">
        <w:t xml:space="preserve"> If this is not ticked, DBT will omit all text within the set Header Height at the top </w:t>
      </w:r>
      <w:r w:rsidR="002836FE">
        <w:t>o</w:t>
      </w:r>
      <w:r w:rsidR="009068E9">
        <w:t>f the page</w:t>
      </w:r>
      <w:r w:rsidR="00FD343F">
        <w:t xml:space="preserve"> if it has been unable to match any fragment listed.</w:t>
      </w:r>
    </w:p>
    <w:p w14:paraId="2E3B9C6D" w14:textId="79501A6F" w:rsidR="00AC7DC3" w:rsidRDefault="00AC7DC3" w:rsidP="00AC7DC3">
      <w:pPr>
        <w:jc w:val="center"/>
      </w:pPr>
      <w:r>
        <w:rPr>
          <w:noProof/>
        </w:rPr>
        <w:drawing>
          <wp:inline distT="0" distB="0" distL="0" distR="0" wp14:anchorId="30FCA98C" wp14:editId="69C84304">
            <wp:extent cx="3384000" cy="3002702"/>
            <wp:effectExtent l="0" t="0" r="6985" b="7620"/>
            <wp:docPr id="146460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0956" name="Picture 1"/>
                    <pic:cNvPicPr/>
                  </pic:nvPicPr>
                  <pic:blipFill>
                    <a:blip r:embed="rId120"/>
                    <a:stretch>
                      <a:fillRect/>
                    </a:stretch>
                  </pic:blipFill>
                  <pic:spPr>
                    <a:xfrm>
                      <a:off x="0" y="0"/>
                      <a:ext cx="3384000" cy="3002702"/>
                    </a:xfrm>
                    <a:prstGeom prst="rect">
                      <a:avLst/>
                    </a:prstGeom>
                  </pic:spPr>
                </pic:pic>
              </a:graphicData>
            </a:graphic>
          </wp:inline>
        </w:drawing>
      </w:r>
    </w:p>
    <w:p w14:paraId="5DDCEEFA" w14:textId="77777777" w:rsidR="002B7AF0" w:rsidRDefault="051370C1" w:rsidP="002B7AF0">
      <w:pPr>
        <w:pStyle w:val="Picture"/>
      </w:pPr>
      <w:r>
        <w:t>Caption: Screenshot of PDF Importer dialogue box</w:t>
      </w:r>
      <w:r w:rsidR="00AC7DC3" w:rsidDel="051370C1">
        <w:t xml:space="preserve"> </w:t>
      </w:r>
      <w:r w:rsidR="4DE4F12B">
        <w:t>—</w:t>
      </w:r>
      <w:r w:rsidR="559D3CF2">
        <w:t>FOOTERS</w:t>
      </w:r>
      <w:r>
        <w:t xml:space="preserve"> T</w:t>
      </w:r>
      <w:r w:rsidR="6BA43B2F">
        <w:t>ab</w:t>
      </w:r>
      <w:r>
        <w:t>, DBT version 14.1  (Note, new to DBT 14.1)</w:t>
      </w:r>
    </w:p>
    <w:p w14:paraId="16E6D1B4" w14:textId="18E9D6AA" w:rsidR="00AC7DC3" w:rsidRPr="00D00811" w:rsidRDefault="00AC7DC3" w:rsidP="002B7AF0">
      <w:pPr>
        <w:pStyle w:val="Bulletedlist"/>
      </w:pPr>
      <w:r w:rsidRPr="444E8100">
        <w:rPr>
          <w:b/>
        </w:rPr>
        <w:lastRenderedPageBreak/>
        <w:t>Footers</w:t>
      </w:r>
      <w:r>
        <w:t>:</w:t>
      </w:r>
      <w:r w:rsidR="000D3917">
        <w:t xml:space="preserve"> </w:t>
      </w:r>
      <w:r w:rsidR="00ED11ED">
        <w:t xml:space="preserve">See above: </w:t>
      </w:r>
      <w:r w:rsidR="00F55327">
        <w:t>Check</w:t>
      </w:r>
      <w:r w:rsidR="00ED11ED">
        <w:t xml:space="preserve"> boxes are the</w:t>
      </w:r>
      <w:r w:rsidR="000D3917">
        <w:t xml:space="preserve"> same as for Headers in relation to </w:t>
      </w:r>
      <w:r w:rsidR="00CD248E">
        <w:t xml:space="preserve">any page footers in the PDF document. </w:t>
      </w:r>
      <w:r w:rsidR="00D00811">
        <w:t>“Begin Footer With Any Text Matching” heading for the list text fragment box, instead of “End Header After Any Text Matching” above.</w:t>
      </w:r>
      <w:r w:rsidR="00D00811" w:rsidRPr="00D00811">
        <w:t xml:space="preserve"> </w:t>
      </w:r>
    </w:p>
    <w:p w14:paraId="1B8C07E5" w14:textId="20CB760A" w:rsidR="00AC7DC3" w:rsidRDefault="0095383A" w:rsidP="0095383A">
      <w:pPr>
        <w:jc w:val="center"/>
      </w:pPr>
      <w:r>
        <w:rPr>
          <w:noProof/>
        </w:rPr>
        <w:drawing>
          <wp:inline distT="0" distB="0" distL="0" distR="0" wp14:anchorId="6D113E42" wp14:editId="29E00D8C">
            <wp:extent cx="3440152" cy="3010136"/>
            <wp:effectExtent l="0" t="0" r="8255" b="0"/>
            <wp:docPr id="418856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56383" name="Picture 1"/>
                    <pic:cNvPicPr/>
                  </pic:nvPicPr>
                  <pic:blipFill>
                    <a:blip r:embed="rId121"/>
                    <a:stretch>
                      <a:fillRect/>
                    </a:stretch>
                  </pic:blipFill>
                  <pic:spPr>
                    <a:xfrm>
                      <a:off x="0" y="0"/>
                      <a:ext cx="3449952" cy="3018711"/>
                    </a:xfrm>
                    <a:prstGeom prst="rect">
                      <a:avLst/>
                    </a:prstGeom>
                  </pic:spPr>
                </pic:pic>
              </a:graphicData>
            </a:graphic>
          </wp:inline>
        </w:drawing>
      </w:r>
    </w:p>
    <w:p w14:paraId="09C4695C" w14:textId="140F3FDC" w:rsidR="0095383A" w:rsidRDefault="559D3CF2" w:rsidP="0095383A">
      <w:pPr>
        <w:pStyle w:val="Picture"/>
      </w:pPr>
      <w:r>
        <w:t>Caption: Screenshot of PDF Importer dialogue box</w:t>
      </w:r>
      <w:r w:rsidR="0095383A" w:rsidDel="559D3CF2">
        <w:t xml:space="preserve"> </w:t>
      </w:r>
      <w:r w:rsidR="1B547F8A">
        <w:t>—</w:t>
      </w:r>
      <w:r>
        <w:t>FONTS T</w:t>
      </w:r>
      <w:r w:rsidR="6BA43B2F">
        <w:t>ab</w:t>
      </w:r>
      <w:r>
        <w:t>, DBT version 14.1  (Note, new to DBT 14.1)</w:t>
      </w:r>
    </w:p>
    <w:p w14:paraId="2650BED4" w14:textId="77777777" w:rsidR="00494A6D" w:rsidRDefault="00494A6D" w:rsidP="00494A6D">
      <w:pPr>
        <w:pStyle w:val="Picture"/>
        <w:numPr>
          <w:ilvl w:val="0"/>
          <w:numId w:val="112"/>
        </w:numPr>
        <w:jc w:val="left"/>
      </w:pPr>
      <w:r w:rsidRPr="444E8100">
        <w:rPr>
          <w:b/>
        </w:rPr>
        <w:t>Fonts</w:t>
      </w:r>
      <w:r>
        <w:t xml:space="preserve">: </w:t>
      </w:r>
      <w:r w:rsidR="00D00811">
        <w:t xml:space="preserve"> </w:t>
      </w:r>
      <w:r w:rsidR="00DC0A4E">
        <w:t>These c</w:t>
      </w:r>
      <w:r w:rsidR="00097C38">
        <w:t>o</w:t>
      </w:r>
      <w:r w:rsidR="00DC0A4E">
        <w:t>ntr</w:t>
      </w:r>
      <w:r w:rsidR="00097C38">
        <w:t>ols</w:t>
      </w:r>
      <w:r w:rsidR="00DC0A4E">
        <w:t xml:space="preserve"> are used when </w:t>
      </w:r>
      <w:r w:rsidR="00E70819">
        <w:t xml:space="preserve"> embedded structural information is not used for the import</w:t>
      </w:r>
      <w:r w:rsidR="00097C38">
        <w:t xml:space="preserve"> (i.e., when there is no structural information or when “Use PDF/A Markup when Possible” is not ticked</w:t>
      </w:r>
      <w:r w:rsidR="00A867BF">
        <w:t xml:space="preserve"> in the General tab</w:t>
      </w:r>
      <w:r w:rsidR="00097C38">
        <w:t>)</w:t>
      </w:r>
      <w:r w:rsidR="00A867BF">
        <w:t xml:space="preserve">. </w:t>
      </w:r>
      <w:r w:rsidR="00776B2E">
        <w:t>Note that all the following are ticked by default</w:t>
      </w:r>
      <w:r w:rsidR="009A2251">
        <w:t>:</w:t>
      </w:r>
    </w:p>
    <w:p w14:paraId="3E81B8B2" w14:textId="60062AB3" w:rsidR="009A2251" w:rsidRDefault="009A2251" w:rsidP="009A2251">
      <w:pPr>
        <w:pStyle w:val="Picture"/>
        <w:numPr>
          <w:ilvl w:val="1"/>
          <w:numId w:val="112"/>
        </w:numPr>
        <w:jc w:val="left"/>
      </w:pPr>
      <w:r>
        <w:rPr>
          <w:b/>
          <w:bCs/>
        </w:rPr>
        <w:t>Use Font Hints for Headers</w:t>
      </w:r>
      <w:r>
        <w:t xml:space="preserve">: </w:t>
      </w:r>
      <w:r w:rsidR="00A523BA">
        <w:t>DBT will look for less common and larger fonts to mark paragraphs as headers</w:t>
      </w:r>
    </w:p>
    <w:p w14:paraId="00D05BDF" w14:textId="43B5D99F" w:rsidR="00A523BA" w:rsidRDefault="191F5267" w:rsidP="009A2251">
      <w:pPr>
        <w:pStyle w:val="Picture"/>
        <w:numPr>
          <w:ilvl w:val="1"/>
          <w:numId w:val="112"/>
        </w:numPr>
        <w:jc w:val="left"/>
      </w:pPr>
      <w:r w:rsidRPr="7DB291E8">
        <w:rPr>
          <w:b/>
          <w:bCs/>
        </w:rPr>
        <w:t>Retain Bold</w:t>
      </w:r>
      <w:r w:rsidR="00A523BA" w:rsidDel="191F5267">
        <w:t xml:space="preserve"> </w:t>
      </w:r>
      <w:r w:rsidR="2DFBA3DB">
        <w:t>—</w:t>
      </w:r>
      <w:r>
        <w:t xml:space="preserve">DBT attempts to mark </w:t>
      </w:r>
      <w:r w:rsidR="7B519828">
        <w:t>bold text in the PDF as bold in the braille</w:t>
      </w:r>
    </w:p>
    <w:p w14:paraId="4C387CBB" w14:textId="1487ABA5" w:rsidR="00900AA9" w:rsidRDefault="7B519828" w:rsidP="009A2251">
      <w:pPr>
        <w:pStyle w:val="Picture"/>
        <w:numPr>
          <w:ilvl w:val="1"/>
          <w:numId w:val="112"/>
        </w:numPr>
        <w:jc w:val="left"/>
      </w:pPr>
      <w:r w:rsidRPr="7DB291E8">
        <w:rPr>
          <w:b/>
          <w:bCs/>
        </w:rPr>
        <w:t>Retain Italic</w:t>
      </w:r>
      <w:r w:rsidR="00900AA9" w:rsidDel="7B519828">
        <w:t xml:space="preserve"> </w:t>
      </w:r>
      <w:r w:rsidR="24979E62">
        <w:t>—</w:t>
      </w:r>
      <w:r>
        <w:t xml:space="preserve">as for </w:t>
      </w:r>
      <w:r w:rsidR="51877ADA">
        <w:t>B</w:t>
      </w:r>
      <w:r>
        <w:t>old</w:t>
      </w:r>
    </w:p>
    <w:p w14:paraId="4E5AAE75" w14:textId="6D71E410" w:rsidR="00900AA9" w:rsidRDefault="7B519828" w:rsidP="444E8100">
      <w:pPr>
        <w:pStyle w:val="Picture"/>
        <w:numPr>
          <w:ilvl w:val="1"/>
          <w:numId w:val="112"/>
        </w:numPr>
        <w:jc w:val="left"/>
      </w:pPr>
      <w:r w:rsidRPr="7DB291E8">
        <w:rPr>
          <w:b/>
          <w:bCs/>
        </w:rPr>
        <w:t>Retain Underline</w:t>
      </w:r>
      <w:r w:rsidR="00900AA9" w:rsidDel="7B519828">
        <w:t xml:space="preserve"> </w:t>
      </w:r>
      <w:r w:rsidR="629C66DB">
        <w:t>—</w:t>
      </w:r>
      <w:r>
        <w:t xml:space="preserve">as for </w:t>
      </w:r>
      <w:r w:rsidR="51877ADA">
        <w:t>B</w:t>
      </w:r>
      <w:r>
        <w:t>old</w:t>
      </w:r>
    </w:p>
    <w:p w14:paraId="577E598B" w14:textId="3FC3D2DA" w:rsidR="009A2251" w:rsidRPr="009E757A" w:rsidRDefault="009A2251" w:rsidP="444E8100">
      <w:pPr>
        <w:pStyle w:val="Picture"/>
        <w:numPr>
          <w:ilvl w:val="0"/>
          <w:numId w:val="112"/>
        </w:numPr>
        <w:jc w:val="left"/>
        <w:sectPr w:rsidR="009A2251" w:rsidRPr="009E757A" w:rsidSect="0095383A">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3F865611" w14:textId="668ECFDA" w:rsidR="0095383A" w:rsidRDefault="00682804" w:rsidP="0095383A">
      <w:pPr>
        <w:jc w:val="center"/>
      </w:pPr>
      <w:r>
        <w:rPr>
          <w:noProof/>
        </w:rPr>
        <w:lastRenderedPageBreak/>
        <w:drawing>
          <wp:inline distT="0" distB="0" distL="0" distR="0" wp14:anchorId="0C7F7EF5" wp14:editId="35D09044">
            <wp:extent cx="3503722" cy="3116766"/>
            <wp:effectExtent l="0" t="0" r="1905" b="7620"/>
            <wp:docPr id="599072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72892" name="Picture 1"/>
                    <pic:cNvPicPr/>
                  </pic:nvPicPr>
                  <pic:blipFill>
                    <a:blip r:embed="rId122"/>
                    <a:stretch>
                      <a:fillRect/>
                    </a:stretch>
                  </pic:blipFill>
                  <pic:spPr>
                    <a:xfrm>
                      <a:off x="0" y="0"/>
                      <a:ext cx="3507890" cy="3120473"/>
                    </a:xfrm>
                    <a:prstGeom prst="rect">
                      <a:avLst/>
                    </a:prstGeom>
                  </pic:spPr>
                </pic:pic>
              </a:graphicData>
            </a:graphic>
          </wp:inline>
        </w:drawing>
      </w:r>
    </w:p>
    <w:p w14:paraId="3EDFEA02" w14:textId="4D3064AE" w:rsidR="00682804" w:rsidRDefault="6BA43B2F" w:rsidP="00682804">
      <w:pPr>
        <w:pStyle w:val="Picture"/>
      </w:pPr>
      <w:r>
        <w:t>Caption: Screenshot of PDF Importer dialogue box</w:t>
      </w:r>
      <w:r w:rsidR="00682804" w:rsidDel="6BA43B2F">
        <w:t xml:space="preserve"> </w:t>
      </w:r>
      <w:r w:rsidR="10B22AEC">
        <w:t>—</w:t>
      </w:r>
      <w:r>
        <w:t>SCRAPING SETUP Tab, DBT version 14.1  (Note, new to DBT 14.1)</w:t>
      </w:r>
    </w:p>
    <w:p w14:paraId="65560AE0" w14:textId="3B34175A" w:rsidR="00682804" w:rsidRDefault="00BC6AEC" w:rsidP="00682804">
      <w:pPr>
        <w:pStyle w:val="ListParagraph"/>
        <w:numPr>
          <w:ilvl w:val="0"/>
          <w:numId w:val="112"/>
        </w:numPr>
      </w:pPr>
      <w:r w:rsidRPr="444E8100">
        <w:rPr>
          <w:b/>
        </w:rPr>
        <w:t>Scraping Setup</w:t>
      </w:r>
      <w:r>
        <w:t xml:space="preserve">: </w:t>
      </w:r>
      <w:r w:rsidR="00FF3F65">
        <w:t xml:space="preserve">These determine </w:t>
      </w:r>
      <w:r w:rsidR="0044301A">
        <w:t>h</w:t>
      </w:r>
      <w:r w:rsidR="00FF3F65">
        <w:t>ow text is grouped into words, lines, and boxes</w:t>
      </w:r>
      <w:r w:rsidR="0060778C">
        <w:t xml:space="preserve">. </w:t>
      </w:r>
    </w:p>
    <w:p w14:paraId="129DC3FC" w14:textId="3E88C5CE" w:rsidR="0044301A" w:rsidRDefault="0044301A" w:rsidP="0044301A">
      <w:pPr>
        <w:pStyle w:val="ListParagraph"/>
        <w:numPr>
          <w:ilvl w:val="1"/>
          <w:numId w:val="112"/>
        </w:numPr>
      </w:pPr>
      <w:r>
        <w:rPr>
          <w:b/>
          <w:bCs/>
        </w:rPr>
        <w:t>Advanced Layout Analysis</w:t>
      </w:r>
      <w:r w:rsidR="00465F80">
        <w:t xml:space="preserve"> (</w:t>
      </w:r>
      <w:r w:rsidR="00F55327">
        <w:t>Check</w:t>
      </w:r>
      <w:r w:rsidR="00465F80">
        <w:t xml:space="preserve"> box): Ticked by default to allow flexibility in determining reading order</w:t>
      </w:r>
    </w:p>
    <w:p w14:paraId="653AAC7C" w14:textId="3C2DE5CA" w:rsidR="007718B1" w:rsidRDefault="007718B1" w:rsidP="0044301A">
      <w:pPr>
        <w:pStyle w:val="ListParagraph"/>
        <w:numPr>
          <w:ilvl w:val="1"/>
          <w:numId w:val="112"/>
        </w:numPr>
      </w:pPr>
      <w:r>
        <w:rPr>
          <w:b/>
          <w:bCs/>
        </w:rPr>
        <w:t xml:space="preserve">Line Overlap </w:t>
      </w:r>
      <w:r w:rsidR="00CA447A">
        <w:t>(Text box): to deter</w:t>
      </w:r>
      <w:r w:rsidR="008C2E70">
        <w:t>mine when two pieces of text are regarded as being on the same line. Default is set at 0.5 (</w:t>
      </w:r>
      <w:r w:rsidR="00EE6988">
        <w:t>a smaller value separates text, a larger value combines text where the baselines are not really quite aligned)</w:t>
      </w:r>
    </w:p>
    <w:p w14:paraId="4CFB6DC7" w14:textId="40BD9566" w:rsidR="0046188E" w:rsidRDefault="0046188E" w:rsidP="0044301A">
      <w:pPr>
        <w:pStyle w:val="ListParagraph"/>
        <w:numPr>
          <w:ilvl w:val="1"/>
          <w:numId w:val="112"/>
        </w:numPr>
      </w:pPr>
      <w:r>
        <w:rPr>
          <w:b/>
          <w:bCs/>
        </w:rPr>
        <w:t>Character Margin</w:t>
      </w:r>
      <w:r>
        <w:t xml:space="preserve"> (Text box): </w:t>
      </w:r>
      <w:r w:rsidR="002E4847">
        <w:t>Similar to Line Overlap but the default is set at 2.0</w:t>
      </w:r>
    </w:p>
    <w:p w14:paraId="17A3B2F0" w14:textId="46BF1869" w:rsidR="002E4847" w:rsidRDefault="002E4847" w:rsidP="0044301A">
      <w:pPr>
        <w:pStyle w:val="ListParagraph"/>
        <w:numPr>
          <w:ilvl w:val="1"/>
          <w:numId w:val="112"/>
        </w:numPr>
      </w:pPr>
      <w:r>
        <w:rPr>
          <w:b/>
          <w:bCs/>
        </w:rPr>
        <w:t>Word Margin</w:t>
      </w:r>
      <w:r>
        <w:t xml:space="preserve"> (Text box): </w:t>
      </w:r>
      <w:r w:rsidR="00216840">
        <w:t xml:space="preserve">The Default is set at 0.1. </w:t>
      </w:r>
      <w:r w:rsidR="000A054D">
        <w:t>T</w:t>
      </w:r>
      <w:r w:rsidR="00216840">
        <w:t>his ensures that spaces are introduced in the braille document where needed</w:t>
      </w:r>
      <w:r w:rsidR="00224D49">
        <w:t>, although for ma</w:t>
      </w:r>
      <w:r w:rsidR="0059088A">
        <w:t>n</w:t>
      </w:r>
      <w:r w:rsidR="00224D49">
        <w:t xml:space="preserve">y files </w:t>
      </w:r>
      <w:r w:rsidR="00A76ABC">
        <w:t>this may not be perfect. Documents imported from PDF require good proofreading, e.g., to look for extra or missing spaces</w:t>
      </w:r>
    </w:p>
    <w:p w14:paraId="4EDD9F6A" w14:textId="0F0F653C" w:rsidR="00AB439C" w:rsidRDefault="00AB439C" w:rsidP="0044301A">
      <w:pPr>
        <w:pStyle w:val="ListParagraph"/>
        <w:numPr>
          <w:ilvl w:val="1"/>
          <w:numId w:val="112"/>
        </w:numPr>
      </w:pPr>
      <w:r>
        <w:rPr>
          <w:b/>
          <w:bCs/>
        </w:rPr>
        <w:t>Line Margin</w:t>
      </w:r>
      <w:r>
        <w:t xml:space="preserve"> (Text box): The Default is set at 0.5. </w:t>
      </w:r>
      <w:r w:rsidR="00BB6264">
        <w:t xml:space="preserve">This controls the grouping of lines into paragraphs based on the </w:t>
      </w:r>
      <w:r w:rsidR="006A18A3">
        <w:t>vertical spacing</w:t>
      </w:r>
    </w:p>
    <w:p w14:paraId="66AA8579" w14:textId="4B6F37FF" w:rsidR="006A18A3" w:rsidRDefault="006A18A3" w:rsidP="0044301A">
      <w:pPr>
        <w:pStyle w:val="ListParagraph"/>
        <w:numPr>
          <w:ilvl w:val="1"/>
          <w:numId w:val="112"/>
        </w:numPr>
      </w:pPr>
      <w:r>
        <w:rPr>
          <w:b/>
          <w:bCs/>
        </w:rPr>
        <w:t>Boxes Flow</w:t>
      </w:r>
      <w:r>
        <w:t xml:space="preserve"> (Text box): </w:t>
      </w:r>
      <w:r w:rsidR="00196AC4">
        <w:t>The Default is 0.5. Vertical position matters more than horizontal position</w:t>
      </w:r>
      <w:r w:rsidR="00622B44">
        <w:t xml:space="preserve"> in controlling the inferred reading order</w:t>
      </w:r>
    </w:p>
    <w:p w14:paraId="2DD73F90" w14:textId="37967744" w:rsidR="00E64D27" w:rsidRPr="00876943" w:rsidRDefault="00E64D27" w:rsidP="0044301A">
      <w:pPr>
        <w:pStyle w:val="ListParagraph"/>
        <w:numPr>
          <w:ilvl w:val="1"/>
          <w:numId w:val="112"/>
        </w:numPr>
        <w:rPr>
          <w:b/>
          <w:bCs/>
        </w:rPr>
      </w:pPr>
      <w:r w:rsidRPr="444E8100">
        <w:rPr>
          <w:b/>
        </w:rPr>
        <w:lastRenderedPageBreak/>
        <w:t>Detect Vertical</w:t>
      </w:r>
      <w:r>
        <w:t xml:space="preserve"> (</w:t>
      </w:r>
      <w:r w:rsidR="00F55327">
        <w:t>Check</w:t>
      </w:r>
      <w:r>
        <w:t xml:space="preserve"> box): </w:t>
      </w:r>
      <w:r w:rsidR="009409CA">
        <w:t xml:space="preserve">Unticked by Default. If ticked, </w:t>
      </w:r>
      <w:r w:rsidR="001C4EA6">
        <w:t>text that is vertically aligned may be grouped into a single word or line.</w:t>
      </w:r>
    </w:p>
    <w:p w14:paraId="5A34AFA3" w14:textId="3E74577F" w:rsidR="001C4EA6" w:rsidRPr="00876943" w:rsidRDefault="001C4EA6" w:rsidP="444E8100">
      <w:pPr>
        <w:pStyle w:val="ListParagraph"/>
        <w:numPr>
          <w:ilvl w:val="1"/>
          <w:numId w:val="112"/>
        </w:numPr>
        <w:rPr>
          <w:b/>
          <w:bCs/>
        </w:rPr>
      </w:pPr>
      <w:r>
        <w:rPr>
          <w:b/>
          <w:bCs/>
        </w:rPr>
        <w:t>All Texts</w:t>
      </w:r>
      <w:r>
        <w:t xml:space="preserve"> (</w:t>
      </w:r>
      <w:r w:rsidR="00F55327">
        <w:t>Check</w:t>
      </w:r>
      <w:r>
        <w:t xml:space="preserve"> box): Unticked by Default. </w:t>
      </w:r>
      <w:r w:rsidR="00064209">
        <w:t>If ticked, text embedded in a figure will be included in the imported document.</w:t>
      </w:r>
    </w:p>
    <w:p w14:paraId="7F0A6AA6" w14:textId="245CD6D0" w:rsidR="0003466A" w:rsidRPr="00876943" w:rsidRDefault="0003466A" w:rsidP="0003466A">
      <w:pPr>
        <w:pStyle w:val="Heading2"/>
        <w:rPr>
          <w:lang w:val="en-AU"/>
        </w:rPr>
      </w:pPr>
      <w:bookmarkStart w:id="156" w:name="_Toc227579609"/>
      <w:r w:rsidRPr="444E8100">
        <w:rPr>
          <w:lang w:val="en-AU"/>
        </w:rPr>
        <w:t>2.7.1</w:t>
      </w:r>
      <w:r w:rsidR="00B4152C" w:rsidRPr="444E8100">
        <w:rPr>
          <w:lang w:val="en-AU"/>
        </w:rPr>
        <w:t>5</w:t>
      </w:r>
      <w:r w:rsidRPr="444E8100">
        <w:rPr>
          <w:lang w:val="en-AU"/>
        </w:rPr>
        <w:t xml:space="preserve"> Formatted Braille Importer</w:t>
      </w:r>
      <w:bookmarkEnd w:id="156"/>
      <w:r w:rsidRPr="444E8100">
        <w:rPr>
          <w:lang w:val="en-AU"/>
        </w:rPr>
        <w:t xml:space="preserve"> </w:t>
      </w:r>
    </w:p>
    <w:p w14:paraId="4DAA5D69" w14:textId="03DB29C0" w:rsidR="0003466A" w:rsidRPr="006E2B54" w:rsidRDefault="00E37F92" w:rsidP="00A862D6">
      <w:pPr>
        <w:pStyle w:val="Keyboardshortcuts"/>
      </w:pPr>
      <w:r w:rsidRPr="006E2B54">
        <w:t xml:space="preserve">Global </w:t>
      </w:r>
      <w:r w:rsidR="0003466A" w:rsidRPr="006E2B54">
        <w:t xml:space="preserve">Menu shortcut: </w:t>
      </w:r>
      <w:r w:rsidR="005D2378">
        <w:t>b</w:t>
      </w:r>
      <w:r w:rsidR="005D2378" w:rsidRPr="006E2B54">
        <w:t xml:space="preserve"> </w:t>
      </w:r>
    </w:p>
    <w:p w14:paraId="6C20F523" w14:textId="74BA460E" w:rsidR="0060295C" w:rsidRDefault="00350CE9" w:rsidP="444E8100">
      <w:r>
        <w:t xml:space="preserve">Formatted braille </w:t>
      </w:r>
      <w:r w:rsidRPr="00350CE9">
        <w:t>files</w:t>
      </w:r>
      <w:r>
        <w:t xml:space="preserve"> (.brf)</w:t>
      </w:r>
      <w:r w:rsidRPr="00350CE9">
        <w:t xml:space="preserve"> are "ASCII braille" text files that represent </w:t>
      </w:r>
      <w:r w:rsidRPr="00350CE9">
        <w:rPr>
          <w:i/>
          <w:iCs/>
        </w:rPr>
        <w:t>finished</w:t>
      </w:r>
      <w:r w:rsidRPr="00350CE9">
        <w:t xml:space="preserve"> braille pages, line by line and page by page, using the North American ASCII-braille convention to represent the braille cells.</w:t>
      </w:r>
      <w:r w:rsidR="008431CD">
        <w:t xml:space="preserve"> </w:t>
      </w:r>
      <w:r w:rsidR="00C03BF6">
        <w:t xml:space="preserve">The formatted braille file is stripped of </w:t>
      </w:r>
      <w:r w:rsidR="00346C2F">
        <w:t>all</w:t>
      </w:r>
      <w:r w:rsidR="00C03BF6">
        <w:t xml:space="preserve"> format and translation codes</w:t>
      </w:r>
      <w:r w:rsidR="009D281E">
        <w:t>.</w:t>
      </w:r>
      <w:r w:rsidR="00D95E85">
        <w:t xml:space="preserve"> You can set controls depending on your purpose for importing a .brf file.</w:t>
      </w:r>
      <w:r w:rsidR="00736611">
        <w:t xml:space="preserve"> </w:t>
      </w:r>
      <w:r w:rsidR="00C46A11">
        <w:t>DBT uses the settings in this dialogue box for import analysis only</w:t>
      </w:r>
      <w:r w:rsidR="00D32B8D">
        <w:t xml:space="preserve"> and will be reformatted to the dimensions set in the Global Embosser Setup dialogue or template</w:t>
      </w:r>
      <w:r w:rsidR="009375F5">
        <w:t>.</w:t>
      </w:r>
    </w:p>
    <w:p w14:paraId="59A29E40" w14:textId="7E45B00F" w:rsidR="0003466A" w:rsidRDefault="000250C6" w:rsidP="00301F4C">
      <w:pPr>
        <w:pStyle w:val="Picture"/>
        <w:rPr>
          <w:noProof/>
        </w:rPr>
      </w:pPr>
      <w:r w:rsidRPr="444E8100">
        <w:rPr>
          <w:noProof/>
        </w:rPr>
        <w:t xml:space="preserve"> </w:t>
      </w:r>
      <w:r>
        <w:rPr>
          <w:noProof/>
        </w:rPr>
        <w:drawing>
          <wp:inline distT="0" distB="0" distL="0" distR="0" wp14:anchorId="366AAC57" wp14:editId="6C5E843F">
            <wp:extent cx="5480825" cy="3878030"/>
            <wp:effectExtent l="0" t="0" r="5715" b="8255"/>
            <wp:docPr id="1202705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05723" name="Picture 1"/>
                    <pic:cNvPicPr/>
                  </pic:nvPicPr>
                  <pic:blipFill>
                    <a:blip r:embed="rId123"/>
                    <a:stretch>
                      <a:fillRect/>
                    </a:stretch>
                  </pic:blipFill>
                  <pic:spPr>
                    <a:xfrm>
                      <a:off x="0" y="0"/>
                      <a:ext cx="5502631" cy="3893459"/>
                    </a:xfrm>
                    <a:prstGeom prst="rect">
                      <a:avLst/>
                    </a:prstGeom>
                  </pic:spPr>
                </pic:pic>
              </a:graphicData>
            </a:graphic>
          </wp:inline>
        </w:drawing>
      </w:r>
    </w:p>
    <w:p w14:paraId="0652CB66" w14:textId="3A8A8625" w:rsidR="000250C6" w:rsidRDefault="000250C6" w:rsidP="000250C6">
      <w:pPr>
        <w:pStyle w:val="Picture"/>
      </w:pPr>
      <w:r w:rsidRPr="009E757A">
        <w:t xml:space="preserve">Caption: Screenshot of </w:t>
      </w:r>
      <w:r>
        <w:t>Global: Formatted Braille Importer…</w:t>
      </w:r>
      <w:r w:rsidRPr="009E757A">
        <w:t xml:space="preserve"> dialogue box, DBT version 14.1 (similar to previous versions</w:t>
      </w:r>
      <w:r>
        <w:t xml:space="preserve">) </w:t>
      </w:r>
    </w:p>
    <w:p w14:paraId="047F800E" w14:textId="77777777" w:rsidR="00180761" w:rsidRDefault="00180761">
      <w:pPr>
        <w:widowControl/>
        <w:suppressAutoHyphens w:val="0"/>
        <w:spacing w:after="0" w:line="240" w:lineRule="auto"/>
        <w:ind w:right="0"/>
        <w:rPr>
          <w:b/>
        </w:rPr>
      </w:pPr>
      <w:r>
        <w:rPr>
          <w:b/>
        </w:rPr>
        <w:br w:type="page"/>
      </w:r>
    </w:p>
    <w:p w14:paraId="2ADF6B4B" w14:textId="5E1C7348" w:rsidR="00ED037C" w:rsidRDefault="00C54071" w:rsidP="004F7D3A">
      <w:pPr>
        <w:pStyle w:val="Picture"/>
        <w:numPr>
          <w:ilvl w:val="0"/>
          <w:numId w:val="112"/>
        </w:numPr>
        <w:jc w:val="left"/>
      </w:pPr>
      <w:r w:rsidRPr="444E8100">
        <w:rPr>
          <w:b/>
        </w:rPr>
        <w:lastRenderedPageBreak/>
        <w:t>Read formatted braille without interpretation</w:t>
      </w:r>
      <w:r>
        <w:t xml:space="preserve"> (</w:t>
      </w:r>
      <w:r w:rsidR="00F55327">
        <w:t>Check</w:t>
      </w:r>
      <w:r>
        <w:t xml:space="preserve"> box):</w:t>
      </w:r>
      <w:r w:rsidR="00BF5D22">
        <w:t xml:space="preserve"> </w:t>
      </w:r>
    </w:p>
    <w:p w14:paraId="02ED59E8" w14:textId="5FEADA8D" w:rsidR="00ED037C" w:rsidRDefault="00BF5D22" w:rsidP="00ED037C">
      <w:pPr>
        <w:pStyle w:val="Picture"/>
        <w:numPr>
          <w:ilvl w:val="1"/>
          <w:numId w:val="112"/>
        </w:numPr>
        <w:jc w:val="left"/>
      </w:pPr>
      <w:r w:rsidRPr="444E8100">
        <w:rPr>
          <w:b/>
        </w:rPr>
        <w:t>Tick</w:t>
      </w:r>
      <w:r>
        <w:t xml:space="preserve"> this box IF you want to simply emboss a copy of the .brf file. It will then open</w:t>
      </w:r>
      <w:r w:rsidR="004F7D3A" w:rsidRPr="006E2B54">
        <w:t xml:space="preserve"> without lines or page turnovers changing. </w:t>
      </w:r>
      <w:r w:rsidR="004F7D3A">
        <w:t xml:space="preserve">When ticked, </w:t>
      </w:r>
      <w:r w:rsidR="009375F5">
        <w:t>most of the</w:t>
      </w:r>
      <w:r w:rsidR="004F7D3A">
        <w:t xml:space="preserve"> other options in the dialogue box are disabled. </w:t>
      </w:r>
      <w:r w:rsidR="004F7D3A" w:rsidRPr="006E2B54">
        <w:t>Note that when opened in this manner, the .brf file may not fit the usual embosser settings</w:t>
      </w:r>
      <w:r w:rsidR="004F7D3A">
        <w:t xml:space="preserve"> that have been set up in your normal Document settings</w:t>
      </w:r>
      <w:r w:rsidR="004F7D3A" w:rsidRPr="006E2B54">
        <w:t xml:space="preserve">. </w:t>
      </w:r>
    </w:p>
    <w:p w14:paraId="7BA577FC" w14:textId="117A9E8D" w:rsidR="004F7D3A" w:rsidRDefault="00CE4288" w:rsidP="00ED037C">
      <w:pPr>
        <w:pStyle w:val="Picture"/>
        <w:numPr>
          <w:ilvl w:val="1"/>
          <w:numId w:val="112"/>
        </w:numPr>
        <w:jc w:val="left"/>
      </w:pPr>
      <w:r w:rsidRPr="444E8100">
        <w:rPr>
          <w:b/>
        </w:rPr>
        <w:t>Untick</w:t>
      </w:r>
      <w:r>
        <w:t xml:space="preserve"> this box (Default) if you want to edit the </w:t>
      </w:r>
      <w:r w:rsidR="00597636">
        <w:t xml:space="preserve">.brf so that DBT can </w:t>
      </w:r>
      <w:r w:rsidR="009D281E">
        <w:t>interpret the forma</w:t>
      </w:r>
      <w:r w:rsidR="00023F3D">
        <w:t>t</w:t>
      </w:r>
      <w:r w:rsidR="0012123B">
        <w:t xml:space="preserve"> and add codes for the structural elements (e.g., running headers</w:t>
      </w:r>
      <w:r w:rsidR="00ED037C">
        <w:t xml:space="preserve">, </w:t>
      </w:r>
      <w:r w:rsidR="0012123B">
        <w:t>centred headings).</w:t>
      </w:r>
    </w:p>
    <w:p w14:paraId="52854C34" w14:textId="4FD608AD" w:rsidR="00CA38EA" w:rsidRDefault="009375F5" w:rsidP="009375F5">
      <w:pPr>
        <w:pStyle w:val="Picture"/>
        <w:numPr>
          <w:ilvl w:val="0"/>
          <w:numId w:val="112"/>
        </w:numPr>
        <w:jc w:val="left"/>
      </w:pPr>
      <w:r>
        <w:rPr>
          <w:b/>
          <w:bCs/>
        </w:rPr>
        <w:t>Braille Page Numberin</w:t>
      </w:r>
      <w:r w:rsidR="005C25BF">
        <w:rPr>
          <w:b/>
          <w:bCs/>
        </w:rPr>
        <w:t>g for Even Pages of Input file</w:t>
      </w:r>
      <w:r w:rsidR="005C25BF">
        <w:t xml:space="preserve"> (Radio buttons): </w:t>
      </w:r>
      <w:r w:rsidR="005D76A4">
        <w:t xml:space="preserve">click on None/Upper Left/Upper Right/Lower Left/Lower Right </w:t>
      </w:r>
      <w:r w:rsidR="00CA38EA">
        <w:t>to tell D</w:t>
      </w:r>
      <w:r w:rsidR="00505C51">
        <w:t>B</w:t>
      </w:r>
      <w:r w:rsidR="00CA38EA">
        <w:t>T in which corners the braille page numbers can be found on even pages</w:t>
      </w:r>
    </w:p>
    <w:p w14:paraId="56EE4146" w14:textId="5E93506F" w:rsidR="009375F5" w:rsidRDefault="005D76A4" w:rsidP="009375F5">
      <w:pPr>
        <w:pStyle w:val="Picture"/>
        <w:numPr>
          <w:ilvl w:val="0"/>
          <w:numId w:val="112"/>
        </w:numPr>
        <w:jc w:val="left"/>
      </w:pPr>
      <w:r>
        <w:t xml:space="preserve"> </w:t>
      </w:r>
      <w:r w:rsidR="00CA38EA">
        <w:rPr>
          <w:b/>
          <w:bCs/>
        </w:rPr>
        <w:t>Braille Page Numbering for Odd Pages of Input file</w:t>
      </w:r>
      <w:r w:rsidR="00CA38EA">
        <w:t xml:space="preserve"> (Radio buttons): As above </w:t>
      </w:r>
      <w:r w:rsidR="00547A7E">
        <w:t xml:space="preserve">but </w:t>
      </w:r>
      <w:r w:rsidR="00CA38EA">
        <w:t>for the odd pages</w:t>
      </w:r>
    </w:p>
    <w:p w14:paraId="6426BEAE" w14:textId="37220196" w:rsidR="00CA38EA" w:rsidRDefault="002E6027" w:rsidP="009375F5">
      <w:pPr>
        <w:pStyle w:val="Picture"/>
        <w:numPr>
          <w:ilvl w:val="0"/>
          <w:numId w:val="112"/>
        </w:numPr>
        <w:jc w:val="left"/>
      </w:pPr>
      <w:r>
        <w:rPr>
          <w:b/>
          <w:bCs/>
        </w:rPr>
        <w:t>Print Page Numbering for Even Pages of Input file</w:t>
      </w:r>
      <w:r>
        <w:t xml:space="preserve"> (Radio buttons):</w:t>
      </w:r>
      <w:r w:rsidR="00547A7E">
        <w:t xml:space="preserve"> As above but for any print page numbers for even pages</w:t>
      </w:r>
    </w:p>
    <w:p w14:paraId="052F7422" w14:textId="7B6EB23B" w:rsidR="00547A7E" w:rsidRDefault="002E6027" w:rsidP="00547A7E">
      <w:pPr>
        <w:pStyle w:val="Picture"/>
        <w:numPr>
          <w:ilvl w:val="0"/>
          <w:numId w:val="112"/>
        </w:numPr>
        <w:jc w:val="left"/>
      </w:pPr>
      <w:r>
        <w:rPr>
          <w:b/>
          <w:bCs/>
        </w:rPr>
        <w:t>Print Page Numbering for Odd Pages of Input file</w:t>
      </w:r>
      <w:r>
        <w:t xml:space="preserve"> (Radio buttons):</w:t>
      </w:r>
      <w:r w:rsidR="00547A7E">
        <w:t xml:space="preserve"> As above but for any print page numbers for odd pages</w:t>
      </w:r>
    </w:p>
    <w:p w14:paraId="59F40A0D" w14:textId="0CAA9512" w:rsidR="002E6027" w:rsidRPr="00876943" w:rsidRDefault="00547A7E" w:rsidP="002E6027">
      <w:pPr>
        <w:pStyle w:val="Picture"/>
        <w:numPr>
          <w:ilvl w:val="0"/>
          <w:numId w:val="112"/>
        </w:numPr>
        <w:jc w:val="left"/>
        <w:rPr>
          <w:b/>
          <w:bCs/>
        </w:rPr>
      </w:pPr>
      <w:r w:rsidRPr="444E8100">
        <w:rPr>
          <w:b/>
        </w:rPr>
        <w:t>Header Placement</w:t>
      </w:r>
      <w:r>
        <w:t xml:space="preserve"> (Radio buttons): Click on </w:t>
      </w:r>
      <w:r w:rsidR="00505C51">
        <w:t>No Header/Odd Pages/Even Pages/All Pages</w:t>
      </w:r>
      <w:r w:rsidR="00703441">
        <w:t xml:space="preserve"> to tell DBT where to find any running headers in the input file</w:t>
      </w:r>
    </w:p>
    <w:p w14:paraId="0390D762" w14:textId="2172B575" w:rsidR="002E6027" w:rsidRPr="00876943" w:rsidRDefault="009D7F4C" w:rsidP="009375F5">
      <w:pPr>
        <w:pStyle w:val="Picture"/>
        <w:numPr>
          <w:ilvl w:val="0"/>
          <w:numId w:val="112"/>
        </w:numPr>
        <w:jc w:val="left"/>
        <w:rPr>
          <w:b/>
          <w:bCs/>
        </w:rPr>
      </w:pPr>
      <w:r w:rsidRPr="444E8100">
        <w:rPr>
          <w:b/>
        </w:rPr>
        <w:t>Footer Placement</w:t>
      </w:r>
      <w:r>
        <w:t xml:space="preserve"> (Radio buttons): </w:t>
      </w:r>
      <w:r w:rsidR="00D15383">
        <w:t>As for Header placement</w:t>
      </w:r>
    </w:p>
    <w:p w14:paraId="33BC5C95" w14:textId="10B6A884" w:rsidR="00C22FD1" w:rsidRPr="00876943" w:rsidRDefault="00C22FD1" w:rsidP="009375F5">
      <w:pPr>
        <w:pStyle w:val="Picture"/>
        <w:numPr>
          <w:ilvl w:val="0"/>
          <w:numId w:val="112"/>
        </w:numPr>
        <w:jc w:val="left"/>
        <w:rPr>
          <w:b/>
          <w:bCs/>
        </w:rPr>
      </w:pPr>
      <w:r>
        <w:rPr>
          <w:b/>
          <w:bCs/>
        </w:rPr>
        <w:t>Maximum lines per input page</w:t>
      </w:r>
      <w:r>
        <w:t xml:space="preserve"> (Text box):</w:t>
      </w:r>
      <w:r w:rsidR="00167DDB">
        <w:t xml:space="preserve"> </w:t>
      </w:r>
      <w:r w:rsidR="00DA0097">
        <w:t xml:space="preserve">Default setting is 30, meaning the </w:t>
      </w:r>
      <w:r w:rsidR="00FA4607">
        <w:t xml:space="preserve">maximum number of lines </w:t>
      </w:r>
      <w:r w:rsidR="00B24EFF">
        <w:t>in the .brf</w:t>
      </w:r>
    </w:p>
    <w:p w14:paraId="575400B2" w14:textId="5DCCB2BE" w:rsidR="00B24EFF" w:rsidRPr="00876943" w:rsidRDefault="00B24EFF" w:rsidP="444E8100">
      <w:pPr>
        <w:pStyle w:val="Picture"/>
        <w:numPr>
          <w:ilvl w:val="0"/>
          <w:numId w:val="112"/>
        </w:numPr>
        <w:jc w:val="left"/>
        <w:rPr>
          <w:b/>
          <w:bCs/>
        </w:rPr>
      </w:pPr>
      <w:r>
        <w:rPr>
          <w:b/>
          <w:bCs/>
        </w:rPr>
        <w:t>Cells per line on input page</w:t>
      </w:r>
      <w:r>
        <w:t xml:space="preserve"> (Text box): Default setting is 40. Meaning </w:t>
      </w:r>
      <w:r w:rsidR="003438EC">
        <w:t>the exact number of characters per line in the .brf</w:t>
      </w:r>
    </w:p>
    <w:p w14:paraId="5A50BAA6" w14:textId="77777777" w:rsidR="000250C6" w:rsidRPr="006E2B54" w:rsidRDefault="000250C6" w:rsidP="00301F4C">
      <w:pPr>
        <w:pStyle w:val="Picture"/>
      </w:pPr>
    </w:p>
    <w:p w14:paraId="2482A8D8" w14:textId="61A30ABE" w:rsidR="000B100E" w:rsidRPr="006E2B54" w:rsidRDefault="000B100E" w:rsidP="444E8100"/>
    <w:p w14:paraId="43942209" w14:textId="77777777" w:rsidR="000B100E" w:rsidRPr="006E2B54" w:rsidRDefault="000B100E" w:rsidP="000B100E">
      <w:pPr>
        <w:rPr>
          <w:lang w:eastAsia="en-US"/>
        </w:rPr>
      </w:pPr>
    </w:p>
    <w:p w14:paraId="24EA9C9F" w14:textId="77777777" w:rsidR="0003466A" w:rsidRPr="006E2B54" w:rsidRDefault="0003466A" w:rsidP="000B100E">
      <w:pPr>
        <w:rPr>
          <w:lang w:eastAsia="en-US"/>
        </w:rPr>
        <w:sectPr w:rsidR="0003466A" w:rsidRPr="006E2B54" w:rsidSect="00F46F4D">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57874212"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157" w:name="_Toc227579610"/>
      <w:r w:rsidRPr="006E2B54">
        <w:lastRenderedPageBreak/>
        <w:t>2.8 Help Menu</w:t>
      </w:r>
      <w:r w:rsidRPr="006E2B54">
        <w:br/>
        <w:t>(Alt-H)</w:t>
      </w:r>
      <w:bookmarkEnd w:id="157"/>
    </w:p>
    <w:p w14:paraId="7AFEA339" w14:textId="06B3A752" w:rsidR="0003466A" w:rsidRDefault="002D5631" w:rsidP="00DB7A4C">
      <w:pPr>
        <w:pStyle w:val="BodyText"/>
      </w:pPr>
      <w:r w:rsidRPr="006E2B54">
        <w:t xml:space="preserve">The </w:t>
      </w:r>
      <w:r w:rsidR="003B6DC9">
        <w:t xml:space="preserve">online </w:t>
      </w:r>
      <w:r w:rsidRPr="006E2B54">
        <w:t>Help menu in DBT can be</w:t>
      </w:r>
      <w:r w:rsidR="0003466A" w:rsidRPr="006E2B54">
        <w:t xml:space="preserve"> extremely useful</w:t>
      </w:r>
      <w:r w:rsidRPr="006E2B54">
        <w:t xml:space="preserve"> and</w:t>
      </w:r>
      <w:r w:rsidR="0003466A" w:rsidRPr="006E2B54">
        <w:t xml:space="preserve"> is highly recommended </w:t>
      </w:r>
      <w:r w:rsidR="00A6737F" w:rsidRPr="006E2B54">
        <w:t>for u</w:t>
      </w:r>
      <w:r w:rsidR="0003466A" w:rsidRPr="006E2B54">
        <w:t xml:space="preserve">se </w:t>
      </w:r>
      <w:r w:rsidR="00A6737F" w:rsidRPr="006E2B54">
        <w:t>alongside this manual.</w:t>
      </w:r>
      <w:r w:rsidR="002871A3" w:rsidRPr="009E757A">
        <w:t xml:space="preserve"> It is </w:t>
      </w:r>
      <w:r w:rsidR="00C46AE4" w:rsidRPr="009E757A">
        <w:t xml:space="preserve">a very detailed list of </w:t>
      </w:r>
      <w:r w:rsidR="00A80A26">
        <w:t xml:space="preserve">informative </w:t>
      </w:r>
      <w:r w:rsidR="00C46AE4" w:rsidRPr="009E757A">
        <w:t>topics</w:t>
      </w:r>
      <w:r w:rsidR="00A80A26">
        <w:t>.</w:t>
      </w:r>
      <w:r w:rsidR="00C9270E">
        <w:t xml:space="preserve"> This is the right-most (final) tab at the top of the DBT screen.</w:t>
      </w:r>
    </w:p>
    <w:p w14:paraId="737BF7AF" w14:textId="7B89EC3B" w:rsidR="00C9270E" w:rsidRDefault="00C9270E" w:rsidP="00972CDC">
      <w:pPr>
        <w:pStyle w:val="Picture"/>
      </w:pPr>
      <w:r>
        <w:rPr>
          <w:noProof/>
        </w:rPr>
        <w:drawing>
          <wp:inline distT="0" distB="0" distL="0" distR="0" wp14:anchorId="006BE31B" wp14:editId="5FD76821">
            <wp:extent cx="2261526" cy="1878980"/>
            <wp:effectExtent l="0" t="0" r="5715" b="6985"/>
            <wp:docPr id="933361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61989" name="Picture 1"/>
                    <pic:cNvPicPr/>
                  </pic:nvPicPr>
                  <pic:blipFill>
                    <a:blip r:embed="rId124"/>
                    <a:stretch>
                      <a:fillRect/>
                    </a:stretch>
                  </pic:blipFill>
                  <pic:spPr>
                    <a:xfrm>
                      <a:off x="0" y="0"/>
                      <a:ext cx="2272810" cy="1888356"/>
                    </a:xfrm>
                    <a:prstGeom prst="rect">
                      <a:avLst/>
                    </a:prstGeom>
                  </pic:spPr>
                </pic:pic>
              </a:graphicData>
            </a:graphic>
          </wp:inline>
        </w:drawing>
      </w:r>
    </w:p>
    <w:p w14:paraId="50FD7EE9" w14:textId="77777777" w:rsidR="00C9270E" w:rsidRDefault="00C9270E" w:rsidP="00C9270E">
      <w:pPr>
        <w:pStyle w:val="Picture"/>
      </w:pPr>
      <w:r w:rsidRPr="009E757A">
        <w:t xml:space="preserve">Caption: Screenshot of </w:t>
      </w:r>
      <w:r>
        <w:t>Help</w:t>
      </w:r>
      <w:r w:rsidRPr="009E757A">
        <w:t xml:space="preserve"> dialogue box, DBT version 14.1 (similar to previous versions</w:t>
      </w:r>
      <w:r>
        <w:t xml:space="preserve">) </w:t>
      </w:r>
    </w:p>
    <w:p w14:paraId="15C8B71F" w14:textId="0FD582B1" w:rsidR="0003466A" w:rsidRDefault="0003466A" w:rsidP="0003466A">
      <w:pPr>
        <w:pStyle w:val="Heading2"/>
        <w:rPr>
          <w:lang w:val="en-AU"/>
        </w:rPr>
      </w:pPr>
      <w:bookmarkStart w:id="158" w:name="_Toc227579611"/>
      <w:r w:rsidRPr="444E8100">
        <w:rPr>
          <w:lang w:val="en-AU"/>
        </w:rPr>
        <w:t>2.8.1 Help Topics</w:t>
      </w:r>
      <w:r w:rsidR="00C9270E">
        <w:rPr>
          <w:lang w:val="en-AU"/>
        </w:rPr>
        <w:t>…</w:t>
      </w:r>
      <w:bookmarkEnd w:id="158"/>
    </w:p>
    <w:p w14:paraId="0366A663" w14:textId="26F50C59" w:rsidR="00CE720A" w:rsidRPr="006E2B54" w:rsidRDefault="00CE720A" w:rsidP="00CE720A">
      <w:pPr>
        <w:pStyle w:val="Keyboardshortcuts"/>
      </w:pPr>
      <w:r w:rsidRPr="006E2B54">
        <w:t xml:space="preserve">Menu shortcut: </w:t>
      </w:r>
      <w:r w:rsidR="00563888">
        <w:t>Alt + h</w:t>
      </w:r>
      <w:r w:rsidRPr="006E2B54">
        <w:t xml:space="preserve"> </w:t>
      </w:r>
    </w:p>
    <w:p w14:paraId="30EEA3C4" w14:textId="3A738C26" w:rsidR="004D0CAE" w:rsidRDefault="0003466A" w:rsidP="00D63C4B">
      <w:pPr>
        <w:pStyle w:val="BodyText"/>
      </w:pPr>
      <w:r w:rsidRPr="006E2B54">
        <w:t>The</w:t>
      </w:r>
      <w:r w:rsidR="003D5001" w:rsidRPr="006E2B54">
        <w:t xml:space="preserve"> </w:t>
      </w:r>
      <w:r w:rsidR="00C9270E">
        <w:t>Help Topics</w:t>
      </w:r>
      <w:r>
        <w:t xml:space="preserve"> consists of</w:t>
      </w:r>
      <w:r w:rsidRPr="006E2B54" w:rsidDel="007777A0">
        <w:t xml:space="preserve"> </w:t>
      </w:r>
      <w:r w:rsidR="007777A0">
        <w:t>four</w:t>
      </w:r>
      <w:r w:rsidR="007777A0" w:rsidRPr="006E2B54">
        <w:t xml:space="preserve"> </w:t>
      </w:r>
      <w:r w:rsidRPr="006E2B54">
        <w:t>tabs</w:t>
      </w:r>
      <w:r w:rsidR="008210C5" w:rsidRPr="009E757A">
        <w:t xml:space="preserve"> in the Navigation pane at the left </w:t>
      </w:r>
      <w:r w:rsidR="00806739" w:rsidRPr="009E757A">
        <w:t>side of the screen</w:t>
      </w:r>
      <w:r w:rsidRPr="006E2B54">
        <w:t>, which can be navigated using Ctrl-Tab.</w:t>
      </w:r>
      <w:r w:rsidR="00806739" w:rsidRPr="009E757A">
        <w:t xml:space="preserve"> </w:t>
      </w:r>
      <w:r w:rsidR="00574D26">
        <w:t xml:space="preserve">Further, if you </w:t>
      </w:r>
      <w:r w:rsidR="00E76DCA">
        <w:t xml:space="preserve">are in a dialogue box (e.g., for creating a new document), you can tap </w:t>
      </w:r>
      <w:r w:rsidR="00203F2B">
        <w:t>the F1 key to display the relevant help topic.</w:t>
      </w:r>
      <w:r w:rsidR="003E6907">
        <w:t xml:space="preserve"> Click Alt + F4 to return to your previous position.</w:t>
      </w:r>
    </w:p>
    <w:p w14:paraId="12115311" w14:textId="181D7B3A" w:rsidR="004D0CAE" w:rsidRDefault="00695CD5" w:rsidP="0008144C">
      <w:pPr>
        <w:pStyle w:val="Picture"/>
      </w:pPr>
      <w:r>
        <w:rPr>
          <w:noProof/>
        </w:rPr>
        <w:lastRenderedPageBreak/>
        <w:drawing>
          <wp:inline distT="0" distB="0" distL="0" distR="0" wp14:anchorId="03D9C188" wp14:editId="3D91788B">
            <wp:extent cx="4496025" cy="3272883"/>
            <wp:effectExtent l="0" t="0" r="0" b="3810"/>
            <wp:docPr id="199499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99655" name=""/>
                    <pic:cNvPicPr/>
                  </pic:nvPicPr>
                  <pic:blipFill>
                    <a:blip r:embed="rId125"/>
                    <a:stretch>
                      <a:fillRect/>
                    </a:stretch>
                  </pic:blipFill>
                  <pic:spPr>
                    <a:xfrm>
                      <a:off x="0" y="0"/>
                      <a:ext cx="4503993" cy="3278684"/>
                    </a:xfrm>
                    <a:prstGeom prst="rect">
                      <a:avLst/>
                    </a:prstGeom>
                  </pic:spPr>
                </pic:pic>
              </a:graphicData>
            </a:graphic>
          </wp:inline>
        </w:drawing>
      </w:r>
    </w:p>
    <w:p w14:paraId="05DF17D3" w14:textId="551C54AA" w:rsidR="00695CD5" w:rsidRPr="0008144C" w:rsidRDefault="00695CD5" w:rsidP="0008144C">
      <w:pPr>
        <w:pStyle w:val="Picture"/>
      </w:pPr>
      <w:r w:rsidRPr="009E757A">
        <w:t xml:space="preserve">Caption: Screenshot of </w:t>
      </w:r>
      <w:r>
        <w:t>Help</w:t>
      </w:r>
      <w:r w:rsidR="00294628">
        <w:t xml:space="preserve"> HELP TOPICS </w:t>
      </w:r>
      <w:r w:rsidRPr="009E757A">
        <w:t>dialogue box, DBT version 14.1</w:t>
      </w:r>
    </w:p>
    <w:p w14:paraId="5CA221ED" w14:textId="1D6A0A68" w:rsidR="00A2540E" w:rsidRPr="00A2540E" w:rsidRDefault="0003466A" w:rsidP="444E8100">
      <w:pPr>
        <w:pStyle w:val="Picture"/>
        <w:jc w:val="left"/>
      </w:pPr>
      <w:r w:rsidRPr="444E8100">
        <w:rPr>
          <w:b/>
        </w:rPr>
        <w:t xml:space="preserve">Contents </w:t>
      </w:r>
      <w:r w:rsidR="009D6D08" w:rsidRPr="444E8100">
        <w:rPr>
          <w:b/>
        </w:rPr>
        <w:t xml:space="preserve">tab </w:t>
      </w:r>
      <w:r w:rsidRPr="444E8100">
        <w:rPr>
          <w:b/>
        </w:rPr>
        <w:t>(Alt-C)</w:t>
      </w:r>
      <w:r w:rsidR="00D5251B" w:rsidRPr="444E8100">
        <w:rPr>
          <w:b/>
        </w:rPr>
        <w:t xml:space="preserve">: </w:t>
      </w:r>
      <w:r w:rsidR="00F96250" w:rsidRPr="00793A1E">
        <w:t xml:space="preserve">This is the default tab when the Help Topics page is opened. </w:t>
      </w:r>
      <w:r w:rsidRPr="00A2540E">
        <w:t>Topics are grouped by subject in the left pane</w:t>
      </w:r>
      <w:r w:rsidR="00F13A64" w:rsidRPr="00A2540E">
        <w:t xml:space="preserve"> (e.g., “The Menus”)</w:t>
      </w:r>
      <w:r w:rsidRPr="00A2540E">
        <w:t xml:space="preserve">. Use the arrow keys to scroll down or up the list, then press </w:t>
      </w:r>
      <w:r w:rsidR="0003769E" w:rsidRPr="00A2540E">
        <w:t>"</w:t>
      </w:r>
      <w:r w:rsidRPr="00A2540E">
        <w:t>Enter</w:t>
      </w:r>
      <w:r w:rsidR="0003769E" w:rsidRPr="00A2540E">
        <w:t>"</w:t>
      </w:r>
      <w:r w:rsidRPr="00A2540E">
        <w:t xml:space="preserve"> on a particular topic to view the information in the right-hand pane.</w:t>
      </w:r>
      <w:r w:rsidR="00F13A64" w:rsidRPr="00A2540E">
        <w:t xml:space="preserve"> </w:t>
      </w:r>
      <w:r w:rsidRPr="00A2540E">
        <w:t>Of particular use is the DBT Codes Quick References, located under "</w:t>
      </w:r>
      <w:r w:rsidR="004D3E83" w:rsidRPr="00A2540E">
        <w:t xml:space="preserve">Templates, </w:t>
      </w:r>
      <w:r w:rsidRPr="00A2540E">
        <w:t xml:space="preserve">Styles and </w:t>
      </w:r>
      <w:r w:rsidR="004D3E83">
        <w:t>Codes</w:t>
      </w:r>
      <w:r w:rsidRPr="00A2540E">
        <w:t>",</w:t>
      </w:r>
      <w:r w:rsidR="00F13A64" w:rsidRPr="00A2540E">
        <w:t xml:space="preserve"> then</w:t>
      </w:r>
      <w:r w:rsidRPr="00A2540E">
        <w:t xml:space="preserve"> "Codes"</w:t>
      </w:r>
      <w:r w:rsidR="006D403C" w:rsidRPr="00A2540E">
        <w:t xml:space="preserve">, then </w:t>
      </w:r>
      <w:r w:rsidR="00076E0E" w:rsidRPr="00A2540E">
        <w:t>“DBT Codes Quick Reference</w:t>
      </w:r>
      <w:r w:rsidR="00076E0E">
        <w:t>”</w:t>
      </w:r>
    </w:p>
    <w:p w14:paraId="67FE67EA" w14:textId="1615B92D" w:rsidR="00A2540E" w:rsidRPr="00A2540E" w:rsidRDefault="0003466A" w:rsidP="444E8100">
      <w:pPr>
        <w:pStyle w:val="Picture"/>
        <w:numPr>
          <w:ilvl w:val="0"/>
          <w:numId w:val="112"/>
        </w:numPr>
        <w:jc w:val="left"/>
      </w:pPr>
      <w:r w:rsidRPr="444E8100">
        <w:rPr>
          <w:b/>
        </w:rPr>
        <w:t>Index</w:t>
      </w:r>
      <w:r w:rsidR="002C4B3D" w:rsidRPr="444E8100">
        <w:rPr>
          <w:b/>
        </w:rPr>
        <w:t xml:space="preserve"> tab</w:t>
      </w:r>
      <w:r w:rsidRPr="444E8100">
        <w:rPr>
          <w:b/>
        </w:rPr>
        <w:t xml:space="preserve"> (Alt-N)</w:t>
      </w:r>
      <w:r w:rsidR="0008355B" w:rsidRPr="444E8100">
        <w:rPr>
          <w:b/>
        </w:rPr>
        <w:t>:</w:t>
      </w:r>
      <w:r w:rsidR="00150B20" w:rsidRPr="444E8100">
        <w:rPr>
          <w:b/>
        </w:rPr>
        <w:t xml:space="preserve"> </w:t>
      </w:r>
      <w:r w:rsidR="00A6737F">
        <w:t xml:space="preserve">An alphabetical list of topics that can be searched by keyword </w:t>
      </w:r>
      <w:r w:rsidR="006B69B5">
        <w:t xml:space="preserve">in a textbox at the </w:t>
      </w:r>
      <w:r w:rsidR="009F1B30">
        <w:t xml:space="preserve">top of the left pane </w:t>
      </w:r>
      <w:r w:rsidR="00A6737F">
        <w:t xml:space="preserve">(Alt-W). </w:t>
      </w:r>
      <w:r w:rsidR="00391E7E">
        <w:t xml:space="preserve">Type in your keyword to find </w:t>
      </w:r>
      <w:r w:rsidR="0013574B">
        <w:t>a list of</w:t>
      </w:r>
      <w:r w:rsidR="00391E7E">
        <w:t xml:space="preserve"> relevant entries in the in</w:t>
      </w:r>
      <w:r w:rsidR="0013574B">
        <w:t>dex. C</w:t>
      </w:r>
      <w:r w:rsidR="009F1B30">
        <w:t xml:space="preserve">lick on </w:t>
      </w:r>
      <w:r w:rsidR="00A6737F">
        <w:t>the most relevant topic the</w:t>
      </w:r>
      <w:r w:rsidR="006B69B5">
        <w:t>n</w:t>
      </w:r>
      <w:r w:rsidR="00A6737F">
        <w:t xml:space="preserve"> press Display (Alt-D)</w:t>
      </w:r>
      <w:r w:rsidR="0013574B">
        <w:t xml:space="preserve"> at the bottom of the left pane, or you can simply press Enter. The topics information will be displayed in the left pane of your screen.</w:t>
      </w:r>
    </w:p>
    <w:p w14:paraId="08AE55F8" w14:textId="499233FE" w:rsidR="001243DD" w:rsidRDefault="0003466A">
      <w:pPr>
        <w:pStyle w:val="Picture"/>
        <w:numPr>
          <w:ilvl w:val="0"/>
          <w:numId w:val="112"/>
        </w:numPr>
        <w:jc w:val="left"/>
      </w:pPr>
      <w:r w:rsidRPr="444E8100">
        <w:rPr>
          <w:b/>
        </w:rPr>
        <w:t xml:space="preserve">Search </w:t>
      </w:r>
      <w:r w:rsidR="00F6351A" w:rsidRPr="00D63C4B">
        <w:rPr>
          <w:b/>
          <w:bCs/>
        </w:rPr>
        <w:t xml:space="preserve">tab </w:t>
      </w:r>
      <w:r w:rsidRPr="444E8100">
        <w:rPr>
          <w:b/>
        </w:rPr>
        <w:t>(Alt-S)</w:t>
      </w:r>
      <w:r w:rsidR="00150B20" w:rsidRPr="00D63C4B">
        <w:rPr>
          <w:b/>
          <w:bCs/>
        </w:rPr>
        <w:t xml:space="preserve">: </w:t>
      </w:r>
      <w:r w:rsidR="00A6737F">
        <w:t xml:space="preserve">Type </w:t>
      </w:r>
      <w:r w:rsidR="00EF5510">
        <w:t xml:space="preserve">in the </w:t>
      </w:r>
      <w:r w:rsidR="00CF415A">
        <w:t xml:space="preserve">key </w:t>
      </w:r>
      <w:r w:rsidR="00EF5510">
        <w:t>word</w:t>
      </w:r>
      <w:r w:rsidR="00CF415A">
        <w:t>(</w:t>
      </w:r>
      <w:r w:rsidR="00EF5510">
        <w:t>s</w:t>
      </w:r>
      <w:r w:rsidR="00CF415A">
        <w:t>)</w:t>
      </w:r>
      <w:r w:rsidR="00EF5510">
        <w:t xml:space="preserve"> you wish to search for</w:t>
      </w:r>
      <w:r w:rsidR="00A6737F">
        <w:t xml:space="preserve"> (Alt-W) </w:t>
      </w:r>
      <w:r w:rsidR="005E6D04">
        <w:t>then click on</w:t>
      </w:r>
      <w:r w:rsidR="00961FAE">
        <w:t xml:space="preserve"> the</w:t>
      </w:r>
      <w:r w:rsidR="005E6D04">
        <w:t xml:space="preserve"> List Topics</w:t>
      </w:r>
      <w:r w:rsidR="00961FAE">
        <w:t xml:space="preserve"> </w:t>
      </w:r>
      <w:r w:rsidR="001903A6">
        <w:t xml:space="preserve">action </w:t>
      </w:r>
      <w:r w:rsidR="00961FAE">
        <w:t>button</w:t>
      </w:r>
      <w:r w:rsidR="00771635">
        <w:t xml:space="preserve"> (Alt-L or Enter)</w:t>
      </w:r>
      <w:r w:rsidR="00A6737F">
        <w:t xml:space="preserve">. </w:t>
      </w:r>
      <w:r w:rsidR="00651D7D">
        <w:t>Results of your search are listed</w:t>
      </w:r>
      <w:r w:rsidR="00E30C6E">
        <w:t xml:space="preserve">, showing the Title, Location and Rank according to relevance. </w:t>
      </w:r>
      <w:r w:rsidR="00CF415A">
        <w:t xml:space="preserve">Click on </w:t>
      </w:r>
      <w:r w:rsidR="00A6737F" w:rsidDel="00CF415A">
        <w:t>the</w:t>
      </w:r>
      <w:r w:rsidR="00A6737F">
        <w:t xml:space="preserve"> most relevant topic then press </w:t>
      </w:r>
      <w:r w:rsidR="00961FAE">
        <w:t xml:space="preserve">the </w:t>
      </w:r>
      <w:r w:rsidR="00A6737F">
        <w:t>Display</w:t>
      </w:r>
      <w:r w:rsidR="001903A6">
        <w:t xml:space="preserve"> action</w:t>
      </w:r>
      <w:r w:rsidR="00A6737F">
        <w:t xml:space="preserve"> </w:t>
      </w:r>
      <w:r w:rsidR="00961FAE">
        <w:t xml:space="preserve">button </w:t>
      </w:r>
      <w:r w:rsidR="00A6737F">
        <w:t>(Alt-D</w:t>
      </w:r>
      <w:r w:rsidR="00961FAE">
        <w:t xml:space="preserve"> </w:t>
      </w:r>
      <w:r w:rsidR="00CF415A">
        <w:t>or Enter</w:t>
      </w:r>
      <w:r w:rsidR="00961FAE">
        <w:t>)</w:t>
      </w:r>
      <w:r w:rsidR="00A6737F">
        <w:t>.</w:t>
      </w:r>
      <w:r w:rsidR="00CC693E">
        <w:t xml:space="preserve"> </w:t>
      </w:r>
      <w:r w:rsidR="00760C4E">
        <w:t xml:space="preserve">There are three </w:t>
      </w:r>
      <w:r w:rsidR="00350267">
        <w:t>check</w:t>
      </w:r>
      <w:r w:rsidR="00760C4E">
        <w:t xml:space="preserve"> boxes at the bottom of the left pane</w:t>
      </w:r>
      <w:r w:rsidR="00841644">
        <w:t xml:space="preserve"> to help refine your search (they can be left blank)</w:t>
      </w:r>
      <w:r w:rsidR="00760C4E">
        <w:t>:</w:t>
      </w:r>
      <w:r w:rsidR="001243DD">
        <w:t xml:space="preserve"> </w:t>
      </w:r>
    </w:p>
    <w:p w14:paraId="5AD61C1F" w14:textId="05AA7E1F" w:rsidR="00242468" w:rsidRDefault="00242468" w:rsidP="00242468">
      <w:pPr>
        <w:pStyle w:val="Picture"/>
        <w:numPr>
          <w:ilvl w:val="1"/>
          <w:numId w:val="112"/>
        </w:numPr>
        <w:jc w:val="left"/>
      </w:pPr>
      <w:r>
        <w:t>Search previous results (Alt</w:t>
      </w:r>
      <w:r w:rsidR="00A30288">
        <w:t>-u)</w:t>
      </w:r>
      <w:r w:rsidR="00147BBF">
        <w:t xml:space="preserve"> – check if you have frequently searched topics</w:t>
      </w:r>
    </w:p>
    <w:p w14:paraId="77B7D88A" w14:textId="77777777" w:rsidR="0099002A" w:rsidRDefault="0099002A" w:rsidP="0099002A">
      <w:pPr>
        <w:pStyle w:val="Picture"/>
        <w:ind w:left="1440"/>
        <w:jc w:val="left"/>
      </w:pPr>
    </w:p>
    <w:p w14:paraId="04CAAFCD" w14:textId="02EDCC00" w:rsidR="0044707B" w:rsidRDefault="0044707B" w:rsidP="00242468">
      <w:pPr>
        <w:pStyle w:val="Picture"/>
        <w:numPr>
          <w:ilvl w:val="1"/>
          <w:numId w:val="112"/>
        </w:numPr>
        <w:jc w:val="left"/>
      </w:pPr>
      <w:r>
        <w:lastRenderedPageBreak/>
        <w:t>Match similar words (Alt-M)</w:t>
      </w:r>
      <w:r w:rsidR="00147BBF">
        <w:t xml:space="preserve"> </w:t>
      </w:r>
      <w:r w:rsidR="00841644">
        <w:t>–</w:t>
      </w:r>
      <w:r w:rsidR="00147BBF">
        <w:t xml:space="preserve"> </w:t>
      </w:r>
      <w:r w:rsidR="00841644">
        <w:t>check if you want to broaden your search</w:t>
      </w:r>
    </w:p>
    <w:p w14:paraId="4D756FE7" w14:textId="315C94D4" w:rsidR="0044707B" w:rsidRPr="00876943" w:rsidRDefault="0044707B" w:rsidP="444E8100">
      <w:pPr>
        <w:pStyle w:val="Picture"/>
        <w:numPr>
          <w:ilvl w:val="1"/>
          <w:numId w:val="112"/>
        </w:numPr>
        <w:jc w:val="left"/>
      </w:pPr>
      <w:r>
        <w:t>Search titles only (Alt-r)</w:t>
      </w:r>
      <w:r w:rsidR="002017B6">
        <w:t xml:space="preserve"> – </w:t>
      </w:r>
      <w:r w:rsidR="005E6D04">
        <w:t xml:space="preserve">check </w:t>
      </w:r>
      <w:r w:rsidR="002017B6">
        <w:t xml:space="preserve">if you want to go by title or </w:t>
      </w:r>
      <w:r w:rsidR="00EB0AC1">
        <w:t>category rather than each item that contains the search word</w:t>
      </w:r>
    </w:p>
    <w:p w14:paraId="18E0E83F" w14:textId="3C471684" w:rsidR="007B571C" w:rsidRPr="00984015" w:rsidRDefault="0003466A" w:rsidP="444E8100">
      <w:pPr>
        <w:pStyle w:val="Picture"/>
        <w:numPr>
          <w:ilvl w:val="1"/>
          <w:numId w:val="112"/>
        </w:numPr>
        <w:jc w:val="left"/>
      </w:pPr>
      <w:r w:rsidRPr="444E8100">
        <w:rPr>
          <w:b/>
        </w:rPr>
        <w:t>Favorites (Alt-</w:t>
      </w:r>
      <w:r w:rsidR="001903A6" w:rsidRPr="444E8100">
        <w:rPr>
          <w:b/>
          <w:bCs/>
        </w:rPr>
        <w:t>i</w:t>
      </w:r>
      <w:r w:rsidRPr="444E8100">
        <w:rPr>
          <w:b/>
          <w:bCs/>
        </w:rPr>
        <w:t>)</w:t>
      </w:r>
      <w:r w:rsidR="00150B20" w:rsidRPr="444E8100">
        <w:rPr>
          <w:b/>
          <w:bCs/>
        </w:rPr>
        <w:t xml:space="preserve">: </w:t>
      </w:r>
      <w:r w:rsidR="007B571C" w:rsidRPr="00984015">
        <w:t xml:space="preserve">Bookmark useful topics so they can be found again quickly in future. </w:t>
      </w:r>
      <w:r w:rsidR="00CA3BA3">
        <w:t>Type</w:t>
      </w:r>
      <w:r w:rsidR="00622926" w:rsidRPr="00984015">
        <w:t xml:space="preserve"> in the Current topic </w:t>
      </w:r>
      <w:r w:rsidR="00CA3BA3">
        <w:t xml:space="preserve">(Alt-u) </w:t>
      </w:r>
      <w:r w:rsidR="00622926" w:rsidRPr="00984015">
        <w:t xml:space="preserve">you want to save and press the Add </w:t>
      </w:r>
      <w:r w:rsidR="0082294B">
        <w:t>a</w:t>
      </w:r>
      <w:r w:rsidR="00622926" w:rsidRPr="00984015">
        <w:t xml:space="preserve">ction button </w:t>
      </w:r>
      <w:r w:rsidR="00AE6612" w:rsidRPr="00984015">
        <w:t xml:space="preserve">(Alt-A). </w:t>
      </w:r>
      <w:r w:rsidR="0082294B">
        <w:t>A</w:t>
      </w:r>
      <w:r w:rsidR="00AE6612" w:rsidRPr="00984015">
        <w:t xml:space="preserve">lternatively, </w:t>
      </w:r>
      <w:r w:rsidR="00AE6612">
        <w:t>n</w:t>
      </w:r>
      <w:r w:rsidR="007B571C">
        <w:t>avigate</w:t>
      </w:r>
      <w:r w:rsidR="007B571C" w:rsidRPr="00984015">
        <w:t xml:space="preserve"> to the topic first then go to the Favourites Tab (Alt-</w:t>
      </w:r>
      <w:r w:rsidR="0082294B">
        <w:t>i</w:t>
      </w:r>
      <w:r w:rsidR="007B571C" w:rsidRPr="00984015">
        <w:t>) and select Add (Alt-A).</w:t>
      </w:r>
    </w:p>
    <w:p w14:paraId="68E5CBBD" w14:textId="1B008E75" w:rsidR="0003466A" w:rsidRDefault="00DF38E6" w:rsidP="00DB7A4C">
      <w:pPr>
        <w:pStyle w:val="BodyText"/>
      </w:pPr>
      <w:r>
        <w:t xml:space="preserve">Note, </w:t>
      </w:r>
      <w:r w:rsidR="00B33B78">
        <w:t>A fifth tab</w:t>
      </w:r>
      <w:r>
        <w:t>,</w:t>
      </w:r>
      <w:r w:rsidR="0003466A">
        <w:t xml:space="preserve"> </w:t>
      </w:r>
      <w:r>
        <w:t>G</w:t>
      </w:r>
      <w:r w:rsidR="0003466A">
        <w:t>lossary</w:t>
      </w:r>
      <w:r>
        <w:t>, was</w:t>
      </w:r>
      <w:r w:rsidR="0003466A" w:rsidRPr="006E2B54" w:rsidDel="00DF38E6">
        <w:t xml:space="preserve"> </w:t>
      </w:r>
      <w:r w:rsidR="0003466A" w:rsidRPr="006E2B54">
        <w:t xml:space="preserve">available in DBT 10.7 and lower. </w:t>
      </w:r>
    </w:p>
    <w:p w14:paraId="4D8FB65F" w14:textId="66C2D066" w:rsidR="007A0C21" w:rsidRDefault="007A0C21" w:rsidP="00DB7A4C">
      <w:pPr>
        <w:pStyle w:val="BodyText"/>
      </w:pPr>
      <w:r>
        <w:t>The Help topics page can be minimised and remain available as a new screen</w:t>
      </w:r>
      <w:r w:rsidR="00690217">
        <w:t>.</w:t>
      </w:r>
    </w:p>
    <w:p w14:paraId="48B351BB" w14:textId="3B441C8F" w:rsidR="00021CD7" w:rsidRDefault="00021CD7" w:rsidP="007F2CC7">
      <w:pPr>
        <w:pStyle w:val="Heading2"/>
      </w:pPr>
      <w:bookmarkStart w:id="159" w:name="_Toc227579612"/>
      <w:r>
        <w:t>2.8.2 Translate</w:t>
      </w:r>
      <w:r w:rsidR="007F2CC7">
        <w:t xml:space="preserve"> Help</w:t>
      </w:r>
      <w:bookmarkEnd w:id="159"/>
    </w:p>
    <w:p w14:paraId="12AEBE51" w14:textId="6D091F37" w:rsidR="007F2CC7" w:rsidRDefault="009F0389" w:rsidP="007F2CC7">
      <w:pPr>
        <w:rPr>
          <w:lang w:val="en-US" w:eastAsia="en-US"/>
        </w:rPr>
      </w:pPr>
      <w:r>
        <w:rPr>
          <w:lang w:val="en-US" w:eastAsia="en-US"/>
        </w:rPr>
        <w:t>T</w:t>
      </w:r>
      <w:r w:rsidR="00DC05D5">
        <w:rPr>
          <w:lang w:val="en-US" w:eastAsia="en-US"/>
        </w:rPr>
        <w:t>his enables users t</w:t>
      </w:r>
      <w:r>
        <w:rPr>
          <w:lang w:val="en-US" w:eastAsia="en-US"/>
        </w:rPr>
        <w:t xml:space="preserve">o see the Help </w:t>
      </w:r>
      <w:r w:rsidR="00A70C51">
        <w:rPr>
          <w:lang w:val="en-US" w:eastAsia="en-US"/>
        </w:rPr>
        <w:t>topics in another language</w:t>
      </w:r>
      <w:r w:rsidR="00DC05D5">
        <w:rPr>
          <w:lang w:val="en-US" w:eastAsia="en-US"/>
        </w:rPr>
        <w:t xml:space="preserve">. When clicked on, </w:t>
      </w:r>
      <w:r w:rsidR="005B4A2A">
        <w:rPr>
          <w:lang w:val="en-US" w:eastAsia="en-US"/>
        </w:rPr>
        <w:t>y</w:t>
      </w:r>
      <w:r w:rsidR="00DC05D5">
        <w:rPr>
          <w:lang w:val="en-US" w:eastAsia="en-US"/>
        </w:rPr>
        <w:t>ou are taken to</w:t>
      </w:r>
      <w:r w:rsidR="004C464B">
        <w:rPr>
          <w:lang w:val="en-US" w:eastAsia="en-US"/>
        </w:rPr>
        <w:t xml:space="preserve"> </w:t>
      </w:r>
      <w:r w:rsidR="001E6F2E">
        <w:rPr>
          <w:lang w:val="en-US" w:eastAsia="en-US"/>
        </w:rPr>
        <w:t>a</w:t>
      </w:r>
      <w:r w:rsidR="004C464B">
        <w:rPr>
          <w:lang w:val="en-US" w:eastAsia="en-US"/>
        </w:rPr>
        <w:t xml:space="preserve"> Duxbury </w:t>
      </w:r>
      <w:r w:rsidR="00B76F95">
        <w:rPr>
          <w:lang w:val="en-US" w:eastAsia="en-US"/>
        </w:rPr>
        <w:t xml:space="preserve">translate help </w:t>
      </w:r>
      <w:r w:rsidR="004C464B">
        <w:rPr>
          <w:lang w:val="en-US" w:eastAsia="en-US"/>
        </w:rPr>
        <w:t>webpage</w:t>
      </w:r>
      <w:r w:rsidR="001E6F2E">
        <w:rPr>
          <w:lang w:val="en-US" w:eastAsia="en-US"/>
        </w:rPr>
        <w:t xml:space="preserve">. </w:t>
      </w:r>
      <w:r w:rsidR="000B5C7F">
        <w:rPr>
          <w:lang w:val="en-US" w:eastAsia="en-US"/>
        </w:rPr>
        <w:t xml:space="preserve">At the time of printing, </w:t>
      </w:r>
      <w:r w:rsidR="00DC05D5">
        <w:rPr>
          <w:lang w:val="en-US" w:eastAsia="en-US"/>
        </w:rPr>
        <w:t>it is</w:t>
      </w:r>
      <w:r w:rsidR="000B5C7F">
        <w:rPr>
          <w:lang w:val="en-US" w:eastAsia="en-US"/>
        </w:rPr>
        <w:t xml:space="preserve"> available </w:t>
      </w:r>
      <w:r w:rsidR="0094454B">
        <w:rPr>
          <w:lang w:val="en-US" w:eastAsia="en-US"/>
        </w:rPr>
        <w:t>in</w:t>
      </w:r>
      <w:r w:rsidR="000B5C7F">
        <w:rPr>
          <w:lang w:val="en-US" w:eastAsia="en-US"/>
        </w:rPr>
        <w:t xml:space="preserve"> 86 languages, plus access to </w:t>
      </w:r>
      <w:r w:rsidR="008D4C2E">
        <w:rPr>
          <w:lang w:val="en-US" w:eastAsia="en-US"/>
        </w:rPr>
        <w:t xml:space="preserve">an </w:t>
      </w:r>
      <w:r w:rsidR="000B5C7F">
        <w:rPr>
          <w:lang w:val="en-US" w:eastAsia="en-US"/>
        </w:rPr>
        <w:t xml:space="preserve">additional </w:t>
      </w:r>
      <w:r w:rsidR="008D4C2E">
        <w:rPr>
          <w:lang w:val="en-US" w:eastAsia="en-US"/>
        </w:rPr>
        <w:t xml:space="preserve">57 </w:t>
      </w:r>
      <w:r w:rsidR="000B5C7F">
        <w:rPr>
          <w:lang w:val="en-US" w:eastAsia="en-US"/>
        </w:rPr>
        <w:t xml:space="preserve">minority languages. </w:t>
      </w:r>
      <w:r w:rsidR="001E6F2E">
        <w:rPr>
          <w:lang w:val="en-US" w:eastAsia="en-US"/>
        </w:rPr>
        <w:t>You choose the language by clicking on the flag for the relevant country.</w:t>
      </w:r>
      <w:r w:rsidR="00424FC9">
        <w:rPr>
          <w:lang w:val="en-US" w:eastAsia="en-US"/>
        </w:rPr>
        <w:t xml:space="preserve"> There is also a link to Google </w:t>
      </w:r>
      <w:r w:rsidR="00777F86">
        <w:rPr>
          <w:lang w:val="en-US" w:eastAsia="en-US"/>
        </w:rPr>
        <w:t>T</w:t>
      </w:r>
      <w:r w:rsidR="00424FC9">
        <w:rPr>
          <w:lang w:val="en-US" w:eastAsia="en-US"/>
        </w:rPr>
        <w:t xml:space="preserve">ranslate for </w:t>
      </w:r>
      <w:r w:rsidR="00B20C99">
        <w:rPr>
          <w:lang w:val="en-US" w:eastAsia="en-US"/>
        </w:rPr>
        <w:t>English text to be automatically translated.</w:t>
      </w:r>
    </w:p>
    <w:p w14:paraId="23531FDD" w14:textId="148EC5C4" w:rsidR="0094454B" w:rsidRDefault="00D357FD" w:rsidP="00410916">
      <w:pPr>
        <w:pStyle w:val="Heading2"/>
      </w:pPr>
      <w:bookmarkStart w:id="160" w:name="_Toc227579613"/>
      <w:r>
        <w:t>2.8.3 Favorite Topics</w:t>
      </w:r>
      <w:bookmarkEnd w:id="160"/>
    </w:p>
    <w:p w14:paraId="50C594C9" w14:textId="7F622452" w:rsidR="00410916" w:rsidRDefault="00410916" w:rsidP="00410916">
      <w:pPr>
        <w:rPr>
          <w:lang w:val="en-US" w:eastAsia="en-US"/>
        </w:rPr>
      </w:pPr>
      <w:r>
        <w:rPr>
          <w:lang w:val="en-US" w:eastAsia="en-US"/>
        </w:rPr>
        <w:t xml:space="preserve">This allows you to </w:t>
      </w:r>
      <w:r w:rsidR="001D1848">
        <w:rPr>
          <w:lang w:val="en-US" w:eastAsia="en-US"/>
        </w:rPr>
        <w:t xml:space="preserve">go directly to the Favorites page rather than going through the Help Topics </w:t>
      </w:r>
      <w:r w:rsidR="00A2183E">
        <w:rPr>
          <w:lang w:val="en-US" w:eastAsia="en-US"/>
        </w:rPr>
        <w:t>option.</w:t>
      </w:r>
    </w:p>
    <w:p w14:paraId="218A3676" w14:textId="64C8A4A2" w:rsidR="00A2183E" w:rsidRDefault="00A2183E" w:rsidP="00130A4D">
      <w:pPr>
        <w:pStyle w:val="Heading2"/>
      </w:pPr>
      <w:bookmarkStart w:id="161" w:name="_Toc227579614"/>
      <w:r>
        <w:t>2.8.4 New in</w:t>
      </w:r>
      <w:r w:rsidR="00130A4D">
        <w:t xml:space="preserve"> (14.1)</w:t>
      </w:r>
      <w:bookmarkEnd w:id="161"/>
    </w:p>
    <w:p w14:paraId="0EA8598E" w14:textId="7FD9F7D2" w:rsidR="00130A4D" w:rsidRDefault="00130A4D" w:rsidP="00130A4D">
      <w:pPr>
        <w:rPr>
          <w:lang w:val="en-US" w:eastAsia="en-US"/>
        </w:rPr>
      </w:pPr>
      <w:r>
        <w:rPr>
          <w:lang w:val="en-US" w:eastAsia="en-US"/>
        </w:rPr>
        <w:t xml:space="preserve">This takes you to the page where all the updates include in the currently installed version are described. </w:t>
      </w:r>
      <w:r w:rsidR="00423F03">
        <w:rPr>
          <w:lang w:val="en-US" w:eastAsia="en-US"/>
        </w:rPr>
        <w:t>This is a handy way for you to see which version you are currently working with.</w:t>
      </w:r>
    </w:p>
    <w:p w14:paraId="65F1CD80" w14:textId="65D82794" w:rsidR="00D065BF" w:rsidRDefault="00D065BF" w:rsidP="444E8100">
      <w:pPr>
        <w:pStyle w:val="Heading2"/>
      </w:pPr>
      <w:bookmarkStart w:id="162" w:name="_Toc227579615"/>
      <w:r>
        <w:t>2.8.5 Registration</w:t>
      </w:r>
      <w:bookmarkEnd w:id="162"/>
    </w:p>
    <w:p w14:paraId="2461EE98" w14:textId="104C9B63" w:rsidR="004C20C3" w:rsidRDefault="004C20C3" w:rsidP="00130A4D">
      <w:pPr>
        <w:rPr>
          <w:lang w:val="en-US" w:eastAsia="en-US"/>
        </w:rPr>
      </w:pPr>
      <w:r>
        <w:rPr>
          <w:lang w:val="en-US" w:eastAsia="en-US"/>
        </w:rPr>
        <w:t>This takes you to the Product Registration page on the Duxbury website.</w:t>
      </w:r>
    </w:p>
    <w:p w14:paraId="6257FAF2" w14:textId="3124596A" w:rsidR="00D065BF" w:rsidRDefault="00D065BF" w:rsidP="00D065BF">
      <w:pPr>
        <w:pStyle w:val="Heading2"/>
      </w:pPr>
      <w:bookmarkStart w:id="163" w:name="_Toc227579616"/>
      <w:r>
        <w:t>2.8.6 Check for updates</w:t>
      </w:r>
      <w:bookmarkEnd w:id="163"/>
    </w:p>
    <w:p w14:paraId="2689F561" w14:textId="7F1A6233" w:rsidR="0068524B" w:rsidRDefault="00DF3909" w:rsidP="0068524B">
      <w:pPr>
        <w:rPr>
          <w:lang w:val="en-US" w:eastAsia="en-US"/>
        </w:rPr>
      </w:pPr>
      <w:r>
        <w:rPr>
          <w:lang w:val="en-US" w:eastAsia="en-US"/>
        </w:rPr>
        <w:t xml:space="preserve">This is an important item available in the Help section. It takes you to </w:t>
      </w:r>
      <w:r w:rsidR="007D38C4">
        <w:rPr>
          <w:lang w:val="en-US" w:eastAsia="en-US"/>
        </w:rPr>
        <w:t>the Duxbury website and provides information about:</w:t>
      </w:r>
    </w:p>
    <w:p w14:paraId="53AEC3B5" w14:textId="3D17EB08" w:rsidR="007D38C4" w:rsidRPr="00BE58A3" w:rsidRDefault="007D38C4" w:rsidP="444E8100">
      <w:pPr>
        <w:pStyle w:val="ListParagraph"/>
        <w:numPr>
          <w:ilvl w:val="0"/>
          <w:numId w:val="115"/>
        </w:numPr>
        <w:rPr>
          <w:lang w:val="en-US" w:eastAsia="en-US"/>
        </w:rPr>
      </w:pPr>
      <w:r w:rsidRPr="444E8100">
        <w:rPr>
          <w:b/>
          <w:lang w:val="en-US" w:eastAsia="en-US"/>
        </w:rPr>
        <w:t>Current Installation</w:t>
      </w:r>
      <w:r w:rsidR="00B508FE" w:rsidRPr="00BE58A3">
        <w:rPr>
          <w:lang w:val="en-US" w:eastAsia="en-US"/>
        </w:rPr>
        <w:t>: T</w:t>
      </w:r>
      <w:r w:rsidRPr="00BE58A3">
        <w:rPr>
          <w:lang w:val="en-US" w:eastAsia="en-US"/>
        </w:rPr>
        <w:t>he version your computer is currently running</w:t>
      </w:r>
    </w:p>
    <w:p w14:paraId="1068FF62" w14:textId="77777777" w:rsidR="0099002A" w:rsidRPr="0099002A" w:rsidRDefault="0099002A" w:rsidP="0099002A">
      <w:pPr>
        <w:pStyle w:val="ListParagraph"/>
        <w:rPr>
          <w:lang w:val="en-US" w:eastAsia="en-US"/>
        </w:rPr>
      </w:pPr>
    </w:p>
    <w:p w14:paraId="670C2AF9" w14:textId="6400DE9C" w:rsidR="007D38C4" w:rsidRPr="003465F4" w:rsidRDefault="007D38C4" w:rsidP="444E8100">
      <w:pPr>
        <w:pStyle w:val="ListParagraph"/>
        <w:numPr>
          <w:ilvl w:val="0"/>
          <w:numId w:val="115"/>
        </w:numPr>
        <w:rPr>
          <w:lang w:val="en-US" w:eastAsia="en-US"/>
        </w:rPr>
      </w:pPr>
      <w:r w:rsidRPr="444E8100">
        <w:rPr>
          <w:b/>
          <w:lang w:val="en-US" w:eastAsia="en-US"/>
        </w:rPr>
        <w:lastRenderedPageBreak/>
        <w:t>Available Major Upgrades</w:t>
      </w:r>
      <w:r w:rsidR="00B508FE" w:rsidRPr="003465F4">
        <w:rPr>
          <w:lang w:val="en-US" w:eastAsia="en-US"/>
        </w:rPr>
        <w:t xml:space="preserve">: </w:t>
      </w:r>
      <w:r w:rsidR="00054E82" w:rsidRPr="003465F4">
        <w:rPr>
          <w:lang w:val="en-US" w:eastAsia="en-US"/>
        </w:rPr>
        <w:t xml:space="preserve">If the version you are running on is not the most recent </w:t>
      </w:r>
      <w:r w:rsidR="00BE58A3" w:rsidRPr="003465F4">
        <w:rPr>
          <w:lang w:val="en-US" w:eastAsia="en-US"/>
        </w:rPr>
        <w:t>major release, you can access information about what upgrades the newest release includes</w:t>
      </w:r>
    </w:p>
    <w:p w14:paraId="73E215CF" w14:textId="1C270B23" w:rsidR="002359FE" w:rsidRDefault="007D38C4" w:rsidP="003465F4">
      <w:pPr>
        <w:pStyle w:val="ListParagraph"/>
        <w:numPr>
          <w:ilvl w:val="0"/>
          <w:numId w:val="115"/>
        </w:numPr>
        <w:rPr>
          <w:lang w:val="en-US" w:eastAsia="en-US"/>
        </w:rPr>
      </w:pPr>
      <w:r w:rsidRPr="444E8100">
        <w:rPr>
          <w:b/>
          <w:lang w:val="en-US" w:eastAsia="en-US"/>
        </w:rPr>
        <w:t xml:space="preserve">Available </w:t>
      </w:r>
      <w:r w:rsidR="004A002E" w:rsidRPr="444E8100">
        <w:rPr>
          <w:b/>
          <w:lang w:val="en-US" w:eastAsia="en-US"/>
        </w:rPr>
        <w:t>Service</w:t>
      </w:r>
      <w:r w:rsidRPr="444E8100">
        <w:rPr>
          <w:b/>
          <w:lang w:val="en-US" w:eastAsia="en-US"/>
        </w:rPr>
        <w:t xml:space="preserve"> Releases</w:t>
      </w:r>
      <w:r w:rsidR="00A26FF8" w:rsidRPr="002359FE">
        <w:rPr>
          <w:lang w:val="en-US" w:eastAsia="en-US"/>
        </w:rPr>
        <w:t xml:space="preserve">: </w:t>
      </w:r>
      <w:r w:rsidR="00F92D6A">
        <w:rPr>
          <w:lang w:val="en-US" w:eastAsia="en-US"/>
        </w:rPr>
        <w:t>Tells you if a</w:t>
      </w:r>
      <w:r w:rsidR="00A26FF8" w:rsidRPr="002359FE">
        <w:rPr>
          <w:lang w:val="en-US" w:eastAsia="en-US"/>
        </w:rPr>
        <w:t xml:space="preserve">ny minor updates to remedy problems in the current </w:t>
      </w:r>
      <w:r w:rsidR="003465F4" w:rsidRPr="002359FE">
        <w:rPr>
          <w:lang w:val="en-US" w:eastAsia="en-US"/>
        </w:rPr>
        <w:t>version</w:t>
      </w:r>
      <w:r w:rsidR="00F92D6A">
        <w:rPr>
          <w:lang w:val="en-US" w:eastAsia="en-US"/>
        </w:rPr>
        <w:t xml:space="preserve"> are available to you</w:t>
      </w:r>
      <w:r w:rsidR="001A02B4" w:rsidRPr="002359FE">
        <w:rPr>
          <w:lang w:val="en-US" w:eastAsia="en-US"/>
        </w:rPr>
        <w:t xml:space="preserve">. </w:t>
      </w:r>
      <w:r w:rsidR="002359FE" w:rsidRPr="002359FE">
        <w:rPr>
          <w:lang w:val="en-US" w:eastAsia="en-US"/>
        </w:rPr>
        <w:t>A list of t</w:t>
      </w:r>
      <w:r w:rsidR="001A02B4" w:rsidRPr="002359FE">
        <w:rPr>
          <w:lang w:val="en-US" w:eastAsia="en-US"/>
        </w:rPr>
        <w:t xml:space="preserve">he features </w:t>
      </w:r>
      <w:r w:rsidR="00B01EE8" w:rsidRPr="002359FE">
        <w:rPr>
          <w:lang w:val="en-US" w:eastAsia="en-US"/>
        </w:rPr>
        <w:t xml:space="preserve">that have been fixed or improved in </w:t>
      </w:r>
      <w:r w:rsidR="002359FE" w:rsidRPr="002359FE">
        <w:rPr>
          <w:lang w:val="en-US" w:eastAsia="en-US"/>
        </w:rPr>
        <w:t>a release that you have not currently installed</w:t>
      </w:r>
      <w:r w:rsidR="00F92D6A">
        <w:rPr>
          <w:lang w:val="en-US" w:eastAsia="en-US"/>
        </w:rPr>
        <w:t xml:space="preserve"> is provided</w:t>
      </w:r>
      <w:r w:rsidR="002359FE" w:rsidRPr="002359FE">
        <w:rPr>
          <w:lang w:val="en-US" w:eastAsia="en-US"/>
        </w:rPr>
        <w:t>.</w:t>
      </w:r>
    </w:p>
    <w:p w14:paraId="53753B6B" w14:textId="37EB1F09" w:rsidR="003465F4" w:rsidRDefault="009E3C40" w:rsidP="003465F4">
      <w:pPr>
        <w:pStyle w:val="ListParagraph"/>
        <w:numPr>
          <w:ilvl w:val="0"/>
          <w:numId w:val="115"/>
        </w:numPr>
        <w:rPr>
          <w:lang w:val="en-US" w:eastAsia="en-US"/>
        </w:rPr>
      </w:pPr>
      <w:r w:rsidRPr="002359FE">
        <w:rPr>
          <w:b/>
          <w:bCs/>
          <w:lang w:val="en-US" w:eastAsia="en-US"/>
        </w:rPr>
        <w:t>Supplemental Downloads</w:t>
      </w:r>
      <w:r w:rsidRPr="444E8100">
        <w:rPr>
          <w:lang w:val="en-US" w:eastAsia="en-US"/>
        </w:rPr>
        <w:t>:</w:t>
      </w:r>
      <w:r w:rsidRPr="002359FE">
        <w:rPr>
          <w:lang w:val="en-US" w:eastAsia="en-US"/>
        </w:rPr>
        <w:t xml:space="preserve"> </w:t>
      </w:r>
      <w:r w:rsidR="00903A22" w:rsidRPr="002359FE">
        <w:rPr>
          <w:lang w:val="en-US" w:eastAsia="en-US"/>
        </w:rPr>
        <w:t xml:space="preserve">Any </w:t>
      </w:r>
      <w:r w:rsidR="001A02B4" w:rsidRPr="002359FE">
        <w:rPr>
          <w:lang w:val="en-US" w:eastAsia="en-US"/>
        </w:rPr>
        <w:t>supplemental changes that are available</w:t>
      </w:r>
      <w:r w:rsidR="006E0DF8">
        <w:rPr>
          <w:lang w:val="en-US" w:eastAsia="en-US"/>
        </w:rPr>
        <w:t xml:space="preserve"> are listed</w:t>
      </w:r>
    </w:p>
    <w:p w14:paraId="7868F85A" w14:textId="10825CD5" w:rsidR="00387C06" w:rsidRDefault="00387C06" w:rsidP="444E8100">
      <w:pPr>
        <w:pStyle w:val="Heading2"/>
      </w:pPr>
      <w:bookmarkStart w:id="164" w:name="_Toc227579617"/>
      <w:r>
        <w:t xml:space="preserve">2.8.7 </w:t>
      </w:r>
      <w:r w:rsidR="006B0A21" w:rsidRPr="00387C06">
        <w:t>About DBT</w:t>
      </w:r>
      <w:bookmarkEnd w:id="164"/>
    </w:p>
    <w:p w14:paraId="2A5D23AB" w14:textId="0633484A" w:rsidR="006B0A21" w:rsidRPr="00876943" w:rsidRDefault="00AB77C7" w:rsidP="444E8100">
      <w:pPr>
        <w:ind w:left="360"/>
        <w:rPr>
          <w:lang w:val="en-US" w:eastAsia="en-US"/>
        </w:rPr>
      </w:pPr>
      <w:r w:rsidRPr="00387C06">
        <w:rPr>
          <w:lang w:val="en-US" w:eastAsia="en-US"/>
        </w:rPr>
        <w:t xml:space="preserve">A screen is displayed </w:t>
      </w:r>
      <w:r w:rsidR="00ED552F" w:rsidRPr="00387C06">
        <w:rPr>
          <w:lang w:val="en-US" w:eastAsia="en-US"/>
        </w:rPr>
        <w:t xml:space="preserve">with the version number, date it was installed, current user, </w:t>
      </w:r>
      <w:r w:rsidR="00A52C7C" w:rsidRPr="00387C06">
        <w:rPr>
          <w:lang w:val="en-US" w:eastAsia="en-US"/>
        </w:rPr>
        <w:t>number of users licensed, list of names of people who were involved in the design</w:t>
      </w:r>
      <w:r w:rsidR="008C224B" w:rsidRPr="00387C06">
        <w:rPr>
          <w:lang w:val="en-US" w:eastAsia="en-US"/>
        </w:rPr>
        <w:t xml:space="preserve">, implementation and testing, copyright details. </w:t>
      </w:r>
      <w:r w:rsidR="00B33A20" w:rsidRPr="00387C06">
        <w:rPr>
          <w:lang w:val="en-US" w:eastAsia="en-US"/>
        </w:rPr>
        <w:t>To de-activate the software, click on the De-Activate act</w:t>
      </w:r>
      <w:r w:rsidR="00A96FF1" w:rsidRPr="00387C06">
        <w:rPr>
          <w:lang w:val="en-US" w:eastAsia="en-US"/>
        </w:rPr>
        <w:t>i</w:t>
      </w:r>
      <w:r w:rsidR="00B33A20" w:rsidRPr="00387C06">
        <w:rPr>
          <w:lang w:val="en-US" w:eastAsia="en-US"/>
        </w:rPr>
        <w:t>on button</w:t>
      </w:r>
      <w:r w:rsidR="00A96FF1" w:rsidRPr="00387C06">
        <w:rPr>
          <w:lang w:val="en-US" w:eastAsia="en-US"/>
        </w:rPr>
        <w:t>. Click OK to close the screen.</w:t>
      </w:r>
    </w:p>
    <w:bookmarkEnd w:id="12"/>
    <w:p w14:paraId="27A44E4F" w14:textId="77777777" w:rsidR="007A0C21" w:rsidRDefault="007A0C21" w:rsidP="007A0C21"/>
    <w:p w14:paraId="52C5F5EA" w14:textId="77777777" w:rsidR="005F4137" w:rsidRPr="00793A1E" w:rsidRDefault="005F4137" w:rsidP="444E8100">
      <w:pPr>
        <w:rPr>
          <w:b/>
        </w:rPr>
        <w:sectPr w:rsidR="005F4137" w:rsidRPr="00793A1E" w:rsidSect="00F46F4D">
          <w:footerReference w:type="default" r:id="rId126"/>
          <w:footnotePr>
            <w:pos w:val="beneathText"/>
            <w:numRestart w:val="eachPage"/>
          </w:footnotePr>
          <w:endnotePr>
            <w:numFmt w:val="decimal"/>
          </w:endnotePr>
          <w:pgSz w:w="11907" w:h="16839" w:code="9"/>
          <w:pgMar w:top="1418" w:right="1418" w:bottom="1418" w:left="1418" w:header="567" w:footer="567" w:gutter="0"/>
          <w:cols w:space="720"/>
        </w:sectPr>
      </w:pPr>
    </w:p>
    <w:p w14:paraId="06D3732E" w14:textId="20E87D9A" w:rsidR="0003466A" w:rsidRPr="006E2B54" w:rsidRDefault="00E79BD7" w:rsidP="00B16A7B">
      <w:pPr>
        <w:pStyle w:val="Title"/>
        <w:sectPr w:rsidR="0003466A" w:rsidRPr="006E2B54" w:rsidSect="00F46F4D">
          <w:headerReference w:type="default" r:id="rId127"/>
          <w:footerReference w:type="default" r:id="rId128"/>
          <w:footnotePr>
            <w:pos w:val="beneathText"/>
            <w:numRestart w:val="eachPage"/>
          </w:footnotePr>
          <w:endnotePr>
            <w:numFmt w:val="decimal"/>
          </w:endnotePr>
          <w:type w:val="oddPage"/>
          <w:pgSz w:w="11907" w:h="16839" w:code="9"/>
          <w:pgMar w:top="1418" w:right="1418" w:bottom="1418" w:left="1418" w:header="567" w:footer="567" w:gutter="0"/>
          <w:cols w:space="720"/>
        </w:sectPr>
      </w:pPr>
      <w:bookmarkStart w:id="165" w:name="_Toc227579618"/>
      <w:r>
        <w:lastRenderedPageBreak/>
        <w:t>PART 3:</w:t>
      </w:r>
      <w:r w:rsidR="0003466A">
        <w:br/>
      </w:r>
      <w:r>
        <w:t>Advanced Techniques</w:t>
      </w:r>
      <w:bookmarkEnd w:id="165"/>
    </w:p>
    <w:p w14:paraId="78F66148"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166" w:name="_Toc227579619"/>
      <w:r w:rsidRPr="006E2B54">
        <w:lastRenderedPageBreak/>
        <w:t>3.1 Codes</w:t>
      </w:r>
      <w:bookmarkEnd w:id="166"/>
    </w:p>
    <w:p w14:paraId="1EFF027E" w14:textId="5EDFE56F" w:rsidR="0003466A" w:rsidRPr="006E2B54" w:rsidRDefault="6500FDF4" w:rsidP="00FE6654">
      <w:pPr>
        <w:pStyle w:val="BodyText"/>
      </w:pPr>
      <w:r>
        <w:t>R</w:t>
      </w:r>
      <w:r w:rsidR="4A44A1FB">
        <w:t xml:space="preserve">efer to </w:t>
      </w:r>
      <w:hyperlink w:anchor="_APPENDIX_5:￼DBT_Codes" w:history="1">
        <w:r w:rsidR="0086070B" w:rsidRPr="444E8100">
          <w:rPr>
            <w:rStyle w:val="Hyperlink"/>
            <w:b/>
          </w:rPr>
          <w:t xml:space="preserve">APPENDIX </w:t>
        </w:r>
        <w:r w:rsidR="02B2988A" w:rsidRPr="444E8100">
          <w:rPr>
            <w:rStyle w:val="Hyperlink"/>
            <w:b/>
          </w:rPr>
          <w:t>5: DBT Codes</w:t>
        </w:r>
      </w:hyperlink>
      <w:r w:rsidR="4A44A1FB" w:rsidRPr="7DB291E8">
        <w:rPr>
          <w:b/>
          <w:bCs/>
        </w:rPr>
        <w:t xml:space="preserve"> </w:t>
      </w:r>
      <w:r w:rsidR="4A44A1FB">
        <w:t>for a list of commonly used DBT codes and their functions.</w:t>
      </w:r>
    </w:p>
    <w:p w14:paraId="380F4EA7" w14:textId="77777777" w:rsidR="0003466A" w:rsidRPr="00876943" w:rsidRDefault="0003466A" w:rsidP="0003466A">
      <w:pPr>
        <w:pStyle w:val="Heading2"/>
        <w:rPr>
          <w:lang w:val="en-AU"/>
        </w:rPr>
      </w:pPr>
      <w:bookmarkStart w:id="167" w:name="_Toc227579620"/>
      <w:r w:rsidRPr="444E8100">
        <w:rPr>
          <w:lang w:val="en-AU"/>
        </w:rPr>
        <w:t>3.1.1 What are Codes?</w:t>
      </w:r>
      <w:bookmarkEnd w:id="167"/>
    </w:p>
    <w:p w14:paraId="15E8B700" w14:textId="392FE0C3" w:rsidR="0003466A" w:rsidRPr="006E2B54" w:rsidRDefault="4A44A1FB" w:rsidP="00FE6654">
      <w:pPr>
        <w:pStyle w:val="BodyText"/>
      </w:pPr>
      <w:r w:rsidRPr="006E2B54">
        <w:t xml:space="preserve">A code is a special character </w:t>
      </w:r>
      <w:r w:rsidR="3E077DE3" w:rsidRPr="006E2B54">
        <w:t xml:space="preserve">inserted amongst the text which </w:t>
      </w:r>
      <w:r w:rsidRPr="006E2B54">
        <w:t xml:space="preserve">acts as </w:t>
      </w:r>
      <w:r w:rsidR="3E077DE3" w:rsidRPr="006E2B54">
        <w:t xml:space="preserve">a </w:t>
      </w:r>
      <w:r w:rsidRPr="006E2B54">
        <w:t xml:space="preserve">command </w:t>
      </w:r>
      <w:r w:rsidR="6500FDF4" w:rsidRPr="006E2B54">
        <w:t>to control things such as braille translation, text position and page layout</w:t>
      </w:r>
      <w:r w:rsidRPr="006E2B54">
        <w:t xml:space="preserve">. </w:t>
      </w:r>
      <w:r w:rsidR="3E077DE3" w:rsidRPr="006E2B54">
        <w:t>C</w:t>
      </w:r>
      <w:r w:rsidRPr="006E2B54">
        <w:t>odes can be seen on screen</w:t>
      </w:r>
      <w:r w:rsidR="6500FDF4" w:rsidRPr="006E2B54">
        <w:t xml:space="preserve"> as grey text enclosed in </w:t>
      </w:r>
      <w:r w:rsidR="6500FDF4" w:rsidRPr="006E2B54">
        <w:rPr>
          <w:shd w:val="clear" w:color="auto" w:fill="C0C0C0"/>
        </w:rPr>
        <w:t>[square brackets]</w:t>
      </w:r>
      <w:r w:rsidR="6500FDF4" w:rsidRPr="006E2B54">
        <w:t xml:space="preserve"> but only their effects </w:t>
      </w:r>
      <w:r w:rsidRPr="006E2B54">
        <w:t xml:space="preserve">will </w:t>
      </w:r>
      <w:r w:rsidR="6500FDF4" w:rsidRPr="006E2B54">
        <w:t>appear in the output document; not the codes themselves.</w:t>
      </w:r>
      <w:r w:rsidRPr="006E2B54">
        <w:t xml:space="preserve"> </w:t>
      </w:r>
      <w:r>
        <w:t xml:space="preserve">To toggle code view on and off, use </w:t>
      </w:r>
      <w:r w:rsidR="6500FDF4">
        <w:t xml:space="preserve">the shortcut </w:t>
      </w:r>
      <w:r>
        <w:t xml:space="preserve">Alt-F3 (refer to </w:t>
      </w:r>
      <w:hyperlink w:anchor="_2.3.4_Codes" w:history="1">
        <w:r w:rsidR="21DAC7AD" w:rsidRPr="444E8100">
          <w:rPr>
            <w:rStyle w:val="Hyperlink"/>
            <w:b/>
          </w:rPr>
          <w:t>2.3.4 Codes</w:t>
        </w:r>
      </w:hyperlink>
      <w:r>
        <w:t xml:space="preserve">). </w:t>
      </w:r>
    </w:p>
    <w:p w14:paraId="1BC1463B" w14:textId="77777777" w:rsidR="0003466A" w:rsidRPr="006E2B54" w:rsidRDefault="0003466A" w:rsidP="00FE6654">
      <w:pPr>
        <w:pStyle w:val="BodyText"/>
        <w:spacing w:after="120"/>
      </w:pPr>
      <w:r w:rsidRPr="006E2B54">
        <w:t>Some of the advantages of codes are:</w:t>
      </w:r>
    </w:p>
    <w:p w14:paraId="60B006FF" w14:textId="77777777" w:rsidR="0003466A" w:rsidRPr="006E2B54" w:rsidRDefault="0003466A" w:rsidP="00EB3F27">
      <w:pPr>
        <w:pStyle w:val="Bulletedlist"/>
      </w:pPr>
      <w:r w:rsidRPr="006E2B54">
        <w:t>Codes allow advanced transcribers more direct control to create custom layouts and translations</w:t>
      </w:r>
    </w:p>
    <w:p w14:paraId="5C093C00" w14:textId="77777777" w:rsidR="0003466A" w:rsidRPr="006E2B54" w:rsidRDefault="0003466A" w:rsidP="00EB3F27">
      <w:pPr>
        <w:pStyle w:val="Bulletedlist"/>
      </w:pPr>
      <w:r w:rsidRPr="006E2B54">
        <w:t>Codes may be easier than styles for vision impaired transcribers to apply and delete because they are not paired</w:t>
      </w:r>
    </w:p>
    <w:p w14:paraId="694FC442" w14:textId="77777777" w:rsidR="0003466A" w:rsidRPr="00876943" w:rsidRDefault="0003466A" w:rsidP="0003466A">
      <w:pPr>
        <w:pStyle w:val="Heading2"/>
        <w:rPr>
          <w:lang w:val="en-AU"/>
        </w:rPr>
      </w:pPr>
      <w:bookmarkStart w:id="168" w:name="_Toc227579621"/>
      <w:r w:rsidRPr="444E8100">
        <w:rPr>
          <w:lang w:val="en-AU"/>
        </w:rPr>
        <w:t xml:space="preserve">3.1.2 </w:t>
      </w:r>
      <w:r w:rsidR="00352B4C" w:rsidRPr="444E8100">
        <w:rPr>
          <w:lang w:val="en-AU"/>
        </w:rPr>
        <w:t>Adding Codes</w:t>
      </w:r>
      <w:bookmarkEnd w:id="168"/>
      <w:r w:rsidRPr="444E8100">
        <w:rPr>
          <w:lang w:val="en-AU"/>
        </w:rPr>
        <w:t xml:space="preserve"> </w:t>
      </w:r>
    </w:p>
    <w:p w14:paraId="34290646" w14:textId="77777777" w:rsidR="0003466A" w:rsidRPr="006E2B54" w:rsidRDefault="0003466A" w:rsidP="00FE6654">
      <w:pPr>
        <w:pStyle w:val="BodyText"/>
        <w:spacing w:after="120"/>
      </w:pPr>
      <w:r w:rsidRPr="006E2B54">
        <w:t>Codes can be added to a document using four different methods:</w:t>
      </w:r>
    </w:p>
    <w:p w14:paraId="24E26D4B" w14:textId="77777777" w:rsidR="0003466A" w:rsidRPr="006E2B54" w:rsidRDefault="47158B2E">
      <w:pPr>
        <w:pStyle w:val="Bulletedlist"/>
        <w:rPr>
          <w:b/>
          <w:bCs/>
        </w:rPr>
      </w:pPr>
      <w:r w:rsidRPr="006E2B54">
        <w:rPr>
          <w:b/>
          <w:bCs/>
        </w:rPr>
        <w:t>Manual Entry:</w:t>
      </w:r>
      <w:r w:rsidRPr="006E2B54">
        <w:t xml:space="preserve"> Press Ctrl-[ or F9. This will open an edit box into which </w:t>
      </w:r>
      <w:r w:rsidR="61BC1B98" w:rsidRPr="006E2B54">
        <w:t xml:space="preserve">the code can be </w:t>
      </w:r>
      <w:r w:rsidRPr="006E2B54">
        <w:t>type</w:t>
      </w:r>
      <w:r w:rsidR="61BC1B98" w:rsidRPr="006E2B54">
        <w:t>d</w:t>
      </w:r>
      <w:r w:rsidRPr="006E2B54">
        <w:t xml:space="preserve">. Press </w:t>
      </w:r>
      <w:r w:rsidR="61BC1B98" w:rsidRPr="006E2B54">
        <w:t>E</w:t>
      </w:r>
      <w:r w:rsidRPr="006E2B54">
        <w:t>nter to close the edit box and insert the new code at the cursor location.</w:t>
      </w:r>
    </w:p>
    <w:p w14:paraId="1D87A320" w14:textId="53FE706E" w:rsidR="0003466A" w:rsidRPr="006E2B54" w:rsidRDefault="4A44A1FB">
      <w:pPr>
        <w:pStyle w:val="Bulletedlist"/>
        <w:rPr>
          <w:b/>
          <w:bCs/>
        </w:rPr>
      </w:pPr>
      <w:r w:rsidRPr="7DB291E8">
        <w:rPr>
          <w:b/>
          <w:bCs/>
        </w:rPr>
        <w:t>Select from the Code List:</w:t>
      </w:r>
      <w:r>
        <w:t xml:space="preserve"> Press F5 or go to Layout (Alt-L), Code List (D) to bring up the complete list of codes</w:t>
      </w:r>
      <w:r w:rsidR="59B7C862">
        <w:t xml:space="preserve"> (</w:t>
      </w:r>
      <w:hyperlink w:anchor="_2.4.20_Code_List " w:history="1">
        <w:r w:rsidR="44EDBE40" w:rsidRPr="1A29E7FD">
          <w:rPr>
            <w:rStyle w:val="Strong"/>
          </w:rPr>
          <w:t>2.4.20 Code List</w:t>
        </w:r>
      </w:hyperlink>
      <w:r w:rsidR="59B7C862">
        <w:t>)</w:t>
      </w:r>
      <w:r>
        <w:t xml:space="preserve">. To simplify the list, use the </w:t>
      </w:r>
      <w:r w:rsidR="47158B2E" w:rsidDel="4A44A1FB">
        <w:t>check</w:t>
      </w:r>
      <w:r w:rsidR="21FCF227">
        <w:t xml:space="preserve"> </w:t>
      </w:r>
      <w:r>
        <w:t>boxes to show or hide the various categories of codes. Please note that some of the codes in the F5 menu are outdated, obsolete, or not relevant for UEB translation, so the effect of any unfamiliar codes should be checked thoroughly.</w:t>
      </w:r>
    </w:p>
    <w:p w14:paraId="7789C409" w14:textId="077C5748" w:rsidR="0003466A" w:rsidRPr="006E2B54" w:rsidRDefault="4A44A1FB">
      <w:pPr>
        <w:pStyle w:val="Bulletedlist"/>
        <w:rPr>
          <w:b/>
          <w:bCs/>
        </w:rPr>
      </w:pPr>
      <w:r w:rsidRPr="7DB291E8">
        <w:rPr>
          <w:b/>
          <w:bCs/>
        </w:rPr>
        <w:t>Layout Menu:</w:t>
      </w:r>
      <w:r>
        <w:t xml:space="preserve"> </w:t>
      </w:r>
      <w:r w:rsidR="6500FDF4">
        <w:t xml:space="preserve">Select the desired effect from the Layout Menu, which will automatically insert the correct code(s). </w:t>
      </w:r>
      <w:r>
        <w:t xml:space="preserve">Refer to </w:t>
      </w:r>
      <w:hyperlink w:anchor="_2.4_Layout_Menu￼(Alt-L)" w:history="1">
        <w:r w:rsidR="26177561" w:rsidRPr="444E8100">
          <w:rPr>
            <w:rStyle w:val="Strong"/>
          </w:rPr>
          <w:t>2.4 Layout Menu</w:t>
        </w:r>
      </w:hyperlink>
      <w:r w:rsidR="6500FDF4">
        <w:t xml:space="preserve"> for more information. </w:t>
      </w:r>
    </w:p>
    <w:p w14:paraId="7B327D0F" w14:textId="6C8A0CB7" w:rsidR="0003466A" w:rsidRPr="006E2B54" w:rsidRDefault="4A44A1FB">
      <w:pPr>
        <w:pStyle w:val="Bulletedlist"/>
        <w:rPr>
          <w:b/>
          <w:bCs/>
        </w:rPr>
      </w:pPr>
      <w:r w:rsidRPr="7DB291E8">
        <w:rPr>
          <w:b/>
          <w:bCs/>
        </w:rPr>
        <w:t>Shortcut Keys:</w:t>
      </w:r>
      <w:r>
        <w:t xml:space="preserve"> Some </w:t>
      </w:r>
      <w:r w:rsidR="00E79BD7">
        <w:t>commonly used</w:t>
      </w:r>
      <w:r>
        <w:t xml:space="preserve"> codes have been assigned direct-entry shortcut keys. Refer to </w:t>
      </w:r>
      <w:hyperlink w:anchor="_APPENDIX_10:￼DBT_Shortcut" w:history="1">
        <w:r w:rsidR="10134B5F" w:rsidRPr="444E8100">
          <w:rPr>
            <w:rStyle w:val="Strong"/>
          </w:rPr>
          <w:t xml:space="preserve">APPENDIX </w:t>
        </w:r>
        <w:r w:rsidR="5BE3596B" w:rsidRPr="444E8100">
          <w:rPr>
            <w:rStyle w:val="Strong"/>
          </w:rPr>
          <w:t>10: DBT Shortcut Keys</w:t>
        </w:r>
      </w:hyperlink>
      <w:r>
        <w:t xml:space="preserve"> for a list of </w:t>
      </w:r>
      <w:r w:rsidR="600EA05A">
        <w:t xml:space="preserve">standard </w:t>
      </w:r>
      <w:r>
        <w:t xml:space="preserve">shortcuts and </w:t>
      </w:r>
      <w:hyperlink w:anchor="_￼2.7.87_Shortcut_Preferences " w:history="1">
        <w:r w:rsidR="5B5296F3" w:rsidRPr="444E8100">
          <w:rPr>
            <w:rStyle w:val="Strong"/>
          </w:rPr>
          <w:t>2.7.</w:t>
        </w:r>
        <w:r w:rsidR="026F8D81" w:rsidRPr="444E8100">
          <w:rPr>
            <w:rStyle w:val="Strong"/>
          </w:rPr>
          <w:t>8</w:t>
        </w:r>
        <w:r w:rsidR="5B5296F3" w:rsidRPr="444E8100">
          <w:rPr>
            <w:rStyle w:val="Strong"/>
          </w:rPr>
          <w:t xml:space="preserve"> Shortcut Preferences</w:t>
        </w:r>
      </w:hyperlink>
      <w:r>
        <w:t xml:space="preserve"> for guidance on how to adjust some of these shortcuts.  </w:t>
      </w:r>
    </w:p>
    <w:p w14:paraId="5AF4A8F3" w14:textId="77777777" w:rsidR="0003466A" w:rsidRPr="00876943" w:rsidRDefault="0003466A" w:rsidP="0003466A">
      <w:pPr>
        <w:pStyle w:val="Heading2"/>
        <w:rPr>
          <w:lang w:val="en-AU"/>
        </w:rPr>
      </w:pPr>
      <w:bookmarkStart w:id="169" w:name="_Toc227579622"/>
      <w:r w:rsidRPr="444E8100">
        <w:rPr>
          <w:lang w:val="en-AU"/>
        </w:rPr>
        <w:lastRenderedPageBreak/>
        <w:t>3.1.3 Editing Codes</w:t>
      </w:r>
      <w:bookmarkEnd w:id="169"/>
    </w:p>
    <w:p w14:paraId="3125CA6E" w14:textId="1B4856F6" w:rsidR="0003466A" w:rsidRPr="006E2B54" w:rsidRDefault="6500FDF4" w:rsidP="444E8100">
      <w:pPr>
        <w:pStyle w:val="BodyText"/>
        <w:rPr>
          <w:b/>
        </w:rPr>
        <w:sectPr w:rsidR="0003466A" w:rsidRPr="006E2B54" w:rsidSect="00F46F4D">
          <w:footerReference w:type="default" r:id="rId129"/>
          <w:footnotePr>
            <w:pos w:val="beneathText"/>
            <w:numRestart w:val="eachPage"/>
          </w:footnotePr>
          <w:endnotePr>
            <w:numFmt w:val="decimal"/>
          </w:endnotePr>
          <w:pgSz w:w="11907" w:h="16839" w:code="9"/>
          <w:pgMar w:top="1418" w:right="1418" w:bottom="1418" w:left="1418" w:header="567" w:footer="567" w:gutter="0"/>
          <w:cols w:space="720"/>
        </w:sectPr>
      </w:pPr>
      <w:r w:rsidRPr="444E8100">
        <w:rPr>
          <w:b/>
        </w:rPr>
        <w:t>To edit a code that has already been inserted into the text, highlight the code (Ctrl-shift-arrow) and then press F9 or type Ctrl-[ to open the code for editing.</w:t>
      </w:r>
    </w:p>
    <w:p w14:paraId="11D3A9B7"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170" w:name="_Toc227579623"/>
      <w:r w:rsidRPr="006E2B54">
        <w:lastRenderedPageBreak/>
        <w:t>3.2 Styles</w:t>
      </w:r>
      <w:bookmarkEnd w:id="170"/>
    </w:p>
    <w:p w14:paraId="00229D76" w14:textId="366FB81F" w:rsidR="0003466A" w:rsidRPr="006E2B54" w:rsidRDefault="457A2E65" w:rsidP="00FE6654">
      <w:pPr>
        <w:pStyle w:val="BodyText"/>
      </w:pPr>
      <w:r>
        <w:t>R</w:t>
      </w:r>
      <w:r w:rsidR="42880B9A">
        <w:t>efer to</w:t>
      </w:r>
      <w:r w:rsidR="0A74BA32" w:rsidRPr="4EC53D07">
        <w:rPr>
          <w:color w:val="000000" w:themeColor="text1"/>
        </w:rPr>
        <w:t xml:space="preserve"> </w:t>
      </w:r>
      <w:hyperlink w:anchor="_APPENDIX_6:￼Styles_in" w:history="1">
        <w:r w:rsidR="609BA562" w:rsidRPr="444E8100">
          <w:rPr>
            <w:rStyle w:val="Hyperlink"/>
            <w:b/>
          </w:rPr>
          <w:t>APPENDIX 6: Styles in the English (</w:t>
        </w:r>
        <w:r w:rsidR="0A70E40C" w:rsidRPr="444E8100">
          <w:rPr>
            <w:rStyle w:val="Hyperlink"/>
            <w:b/>
            <w:bCs/>
          </w:rPr>
          <w:t>U</w:t>
        </w:r>
        <w:r w:rsidR="24F9D720" w:rsidRPr="1A29E7FD">
          <w:rPr>
            <w:rStyle w:val="Hyperlink"/>
            <w:b/>
            <w:bCs/>
          </w:rPr>
          <w:t>EB</w:t>
        </w:r>
        <w:r w:rsidR="609BA562" w:rsidRPr="1A29E7FD">
          <w:rPr>
            <w:rStyle w:val="Hyperlink"/>
            <w:b/>
          </w:rPr>
          <w:t>)</w:t>
        </w:r>
        <w:r w:rsidR="6C94470C" w:rsidRPr="1A29E7FD">
          <w:rPr>
            <w:rStyle w:val="Hyperlink"/>
            <w:b/>
          </w:rPr>
          <w:t>—</w:t>
        </w:r>
        <w:r w:rsidR="609BA562" w:rsidRPr="1A29E7FD">
          <w:rPr>
            <w:rStyle w:val="Hyperlink"/>
            <w:b/>
          </w:rPr>
          <w:t xml:space="preserve">Australian </w:t>
        </w:r>
        <w:r w:rsidR="5591CA11" w:rsidRPr="1A29E7FD">
          <w:rPr>
            <w:rStyle w:val="Hyperlink"/>
            <w:b/>
            <w:bCs/>
          </w:rPr>
          <w:t>f</w:t>
        </w:r>
        <w:r w:rsidR="0A70E40C" w:rsidRPr="1A29E7FD">
          <w:rPr>
            <w:rStyle w:val="Hyperlink"/>
            <w:b/>
            <w:bCs/>
          </w:rPr>
          <w:t>ormatting</w:t>
        </w:r>
        <w:r w:rsidR="609BA562" w:rsidRPr="1A29E7FD">
          <w:rPr>
            <w:rStyle w:val="Hyperlink"/>
            <w:b/>
          </w:rPr>
          <w:t xml:space="preserve"> Template</w:t>
        </w:r>
      </w:hyperlink>
      <w:r w:rsidR="42880B9A" w:rsidRPr="4EC53D07">
        <w:rPr>
          <w:b/>
          <w:bCs/>
        </w:rPr>
        <w:t xml:space="preserve"> </w:t>
      </w:r>
      <w:r w:rsidR="42880B9A">
        <w:t xml:space="preserve">and </w:t>
      </w:r>
      <w:hyperlink w:anchor="_APPENDIX_7:￼Styles_in" w:history="1">
        <w:r w:rsidR="7B13C275" w:rsidRPr="1A29E7FD">
          <w:rPr>
            <w:rStyle w:val="Hyperlink"/>
            <w:b/>
          </w:rPr>
          <w:t xml:space="preserve">APPENDIX 7: Styles in the </w:t>
        </w:r>
        <w:r w:rsidR="6EF2CD35" w:rsidRPr="1A29E7FD">
          <w:rPr>
            <w:rStyle w:val="Hyperlink"/>
            <w:b/>
            <w:bCs/>
          </w:rPr>
          <w:t>English (UEB)—New Zealand (including Maori)</w:t>
        </w:r>
        <w:r w:rsidR="7B13C275" w:rsidRPr="1A29E7FD">
          <w:rPr>
            <w:rStyle w:val="Hyperlink"/>
            <w:b/>
          </w:rPr>
          <w:t xml:space="preserve"> Template</w:t>
        </w:r>
      </w:hyperlink>
      <w:r w:rsidR="42880B9A" w:rsidRPr="1A29E7FD">
        <w:rPr>
          <w:rStyle w:val="Strong"/>
        </w:rPr>
        <w:t xml:space="preserve"> </w:t>
      </w:r>
      <w:r w:rsidR="42880B9A">
        <w:t xml:space="preserve">for the </w:t>
      </w:r>
      <w:r w:rsidR="467CD340">
        <w:t>styles available in the Australian and New Zealand templates, along with the functions of these styles</w:t>
      </w:r>
      <w:r>
        <w:t xml:space="preserve">. </w:t>
      </w:r>
      <w:smartTag w:uri="urn:schemas-microsoft-com:office:smarttags" w:element="country-region"/>
      <w:smartTag w:uri="urn:schemas-microsoft-com:office:smarttags" w:element="place"/>
    </w:p>
    <w:p w14:paraId="4AFF7263" w14:textId="77777777" w:rsidR="0003466A" w:rsidRPr="00876943" w:rsidRDefault="0003466A" w:rsidP="0003466A">
      <w:pPr>
        <w:pStyle w:val="Heading2"/>
        <w:rPr>
          <w:lang w:val="en-AU"/>
        </w:rPr>
      </w:pPr>
      <w:bookmarkStart w:id="171" w:name="_Toc227579624"/>
      <w:r w:rsidRPr="444E8100">
        <w:rPr>
          <w:lang w:val="en-AU"/>
        </w:rPr>
        <w:t>3.2.1 What are Styles?</w:t>
      </w:r>
      <w:bookmarkEnd w:id="171"/>
      <w:r w:rsidRPr="444E8100">
        <w:rPr>
          <w:lang w:val="en-AU"/>
        </w:rPr>
        <w:t xml:space="preserve"> </w:t>
      </w:r>
    </w:p>
    <w:p w14:paraId="44D4147C" w14:textId="4382DD9D" w:rsidR="0003466A" w:rsidRPr="009E757A" w:rsidRDefault="00E79BD7" w:rsidP="00FE6654">
      <w:pPr>
        <w:pStyle w:val="BodyText"/>
      </w:pPr>
      <w:r>
        <w:t xml:space="preserve">A style is a group of codes which have been combined to achieve common and consistent formatting or translation outcomes. Using styles saves having to enter </w:t>
      </w:r>
      <w:r w:rsidR="123A01CC">
        <w:t>several</w:t>
      </w:r>
      <w:r>
        <w:t xml:space="preserve"> individual codes into a document each time to get the same effect. As with codes, the effects of the style will appear in the braille translation</w:t>
      </w:r>
      <w:r w:rsidR="00B661E7">
        <w:t>,</w:t>
      </w:r>
      <w:r>
        <w:t xml:space="preserve"> but the style itself will not. </w:t>
      </w:r>
    </w:p>
    <w:p w14:paraId="1722BD14" w14:textId="3C9AEEC5" w:rsidR="0003466A" w:rsidRPr="006E2B54" w:rsidRDefault="729520CA" w:rsidP="7DB291E8">
      <w:pPr>
        <w:pStyle w:val="BodyText"/>
      </w:pPr>
      <w:r>
        <w:t xml:space="preserve">Styles are presented as grey paired tags enclosed in </w:t>
      </w:r>
      <w:r w:rsidRPr="444E8100">
        <w:rPr>
          <w:highlight w:val="lightGray"/>
        </w:rPr>
        <w:t>&lt;angle brackets&gt;</w:t>
      </w:r>
      <w:r>
        <w:t xml:space="preserve">, and each style comprises an opening tag and a closing tag. </w:t>
      </w:r>
      <w:r w:rsidR="4A44A1FB">
        <w:t xml:space="preserve">A closing </w:t>
      </w:r>
      <w:r w:rsidR="12144C57">
        <w:t>style</w:t>
      </w:r>
      <w:r w:rsidR="4A44A1FB">
        <w:t xml:space="preserve"> tag has a forward slash (oblique stroke) at the start of its name.</w:t>
      </w:r>
    </w:p>
    <w:p w14:paraId="2ABC6E8D" w14:textId="77777777" w:rsidR="0003466A" w:rsidRPr="009E757A" w:rsidRDefault="752FE719" w:rsidP="002F2447">
      <w:pPr>
        <w:pStyle w:val="Exampleheader"/>
      </w:pPr>
      <w:r>
        <w:t xml:space="preserve">Example: </w:t>
      </w:r>
    </w:p>
    <w:p w14:paraId="19E9D93D" w14:textId="6F9D7835" w:rsidR="0003466A" w:rsidRPr="009E757A" w:rsidRDefault="00E79BD7" w:rsidP="008D7DAD">
      <w:pPr>
        <w:pStyle w:val="Exampletext"/>
      </w:pPr>
      <w:r w:rsidRPr="444E8100">
        <w:rPr>
          <w:highlight w:val="lightGray"/>
        </w:rPr>
        <w:t>&lt;style&gt;</w:t>
      </w:r>
      <w:r>
        <w:t xml:space="preserve"> opening tag</w:t>
      </w:r>
    </w:p>
    <w:p w14:paraId="3B3FAD9C" w14:textId="77777777" w:rsidR="0003466A" w:rsidRPr="009E757A" w:rsidRDefault="00E79BD7" w:rsidP="008D7DAD">
      <w:pPr>
        <w:pStyle w:val="Exampletext"/>
        <w:spacing w:after="240"/>
      </w:pPr>
      <w:r w:rsidRPr="444E8100">
        <w:rPr>
          <w:highlight w:val="lightGray"/>
        </w:rPr>
        <w:t>&lt;/style&gt;</w:t>
      </w:r>
      <w:r>
        <w:t xml:space="preserve"> closing tag</w:t>
      </w:r>
    </w:p>
    <w:p w14:paraId="14F41935" w14:textId="77777777" w:rsidR="0003466A" w:rsidRPr="006E2B54" w:rsidRDefault="0003466A" w:rsidP="00FE6654">
      <w:pPr>
        <w:pStyle w:val="BodyText"/>
        <w:spacing w:after="120"/>
      </w:pPr>
      <w:r w:rsidRPr="006E2B54">
        <w:t>Some of the advantages of styles are:</w:t>
      </w:r>
    </w:p>
    <w:p w14:paraId="7377D06E" w14:textId="77777777" w:rsidR="0003466A" w:rsidRPr="006E2B54" w:rsidRDefault="0003466A" w:rsidP="008D7DAD">
      <w:pPr>
        <w:pStyle w:val="Bulletedlist"/>
      </w:pPr>
      <w:r w:rsidRPr="006E2B54">
        <w:t xml:space="preserve">Styles can be applied automatically when importing from Word </w:t>
      </w:r>
    </w:p>
    <w:p w14:paraId="5684056B" w14:textId="4AFC65A2" w:rsidR="0003466A" w:rsidRPr="006E2B54" w:rsidRDefault="4A44A1FB" w:rsidP="008D7DAD">
      <w:pPr>
        <w:pStyle w:val="Bulletedlist"/>
      </w:pPr>
      <w:r>
        <w:t xml:space="preserve">A single style can apply </w:t>
      </w:r>
      <w:r w:rsidR="5C7FCC73">
        <w:t>multiple</w:t>
      </w:r>
      <w:r>
        <w:t xml:space="preserve"> codes at once</w:t>
      </w:r>
    </w:p>
    <w:p w14:paraId="21D0C4A5" w14:textId="2CA5B3AA" w:rsidR="0003466A" w:rsidRPr="006E2B54" w:rsidRDefault="4A44A1FB" w:rsidP="008D7DAD">
      <w:pPr>
        <w:pStyle w:val="Bulletedlist"/>
      </w:pPr>
      <w:r>
        <w:t xml:space="preserve">Styles reduce the need for transcribers to be familiar with </w:t>
      </w:r>
      <w:r w:rsidR="28E04159">
        <w:t>many</w:t>
      </w:r>
      <w:r>
        <w:t xml:space="preserve"> codes</w:t>
      </w:r>
    </w:p>
    <w:p w14:paraId="6114C18F" w14:textId="77777777" w:rsidR="0003466A" w:rsidRPr="006E2B54" w:rsidRDefault="0003466A" w:rsidP="008D7DAD">
      <w:pPr>
        <w:pStyle w:val="Bulletedlist"/>
      </w:pPr>
      <w:r w:rsidRPr="006E2B54">
        <w:t>End tags are applied automatically</w:t>
      </w:r>
    </w:p>
    <w:p w14:paraId="7452800F" w14:textId="77777777" w:rsidR="0003466A" w:rsidRPr="006E2B54" w:rsidRDefault="0003466A" w:rsidP="008D7DAD">
      <w:pPr>
        <w:pStyle w:val="Bulletedlist"/>
      </w:pPr>
      <w:r w:rsidRPr="006E2B54">
        <w:t>Styles can make the appearance and layout of a .dxp file clearer for a sighted transcriber</w:t>
      </w:r>
    </w:p>
    <w:p w14:paraId="1C07BBFC" w14:textId="77777777" w:rsidR="0076007F" w:rsidRPr="00B30C22" w:rsidRDefault="0076007F" w:rsidP="00B30C22">
      <w:pPr>
        <w:pStyle w:val="Heading3"/>
        <w:spacing w:before="240"/>
      </w:pPr>
      <w:r w:rsidRPr="006E2B54">
        <w:t>Paragraph Styles (also known as "Linear Styles")</w:t>
      </w:r>
    </w:p>
    <w:p w14:paraId="6FC361D3" w14:textId="77777777" w:rsidR="0076007F" w:rsidRPr="006E2B54" w:rsidRDefault="0076007F" w:rsidP="00FE6654">
      <w:pPr>
        <w:pStyle w:val="BodyText"/>
      </w:pPr>
      <w:r w:rsidRPr="006E2B54">
        <w:t>The presence of a full stop at the end of the style name indicates that a style is paragraph. Some examples of paragraph styles include:</w:t>
      </w:r>
    </w:p>
    <w:p w14:paraId="358CCD18" w14:textId="77777777" w:rsidR="0076007F" w:rsidRPr="006E2B54" w:rsidRDefault="0076007F" w:rsidP="009A20EA">
      <w:pPr>
        <w:pStyle w:val="Exampletext"/>
        <w:rPr>
          <w:highlight w:val="lightGray"/>
        </w:rPr>
      </w:pPr>
      <w:r w:rsidRPr="006E2B54">
        <w:rPr>
          <w:highlight w:val="lightGray"/>
        </w:rPr>
        <w:t>&lt;Para.&gt;</w:t>
      </w:r>
      <w:r w:rsidRPr="006E2B54">
        <w:t xml:space="preserve"> … </w:t>
      </w:r>
      <w:r w:rsidRPr="006E2B54">
        <w:rPr>
          <w:highlight w:val="lightGray"/>
        </w:rPr>
        <w:t>&lt;/</w:t>
      </w:r>
      <w:smartTag w:uri="urn:schemas-microsoft-com:office:smarttags" w:element="place">
        <w:r w:rsidRPr="006E2B54">
          <w:rPr>
            <w:highlight w:val="lightGray"/>
          </w:rPr>
          <w:t>Para.</w:t>
        </w:r>
      </w:smartTag>
      <w:r w:rsidRPr="006E2B54">
        <w:rPr>
          <w:highlight w:val="lightGray"/>
        </w:rPr>
        <w:t>&gt;</w:t>
      </w:r>
    </w:p>
    <w:p w14:paraId="75A4EBDB" w14:textId="77777777" w:rsidR="0076007F" w:rsidRPr="006E2B54" w:rsidRDefault="0076007F" w:rsidP="009A20EA">
      <w:pPr>
        <w:pStyle w:val="Exampletext"/>
        <w:rPr>
          <w:highlight w:val="lightGray"/>
        </w:rPr>
      </w:pPr>
      <w:r w:rsidRPr="006E2B54">
        <w:rPr>
          <w:highlight w:val="lightGray"/>
        </w:rPr>
        <w:t>&lt;Box.&gt;</w:t>
      </w:r>
      <w:r w:rsidRPr="006E2B54">
        <w:t xml:space="preserve"> … </w:t>
      </w:r>
      <w:r w:rsidRPr="006E2B54">
        <w:rPr>
          <w:highlight w:val="lightGray"/>
        </w:rPr>
        <w:t>&lt;/Box.&gt;</w:t>
      </w:r>
    </w:p>
    <w:p w14:paraId="52F91E1A" w14:textId="77777777" w:rsidR="0076007F" w:rsidRPr="006E2B54" w:rsidRDefault="0076007F" w:rsidP="009A20EA">
      <w:pPr>
        <w:pStyle w:val="Exampletext"/>
        <w:spacing w:after="240"/>
      </w:pPr>
      <w:r w:rsidRPr="006E2B54">
        <w:rPr>
          <w:highlight w:val="lightGray"/>
        </w:rPr>
        <w:t>&lt;List.&gt;</w:t>
      </w:r>
      <w:r w:rsidRPr="006E2B54">
        <w:t xml:space="preserve"> … </w:t>
      </w:r>
      <w:r w:rsidRPr="006E2B54">
        <w:rPr>
          <w:highlight w:val="lightGray"/>
        </w:rPr>
        <w:t>&lt;/List.&gt;</w:t>
      </w:r>
    </w:p>
    <w:p w14:paraId="6B9850BE" w14:textId="77777777" w:rsidR="00224A13" w:rsidRDefault="00224A13" w:rsidP="00FE6654">
      <w:pPr>
        <w:pStyle w:val="BodyText"/>
      </w:pPr>
    </w:p>
    <w:p w14:paraId="3A04BADD" w14:textId="7E10F51D" w:rsidR="0076007F" w:rsidRPr="006E2B54" w:rsidRDefault="0076007F" w:rsidP="00FE6654">
      <w:pPr>
        <w:pStyle w:val="BodyText"/>
      </w:pPr>
      <w:r w:rsidRPr="006E2B54">
        <w:lastRenderedPageBreak/>
        <w:t>A paragraph style applies to an entire paragraph. Paragraph styles are comparable to block elements in HTML or XML.</w:t>
      </w:r>
    </w:p>
    <w:p w14:paraId="62818DF2" w14:textId="77777777" w:rsidR="0076007F" w:rsidRPr="006E2B54" w:rsidRDefault="0076007F" w:rsidP="00FE6654">
      <w:pPr>
        <w:pStyle w:val="BodyText"/>
      </w:pPr>
      <w:r w:rsidRPr="006E2B54">
        <w:t xml:space="preserve">Provided that the cursor is positioned immediately after an end paragraph style or line code </w:t>
      </w:r>
      <w:r w:rsidRPr="006E2B54">
        <w:rPr>
          <w:highlight w:val="lightGray"/>
        </w:rPr>
        <w:t>[l]</w:t>
      </w:r>
      <w:r w:rsidRPr="006E2B54">
        <w:t xml:space="preserve">, the start tag of any new paragraph style will automatically position itself on a new line, and the end tag will automatically force any following text onto a new line. </w:t>
      </w:r>
    </w:p>
    <w:p w14:paraId="1F2F58B4" w14:textId="4BC77BC0" w:rsidR="0076007F" w:rsidRPr="006E2B54" w:rsidRDefault="5D2CA679" w:rsidP="00FE6654">
      <w:pPr>
        <w:pStyle w:val="BodyText"/>
      </w:pPr>
      <w:r>
        <w:t xml:space="preserve">Text does not need to be highlighted </w:t>
      </w:r>
      <w:r w:rsidR="09736776">
        <w:t>to</w:t>
      </w:r>
      <w:r>
        <w:t xml:space="preserve"> have a paragraph style applied to it</w:t>
      </w:r>
      <w:r w:rsidR="42A2A20A">
        <w:t>—</w:t>
      </w:r>
      <w:r>
        <w:t>simply place the cursor anywhere in the relevant paragraph and apply the style. If text is highlighted, each paragraph within the selection</w:t>
      </w:r>
      <w:r w:rsidR="315B6976">
        <w:t>—</w:t>
      </w:r>
      <w:r>
        <w:t>including paragraphs that are only partially selected</w:t>
      </w:r>
      <w:r w:rsidR="77CD806A">
        <w:t>—</w:t>
      </w:r>
      <w:r>
        <w:t>will be given its own pair of start and end tags.</w:t>
      </w:r>
    </w:p>
    <w:p w14:paraId="766AB86B" w14:textId="77777777" w:rsidR="0076007F" w:rsidRPr="006E2B54" w:rsidRDefault="0076007F" w:rsidP="00FE6654">
      <w:pPr>
        <w:pStyle w:val="BodyText"/>
      </w:pPr>
      <w:r w:rsidRPr="006E2B54">
        <w:rPr>
          <w:b/>
        </w:rPr>
        <w:t>Note:</w:t>
      </w:r>
      <w:r w:rsidRPr="006E2B54">
        <w:t xml:space="preserve"> A paragraph style cannot be nested inside any other styles, for example a </w:t>
      </w:r>
      <w:r w:rsidRPr="006E2B54">
        <w:rPr>
          <w:highlight w:val="lightGray"/>
        </w:rPr>
        <w:t>&lt;Para.&gt;</w:t>
      </w:r>
      <w:r w:rsidRPr="006E2B54">
        <w:t xml:space="preserve"> style cannot be contained inside a </w:t>
      </w:r>
      <w:r w:rsidRPr="006E2B54">
        <w:rPr>
          <w:highlight w:val="lightGray"/>
        </w:rPr>
        <w:t>&lt;Box.&gt;</w:t>
      </w:r>
      <w:r w:rsidRPr="006E2B54">
        <w:t xml:space="preserve"> style. </w:t>
      </w:r>
    </w:p>
    <w:p w14:paraId="50B3DAB7" w14:textId="08E182CD" w:rsidR="0076007F" w:rsidRPr="006E2B54" w:rsidRDefault="5D2CA679" w:rsidP="00FE6654">
      <w:pPr>
        <w:pStyle w:val="BodyText"/>
      </w:pPr>
      <w:r w:rsidRPr="0061228D">
        <w:rPr>
          <w:rStyle w:val="BodyTextChar"/>
        </w:rPr>
        <w:t xml:space="preserve">After applying a hierarchical paragraph style, the style level can be adjusted (refer to </w:t>
      </w:r>
      <w:hyperlink w:anchor="_2.4.3_Style_Level_1" w:history="1">
        <w:r w:rsidR="002A3B82" w:rsidRPr="005B3AA0">
          <w:rPr>
            <w:rStyle w:val="Hyperlink"/>
            <w:b/>
          </w:rPr>
          <w:t>2.4.3 Style Level +</w:t>
        </w:r>
      </w:hyperlink>
      <w:r w:rsidR="002A3B82" w:rsidRPr="00D14AE7">
        <w:t xml:space="preserve"> </w:t>
      </w:r>
      <w:r w:rsidR="002A3B82">
        <w:t xml:space="preserve">and </w:t>
      </w:r>
      <w:hyperlink w:anchor="_2.4.4_Style_Level_1" w:history="1">
        <w:r w:rsidR="002A3B82" w:rsidRPr="006C6514">
          <w:rPr>
            <w:rStyle w:val="Hyperlink"/>
            <w:b/>
          </w:rPr>
          <w:t>2.4.4 Style Level</w:t>
        </w:r>
      </w:hyperlink>
      <w:r w:rsidR="33C5D09A">
        <w:rPr>
          <w:rStyle w:val="Hyperlink"/>
          <w:b/>
          <w:bCs/>
        </w:rPr>
        <w:t xml:space="preserve"> </w:t>
      </w:r>
      <w:r w:rsidR="409E5A68">
        <w:rPr>
          <w:rStyle w:val="Hyperlink"/>
          <w:b/>
          <w:bCs/>
        </w:rPr>
        <w:t>−</w:t>
      </w:r>
      <w:r w:rsidR="7A0F548B" w:rsidRPr="00131FC4">
        <w:t>).</w:t>
      </w:r>
      <w:r w:rsidR="00CC693E">
        <w:t xml:space="preserve"> </w:t>
      </w:r>
      <w:r>
        <w:t>Character Styles (also known as "</w:t>
      </w:r>
      <w:r w:rsidR="333A7CDF">
        <w:t>Nestable Styles</w:t>
      </w:r>
      <w:r>
        <w:t>")</w:t>
      </w:r>
    </w:p>
    <w:p w14:paraId="1EDA88CE" w14:textId="77777777" w:rsidR="0076007F" w:rsidRPr="006E2B54" w:rsidRDefault="0076007F" w:rsidP="00FE6654">
      <w:pPr>
        <w:pStyle w:val="BodyText"/>
      </w:pPr>
      <w:r w:rsidRPr="006E2B54">
        <w:t>A character style can be applied to any text without forcing a new line. A character style can begin and/or end within a paragraph, sentence or even in the middle of a word. Character styles are comparable to inline elements in HTML or XML.</w:t>
      </w:r>
    </w:p>
    <w:p w14:paraId="40BF1702" w14:textId="77777777" w:rsidR="0076007F" w:rsidRPr="006E2B54" w:rsidRDefault="0076007F" w:rsidP="00FE6654">
      <w:pPr>
        <w:pStyle w:val="BodyText"/>
      </w:pPr>
      <w:r w:rsidRPr="006E2B54">
        <w:t xml:space="preserve">If text is highlighted, the beginning tag is inserted immediately before the highlight and the ending tag is inserted just after. If no text is highlighted, applying a character style will result in the cursor resting between the start and end tags. </w:t>
      </w:r>
    </w:p>
    <w:p w14:paraId="7DE28F33" w14:textId="77777777" w:rsidR="0003466A" w:rsidRPr="00876943" w:rsidRDefault="0003466A" w:rsidP="0003466A">
      <w:pPr>
        <w:pStyle w:val="Heading2"/>
        <w:rPr>
          <w:lang w:val="en-AU"/>
        </w:rPr>
      </w:pPr>
      <w:bookmarkStart w:id="172" w:name="_Toc227579625"/>
      <w:r w:rsidRPr="1A29E7FD">
        <w:rPr>
          <w:lang w:val="en-AU"/>
        </w:rPr>
        <w:t xml:space="preserve">3.2.2 </w:t>
      </w:r>
      <w:r w:rsidR="00352B4C" w:rsidRPr="1A29E7FD">
        <w:rPr>
          <w:lang w:val="en-AU"/>
        </w:rPr>
        <w:t>Using Existing Styles</w:t>
      </w:r>
      <w:bookmarkEnd w:id="172"/>
    </w:p>
    <w:p w14:paraId="779C91CF" w14:textId="77777777" w:rsidR="0003466A" w:rsidRPr="006E2B54" w:rsidRDefault="0003466A" w:rsidP="0003466A">
      <w:pPr>
        <w:pStyle w:val="Heading3"/>
      </w:pPr>
      <w:r w:rsidRPr="006E2B54">
        <w:t>Inserting a Style from the menu</w:t>
      </w:r>
    </w:p>
    <w:p w14:paraId="4C929CD2" w14:textId="77777777" w:rsidR="0003466A" w:rsidRPr="006E2B54" w:rsidRDefault="0003466A" w:rsidP="00FE6654">
      <w:pPr>
        <w:pStyle w:val="BodyText"/>
        <w:spacing w:after="120"/>
      </w:pPr>
      <w:r w:rsidRPr="006E2B54">
        <w:t>Styles are automatically applied when importing text from a Word Processor. They can also be applied from a menu:</w:t>
      </w:r>
    </w:p>
    <w:p w14:paraId="553BF7C6" w14:textId="0C1E338E" w:rsidR="4467C910" w:rsidRPr="009E757A" w:rsidRDefault="38FE4D1A" w:rsidP="00C70065">
      <w:pPr>
        <w:pStyle w:val="Numberedlist"/>
        <w:numPr>
          <w:ilvl w:val="0"/>
          <w:numId w:val="121"/>
        </w:numPr>
      </w:pPr>
      <w:r>
        <w:t>Press F8 to bring up the menu</w:t>
      </w:r>
    </w:p>
    <w:p w14:paraId="515D6A1B" w14:textId="7291DD15" w:rsidR="0076007F" w:rsidDel="00D505BF" w:rsidRDefault="0DADA60D" w:rsidP="009F2F0F">
      <w:pPr>
        <w:pStyle w:val="Picture"/>
        <w:ind w:left="720"/>
      </w:pPr>
      <w:r>
        <w:rPr>
          <w:noProof/>
        </w:rPr>
        <w:lastRenderedPageBreak/>
        <w:drawing>
          <wp:inline distT="0" distB="0" distL="0" distR="0" wp14:anchorId="51020ABD" wp14:editId="65000974">
            <wp:extent cx="4254191" cy="2816964"/>
            <wp:effectExtent l="0" t="0" r="0" b="2540"/>
            <wp:docPr id="1918496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96990" name="Picture 1"/>
                    <pic:cNvPicPr/>
                  </pic:nvPicPr>
                  <pic:blipFill>
                    <a:blip r:embed="rId130"/>
                    <a:stretch>
                      <a:fillRect/>
                    </a:stretch>
                  </pic:blipFill>
                  <pic:spPr>
                    <a:xfrm>
                      <a:off x="0" y="0"/>
                      <a:ext cx="4262880" cy="2822717"/>
                    </a:xfrm>
                    <a:prstGeom prst="rect">
                      <a:avLst/>
                    </a:prstGeom>
                  </pic:spPr>
                </pic:pic>
              </a:graphicData>
            </a:graphic>
          </wp:inline>
        </w:drawing>
      </w:r>
    </w:p>
    <w:p w14:paraId="7A6114D7" w14:textId="4966CC16" w:rsidR="00D505BF" w:rsidRPr="006E2B54" w:rsidRDefault="00D505BF" w:rsidP="1A29E7FD">
      <w:pPr>
        <w:pStyle w:val="Picture"/>
      </w:pPr>
      <w:r>
        <w:t xml:space="preserve">Caption: Screenshot of </w:t>
      </w:r>
      <w:r w:rsidR="009F2F0F">
        <w:t>Apply Style …</w:t>
      </w:r>
      <w:r>
        <w:t xml:space="preserve"> dialogue box, DBT version 14.1</w:t>
      </w:r>
    </w:p>
    <w:p w14:paraId="07BC5F1C" w14:textId="77777777" w:rsidR="0003466A" w:rsidRPr="006E2B54" w:rsidRDefault="0003466A" w:rsidP="003E5FAE">
      <w:pPr>
        <w:pStyle w:val="Numberedlist"/>
      </w:pPr>
      <w:r w:rsidRPr="006E2B54">
        <w:t>Type the first letter of the style name to jump to that letter</w:t>
      </w:r>
    </w:p>
    <w:p w14:paraId="60996BB8" w14:textId="77777777" w:rsidR="0003466A" w:rsidRPr="006E2B54" w:rsidRDefault="00352B4C" w:rsidP="004C3F77">
      <w:pPr>
        <w:pStyle w:val="Numberedlist"/>
      </w:pPr>
      <w:r w:rsidRPr="006E2B54">
        <w:t xml:space="preserve">Select </w:t>
      </w:r>
      <w:r w:rsidR="0003466A" w:rsidRPr="006E2B54">
        <w:t>the required style</w:t>
      </w:r>
      <w:r w:rsidRPr="006E2B54">
        <w:t xml:space="preserve"> using the arrow keys or mouse pointer</w:t>
      </w:r>
    </w:p>
    <w:p w14:paraId="78C654AC" w14:textId="77777777" w:rsidR="00352B4C" w:rsidRPr="006E2B54" w:rsidRDefault="00352B4C" w:rsidP="004C3F77">
      <w:pPr>
        <w:pStyle w:val="Numberedlist"/>
        <w:spacing w:after="240"/>
      </w:pPr>
      <w:r w:rsidRPr="006E2B54">
        <w:t>Press Enter or OK</w:t>
      </w:r>
    </w:p>
    <w:p w14:paraId="6BAB3ABA" w14:textId="5677CA52" w:rsidR="0003466A" w:rsidRPr="009E757A" w:rsidRDefault="00E79BD7" w:rsidP="00FE6654">
      <w:pPr>
        <w:pStyle w:val="BodyText"/>
      </w:pPr>
      <w:r>
        <w:t xml:space="preserve">Paragraph styles can be applied by placing the cursor anywhere within the paragraph and will be applied around the whole block of text in which the cursor is located. Character styles can only be applied to selected text. </w:t>
      </w:r>
    </w:p>
    <w:p w14:paraId="22F8CF4F" w14:textId="77777777" w:rsidR="0003466A" w:rsidRPr="006E2B54" w:rsidRDefault="0003466A" w:rsidP="0003466A">
      <w:pPr>
        <w:pStyle w:val="Heading3"/>
      </w:pPr>
      <w:r w:rsidRPr="006E2B54">
        <w:t>Inserting a Style manually</w:t>
      </w:r>
    </w:p>
    <w:p w14:paraId="3E35C62B" w14:textId="77777777" w:rsidR="003D5001" w:rsidRPr="006E2B54" w:rsidRDefault="00352B4C" w:rsidP="00FE6654">
      <w:pPr>
        <w:pStyle w:val="BodyText"/>
      </w:pPr>
      <w:r w:rsidRPr="006E2B54">
        <w:t xml:space="preserve">On occasion, it may be necessary </w:t>
      </w:r>
      <w:r w:rsidR="0003466A" w:rsidRPr="006E2B54">
        <w:t xml:space="preserve">to insert the opening and closing tags manually. </w:t>
      </w:r>
    </w:p>
    <w:p w14:paraId="30002980" w14:textId="77777777" w:rsidR="0003466A" w:rsidRPr="006E2B54" w:rsidRDefault="0003466A" w:rsidP="00FE6654">
      <w:pPr>
        <w:pStyle w:val="BodyText"/>
      </w:pPr>
      <w:r w:rsidRPr="006E2B54">
        <w:rPr>
          <w:b/>
        </w:rPr>
        <w:t>Note:</w:t>
      </w:r>
      <w:r w:rsidRPr="006E2B54">
        <w:t xml:space="preserve"> </w:t>
      </w:r>
      <w:r w:rsidR="003D5001" w:rsidRPr="006E2B54">
        <w:t xml:space="preserve">When inserting a style manually, its name </w:t>
      </w:r>
      <w:r w:rsidR="0004337E" w:rsidRPr="006E2B54">
        <w:t xml:space="preserve">must be written </w:t>
      </w:r>
      <w:r w:rsidRPr="006E2B54">
        <w:t xml:space="preserve">exactly as </w:t>
      </w:r>
      <w:r w:rsidR="0076007F" w:rsidRPr="006E2B54">
        <w:t>it</w:t>
      </w:r>
      <w:r w:rsidRPr="006E2B54">
        <w:t xml:space="preserve"> appear</w:t>
      </w:r>
      <w:r w:rsidR="0076007F" w:rsidRPr="006E2B54">
        <w:t>s</w:t>
      </w:r>
      <w:r w:rsidRPr="006E2B54">
        <w:t xml:space="preserve"> in the F8 menu. </w:t>
      </w:r>
      <w:r w:rsidR="0004337E" w:rsidRPr="006E2B54">
        <w:t xml:space="preserve">Be sure to </w:t>
      </w:r>
      <w:r w:rsidRPr="006E2B54">
        <w:t xml:space="preserve">insert the corresponding closing style tag </w:t>
      </w:r>
      <w:r w:rsidR="00004C5A" w:rsidRPr="006E2B54">
        <w:t xml:space="preserve">(beginning with a forward slash) </w:t>
      </w:r>
      <w:r w:rsidRPr="006E2B54">
        <w:t>at the required location.</w:t>
      </w:r>
    </w:p>
    <w:p w14:paraId="1144F117" w14:textId="77777777" w:rsidR="0004337E" w:rsidRPr="006E2B54" w:rsidRDefault="0004337E" w:rsidP="00FE6654">
      <w:pPr>
        <w:pStyle w:val="BodyText"/>
      </w:pPr>
      <w:r w:rsidRPr="006E2B54">
        <w:t>There are two methods that can be used to enter styles manually.</w:t>
      </w:r>
    </w:p>
    <w:p w14:paraId="1CE1ADD0" w14:textId="77777777" w:rsidR="0004337E" w:rsidRPr="006E2B54" w:rsidRDefault="00FE6654" w:rsidP="00FE6654">
      <w:pPr>
        <w:pStyle w:val="BodyText"/>
        <w:spacing w:after="120"/>
      </w:pPr>
      <w:r w:rsidRPr="006E2B54">
        <w:t xml:space="preserve">A. </w:t>
      </w:r>
      <w:r w:rsidR="0004337E" w:rsidRPr="006E2B54">
        <w:t>Using the styles edit box:</w:t>
      </w:r>
    </w:p>
    <w:p w14:paraId="18D5CFB8" w14:textId="77777777" w:rsidR="00004C5A" w:rsidRPr="006E2B54" w:rsidRDefault="00004C5A" w:rsidP="004C3F77">
      <w:pPr>
        <w:pStyle w:val="Numberedlist"/>
        <w:numPr>
          <w:ilvl w:val="0"/>
          <w:numId w:val="23"/>
        </w:numPr>
      </w:pPr>
      <w:r w:rsidRPr="006E2B54">
        <w:t>Position the cursor</w:t>
      </w:r>
      <w:r w:rsidR="00071D65" w:rsidRPr="006E2B54">
        <w:t xml:space="preserve"> in the position where the style starts</w:t>
      </w:r>
      <w:r w:rsidRPr="006E2B54">
        <w:t xml:space="preserve">. </w:t>
      </w:r>
    </w:p>
    <w:p w14:paraId="5D8E8070" w14:textId="77777777" w:rsidR="0004337E" w:rsidRDefault="5D2784CC" w:rsidP="4467C910">
      <w:pPr>
        <w:pStyle w:val="Numberedlist"/>
      </w:pPr>
      <w:r>
        <w:t>Ctrl-Shift-&lt; to open the</w:t>
      </w:r>
      <w:r w:rsidR="04EC0406">
        <w:t xml:space="preserve"> styles</w:t>
      </w:r>
      <w:r>
        <w:t xml:space="preserve"> edit box. </w:t>
      </w:r>
      <w:r w:rsidRPr="7DB291E8">
        <w:rPr>
          <w:b/>
          <w:bCs/>
        </w:rPr>
        <w:t>Note:</w:t>
      </w:r>
      <w:r>
        <w:t xml:space="preserve"> T</w:t>
      </w:r>
      <w:r w:rsidR="00E79BD7">
        <w:t xml:space="preserve">he &lt; symbol is found on the same key as the comma, so this is the </w:t>
      </w:r>
      <w:r>
        <w:t>same shortcut as Ctrl-Shift-comma</w:t>
      </w:r>
      <w:r w:rsidR="2A9C330F">
        <w:t>.</w:t>
      </w:r>
    </w:p>
    <w:p w14:paraId="29B56680" w14:textId="60DB67F0" w:rsidR="00401603" w:rsidRPr="0070018F" w:rsidRDefault="5424830A" w:rsidP="0070018F">
      <w:pPr>
        <w:pStyle w:val="Picture"/>
      </w:pPr>
      <w:r>
        <w:rPr>
          <w:noProof/>
        </w:rPr>
        <w:lastRenderedPageBreak/>
        <w:drawing>
          <wp:inline distT="0" distB="0" distL="0" distR="0" wp14:anchorId="1C3B30BF" wp14:editId="15ADEE68">
            <wp:extent cx="4287643" cy="1378941"/>
            <wp:effectExtent l="0" t="0" r="0" b="0"/>
            <wp:docPr id="1587366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66286" name="Picture 1"/>
                    <pic:cNvPicPr/>
                  </pic:nvPicPr>
                  <pic:blipFill>
                    <a:blip r:embed="rId131"/>
                    <a:stretch>
                      <a:fillRect/>
                    </a:stretch>
                  </pic:blipFill>
                  <pic:spPr>
                    <a:xfrm>
                      <a:off x="0" y="0"/>
                      <a:ext cx="4302494" cy="1383717"/>
                    </a:xfrm>
                    <a:prstGeom prst="rect">
                      <a:avLst/>
                    </a:prstGeom>
                  </pic:spPr>
                </pic:pic>
              </a:graphicData>
            </a:graphic>
          </wp:inline>
        </w:drawing>
      </w:r>
    </w:p>
    <w:p w14:paraId="799521E3" w14:textId="2F2DFEB4" w:rsidR="007C32B1" w:rsidRPr="00A342BF" w:rsidRDefault="00401603" w:rsidP="0070018F">
      <w:pPr>
        <w:pStyle w:val="Picture"/>
        <w:rPr>
          <w:lang w:val="fr-FR"/>
        </w:rPr>
      </w:pPr>
      <w:r w:rsidRPr="1A29E7FD">
        <w:rPr>
          <w:lang w:val="fr-FR"/>
        </w:rPr>
        <w:t xml:space="preserve">Caption: </w:t>
      </w:r>
      <w:r w:rsidR="00642F78" w:rsidRPr="1A29E7FD">
        <w:rPr>
          <w:lang w:val="fr-FR"/>
        </w:rPr>
        <w:t xml:space="preserve">Enter style name </w:t>
      </w:r>
      <w:r w:rsidRPr="1A29E7FD">
        <w:rPr>
          <w:lang w:val="fr-FR"/>
        </w:rPr>
        <w:t>dialogue box, DBT version 14.1</w:t>
      </w:r>
    </w:p>
    <w:p w14:paraId="3EE2242D" w14:textId="77777777" w:rsidR="00D70237" w:rsidRPr="006E2B54" w:rsidRDefault="0004337E" w:rsidP="004C3F77">
      <w:pPr>
        <w:pStyle w:val="Numberedlist"/>
        <w:numPr>
          <w:ilvl w:val="0"/>
          <w:numId w:val="23"/>
        </w:numPr>
      </w:pPr>
      <w:r w:rsidRPr="006E2B54">
        <w:t>Type the style name</w:t>
      </w:r>
      <w:r w:rsidR="00D70237" w:rsidRPr="006E2B54">
        <w:t>, for example</w:t>
      </w:r>
      <w:r w:rsidR="00071D65" w:rsidRPr="006E2B54">
        <w:t xml:space="preserve"> </w:t>
      </w:r>
      <w:smartTag w:uri="urn:schemas-microsoft-com:office:smarttags" w:element="place">
        <w:r w:rsidR="00071D65" w:rsidRPr="006E2B54">
          <w:t>Para</w:t>
        </w:r>
      </w:smartTag>
      <w:r w:rsidR="00071D65" w:rsidRPr="006E2B54">
        <w:t xml:space="preserve">. </w:t>
      </w:r>
    </w:p>
    <w:p w14:paraId="0492A3E0" w14:textId="77777777" w:rsidR="00004C5A" w:rsidRPr="006E2B54" w:rsidRDefault="0076007F" w:rsidP="004C3F77">
      <w:pPr>
        <w:pStyle w:val="Numberedlist"/>
        <w:numPr>
          <w:ilvl w:val="0"/>
          <w:numId w:val="23"/>
        </w:numPr>
      </w:pPr>
      <w:r w:rsidRPr="006E2B54">
        <w:t xml:space="preserve">Press </w:t>
      </w:r>
      <w:r w:rsidR="00004C5A" w:rsidRPr="006E2B54">
        <w:t xml:space="preserve">Enter to insert the new code. </w:t>
      </w:r>
    </w:p>
    <w:p w14:paraId="08A56D78" w14:textId="77777777" w:rsidR="00004C5A" w:rsidRPr="006E2B54" w:rsidRDefault="00004C5A" w:rsidP="004C3F77">
      <w:pPr>
        <w:pStyle w:val="Numberedlist"/>
        <w:numPr>
          <w:ilvl w:val="0"/>
          <w:numId w:val="23"/>
        </w:numPr>
      </w:pPr>
      <w:r w:rsidRPr="006E2B54">
        <w:t xml:space="preserve">Repeat for the closing style tag, remembering to add a forward slash at the start. </w:t>
      </w:r>
    </w:p>
    <w:p w14:paraId="4D6544B2" w14:textId="77777777" w:rsidR="00071D65" w:rsidRPr="006E2B54" w:rsidRDefault="00004C5A" w:rsidP="00FE6654">
      <w:pPr>
        <w:pStyle w:val="BodyText"/>
        <w:spacing w:after="120"/>
      </w:pPr>
      <w:r w:rsidRPr="006E2B54">
        <w:t>B. Entering the style as a code:</w:t>
      </w:r>
    </w:p>
    <w:p w14:paraId="41095208" w14:textId="77777777" w:rsidR="00D70237" w:rsidRPr="006E2B54" w:rsidRDefault="00D70237" w:rsidP="004C3F77">
      <w:pPr>
        <w:pStyle w:val="Numberedlist"/>
        <w:numPr>
          <w:ilvl w:val="0"/>
          <w:numId w:val="24"/>
        </w:numPr>
      </w:pPr>
      <w:r w:rsidRPr="006E2B54">
        <w:t xml:space="preserve">Position the cursor in the position where the style starts. </w:t>
      </w:r>
    </w:p>
    <w:p w14:paraId="1D9CCFEE" w14:textId="77777777" w:rsidR="00D70237" w:rsidRDefault="00D70237" w:rsidP="1A29E7FD">
      <w:pPr>
        <w:pStyle w:val="Numberedlist"/>
      </w:pPr>
      <w:r w:rsidRPr="006E2B54">
        <w:t>F9 or Ctrl-[ to open the codes edit box.</w:t>
      </w:r>
    </w:p>
    <w:p w14:paraId="61F8B585" w14:textId="5C2F3F06" w:rsidR="00937F5E" w:rsidRDefault="1178BBFF" w:rsidP="0070018F">
      <w:pPr>
        <w:pStyle w:val="Picture"/>
      </w:pPr>
      <w:r>
        <w:rPr>
          <w:noProof/>
        </w:rPr>
        <w:drawing>
          <wp:inline distT="0" distB="0" distL="0" distR="0" wp14:anchorId="6DFD1CD3" wp14:editId="3843159A">
            <wp:extent cx="4265342" cy="1360375"/>
            <wp:effectExtent l="0" t="0" r="1905" b="0"/>
            <wp:docPr id="19123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6284" name="Picture 1"/>
                    <pic:cNvPicPr/>
                  </pic:nvPicPr>
                  <pic:blipFill>
                    <a:blip r:embed="rId132"/>
                    <a:stretch>
                      <a:fillRect/>
                    </a:stretch>
                  </pic:blipFill>
                  <pic:spPr>
                    <a:xfrm>
                      <a:off x="0" y="0"/>
                      <a:ext cx="4285242" cy="1366722"/>
                    </a:xfrm>
                    <a:prstGeom prst="rect">
                      <a:avLst/>
                    </a:prstGeom>
                  </pic:spPr>
                </pic:pic>
              </a:graphicData>
            </a:graphic>
          </wp:inline>
        </w:drawing>
      </w:r>
    </w:p>
    <w:p w14:paraId="10BC5B1C" w14:textId="60BE0B2D" w:rsidR="00285016" w:rsidDel="00792C28" w:rsidRDefault="00285016" w:rsidP="0070018F">
      <w:pPr>
        <w:pStyle w:val="Picture"/>
      </w:pPr>
      <w:r>
        <w:t xml:space="preserve">Caption: Screenshot of </w:t>
      </w:r>
      <w:r w:rsidR="003B0790">
        <w:t>Enter code and parameters</w:t>
      </w:r>
      <w:r>
        <w:t xml:space="preserve"> </w:t>
      </w:r>
      <w:r w:rsidRPr="0070018F">
        <w:t>dialogue</w:t>
      </w:r>
      <w:r>
        <w:t xml:space="preserve"> box, DBT version 14.1</w:t>
      </w:r>
    </w:p>
    <w:p w14:paraId="23E19AD4" w14:textId="77777777" w:rsidR="00D70237" w:rsidRPr="006E2B54" w:rsidRDefault="00D70237" w:rsidP="004C3F77">
      <w:pPr>
        <w:pStyle w:val="Numberedlist"/>
        <w:numPr>
          <w:ilvl w:val="0"/>
          <w:numId w:val="24"/>
        </w:numPr>
      </w:pPr>
      <w:r w:rsidRPr="006E2B54">
        <w:t>Type es~ followed by the style name, for example es~</w:t>
      </w:r>
      <w:smartTag w:uri="urn:schemas-microsoft-com:office:smarttags" w:element="place">
        <w:r w:rsidRPr="006E2B54">
          <w:t>Para</w:t>
        </w:r>
      </w:smartTag>
      <w:r w:rsidRPr="006E2B54">
        <w:t xml:space="preserve">. </w:t>
      </w:r>
    </w:p>
    <w:p w14:paraId="20FD87CA" w14:textId="77777777" w:rsidR="00D70237" w:rsidRPr="006E2B54" w:rsidRDefault="0076007F" w:rsidP="004C3F77">
      <w:pPr>
        <w:pStyle w:val="Numberedlist"/>
        <w:numPr>
          <w:ilvl w:val="0"/>
          <w:numId w:val="24"/>
        </w:numPr>
      </w:pPr>
      <w:r w:rsidRPr="006E2B54">
        <w:t xml:space="preserve">Press </w:t>
      </w:r>
      <w:r w:rsidR="00D70237" w:rsidRPr="006E2B54">
        <w:t xml:space="preserve">Enter to insert the new code, which will appear as a style, for example </w:t>
      </w:r>
      <w:r w:rsidR="00D70237" w:rsidRPr="006E2B54">
        <w:rPr>
          <w:highlight w:val="lightGray"/>
        </w:rPr>
        <w:t>&lt;</w:t>
      </w:r>
      <w:smartTag w:uri="urn:schemas-microsoft-com:office:smarttags" w:element="place">
        <w:r w:rsidR="00D70237" w:rsidRPr="006E2B54">
          <w:rPr>
            <w:highlight w:val="lightGray"/>
          </w:rPr>
          <w:t>Para.</w:t>
        </w:r>
      </w:smartTag>
      <w:r w:rsidR="00D70237" w:rsidRPr="006E2B54">
        <w:rPr>
          <w:highlight w:val="lightGray"/>
        </w:rPr>
        <w:t>&gt;</w:t>
      </w:r>
    </w:p>
    <w:p w14:paraId="394F22E1" w14:textId="77777777" w:rsidR="00D70237" w:rsidRPr="006E2B54" w:rsidRDefault="00D70237" w:rsidP="004C3F77">
      <w:pPr>
        <w:pStyle w:val="Numberedlist"/>
        <w:numPr>
          <w:ilvl w:val="0"/>
          <w:numId w:val="24"/>
        </w:numPr>
      </w:pPr>
      <w:r w:rsidRPr="006E2B54">
        <w:t xml:space="preserve">Repeat for the closing style tag, instead typing ee~ before the style name. </w:t>
      </w:r>
    </w:p>
    <w:p w14:paraId="2BF9EB0E" w14:textId="77777777" w:rsidR="0003466A" w:rsidRPr="006E2B54" w:rsidRDefault="0003466A" w:rsidP="0003466A">
      <w:pPr>
        <w:pStyle w:val="Heading3"/>
      </w:pPr>
      <w:r w:rsidRPr="006E2B54">
        <w:t>Trouble Shooting when Working with Styles</w:t>
      </w:r>
    </w:p>
    <w:p w14:paraId="2DBB3F58" w14:textId="77777777" w:rsidR="0003466A" w:rsidRPr="006E2B54" w:rsidRDefault="0003466A" w:rsidP="0003466A">
      <w:pPr>
        <w:pStyle w:val="Heading4"/>
      </w:pPr>
      <w:r w:rsidRPr="006E2B54">
        <w:t>Disappearing start/end tags</w:t>
      </w:r>
    </w:p>
    <w:p w14:paraId="0379E2D9" w14:textId="0DF41AEE" w:rsidR="0003466A" w:rsidRPr="006E2B54" w:rsidRDefault="00E79BD7" w:rsidP="00FE6654">
      <w:pPr>
        <w:pStyle w:val="BodyText"/>
      </w:pPr>
      <w:r w:rsidRPr="006E2B54">
        <w:t xml:space="preserve">Because styles are paired tags, cutting or deleting one </w:t>
      </w:r>
      <w:r w:rsidRPr="009E757A" w:rsidDel="0003466A">
        <w:t xml:space="preserve">end </w:t>
      </w:r>
      <w:r w:rsidRPr="006E2B54">
        <w:t>(e</w:t>
      </w:r>
      <w:r w:rsidR="31592B0E" w:rsidRPr="006E2B54">
        <w:t>.</w:t>
      </w:r>
      <w:r w:rsidRPr="006E2B54">
        <w:t xml:space="preserve">g. </w:t>
      </w:r>
      <w:r w:rsidRPr="006E2B54">
        <w:rPr>
          <w:shd w:val="clear" w:color="auto" w:fill="C0C0C0"/>
        </w:rPr>
        <w:t>&lt;Para.&gt;</w:t>
      </w:r>
      <w:r w:rsidRPr="006E2B54">
        <w:t>) will automatically remove the corresponding tag</w:t>
      </w:r>
      <w:r w:rsidRPr="009E757A" w:rsidDel="0003466A">
        <w:t xml:space="preserve"> at the other end</w:t>
      </w:r>
      <w:r w:rsidRPr="006E2B54">
        <w:t xml:space="preserve"> (e</w:t>
      </w:r>
      <w:r w:rsidR="31592B0E" w:rsidRPr="006E2B54">
        <w:t>.</w:t>
      </w:r>
      <w:r w:rsidRPr="006E2B54">
        <w:t xml:space="preserve">g. </w:t>
      </w:r>
      <w:r w:rsidRPr="006E2B54">
        <w:rPr>
          <w:shd w:val="clear" w:color="auto" w:fill="C0C0C0"/>
        </w:rPr>
        <w:t>&lt;/</w:t>
      </w:r>
      <w:smartTag w:uri="urn:schemas-microsoft-com:office:smarttags" w:element="place">
        <w:r w:rsidRPr="006E2B54">
          <w:rPr>
            <w:shd w:val="clear" w:color="auto" w:fill="C0C0C0"/>
          </w:rPr>
          <w:t>Para.</w:t>
        </w:r>
      </w:smartTag>
      <w:r w:rsidRPr="006E2B54">
        <w:rPr>
          <w:shd w:val="clear" w:color="auto" w:fill="C0C0C0"/>
        </w:rPr>
        <w:t>&gt;</w:t>
      </w:r>
      <w:r w:rsidRPr="006E2B54">
        <w:t xml:space="preserve">). This ensures that no </w:t>
      </w:r>
      <w:r w:rsidRPr="009E757A" w:rsidDel="0003466A">
        <w:t xml:space="preserve">unmatched </w:t>
      </w:r>
      <w:r w:rsidRPr="006E2B54">
        <w:t xml:space="preserve">style tags exist in the document, but also means that when editing text, the whole style needs to be re-inserted. Alternatively, move the text instead of the style. </w:t>
      </w:r>
    </w:p>
    <w:p w14:paraId="76004412" w14:textId="77777777" w:rsidR="0003466A" w:rsidRPr="006E2B54" w:rsidRDefault="0003466A" w:rsidP="0003466A">
      <w:pPr>
        <w:pStyle w:val="Heading4"/>
      </w:pPr>
      <w:r w:rsidRPr="006E2B54">
        <w:lastRenderedPageBreak/>
        <w:t>Unexpected effects</w:t>
      </w:r>
    </w:p>
    <w:p w14:paraId="03404AF2" w14:textId="77777777" w:rsidR="0003466A" w:rsidRPr="006E2B54" w:rsidRDefault="0003466A" w:rsidP="00FE6654">
      <w:pPr>
        <w:pStyle w:val="BodyText"/>
        <w:rPr>
          <w:shd w:val="clear" w:color="auto" w:fill="C0C0C0"/>
        </w:rPr>
      </w:pPr>
      <w:r w:rsidRPr="006E2B54">
        <w:t xml:space="preserve">Sometimes applying a style to a block of text can adversely affect individual codes that are contained within that text. This is because the codes contained within the style may override the individual codes within the document text. </w:t>
      </w:r>
      <w:r w:rsidR="00352B4C" w:rsidRPr="006E2B54">
        <w:t xml:space="preserve">This can be </w:t>
      </w:r>
      <w:r w:rsidRPr="006E2B54">
        <w:t>prevent</w:t>
      </w:r>
      <w:r w:rsidR="00352B4C" w:rsidRPr="006E2B54">
        <w:t>ed</w:t>
      </w:r>
      <w:r w:rsidRPr="006E2B54">
        <w:t xml:space="preserve"> by inserting any individual codes into the document text </w:t>
      </w:r>
      <w:r w:rsidRPr="006E2B54">
        <w:rPr>
          <w:b/>
        </w:rPr>
        <w:t>after</w:t>
      </w:r>
      <w:r w:rsidRPr="006E2B54">
        <w:t xml:space="preserve"> the style has been applied to the block.</w:t>
      </w:r>
    </w:p>
    <w:p w14:paraId="5487E8AD" w14:textId="77777777" w:rsidR="0003466A" w:rsidRPr="006E2B54" w:rsidRDefault="0003466A" w:rsidP="00FE6654">
      <w:pPr>
        <w:pStyle w:val="BodyText"/>
        <w:spacing w:after="120"/>
      </w:pPr>
      <w:r w:rsidRPr="006E2B54">
        <w:t>To see which codes are contained in a style either:</w:t>
      </w:r>
    </w:p>
    <w:p w14:paraId="7CF6089E" w14:textId="648A93BF" w:rsidR="0003466A" w:rsidRPr="006E2B54" w:rsidRDefault="00E79BD7" w:rsidP="1A29E7FD">
      <w:pPr>
        <w:pStyle w:val="ListParagraph"/>
        <w:numPr>
          <w:ilvl w:val="0"/>
          <w:numId w:val="12"/>
        </w:numPr>
      </w:pPr>
      <w:r>
        <w:t xml:space="preserve">refer to </w:t>
      </w:r>
      <w:hyperlink w:anchor="_APPENDIX_6:_Styles" w:history="1">
        <w:r w:rsidR="00F579A9" w:rsidRPr="1A29E7FD">
          <w:rPr>
            <w:rStyle w:val="Hyperlink"/>
            <w:b/>
          </w:rPr>
          <w:t>APPENDIX 6:</w:t>
        </w:r>
        <w:r w:rsidR="0002045E" w:rsidRPr="1A29E7FD">
          <w:rPr>
            <w:rStyle w:val="Hyperlink"/>
            <w:b/>
          </w:rPr>
          <w:t xml:space="preserve"> </w:t>
        </w:r>
        <w:r w:rsidR="00F579A9" w:rsidRPr="1A29E7FD">
          <w:rPr>
            <w:rStyle w:val="Hyperlink"/>
            <w:b/>
          </w:rPr>
          <w:t>Styles in the English (</w:t>
        </w:r>
        <w:r w:rsidR="526E7A81" w:rsidRPr="1A29E7FD">
          <w:rPr>
            <w:rStyle w:val="Hyperlink"/>
            <w:b/>
            <w:bCs/>
          </w:rPr>
          <w:t>U</w:t>
        </w:r>
        <w:r w:rsidR="37AD3367" w:rsidRPr="1A29E7FD">
          <w:rPr>
            <w:rStyle w:val="Hyperlink"/>
            <w:b/>
            <w:bCs/>
          </w:rPr>
          <w:t>EB)</w:t>
        </w:r>
        <w:r w:rsidR="38508D06" w:rsidRPr="1A29E7FD">
          <w:rPr>
            <w:rStyle w:val="Hyperlink"/>
            <w:b/>
            <w:bCs/>
          </w:rPr>
          <w:t>—</w:t>
        </w:r>
        <w:r w:rsidR="00F579A9" w:rsidRPr="1A29E7FD">
          <w:rPr>
            <w:rStyle w:val="Hyperlink"/>
            <w:b/>
          </w:rPr>
          <w:t xml:space="preserve">Australian </w:t>
        </w:r>
        <w:r w:rsidR="1260583C" w:rsidRPr="1A29E7FD">
          <w:rPr>
            <w:rStyle w:val="Hyperlink"/>
            <w:b/>
            <w:bCs/>
          </w:rPr>
          <w:t>f</w:t>
        </w:r>
        <w:r w:rsidR="526E7A81" w:rsidRPr="1A29E7FD">
          <w:rPr>
            <w:rStyle w:val="Hyperlink"/>
            <w:b/>
            <w:bCs/>
          </w:rPr>
          <w:t>ormatting</w:t>
        </w:r>
        <w:r w:rsidR="00F579A9" w:rsidRPr="1A29E7FD">
          <w:rPr>
            <w:rStyle w:val="Hyperlink"/>
            <w:b/>
          </w:rPr>
          <w:t xml:space="preserve"> Template</w:t>
        </w:r>
      </w:hyperlink>
      <w:r>
        <w:t xml:space="preserve"> or</w:t>
      </w:r>
      <w:r w:rsidRPr="1A29E7FD">
        <w:rPr>
          <w:b/>
        </w:rPr>
        <w:t xml:space="preserve"> </w:t>
      </w:r>
      <w:hyperlink w:anchor="_APPENDIX_7:_Styles" w:history="1">
        <w:r w:rsidR="0002045E" w:rsidRPr="1A29E7FD">
          <w:rPr>
            <w:rStyle w:val="Hyperlink"/>
            <w:b/>
          </w:rPr>
          <w:t>APPENDIX 7</w:t>
        </w:r>
        <w:r w:rsidR="50E8C922" w:rsidRPr="1A29E7FD">
          <w:rPr>
            <w:rStyle w:val="Hyperlink"/>
            <w:b/>
            <w:bCs/>
          </w:rPr>
          <w:t>:</w:t>
        </w:r>
        <w:r w:rsidR="000338A6" w:rsidRPr="1A29E7FD">
          <w:rPr>
            <w:rStyle w:val="Hyperlink"/>
            <w:b/>
          </w:rPr>
          <w:t xml:space="preserve"> </w:t>
        </w:r>
        <w:r w:rsidR="0002045E" w:rsidRPr="1A29E7FD">
          <w:rPr>
            <w:rStyle w:val="Hyperlink"/>
            <w:b/>
          </w:rPr>
          <w:t xml:space="preserve">Styles in the </w:t>
        </w:r>
        <w:r w:rsidR="50E8C922" w:rsidRPr="1A29E7FD">
          <w:rPr>
            <w:rStyle w:val="Hyperlink"/>
            <w:b/>
            <w:bCs/>
          </w:rPr>
          <w:t>English (UEB)—New Zealand (including Maori)</w:t>
        </w:r>
        <w:r w:rsidR="0002045E" w:rsidRPr="1A29E7FD">
          <w:rPr>
            <w:rStyle w:val="Hyperlink"/>
            <w:b/>
          </w:rPr>
          <w:t xml:space="preserve"> Template</w:t>
        </w:r>
      </w:hyperlink>
      <w:r w:rsidR="1A335AFA">
        <w:t>;</w:t>
      </w:r>
      <w:r>
        <w:t xml:space="preserve"> or</w:t>
      </w:r>
    </w:p>
    <w:p w14:paraId="05B58917" w14:textId="1276D39B" w:rsidR="0003466A" w:rsidRPr="006E2B54" w:rsidRDefault="00E79BD7" w:rsidP="0003466A">
      <w:pPr>
        <w:pStyle w:val="BodyText"/>
        <w:numPr>
          <w:ilvl w:val="0"/>
          <w:numId w:val="12"/>
        </w:numPr>
      </w:pPr>
      <w:r>
        <w:t xml:space="preserve">open the Modify Styles dialogue box as explained in </w:t>
      </w:r>
      <w:hyperlink w:anchor="_2.6.78_Modify_Style" w:history="1">
        <w:r w:rsidRPr="00303A7E">
          <w:rPr>
            <w:rStyle w:val="Hyperlink"/>
            <w:b/>
            <w:bCs/>
          </w:rPr>
          <w:t>2.6.</w:t>
        </w:r>
        <w:r w:rsidR="015F2563" w:rsidRPr="1A29E7FD">
          <w:rPr>
            <w:rStyle w:val="Hyperlink"/>
            <w:b/>
            <w:bCs/>
          </w:rPr>
          <w:t>8</w:t>
        </w:r>
        <w:r w:rsidRPr="00303A7E">
          <w:rPr>
            <w:rStyle w:val="Hyperlink"/>
            <w:b/>
            <w:bCs/>
          </w:rPr>
          <w:t xml:space="preserve"> Modify Style</w:t>
        </w:r>
      </w:hyperlink>
      <w:r w:rsidR="1041C3AE">
        <w:t>.</w:t>
      </w:r>
    </w:p>
    <w:p w14:paraId="2058FC38" w14:textId="77777777" w:rsidR="0003466A" w:rsidRPr="00876943" w:rsidRDefault="0003466A" w:rsidP="0003466A">
      <w:pPr>
        <w:pStyle w:val="Heading2"/>
        <w:rPr>
          <w:lang w:val="en-AU"/>
        </w:rPr>
      </w:pPr>
      <w:bookmarkStart w:id="173" w:name="_Toc227579626"/>
      <w:r w:rsidRPr="00876943">
        <w:rPr>
          <w:lang w:val="en-AU"/>
        </w:rPr>
        <w:t>3.2.3 Creating and Modifying Styles</w:t>
      </w:r>
      <w:bookmarkEnd w:id="173"/>
      <w:r w:rsidRPr="00876943">
        <w:rPr>
          <w:lang w:val="en-AU"/>
        </w:rPr>
        <w:t xml:space="preserve"> </w:t>
      </w:r>
    </w:p>
    <w:p w14:paraId="10D0A10D" w14:textId="1EEBDA47" w:rsidR="0003466A" w:rsidRPr="006E2B54" w:rsidRDefault="00E79BD7" w:rsidP="00FE6654">
      <w:pPr>
        <w:pStyle w:val="BodyText"/>
      </w:pPr>
      <w:r>
        <w:t xml:space="preserve">The </w:t>
      </w:r>
      <w:r w:rsidDel="00677834">
        <w:t xml:space="preserve">most </w:t>
      </w:r>
      <w:r w:rsidR="00677834">
        <w:t>used</w:t>
      </w:r>
      <w:r>
        <w:t xml:space="preserve"> styles in Australia are</w:t>
      </w:r>
      <w:r w:rsidR="1A335AFA">
        <w:t xml:space="preserve"> included</w:t>
      </w:r>
      <w:r>
        <w:t xml:space="preserve"> in the English (</w:t>
      </w:r>
      <w:r w:rsidR="17907507">
        <w:t>U</w:t>
      </w:r>
      <w:r w:rsidR="26378C42">
        <w:t>EB</w:t>
      </w:r>
      <w:r w:rsidR="17907507">
        <w:t>)</w:t>
      </w:r>
      <w:r w:rsidR="2917F4BA">
        <w:t>—</w:t>
      </w:r>
      <w:r>
        <w:t xml:space="preserve">Australian </w:t>
      </w:r>
      <w:r w:rsidR="66A43DDD">
        <w:t>f</w:t>
      </w:r>
      <w:r w:rsidR="17907507">
        <w:t>ormatting</w:t>
      </w:r>
      <w:r>
        <w:t xml:space="preserve"> template. In New Zealand, the </w:t>
      </w:r>
      <w:r w:rsidDel="00BB2394">
        <w:t xml:space="preserve">most </w:t>
      </w:r>
      <w:r w:rsidR="00BB2394">
        <w:t>used</w:t>
      </w:r>
      <w:r>
        <w:t xml:space="preserve"> styles are </w:t>
      </w:r>
      <w:r w:rsidR="1A335AFA">
        <w:t xml:space="preserve">included </w:t>
      </w:r>
      <w:r>
        <w:t xml:space="preserve">in the </w:t>
      </w:r>
      <w:r w:rsidR="46C450CF">
        <w:t>English (UEB)</w:t>
      </w:r>
      <w:r w:rsidR="46C450CF" w:rsidRPr="1A29E7FD">
        <w:rPr>
          <w:rFonts w:eastAsia="Arial" w:cs="Arial"/>
          <w:color w:val="000000" w:themeColor="text1"/>
        </w:rPr>
        <w:t>—New Zealand (including Maori)</w:t>
      </w:r>
      <w:r>
        <w:t xml:space="preserve"> template.</w:t>
      </w:r>
      <w:smartTag w:uri="urn:schemas-microsoft-com:office:smarttags" w:element="country-region"/>
      <w:smartTag w:uri="urn:schemas-microsoft-com:office:smarttags" w:element="place"/>
      <w:smartTag w:uri="urn:schemas-microsoft-com:office:smarttags" w:element="country-region"/>
      <w:smartTag w:uri="urn:schemas-microsoft-com:office:smarttags" w:element="place"/>
    </w:p>
    <w:p w14:paraId="2EBF25BF" w14:textId="62FD5245" w:rsidR="0003466A" w:rsidRPr="006E2B54" w:rsidRDefault="1A335AFA" w:rsidP="00FE6654">
      <w:pPr>
        <w:pStyle w:val="BodyText"/>
      </w:pPr>
      <w:r>
        <w:t xml:space="preserve">If desired, these styles can be modified or new styles can be created, as described in </w:t>
      </w:r>
      <w:hyperlink w:anchor="_2.6.67_Add_Style" w:history="1">
        <w:r w:rsidR="00E79BD7" w:rsidRPr="0068198A">
          <w:rPr>
            <w:rStyle w:val="Hyperlink"/>
            <w:b/>
            <w:bCs/>
          </w:rPr>
          <w:t>2.6.</w:t>
        </w:r>
        <w:r w:rsidR="59E6717E" w:rsidRPr="0068198A">
          <w:rPr>
            <w:rStyle w:val="Hyperlink"/>
            <w:b/>
            <w:bCs/>
          </w:rPr>
          <w:t>7</w:t>
        </w:r>
        <w:r w:rsidR="00E79BD7" w:rsidRPr="0068198A">
          <w:rPr>
            <w:rStyle w:val="Hyperlink"/>
            <w:b/>
            <w:bCs/>
          </w:rPr>
          <w:t xml:space="preserve"> Add Style</w:t>
        </w:r>
      </w:hyperlink>
      <w:r w:rsidR="00E79BD7">
        <w:t xml:space="preserve"> and </w:t>
      </w:r>
      <w:hyperlink w:anchor="_2.6.78_Modify_Style" w:history="1">
        <w:r w:rsidR="00E79BD7" w:rsidRPr="006E054F">
          <w:rPr>
            <w:rStyle w:val="Hyperlink"/>
            <w:b/>
            <w:bCs/>
          </w:rPr>
          <w:t>2.6.</w:t>
        </w:r>
        <w:r w:rsidR="736AA651" w:rsidRPr="1A29E7FD">
          <w:rPr>
            <w:rStyle w:val="Hyperlink"/>
            <w:b/>
            <w:bCs/>
          </w:rPr>
          <w:t>8</w:t>
        </w:r>
        <w:r w:rsidR="00E79BD7" w:rsidRPr="006E054F">
          <w:rPr>
            <w:rStyle w:val="Hyperlink"/>
            <w:b/>
            <w:bCs/>
          </w:rPr>
          <w:t xml:space="preserve"> </w:t>
        </w:r>
        <w:r w:rsidRPr="006E054F">
          <w:rPr>
            <w:rStyle w:val="Hyperlink"/>
            <w:b/>
            <w:bCs/>
          </w:rPr>
          <w:t>Modify Style</w:t>
        </w:r>
      </w:hyperlink>
      <w:r w:rsidR="00E79BD7">
        <w:t>.</w:t>
      </w:r>
    </w:p>
    <w:p w14:paraId="7617E8CD" w14:textId="77777777" w:rsidR="00F70384" w:rsidRPr="006E2B54" w:rsidRDefault="00F70384" w:rsidP="4467C910">
      <w:pPr>
        <w:pStyle w:val="Heading1"/>
        <w:pBdr>
          <w:top w:val="none" w:sz="0" w:space="0" w:color="000000"/>
        </w:pBdr>
        <w:sectPr w:rsidR="00F70384" w:rsidRPr="006E2B54" w:rsidSect="00F46F4D">
          <w:footerReference w:type="default" r:id="rId133"/>
          <w:footnotePr>
            <w:pos w:val="beneathText"/>
            <w:numRestart w:val="eachPage"/>
          </w:footnotePr>
          <w:endnotePr>
            <w:numFmt w:val="decimal"/>
          </w:endnotePr>
          <w:pgSz w:w="11907" w:h="16839" w:code="9"/>
          <w:pgMar w:top="1418" w:right="1418" w:bottom="1418" w:left="1418" w:header="567" w:footer="567" w:gutter="0"/>
          <w:cols w:space="720"/>
        </w:sectPr>
      </w:pPr>
    </w:p>
    <w:p w14:paraId="0E4AE734" w14:textId="77777777" w:rsidR="0003466A" w:rsidRPr="006E2B54" w:rsidRDefault="0003466A" w:rsidP="00D95A64">
      <w:pPr>
        <w:pStyle w:val="Heading1"/>
        <w:pageBreakBefore w:val="0"/>
        <w:widowControl w:val="0"/>
        <w:pBdr>
          <w:top w:val="none" w:sz="0" w:space="0" w:color="auto"/>
        </w:pBdr>
        <w:tabs>
          <w:tab w:val="num" w:pos="0"/>
        </w:tabs>
        <w:suppressAutoHyphens/>
        <w:spacing w:after="360"/>
        <w:ind w:right="85"/>
      </w:pPr>
      <w:bookmarkStart w:id="174" w:name="_Toc227579627"/>
      <w:r w:rsidRPr="006E2B54">
        <w:lastRenderedPageBreak/>
        <w:t>3.3 Transcriber Intervention</w:t>
      </w:r>
      <w:bookmarkEnd w:id="174"/>
    </w:p>
    <w:p w14:paraId="6A946A90" w14:textId="40891F42" w:rsidR="0003466A" w:rsidRPr="006E2B54" w:rsidRDefault="3AD409A9" w:rsidP="00FE6654">
      <w:pPr>
        <w:pStyle w:val="BodyText"/>
      </w:pPr>
      <w:r>
        <w:t>Some</w:t>
      </w:r>
      <w:r w:rsidR="00E79BD7">
        <w:t xml:space="preserve"> aspects of translation from print</w:t>
      </w:r>
      <w:r>
        <w:t xml:space="preserve"> to braille</w:t>
      </w:r>
      <w:r w:rsidR="00E79BD7">
        <w:t xml:space="preserve"> are not easily automated or require human judgment. In these cases, the transcriber must manipulate the .dxp or .dxb file to achieve the desired outcome. This section explores some of the common scenarios that may require transcriber </w:t>
      </w:r>
      <w:r w:rsidDel="00EB32EB">
        <w:t>intervention</w:t>
      </w:r>
      <w:r w:rsidR="00EB32EB">
        <w:t xml:space="preserve"> and</w:t>
      </w:r>
      <w:r w:rsidR="00E79BD7">
        <w:t xml:space="preserve"> provides some handy tips for manipulating translation.</w:t>
      </w:r>
    </w:p>
    <w:p w14:paraId="5AC90AC0" w14:textId="77777777" w:rsidR="0003466A" w:rsidRPr="00876943" w:rsidRDefault="0003466A" w:rsidP="0003466A">
      <w:pPr>
        <w:pStyle w:val="Heading2"/>
        <w:rPr>
          <w:lang w:val="en-AU"/>
        </w:rPr>
      </w:pPr>
      <w:bookmarkStart w:id="175" w:name="_Toc227579628"/>
      <w:r w:rsidRPr="1A29E7FD">
        <w:rPr>
          <w:lang w:val="en-AU"/>
        </w:rPr>
        <w:t>3.3.1 Controlling Braille Contraction &amp; Translation</w:t>
      </w:r>
      <w:bookmarkEnd w:id="175"/>
    </w:p>
    <w:p w14:paraId="6DAE4BED" w14:textId="77777777" w:rsidR="0003466A" w:rsidRPr="006E2B54" w:rsidRDefault="0003466A" w:rsidP="0003466A">
      <w:pPr>
        <w:pStyle w:val="Heading3"/>
      </w:pPr>
      <w:r w:rsidRPr="006E2B54">
        <w:t>Switching between Grade 2 and Grade 1</w:t>
      </w:r>
    </w:p>
    <w:p w14:paraId="52A3BDAE" w14:textId="297DBB96" w:rsidR="0003466A" w:rsidRPr="006E2B54" w:rsidRDefault="00E79BD7" w:rsidP="00FE6654">
      <w:pPr>
        <w:pStyle w:val="BodyText"/>
      </w:pPr>
      <w:r>
        <w:t xml:space="preserve">Changing between contraction modes can be achieved </w:t>
      </w:r>
      <w:r w:rsidR="14C6DBDF">
        <w:t>using</w:t>
      </w:r>
      <w:r>
        <w:t xml:space="preserve"> either codes or styles.</w:t>
      </w:r>
    </w:p>
    <w:p w14:paraId="6EB09C57" w14:textId="77777777" w:rsidR="0003466A" w:rsidRPr="006E2B54" w:rsidRDefault="0003466A" w:rsidP="0003466A">
      <w:pPr>
        <w:pStyle w:val="Heading4"/>
      </w:pPr>
      <w:r w:rsidRPr="006E2B54">
        <w:t>Codes</w:t>
      </w:r>
    </w:p>
    <w:p w14:paraId="086AB789" w14:textId="77777777" w:rsidR="0003466A" w:rsidRPr="006E2B54" w:rsidRDefault="0003466A" w:rsidP="00FE6654">
      <w:pPr>
        <w:pStyle w:val="BodyText"/>
      </w:pPr>
      <w:r w:rsidRPr="006E2B54">
        <w:t xml:space="preserve">A range of codes can be used to manipulate contraction modes. </w:t>
      </w:r>
    </w:p>
    <w:p w14:paraId="010FB50D" w14:textId="77777777" w:rsidR="0003466A" w:rsidRPr="006E2B54" w:rsidRDefault="0003466A" w:rsidP="00FE6654">
      <w:pPr>
        <w:pStyle w:val="BodyText"/>
      </w:pPr>
      <w:r w:rsidRPr="006E2B54">
        <w:t xml:space="preserve">The </w:t>
      </w:r>
      <w:r w:rsidRPr="006E2B54">
        <w:rPr>
          <w:highlight w:val="lightGray"/>
          <w:shd w:val="clear" w:color="auto" w:fill="CCCCCC"/>
        </w:rPr>
        <w:t>[tx]</w:t>
      </w:r>
      <w:r w:rsidRPr="006E2B54">
        <w:rPr>
          <w:highlight w:val="lightGray"/>
          <w:shd w:val="clear" w:color="auto" w:fill="C0C0C0"/>
        </w:rPr>
        <w:t>[g1]</w:t>
      </w:r>
      <w:r w:rsidRPr="006E2B54">
        <w:t xml:space="preserve"> (Alt-1) and </w:t>
      </w:r>
      <w:r w:rsidRPr="006E2B54">
        <w:rPr>
          <w:highlight w:val="lightGray"/>
          <w:shd w:val="clear" w:color="auto" w:fill="CCCCCC"/>
        </w:rPr>
        <w:t>[tx]</w:t>
      </w:r>
      <w:r w:rsidRPr="006E2B54">
        <w:rPr>
          <w:highlight w:val="lightGray"/>
          <w:shd w:val="clear" w:color="auto" w:fill="C0C0C0"/>
        </w:rPr>
        <w:t>[g2]</w:t>
      </w:r>
      <w:r w:rsidRPr="006E2B54">
        <w:t xml:space="preserve"> (Alt-2) codes will set braille translation as uncontracted or contracted respectively. Remember to change back again at the end of the passage. </w:t>
      </w:r>
    </w:p>
    <w:p w14:paraId="52A162A1" w14:textId="77777777" w:rsidR="0003466A" w:rsidRPr="006E2B54" w:rsidRDefault="002E16E1" w:rsidP="002F2447">
      <w:pPr>
        <w:pStyle w:val="Exampleheader"/>
      </w:pPr>
      <w:r w:rsidRPr="006E2B54">
        <w:t>Example:</w:t>
      </w:r>
    </w:p>
    <w:p w14:paraId="14518918" w14:textId="77777777" w:rsidR="0003466A" w:rsidRPr="006E2B54" w:rsidRDefault="00227274" w:rsidP="00F203D4">
      <w:pPr>
        <w:pStyle w:val="Exampletext"/>
      </w:pPr>
      <w:r w:rsidRPr="006E2B54">
        <w:rPr>
          <w:b/>
        </w:rPr>
        <w:t>.dxp:</w:t>
      </w:r>
      <w:r w:rsidRPr="006E2B54">
        <w:t xml:space="preserve"> </w:t>
      </w:r>
      <w:r w:rsidR="00B444F9" w:rsidRPr="006E2B54">
        <w:tab/>
      </w:r>
      <w:r w:rsidR="0003466A" w:rsidRPr="006E2B54">
        <w:rPr>
          <w:highlight w:val="lightGray"/>
        </w:rPr>
        <w:t>[p]</w:t>
      </w:r>
      <w:r w:rsidR="0003466A" w:rsidRPr="006E2B54">
        <w:t>Fill in the blanks:</w:t>
      </w:r>
      <w:r w:rsidR="0003466A" w:rsidRPr="006E2B54">
        <w:rPr>
          <w:highlight w:val="lightGray"/>
        </w:rPr>
        <w:t>[l]</w:t>
      </w:r>
    </w:p>
    <w:p w14:paraId="17050B0E" w14:textId="51B52CB3" w:rsidR="0003466A" w:rsidRPr="006E2B54" w:rsidRDefault="1E0BC575" w:rsidP="00F203D4">
      <w:pPr>
        <w:pStyle w:val="Exampletext2"/>
      </w:pPr>
      <w:r>
        <w:rPr>
          <w:shd w:val="clear" w:color="auto" w:fill="CCCCCC"/>
        </w:rPr>
        <w:t>&lt;</w:t>
      </w:r>
      <w:r w:rsidR="0003466A" w:rsidRPr="006E2B54">
        <w:rPr>
          <w:shd w:val="clear" w:color="auto" w:fill="CCCCCC"/>
        </w:rPr>
        <w:t>List</w:t>
      </w:r>
      <w:r>
        <w:t xml:space="preserve">.&gt; </w:t>
      </w:r>
      <w:r w:rsidR="5CB09418">
        <w:t>•</w:t>
      </w:r>
      <w:r w:rsidR="0003466A">
        <w:t xml:space="preserve"> [tx][g1]en</w:t>
      </w:r>
      <w:r w:rsidR="00670F42">
        <w:t>-</w:t>
      </w:r>
      <w:r w:rsidR="0003466A">
        <w:t>gh</w:t>
      </w:r>
      <w:r w:rsidR="0003466A" w:rsidRPr="006E2B54">
        <w:t xml:space="preserve"> </w:t>
      </w:r>
    </w:p>
    <w:p w14:paraId="3785C771" w14:textId="19C113FA" w:rsidR="0003466A" w:rsidRPr="006E2B54" w:rsidRDefault="5CB09418" w:rsidP="00F203D4">
      <w:pPr>
        <w:pStyle w:val="Exampletext2"/>
      </w:pPr>
      <w:r w:rsidRPr="006E2B54">
        <w:rPr>
          <w:shd w:val="clear" w:color="auto" w:fill="FFFFFF"/>
        </w:rPr>
        <w:t>•</w:t>
      </w:r>
      <w:r w:rsidR="0003466A">
        <w:t xml:space="preserve"> th</w:t>
      </w:r>
      <w:r w:rsidR="00670F42">
        <w:t>-</w:t>
      </w:r>
      <w:r w:rsidR="0003466A">
        <w:t>tre</w:t>
      </w:r>
      <w:r w:rsidR="0003466A" w:rsidRPr="006E2B54">
        <w:rPr>
          <w:highlight w:val="lightGray"/>
        </w:rPr>
        <w:t>[l]</w:t>
      </w:r>
    </w:p>
    <w:p w14:paraId="22410C19" w14:textId="61710828" w:rsidR="0003466A" w:rsidRPr="006E2B54" w:rsidRDefault="5CB09418" w:rsidP="00F203D4">
      <w:pPr>
        <w:pStyle w:val="Exampletext2"/>
      </w:pPr>
      <w:r w:rsidRPr="006E2B54">
        <w:rPr>
          <w:shd w:val="clear" w:color="auto" w:fill="FFFFFF"/>
        </w:rPr>
        <w:t>•</w:t>
      </w:r>
      <w:r w:rsidR="0003466A">
        <w:t xml:space="preserve"> can</w:t>
      </w:r>
      <w:r w:rsidR="00670F42">
        <w:t>-</w:t>
      </w:r>
      <w:r w:rsidR="0003466A">
        <w:t>en[tx][g2</w:t>
      </w:r>
      <w:r w:rsidR="2701AEC3">
        <w:t>]</w:t>
      </w:r>
      <w:r w:rsidR="1E0BC575">
        <w:t>&lt;</w:t>
      </w:r>
      <w:r w:rsidR="2701AEC3">
        <w:t>/</w:t>
      </w:r>
      <w:r w:rsidR="0003466A">
        <w:t>List</w:t>
      </w:r>
      <w:r w:rsidR="7A1874DE">
        <w:t>.&gt;</w:t>
      </w:r>
    </w:p>
    <w:p w14:paraId="3479F0F3" w14:textId="77777777" w:rsidR="0003466A" w:rsidRPr="006E2B54" w:rsidRDefault="0003466A" w:rsidP="00FE6654">
      <w:pPr>
        <w:pStyle w:val="BodyText"/>
      </w:pPr>
      <w:r w:rsidRPr="006E2B54">
        <w:t xml:space="preserve">The </w:t>
      </w:r>
      <w:r w:rsidRPr="006E2B54">
        <w:rPr>
          <w:highlight w:val="lightGray"/>
        </w:rPr>
        <w:t>[i]</w:t>
      </w:r>
      <w:r w:rsidRPr="006E2B54">
        <w:t xml:space="preserve"> code can be used to translate the following word in grade 1 without a grade 1 indicator. </w:t>
      </w:r>
    </w:p>
    <w:p w14:paraId="451D7A43" w14:textId="77777777" w:rsidR="0003466A" w:rsidRPr="006E2B54" w:rsidRDefault="00A0643A" w:rsidP="002F2447">
      <w:pPr>
        <w:pStyle w:val="Exampleheader"/>
      </w:pPr>
      <w:r w:rsidRPr="006E2B54">
        <w:t>Example</w:t>
      </w:r>
      <w:r w:rsidR="0003466A" w:rsidRPr="006E2B54">
        <w:t xml:space="preserve">: </w:t>
      </w:r>
    </w:p>
    <w:p w14:paraId="16E829F8" w14:textId="09F24B0A" w:rsidR="0003466A" w:rsidRPr="006E2B54" w:rsidRDefault="0003466A" w:rsidP="00435771">
      <w:pPr>
        <w:pStyle w:val="Exampletext"/>
        <w:spacing w:after="60"/>
      </w:pPr>
      <w:r w:rsidRPr="006E2B54">
        <w:rPr>
          <w:b/>
        </w:rPr>
        <w:t xml:space="preserve">.dxp: </w:t>
      </w:r>
      <w:r w:rsidR="00B444F9">
        <w:tab/>
      </w:r>
      <w:r w:rsidRPr="006E2B54">
        <w:t>ch-ch-</w:t>
      </w:r>
      <w:r w:rsidR="00525EB8">
        <w:rPr>
          <w:highlight w:val="lightGray"/>
        </w:rPr>
        <w:t>[i]</w:t>
      </w:r>
      <w:r w:rsidRPr="006E2B54">
        <w:t>chilly</w:t>
      </w:r>
    </w:p>
    <w:p w14:paraId="639EC976" w14:textId="049C34FF" w:rsidR="0003466A" w:rsidRPr="006E2B54" w:rsidRDefault="0003466A" w:rsidP="00172957">
      <w:pPr>
        <w:pStyle w:val="StyleExampletextSimBraille16pt"/>
      </w:pPr>
      <w:r w:rsidRPr="003B7695">
        <w:rPr>
          <w:rFonts w:ascii="Arial" w:hAnsi="Arial"/>
          <w:b/>
          <w:bCs/>
          <w:sz w:val="24"/>
        </w:rPr>
        <w:t>.dxb</w:t>
      </w:r>
      <w:r w:rsidR="00B444F9" w:rsidRPr="003B7695">
        <w:rPr>
          <w:rFonts w:ascii="Arial" w:hAnsi="Arial"/>
          <w:b/>
          <w:bCs/>
          <w:sz w:val="24"/>
        </w:rPr>
        <w:t>:</w:t>
      </w:r>
      <w:r w:rsidR="00B444F9" w:rsidRPr="006E2B54">
        <w:tab/>
      </w:r>
      <w:r w:rsidRPr="006E2B54">
        <w:t>ch-ch-chilly</w:t>
      </w:r>
    </w:p>
    <w:p w14:paraId="5DA3A0D0" w14:textId="77777777" w:rsidR="0003466A" w:rsidRPr="006E2B54" w:rsidRDefault="0003466A" w:rsidP="00FE6654">
      <w:pPr>
        <w:pStyle w:val="BodyText"/>
      </w:pPr>
      <w:r w:rsidRPr="006E2B54">
        <w:t xml:space="preserve">The </w:t>
      </w:r>
      <w:r w:rsidRPr="006E2B54">
        <w:rPr>
          <w:highlight w:val="lightGray"/>
        </w:rPr>
        <w:t>[ii]</w:t>
      </w:r>
      <w:r w:rsidRPr="006E2B54">
        <w:t xml:space="preserve"> code can be used to translate the word immediately following it in grade 1, and add the grade 1 word indicator </w:t>
      </w:r>
      <w:r w:rsidRPr="006E2B54">
        <w:rPr>
          <w:rFonts w:ascii="SimBraille" w:hAnsi="SimBraille"/>
          <w:sz w:val="32"/>
        </w:rPr>
        <w:t>;;</w:t>
      </w:r>
      <w:r w:rsidRPr="006E2B54">
        <w:t>.</w:t>
      </w:r>
    </w:p>
    <w:p w14:paraId="695D2972" w14:textId="77777777" w:rsidR="0003466A" w:rsidRPr="006E2B54" w:rsidRDefault="00A0643A" w:rsidP="002F2447">
      <w:pPr>
        <w:pStyle w:val="Exampleheader"/>
      </w:pPr>
      <w:r w:rsidRPr="006E2B54">
        <w:t>Example</w:t>
      </w:r>
      <w:r w:rsidR="0003466A" w:rsidRPr="006E2B54">
        <w:t xml:space="preserve">: </w:t>
      </w:r>
    </w:p>
    <w:p w14:paraId="360BEB1B" w14:textId="77777777" w:rsidR="0003466A" w:rsidRPr="006E2B54" w:rsidRDefault="0003466A" w:rsidP="00AA03F8">
      <w:pPr>
        <w:pStyle w:val="Exampletext"/>
        <w:spacing w:after="60"/>
      </w:pPr>
      <w:r w:rsidRPr="006E2B54">
        <w:rPr>
          <w:b/>
        </w:rPr>
        <w:t xml:space="preserve">.dxp: </w:t>
      </w:r>
      <w:r w:rsidR="00B444F9" w:rsidRPr="006E2B54">
        <w:rPr>
          <w:b/>
        </w:rPr>
        <w:tab/>
      </w:r>
      <w:r w:rsidRPr="006E2B54">
        <w:rPr>
          <w:highlight w:val="lightGray"/>
        </w:rPr>
        <w:t>[ii]</w:t>
      </w:r>
      <w:r w:rsidRPr="006E2B54">
        <w:t>c-h-i-l-l-y</w:t>
      </w:r>
    </w:p>
    <w:p w14:paraId="02474BD8" w14:textId="7E0CF82E" w:rsidR="0003466A" w:rsidRPr="006E2B54" w:rsidRDefault="0003466A" w:rsidP="00AA03F8">
      <w:pPr>
        <w:pStyle w:val="StyleExampletextSimBraille16pt"/>
      </w:pPr>
      <w:r w:rsidRPr="00682C3A">
        <w:rPr>
          <w:rFonts w:ascii="Arial" w:hAnsi="Arial"/>
          <w:b/>
          <w:bCs/>
          <w:sz w:val="24"/>
        </w:rPr>
        <w:t>.dxb:</w:t>
      </w:r>
      <w:r w:rsidR="00B444F9" w:rsidRPr="006E2B54">
        <w:tab/>
      </w:r>
      <w:r w:rsidRPr="006E2B54">
        <w:t>;;c-h-i-l-l-y</w:t>
      </w:r>
    </w:p>
    <w:p w14:paraId="3EB7C856" w14:textId="77777777" w:rsidR="00224A13" w:rsidRDefault="00224A13" w:rsidP="00FE6654">
      <w:pPr>
        <w:pStyle w:val="BodyText"/>
      </w:pPr>
    </w:p>
    <w:p w14:paraId="04355991" w14:textId="4D5E88ED" w:rsidR="0003466A" w:rsidRDefault="0003466A" w:rsidP="00FE6654">
      <w:pPr>
        <w:pStyle w:val="BodyText"/>
      </w:pPr>
      <w:r w:rsidRPr="006E2B54">
        <w:lastRenderedPageBreak/>
        <w:t xml:space="preserve">The </w:t>
      </w:r>
      <w:r w:rsidRPr="006E2B54">
        <w:rPr>
          <w:highlight w:val="lightGray"/>
        </w:rPr>
        <w:t>[</w:t>
      </w:r>
      <w:proofErr w:type="spellStart"/>
      <w:r w:rsidRPr="006E2B54">
        <w:rPr>
          <w:highlight w:val="lightGray"/>
        </w:rPr>
        <w:t>ui</w:t>
      </w:r>
      <w:proofErr w:type="spellEnd"/>
      <w:r w:rsidRPr="006E2B54">
        <w:rPr>
          <w:highlight w:val="lightGray"/>
        </w:rPr>
        <w:t>]</w:t>
      </w:r>
      <w:r w:rsidRPr="006E2B54">
        <w:t xml:space="preserve"> code can be used to translate the character immediately following it in grade </w:t>
      </w:r>
      <w:proofErr w:type="gramStart"/>
      <w:r w:rsidRPr="006E2B54">
        <w:t>1, and</w:t>
      </w:r>
      <w:proofErr w:type="gramEnd"/>
      <w:r w:rsidRPr="006E2B54">
        <w:t xml:space="preserve"> add the grade 1 symbol </w:t>
      </w:r>
      <w:proofErr w:type="gramStart"/>
      <w:r w:rsidRPr="006E2B54">
        <w:t xml:space="preserve">indicator </w:t>
      </w:r>
      <w:r w:rsidRPr="1A29E7FD">
        <w:rPr>
          <w:rFonts w:ascii="SimBraille" w:hAnsi="SimBraille"/>
          <w:sz w:val="32"/>
          <w:szCs w:val="32"/>
        </w:rPr>
        <w:t>;</w:t>
      </w:r>
      <w:proofErr w:type="gramEnd"/>
      <w:r w:rsidRPr="006E2B54">
        <w:t>.</w:t>
      </w:r>
    </w:p>
    <w:p w14:paraId="0030ED71" w14:textId="77777777" w:rsidR="00E11C53" w:rsidRPr="006E2B54" w:rsidRDefault="00E11C53" w:rsidP="00E11C53">
      <w:pPr>
        <w:pStyle w:val="Exampleheader"/>
      </w:pPr>
      <w:r w:rsidRPr="006E2B54">
        <w:t xml:space="preserve">Example: </w:t>
      </w:r>
    </w:p>
    <w:p w14:paraId="7011B621" w14:textId="35045A35" w:rsidR="00E11C53" w:rsidRPr="006E2B54" w:rsidRDefault="00E11C53" w:rsidP="000260A4">
      <w:pPr>
        <w:pStyle w:val="Exampletext"/>
        <w:spacing w:after="60"/>
      </w:pPr>
      <w:r w:rsidRPr="006E2B54">
        <w:rPr>
          <w:b/>
        </w:rPr>
        <w:t xml:space="preserve">.dxp: </w:t>
      </w:r>
      <w:r>
        <w:tab/>
      </w:r>
      <w:r w:rsidR="00CF46B6">
        <w:t xml:space="preserve">What is </w:t>
      </w:r>
      <w:r w:rsidR="006326FE">
        <w:rPr>
          <w:highlight w:val="lightGray"/>
        </w:rPr>
        <w:t>[</w:t>
      </w:r>
      <w:r w:rsidR="009273EC">
        <w:rPr>
          <w:highlight w:val="lightGray"/>
        </w:rPr>
        <w:t>u</w:t>
      </w:r>
      <w:r w:rsidR="006326FE">
        <w:rPr>
          <w:highlight w:val="lightGray"/>
        </w:rPr>
        <w:t>i]</w:t>
      </w:r>
      <w:r w:rsidR="00CF46B6">
        <w:t>a minus b?</w:t>
      </w:r>
    </w:p>
    <w:p w14:paraId="726C7A1C" w14:textId="3A66C3ED" w:rsidR="00D67E2E" w:rsidRPr="006E2B54" w:rsidRDefault="00E11C53" w:rsidP="000260A4">
      <w:pPr>
        <w:pStyle w:val="StyleExampletextSimBraille16pt"/>
      </w:pPr>
      <w:r w:rsidRPr="000260A4">
        <w:rPr>
          <w:rFonts w:ascii="Arial" w:hAnsi="Arial"/>
          <w:b/>
          <w:bCs/>
          <w:sz w:val="24"/>
        </w:rPr>
        <w:t>.dxb:</w:t>
      </w:r>
      <w:r w:rsidRPr="006E2B54">
        <w:tab/>
      </w:r>
      <w:r w:rsidR="002123ED" w:rsidRPr="1A29E7FD">
        <w:t>,:at is ;a m9us ;b8</w:t>
      </w:r>
    </w:p>
    <w:p w14:paraId="0DB9B6B8" w14:textId="77777777" w:rsidR="0003466A" w:rsidRPr="006E2B54" w:rsidRDefault="0003466A" w:rsidP="0003466A">
      <w:pPr>
        <w:pStyle w:val="Heading4"/>
      </w:pPr>
      <w:r w:rsidRPr="006E2B54">
        <w:t>Styles</w:t>
      </w:r>
    </w:p>
    <w:p w14:paraId="28A36D4E" w14:textId="77777777" w:rsidR="0003466A" w:rsidRPr="006E2B54" w:rsidRDefault="0003466A" w:rsidP="00FE6654">
      <w:pPr>
        <w:pStyle w:val="BodyText"/>
        <w:spacing w:after="120"/>
      </w:pPr>
      <w:r w:rsidRPr="006E2B54">
        <w:t>A range of styles can also be used for manipulating contraction modes:</w:t>
      </w:r>
    </w:p>
    <w:p w14:paraId="20A503F8" w14:textId="77777777" w:rsidR="0003466A" w:rsidRPr="006E2B54" w:rsidRDefault="0003466A" w:rsidP="008D7DAD">
      <w:pPr>
        <w:pStyle w:val="Bulletedlist"/>
      </w:pPr>
      <w:r w:rsidRPr="006E2B54">
        <w:rPr>
          <w:highlight w:val="lightGray"/>
        </w:rPr>
        <w:t>&lt;Uncontract&gt;</w:t>
      </w:r>
      <w:r w:rsidRPr="006E2B54">
        <w:t xml:space="preserve"> will translate the selection uncontracted withou</w:t>
      </w:r>
      <w:r w:rsidR="003D5001" w:rsidRPr="006E2B54">
        <w:t>t adding any grade 1 indicators</w:t>
      </w:r>
      <w:r w:rsidR="00C46D1E" w:rsidRPr="006E2B54">
        <w:t xml:space="preserve">. </w:t>
      </w:r>
    </w:p>
    <w:p w14:paraId="75960CE1" w14:textId="77777777" w:rsidR="0003466A" w:rsidRPr="006E2B54" w:rsidRDefault="0003466A" w:rsidP="008D7DAD">
      <w:pPr>
        <w:pStyle w:val="Bulletedlist"/>
      </w:pPr>
      <w:r w:rsidRPr="006E2B54">
        <w:rPr>
          <w:highlight w:val="lightGray"/>
        </w:rPr>
        <w:t>&lt;G1Passage&gt;</w:t>
      </w:r>
      <w:r w:rsidRPr="006E2B54">
        <w:t xml:space="preserve"> will translate the selection in grade 1 and add the grade 1 p</w:t>
      </w:r>
      <w:r w:rsidR="003D5001" w:rsidRPr="006E2B54">
        <w:t>assage indicator and terminator</w:t>
      </w:r>
    </w:p>
    <w:p w14:paraId="18791CBF" w14:textId="77777777" w:rsidR="0003466A" w:rsidRPr="006E2B54" w:rsidRDefault="0003466A" w:rsidP="008D7DAD">
      <w:pPr>
        <w:pStyle w:val="Bulletedlist"/>
      </w:pPr>
      <w:r w:rsidRPr="006E2B54">
        <w:rPr>
          <w:highlight w:val="lightGray"/>
        </w:rPr>
        <w:t>&lt;G1TextBegin&gt;</w:t>
      </w:r>
      <w:r w:rsidRPr="006E2B54">
        <w:t xml:space="preserve"> will insert the grade 1 passage indicator on a line of its own. All following text will be translated in grade 1.</w:t>
      </w:r>
    </w:p>
    <w:p w14:paraId="79509723" w14:textId="77777777" w:rsidR="0003466A" w:rsidRPr="006E2B54" w:rsidRDefault="0003466A" w:rsidP="008D7DAD">
      <w:pPr>
        <w:pStyle w:val="Bulletedlist"/>
      </w:pPr>
      <w:r w:rsidRPr="006E2B54">
        <w:rPr>
          <w:highlight w:val="lightGray"/>
        </w:rPr>
        <w:t>&lt;G1TextEnd&gt;</w:t>
      </w:r>
      <w:r w:rsidRPr="006E2B54">
        <w:t xml:space="preserve"> will insert the grade 1 terminator on a line of its own. All following text will revert back to the original translation mode.</w:t>
      </w:r>
    </w:p>
    <w:p w14:paraId="23C30C0F" w14:textId="77777777" w:rsidR="0003466A" w:rsidRPr="006E2B54" w:rsidRDefault="0003466A" w:rsidP="008D7DAD">
      <w:pPr>
        <w:pStyle w:val="Bulletedlist"/>
      </w:pPr>
      <w:r w:rsidRPr="006E2B54">
        <w:rPr>
          <w:highlight w:val="lightGray"/>
        </w:rPr>
        <w:t>&lt;G1Word&gt;</w:t>
      </w:r>
      <w:r w:rsidRPr="006E2B54">
        <w:t xml:space="preserve"> will translate the word immediately following (or enclosed) in grade 1 and will also a</w:t>
      </w:r>
      <w:r w:rsidR="00C46D1E" w:rsidRPr="006E2B54">
        <w:t xml:space="preserve">dd the grade 1 word indicator. </w:t>
      </w:r>
      <w:r w:rsidRPr="006E2B54">
        <w:t xml:space="preserve">The same result can be achieved by simply using the </w:t>
      </w:r>
      <w:r w:rsidRPr="006E2B54">
        <w:rPr>
          <w:highlight w:val="lightGray"/>
        </w:rPr>
        <w:t>[ii]</w:t>
      </w:r>
      <w:r w:rsidR="00C46D1E" w:rsidRPr="006E2B54">
        <w:t xml:space="preserve"> code before the word.</w:t>
      </w:r>
    </w:p>
    <w:p w14:paraId="0CB2561F" w14:textId="77777777" w:rsidR="00C46D1E" w:rsidRPr="006E2B54" w:rsidRDefault="00C46D1E" w:rsidP="00C46D1E">
      <w:pPr>
        <w:pStyle w:val="Heading3"/>
      </w:pPr>
      <w:r w:rsidRPr="006E2B54">
        <w:t>Forcing no contraction</w:t>
      </w:r>
    </w:p>
    <w:p w14:paraId="309E9F5B" w14:textId="77777777" w:rsidR="00C46D1E" w:rsidRPr="006E2B54" w:rsidRDefault="00C46D1E" w:rsidP="00FE6654">
      <w:pPr>
        <w:pStyle w:val="BodyText"/>
        <w:spacing w:after="120"/>
      </w:pPr>
      <w:r w:rsidRPr="006E2B54">
        <w:t xml:space="preserve">A particular contraction can be manually prevented by inserting the code </w:t>
      </w:r>
      <w:r w:rsidRPr="006E2B54">
        <w:rPr>
          <w:shd w:val="clear" w:color="auto" w:fill="CCCCCC"/>
        </w:rPr>
        <w:t>[u]</w:t>
      </w:r>
      <w:r w:rsidRPr="006E2B54">
        <w:rPr>
          <w:shd w:val="clear" w:color="auto" w:fill="FFFFFF"/>
        </w:rPr>
        <w:t xml:space="preserve"> or </w:t>
      </w:r>
      <w:r w:rsidRPr="006E2B54">
        <w:rPr>
          <w:shd w:val="clear" w:color="auto" w:fill="CCCCCC"/>
        </w:rPr>
        <w:t>[/]</w:t>
      </w:r>
      <w:r w:rsidRPr="006E2B54">
        <w:rPr>
          <w:shd w:val="clear" w:color="auto" w:fill="FFFFFF"/>
        </w:rPr>
        <w:t xml:space="preserve"> at the appropriate location. While these two codes both serve to uncontract without adding a grade 1 indicator, they are subtly different in that:</w:t>
      </w:r>
    </w:p>
    <w:p w14:paraId="50543375" w14:textId="77777777" w:rsidR="00C46D1E" w:rsidRPr="006E2B54" w:rsidRDefault="00C46D1E" w:rsidP="008D7DAD">
      <w:pPr>
        <w:pStyle w:val="Bulletedlist"/>
      </w:pPr>
      <w:r w:rsidRPr="006E2B54">
        <w:t xml:space="preserve">the </w:t>
      </w:r>
      <w:r w:rsidRPr="006E2B54">
        <w:rPr>
          <w:highlight w:val="lightGray"/>
        </w:rPr>
        <w:t>[/]</w:t>
      </w:r>
      <w:r w:rsidRPr="006E2B54">
        <w:t xml:space="preserve"> code will only prevent a contraction at the place it is inserted</w:t>
      </w:r>
    </w:p>
    <w:p w14:paraId="494701B2" w14:textId="77777777" w:rsidR="00C46D1E" w:rsidRPr="006E2B54" w:rsidRDefault="00C46D1E" w:rsidP="008D7DAD">
      <w:pPr>
        <w:pStyle w:val="Bulletedlist"/>
        <w:spacing w:after="240"/>
      </w:pPr>
      <w:r w:rsidRPr="006E2B54">
        <w:rPr>
          <w:shd w:val="clear" w:color="auto" w:fill="FFFFFF"/>
        </w:rPr>
        <w:t xml:space="preserve">the </w:t>
      </w:r>
      <w:r w:rsidRPr="006E2B54">
        <w:rPr>
          <w:highlight w:val="lightGray"/>
          <w:shd w:val="clear" w:color="auto" w:fill="FFFFFF"/>
        </w:rPr>
        <w:t>[u]</w:t>
      </w:r>
      <w:r w:rsidRPr="006E2B54">
        <w:rPr>
          <w:shd w:val="clear" w:color="auto" w:fill="FFFFFF"/>
        </w:rPr>
        <w:t xml:space="preserve"> code will prevent a contraction at the place it is inserted because it treats the letter immediately following it as a grade 1 symbol</w:t>
      </w:r>
    </w:p>
    <w:p w14:paraId="4418DC9C" w14:textId="77777777" w:rsidR="00C46D1E" w:rsidRPr="006E2B54" w:rsidRDefault="00C46D1E" w:rsidP="002476F6">
      <w:pPr>
        <w:pStyle w:val="Exampleheader"/>
      </w:pPr>
      <w:r w:rsidRPr="006E2B54">
        <w:t>Examples:</w:t>
      </w:r>
    </w:p>
    <w:p w14:paraId="08D42970" w14:textId="77777777" w:rsidR="00C46D1E" w:rsidRPr="006E2B54" w:rsidRDefault="00C46D1E" w:rsidP="002F1307">
      <w:pPr>
        <w:pStyle w:val="Exampletext"/>
        <w:rPr>
          <w:shd w:val="clear" w:color="auto" w:fill="FFFFFF"/>
        </w:rPr>
      </w:pPr>
      <w:r w:rsidRPr="006E2B54">
        <w:rPr>
          <w:b/>
        </w:rPr>
        <w:t>Print:</w:t>
      </w:r>
      <w:r w:rsidRPr="006E2B54">
        <w:rPr>
          <w:b/>
        </w:rPr>
        <w:tab/>
      </w:r>
      <w:r w:rsidRPr="006E2B54">
        <w:rPr>
          <w:shd w:val="clear" w:color="auto" w:fill="FFFFFF"/>
        </w:rPr>
        <w:t xml:space="preserve">in the </w:t>
      </w:r>
      <w:smartTag w:uri="urn:schemas-microsoft-com:office:smarttags" w:element="country-region">
        <w:smartTag w:uri="urn:schemas-microsoft-com:office:smarttags" w:element="place">
          <w:r w:rsidRPr="006E2B54">
            <w:rPr>
              <w:shd w:val="clear" w:color="auto" w:fill="FFFFFF"/>
            </w:rPr>
            <w:t>US</w:t>
          </w:r>
        </w:smartTag>
      </w:smartTag>
      <w:r w:rsidRPr="006E2B54">
        <w:rPr>
          <w:shd w:val="clear" w:color="auto" w:fill="FFFFFF"/>
        </w:rPr>
        <w:t xml:space="preserve"> (United States)</w:t>
      </w:r>
    </w:p>
    <w:p w14:paraId="4E465C38" w14:textId="77777777" w:rsidR="00C46D1E" w:rsidRPr="006E2B54" w:rsidRDefault="00C46D1E" w:rsidP="002F1307">
      <w:pPr>
        <w:pStyle w:val="Exampletext"/>
        <w:rPr>
          <w:shd w:val="clear" w:color="auto" w:fill="FFFFFF"/>
        </w:rPr>
      </w:pPr>
      <w:r w:rsidRPr="006E2B54">
        <w:rPr>
          <w:b/>
          <w:shd w:val="clear" w:color="auto" w:fill="FFFFFF"/>
        </w:rPr>
        <w:t>.dxp:</w:t>
      </w:r>
      <w:r w:rsidRPr="006E2B54">
        <w:rPr>
          <w:shd w:val="clear" w:color="auto" w:fill="FFFFFF"/>
        </w:rPr>
        <w:tab/>
        <w:t>in the U</w:t>
      </w:r>
      <w:r w:rsidRPr="006E2B54">
        <w:rPr>
          <w:highlight w:val="lightGray"/>
          <w:shd w:val="clear" w:color="auto" w:fill="FFFFFF"/>
        </w:rPr>
        <w:t>[/]</w:t>
      </w:r>
      <w:r w:rsidRPr="006E2B54">
        <w:rPr>
          <w:shd w:val="clear" w:color="auto" w:fill="FFFFFF"/>
        </w:rPr>
        <w:t>S</w:t>
      </w:r>
    </w:p>
    <w:p w14:paraId="7C4CA276" w14:textId="77777777" w:rsidR="00C46D1E" w:rsidRPr="006E2B54" w:rsidRDefault="00C46D1E" w:rsidP="000B7BE9">
      <w:pPr>
        <w:pStyle w:val="StyleExampletextSimBraille16pt"/>
        <w:spacing w:after="240"/>
      </w:pPr>
      <w:r w:rsidRPr="004E62C7">
        <w:rPr>
          <w:rFonts w:ascii="Arial" w:hAnsi="Arial"/>
          <w:b/>
          <w:bCs/>
          <w:sz w:val="24"/>
        </w:rPr>
        <w:t>.dxb:</w:t>
      </w:r>
      <w:r w:rsidRPr="006E2B54">
        <w:tab/>
        <w:t>9 ! ,,us</w:t>
      </w:r>
    </w:p>
    <w:p w14:paraId="23018C12" w14:textId="77777777" w:rsidR="00C46D1E" w:rsidRPr="006E2B54" w:rsidRDefault="00C46D1E" w:rsidP="002F1307">
      <w:pPr>
        <w:pStyle w:val="Exampletext"/>
        <w:rPr>
          <w:shd w:val="clear" w:color="auto" w:fill="FFFFFF"/>
        </w:rPr>
      </w:pPr>
      <w:r w:rsidRPr="006E2B54">
        <w:rPr>
          <w:b/>
          <w:shd w:val="clear" w:color="auto" w:fill="FFFFFF"/>
        </w:rPr>
        <w:t>.dxp:</w:t>
      </w:r>
      <w:r w:rsidRPr="006E2B54">
        <w:rPr>
          <w:b/>
          <w:shd w:val="clear" w:color="auto" w:fill="FFFFFF"/>
        </w:rPr>
        <w:tab/>
      </w:r>
      <w:r w:rsidRPr="006E2B54">
        <w:rPr>
          <w:shd w:val="clear" w:color="auto" w:fill="FFFFFF"/>
        </w:rPr>
        <w:t>in the U</w:t>
      </w:r>
      <w:r w:rsidRPr="006E2B54">
        <w:rPr>
          <w:highlight w:val="lightGray"/>
          <w:shd w:val="clear" w:color="auto" w:fill="FFFFFF"/>
        </w:rPr>
        <w:t>[u]</w:t>
      </w:r>
      <w:r w:rsidRPr="006E2B54">
        <w:rPr>
          <w:shd w:val="clear" w:color="auto" w:fill="FFFFFF"/>
        </w:rPr>
        <w:t>S</w:t>
      </w:r>
    </w:p>
    <w:p w14:paraId="0D67441E" w14:textId="77777777" w:rsidR="00C46D1E" w:rsidRPr="006E2B54" w:rsidRDefault="00C46D1E" w:rsidP="005F090A">
      <w:pPr>
        <w:pStyle w:val="StyleExampletextSimBraille16pt"/>
        <w:spacing w:after="240"/>
      </w:pPr>
      <w:r w:rsidRPr="00417ADC">
        <w:rPr>
          <w:rFonts w:ascii="Arial" w:hAnsi="Arial"/>
          <w:b/>
          <w:bCs/>
          <w:sz w:val="24"/>
        </w:rPr>
        <w:t>.dxb:</w:t>
      </w:r>
      <w:r w:rsidRPr="006E2B54">
        <w:tab/>
        <w:t>9 ! ,u,s</w:t>
      </w:r>
    </w:p>
    <w:p w14:paraId="681E62CF" w14:textId="77777777" w:rsidR="00224A13" w:rsidRDefault="00224A13" w:rsidP="00FE6654">
      <w:pPr>
        <w:pStyle w:val="BodyText"/>
      </w:pPr>
    </w:p>
    <w:p w14:paraId="08E213EA" w14:textId="77777777" w:rsidR="00224A13" w:rsidRDefault="00C46D1E" w:rsidP="00FE6654">
      <w:pPr>
        <w:pStyle w:val="BodyText"/>
      </w:pPr>
      <w:r w:rsidRPr="006E2B54">
        <w:lastRenderedPageBreak/>
        <w:t>The</w:t>
      </w:r>
      <w:r w:rsidRPr="006E2B54">
        <w:rPr>
          <w:shd w:val="clear" w:color="auto" w:fill="FFFFFF"/>
        </w:rPr>
        <w:t xml:space="preserve"> </w:t>
      </w:r>
      <w:r w:rsidRPr="006E2B54">
        <w:rPr>
          <w:highlight w:val="lightGray"/>
          <w:shd w:val="clear" w:color="auto" w:fill="FFFFFF"/>
        </w:rPr>
        <w:t>[/]</w:t>
      </w:r>
      <w:r w:rsidRPr="006E2B54">
        <w:t xml:space="preserve"> code is particularly useful for preventing words from bridging in unusual compound words or in email and web addresses. </w:t>
      </w:r>
    </w:p>
    <w:p w14:paraId="7C53EAF3" w14:textId="6422B54C" w:rsidR="00047451" w:rsidRPr="006E2B54" w:rsidRDefault="00047451" w:rsidP="00FE6654">
      <w:pPr>
        <w:pStyle w:val="BodyText"/>
      </w:pPr>
      <w:r w:rsidRPr="006E2B54">
        <w:t>Examples:</w:t>
      </w:r>
    </w:p>
    <w:p w14:paraId="3A696B5B" w14:textId="77777777" w:rsidR="00C46D1E" w:rsidRPr="006E2B54" w:rsidRDefault="00C46D1E" w:rsidP="002F1307">
      <w:pPr>
        <w:pStyle w:val="Exampletext"/>
        <w:rPr>
          <w:shd w:val="clear" w:color="auto" w:fill="FFFFFF"/>
        </w:rPr>
      </w:pPr>
      <w:r w:rsidRPr="006E2B54">
        <w:rPr>
          <w:b/>
          <w:shd w:val="clear" w:color="auto" w:fill="FFFFFF"/>
        </w:rPr>
        <w:t>Print:</w:t>
      </w:r>
      <w:r w:rsidRPr="006E2B54">
        <w:rPr>
          <w:shd w:val="clear" w:color="auto" w:fill="FFFFFF"/>
        </w:rPr>
        <w:tab/>
        <w:t xml:space="preserve">hathair </w:t>
      </w:r>
    </w:p>
    <w:p w14:paraId="79485E4B" w14:textId="77777777" w:rsidR="00C46D1E" w:rsidRPr="006E2B54" w:rsidRDefault="00C46D1E" w:rsidP="002F1307">
      <w:pPr>
        <w:pStyle w:val="Exampletext"/>
        <w:rPr>
          <w:shd w:val="clear" w:color="auto" w:fill="FFFFFF"/>
        </w:rPr>
      </w:pPr>
      <w:r w:rsidRPr="006E2B54">
        <w:rPr>
          <w:b/>
          <w:shd w:val="clear" w:color="auto" w:fill="FFFFFF"/>
        </w:rPr>
        <w:t>.dxp:</w:t>
      </w:r>
      <w:r w:rsidRPr="006E2B54">
        <w:rPr>
          <w:shd w:val="clear" w:color="auto" w:fill="FFFFFF"/>
        </w:rPr>
        <w:t xml:space="preserve"> </w:t>
      </w:r>
      <w:r w:rsidRPr="006E2B54">
        <w:rPr>
          <w:shd w:val="clear" w:color="auto" w:fill="FFFFFF"/>
        </w:rPr>
        <w:tab/>
        <w:t>hat</w:t>
      </w:r>
      <w:r w:rsidRPr="006E2B54">
        <w:rPr>
          <w:highlight w:val="lightGray"/>
          <w:shd w:val="clear" w:color="auto" w:fill="FFFFFF"/>
        </w:rPr>
        <w:t>[/]</w:t>
      </w:r>
      <w:r w:rsidRPr="006E2B54">
        <w:rPr>
          <w:shd w:val="clear" w:color="auto" w:fill="FFFFFF"/>
        </w:rPr>
        <w:t>hair</w:t>
      </w:r>
    </w:p>
    <w:p w14:paraId="68565416" w14:textId="3587FA07" w:rsidR="00C46D1E" w:rsidRPr="006E2B54" w:rsidRDefault="00C46D1E" w:rsidP="005B6974">
      <w:pPr>
        <w:pStyle w:val="StyleExampletextSimBraille16pt"/>
        <w:tabs>
          <w:tab w:val="left" w:pos="1560"/>
          <w:tab w:val="left" w:pos="1985"/>
        </w:tabs>
        <w:spacing w:after="240"/>
      </w:pPr>
      <w:r w:rsidRPr="005B6974">
        <w:rPr>
          <w:rFonts w:ascii="Arial" w:hAnsi="Arial"/>
          <w:b/>
          <w:bCs/>
          <w:sz w:val="24"/>
        </w:rPr>
        <w:t>.dxb:</w:t>
      </w:r>
      <w:r w:rsidRPr="006E2B54">
        <w:tab/>
        <w:t>hathair</w:t>
      </w:r>
    </w:p>
    <w:p w14:paraId="52E4BF1C" w14:textId="77777777" w:rsidR="00C46D1E" w:rsidRPr="006E2B54" w:rsidRDefault="00C46D1E" w:rsidP="002F1307">
      <w:pPr>
        <w:pStyle w:val="Exampletext"/>
        <w:rPr>
          <w:shd w:val="clear" w:color="auto" w:fill="FFFFFF"/>
        </w:rPr>
      </w:pPr>
      <w:r w:rsidRPr="006E2B54">
        <w:rPr>
          <w:b/>
          <w:shd w:val="clear" w:color="auto" w:fill="FFFFFF"/>
        </w:rPr>
        <w:t>Print:</w:t>
      </w:r>
      <w:r w:rsidRPr="006E2B54">
        <w:rPr>
          <w:shd w:val="clear" w:color="auto" w:fill="FFFFFF"/>
        </w:rPr>
        <w:t xml:space="preserve"> </w:t>
      </w:r>
      <w:r w:rsidRPr="006E2B54">
        <w:rPr>
          <w:shd w:val="clear" w:color="auto" w:fill="FFFFFF"/>
        </w:rPr>
        <w:tab/>
        <w:t>www.freed</w:t>
      </w:r>
      <w:r w:rsidR="00EF3DC9" w:rsidRPr="006E2B54">
        <w:rPr>
          <w:shd w:val="clear" w:color="auto" w:fill="FFFFFF"/>
        </w:rPr>
        <w:t>olly</w:t>
      </w:r>
      <w:r w:rsidRPr="006E2B54">
        <w:rPr>
          <w:shd w:val="clear" w:color="auto" w:fill="FFFFFF"/>
        </w:rPr>
        <w:t>.org</w:t>
      </w:r>
    </w:p>
    <w:p w14:paraId="2C847D53" w14:textId="77777777" w:rsidR="00C46D1E" w:rsidRPr="006E2B54" w:rsidRDefault="00C46D1E" w:rsidP="002F1307">
      <w:pPr>
        <w:pStyle w:val="Exampletext"/>
        <w:rPr>
          <w:shd w:val="clear" w:color="auto" w:fill="FFFFFF"/>
        </w:rPr>
      </w:pPr>
      <w:r w:rsidRPr="006E2B54">
        <w:rPr>
          <w:b/>
          <w:shd w:val="clear" w:color="auto" w:fill="FFFFFF"/>
        </w:rPr>
        <w:t>.dxp:</w:t>
      </w:r>
      <w:r w:rsidRPr="006E2B54">
        <w:rPr>
          <w:shd w:val="clear" w:color="auto" w:fill="FFFFFF"/>
        </w:rPr>
        <w:t xml:space="preserve"> </w:t>
      </w:r>
      <w:r w:rsidRPr="006E2B54">
        <w:rPr>
          <w:shd w:val="clear" w:color="auto" w:fill="FFFFFF"/>
        </w:rPr>
        <w:tab/>
        <w:t>www.free</w:t>
      </w:r>
      <w:r w:rsidRPr="006E2B54">
        <w:rPr>
          <w:highlight w:val="lightGray"/>
          <w:shd w:val="clear" w:color="auto" w:fill="FFFFFF"/>
        </w:rPr>
        <w:t>[/]</w:t>
      </w:r>
      <w:r w:rsidR="00EF3DC9" w:rsidRPr="006E2B54">
        <w:rPr>
          <w:shd w:val="clear" w:color="auto" w:fill="FFFFFF"/>
        </w:rPr>
        <w:t>dolly</w:t>
      </w:r>
      <w:r w:rsidRPr="006E2B54">
        <w:rPr>
          <w:shd w:val="clear" w:color="auto" w:fill="FFFFFF"/>
        </w:rPr>
        <w:t>.org</w:t>
      </w:r>
    </w:p>
    <w:p w14:paraId="71C89F0F" w14:textId="64B22F8F" w:rsidR="00C46D1E" w:rsidRPr="006E2B54" w:rsidRDefault="00C46D1E" w:rsidP="001C6495">
      <w:pPr>
        <w:pStyle w:val="StyleExampletextSimBraille16pt"/>
      </w:pPr>
      <w:r w:rsidRPr="003D6BA3">
        <w:rPr>
          <w:rFonts w:ascii="Arial" w:hAnsi="Arial"/>
          <w:b/>
          <w:bCs/>
          <w:sz w:val="24"/>
        </w:rPr>
        <w:t>.dxb:</w:t>
      </w:r>
      <w:r w:rsidRPr="006E2B54">
        <w:tab/>
      </w:r>
      <w:r w:rsidR="00EF3DC9" w:rsidRPr="006E2B54">
        <w:t>www4freedolly</w:t>
      </w:r>
      <w:r w:rsidRPr="006E2B54">
        <w:t>4org</w:t>
      </w:r>
    </w:p>
    <w:p w14:paraId="388AEE59" w14:textId="77777777" w:rsidR="0003466A" w:rsidRPr="006E2B54" w:rsidRDefault="0003466A" w:rsidP="0003466A">
      <w:pPr>
        <w:pStyle w:val="Heading3"/>
      </w:pPr>
      <w:r w:rsidRPr="006E2B54">
        <w:t>Languages</w:t>
      </w:r>
    </w:p>
    <w:p w14:paraId="44E69563" w14:textId="77777777" w:rsidR="0003466A" w:rsidRPr="006E2B54" w:rsidRDefault="0003466A" w:rsidP="00FE6654">
      <w:pPr>
        <w:pStyle w:val="BodyText"/>
      </w:pPr>
      <w:r w:rsidRPr="006E2B54">
        <w:t xml:space="preserve">When transcribing an English-language text, foreign words should be transcribed using UEB accent symbols and grade 1 braille, as described above. Foreign words are usually distinguished by use of typography, such as italics, bold or quotation marks. </w:t>
      </w:r>
    </w:p>
    <w:p w14:paraId="5CFDD4A0" w14:textId="77777777" w:rsidR="0003466A" w:rsidRPr="006E2B54" w:rsidRDefault="0003466A" w:rsidP="6C7BA88F">
      <w:pPr>
        <w:pStyle w:val="Exampleheader"/>
        <w:rPr>
          <w:lang w:val="fr-FR"/>
        </w:rPr>
      </w:pPr>
      <w:r w:rsidRPr="6C7BA88F">
        <w:rPr>
          <w:lang w:val="fr-FR"/>
        </w:rPr>
        <w:t>Example:</w:t>
      </w:r>
    </w:p>
    <w:p w14:paraId="10D2D9EA" w14:textId="77777777" w:rsidR="0003466A" w:rsidRPr="006E2B54" w:rsidRDefault="0003466A" w:rsidP="6C7BA88F">
      <w:pPr>
        <w:pStyle w:val="Exampletext"/>
        <w:rPr>
          <w:shd w:val="clear" w:color="auto" w:fill="FFFFFF"/>
          <w:lang w:val="fr-FR"/>
        </w:rPr>
      </w:pPr>
      <w:r w:rsidRPr="6C7BA88F">
        <w:rPr>
          <w:b/>
          <w:bCs/>
          <w:shd w:val="clear" w:color="auto" w:fill="FFFFFF"/>
          <w:lang w:val="fr-FR"/>
        </w:rPr>
        <w:t>Print:</w:t>
      </w:r>
      <w:r w:rsidR="00B444F9" w:rsidRPr="00876943">
        <w:rPr>
          <w:b/>
          <w:shd w:val="clear" w:color="auto" w:fill="FFFFFF"/>
          <w:lang w:val="fr-FR"/>
        </w:rPr>
        <w:tab/>
      </w:r>
      <w:r w:rsidRPr="6C7BA88F">
        <w:rPr>
          <w:shd w:val="clear" w:color="auto" w:fill="FFFFFF"/>
          <w:lang w:val="fr-FR"/>
        </w:rPr>
        <w:t>pirouette and</w:t>
      </w:r>
      <w:r w:rsidRPr="6C7BA88F">
        <w:rPr>
          <w:b/>
          <w:bCs/>
          <w:shd w:val="clear" w:color="auto" w:fill="FFFFFF"/>
          <w:lang w:val="fr-FR"/>
        </w:rPr>
        <w:t xml:space="preserve"> </w:t>
      </w:r>
      <w:r w:rsidRPr="1A29E7FD">
        <w:rPr>
          <w:i/>
          <w:lang w:val="fr-FR"/>
        </w:rPr>
        <w:t>battement</w:t>
      </w:r>
      <w:r w:rsidRPr="6C7BA88F">
        <w:rPr>
          <w:i/>
          <w:iCs/>
          <w:lang w:val="fr-FR"/>
        </w:rPr>
        <w:t xml:space="preserve"> développé</w:t>
      </w:r>
    </w:p>
    <w:p w14:paraId="03FEAD0B" w14:textId="1B10DAB0" w:rsidR="00B444F9" w:rsidRPr="00A342BF" w:rsidRDefault="0003466A" w:rsidP="6C7BA88F">
      <w:pPr>
        <w:pStyle w:val="BodyText"/>
        <w:spacing w:after="0"/>
        <w:ind w:left="1320" w:hanging="600"/>
        <w:rPr>
          <w:highlight w:val="lightGray"/>
          <w:lang w:val="fr-FR"/>
        </w:rPr>
      </w:pPr>
      <w:r w:rsidRPr="00A342BF">
        <w:rPr>
          <w:b/>
          <w:lang w:val="fr-FR"/>
        </w:rPr>
        <w:t>.dxp:</w:t>
      </w:r>
      <w:r w:rsidR="00B444F9" w:rsidRPr="00A342BF">
        <w:rPr>
          <w:lang w:val="fr-FR"/>
        </w:rPr>
        <w:tab/>
      </w:r>
      <w:r w:rsidRPr="00A342BF">
        <w:rPr>
          <w:lang w:val="fr-FR"/>
        </w:rPr>
        <w:t xml:space="preserve">pirouette and </w:t>
      </w:r>
      <w:r w:rsidRPr="00A342BF">
        <w:rPr>
          <w:highlight w:val="lightGray"/>
          <w:lang w:val="fr-FR"/>
        </w:rPr>
        <w:t>&lt;Uncontract&gt;&lt;Italics&gt;</w:t>
      </w:r>
      <w:r w:rsidRPr="00A342BF">
        <w:rPr>
          <w:lang w:val="fr-FR"/>
        </w:rPr>
        <w:t>battement développé</w:t>
      </w:r>
      <w:r w:rsidRPr="00A342BF">
        <w:rPr>
          <w:highlight w:val="lightGray"/>
          <w:lang w:val="fr-FR"/>
        </w:rPr>
        <w:t>&lt;/Italics&gt;</w:t>
      </w:r>
    </w:p>
    <w:p w14:paraId="5C4139F7" w14:textId="77777777" w:rsidR="0003466A" w:rsidRPr="006E2B54" w:rsidRDefault="0003466A" w:rsidP="6C7BA88F">
      <w:pPr>
        <w:pStyle w:val="Exampletext2"/>
        <w:spacing w:after="0"/>
        <w:rPr>
          <w:shd w:val="clear" w:color="auto" w:fill="FFFFFF"/>
          <w:lang w:val="fr-FR"/>
        </w:rPr>
      </w:pPr>
      <w:r w:rsidRPr="1A29E7FD">
        <w:rPr>
          <w:highlight w:val="lightGray"/>
          <w:lang w:val="fr-FR"/>
        </w:rPr>
        <w:t>&lt;/Uncontract&gt;</w:t>
      </w:r>
    </w:p>
    <w:p w14:paraId="4D5990B2" w14:textId="77777777" w:rsidR="0003466A" w:rsidRPr="006E2B54" w:rsidRDefault="0003466A" w:rsidP="6C7BA88F">
      <w:pPr>
        <w:pStyle w:val="BodyText"/>
        <w:ind w:left="1440" w:hanging="720"/>
        <w:rPr>
          <w:rFonts w:ascii="SimBraille" w:hAnsi="SimBraille"/>
          <w:sz w:val="32"/>
          <w:szCs w:val="32"/>
          <w:shd w:val="clear" w:color="auto" w:fill="FFFFFF"/>
          <w:lang w:val="fr-FR"/>
        </w:rPr>
      </w:pPr>
      <w:r w:rsidRPr="6C7BA88F">
        <w:rPr>
          <w:b/>
          <w:bCs/>
          <w:lang w:val="fr-FR"/>
        </w:rPr>
        <w:t>.dxb:</w:t>
      </w:r>
      <w:r w:rsidRPr="00A342BF">
        <w:rPr>
          <w:lang w:val="fr-FR"/>
        </w:rPr>
        <w:tab/>
      </w:r>
      <w:r w:rsidRPr="6C7BA88F">
        <w:rPr>
          <w:rFonts w:ascii="SimBraille" w:hAnsi="SimBraille"/>
          <w:sz w:val="32"/>
          <w:szCs w:val="32"/>
          <w:lang w:val="fr-FR"/>
        </w:rPr>
        <w:t>pir\ette &amp; .1battement .1d^/evelopp^/e</w:t>
      </w:r>
    </w:p>
    <w:p w14:paraId="0010DFF3" w14:textId="77777777" w:rsidR="0003466A" w:rsidRPr="006E2B54" w:rsidRDefault="0003466A" w:rsidP="00FE6654">
      <w:pPr>
        <w:pStyle w:val="BodyText"/>
      </w:pPr>
      <w:r w:rsidRPr="006E2B54">
        <w:t xml:space="preserve">When transcribing a foreign language text for native English readers, as in the case of a language textbook, the native braille symbols should be used for accented letters with grade 1 braille. </w:t>
      </w:r>
    </w:p>
    <w:p w14:paraId="226C143E" w14:textId="77777777" w:rsidR="0003466A" w:rsidRPr="006E2B54" w:rsidRDefault="0003466A" w:rsidP="00FE6654">
      <w:pPr>
        <w:pStyle w:val="BodyText"/>
        <w:spacing w:after="120"/>
      </w:pPr>
      <w:r w:rsidRPr="006E2B54">
        <w:t xml:space="preserve">Use the </w:t>
      </w:r>
      <w:r w:rsidRPr="006E2B54">
        <w:rPr>
          <w:highlight w:val="lightGray"/>
        </w:rPr>
        <w:t>[lng~X]</w:t>
      </w:r>
      <w:r w:rsidRPr="006E2B54">
        <w:t xml:space="preserve"> code to start grade 1 transcription in another language, where X can take the values of:</w:t>
      </w:r>
    </w:p>
    <w:p w14:paraId="27515363" w14:textId="77777777" w:rsidR="0003466A" w:rsidRPr="006E2B54" w:rsidRDefault="0003466A" w:rsidP="00FE6654">
      <w:pPr>
        <w:pStyle w:val="Exampletext2"/>
      </w:pPr>
      <w:r w:rsidRPr="006E2B54">
        <w:t>de = German</w:t>
      </w:r>
    </w:p>
    <w:p w14:paraId="75F8BB4D" w14:textId="77777777" w:rsidR="0003466A" w:rsidRPr="006E2B54" w:rsidRDefault="0003466A" w:rsidP="00FE6654">
      <w:pPr>
        <w:pStyle w:val="Exampletext2"/>
      </w:pPr>
      <w:r w:rsidRPr="006E2B54">
        <w:t>en = English</w:t>
      </w:r>
    </w:p>
    <w:p w14:paraId="62367DF8" w14:textId="77777777" w:rsidR="0003466A" w:rsidRPr="006E2B54" w:rsidRDefault="0003466A" w:rsidP="00FE6654">
      <w:pPr>
        <w:pStyle w:val="Exampletext2"/>
      </w:pPr>
      <w:r w:rsidRPr="006E2B54">
        <w:t>es = Spanish</w:t>
      </w:r>
    </w:p>
    <w:p w14:paraId="5F8B7CD1" w14:textId="77777777" w:rsidR="0003466A" w:rsidRPr="006E2B54" w:rsidRDefault="0003466A" w:rsidP="00FE6654">
      <w:pPr>
        <w:pStyle w:val="Exampletext2"/>
      </w:pPr>
      <w:r w:rsidRPr="006E2B54">
        <w:t>fi = Finnish</w:t>
      </w:r>
    </w:p>
    <w:p w14:paraId="05404315" w14:textId="77777777" w:rsidR="0003466A" w:rsidRPr="006E2B54" w:rsidRDefault="0003466A" w:rsidP="00FE6654">
      <w:pPr>
        <w:pStyle w:val="Exampletext2"/>
      </w:pPr>
      <w:r w:rsidRPr="006E2B54">
        <w:t>fr = French</w:t>
      </w:r>
    </w:p>
    <w:p w14:paraId="0D5A385A" w14:textId="77777777" w:rsidR="0003466A" w:rsidRPr="006E2B54" w:rsidRDefault="0003466A" w:rsidP="00FE6654">
      <w:pPr>
        <w:pStyle w:val="Exampletext2"/>
      </w:pPr>
      <w:r w:rsidRPr="006E2B54">
        <w:t>it = Italian</w:t>
      </w:r>
    </w:p>
    <w:p w14:paraId="59307F41" w14:textId="77777777" w:rsidR="0003466A" w:rsidRPr="006E2B54" w:rsidRDefault="0003466A" w:rsidP="00FE6654">
      <w:pPr>
        <w:pStyle w:val="Exampletext2"/>
      </w:pPr>
      <w:r w:rsidRPr="006E2B54">
        <w:t>la = Latin</w:t>
      </w:r>
    </w:p>
    <w:p w14:paraId="348EC10C" w14:textId="77777777" w:rsidR="0003466A" w:rsidRPr="006E2B54" w:rsidRDefault="0003466A" w:rsidP="00FE6654">
      <w:pPr>
        <w:pStyle w:val="Exampletext2"/>
      </w:pPr>
      <w:r w:rsidRPr="006E2B54">
        <w:t>mi = M</w:t>
      </w:r>
      <w:r w:rsidR="003C2DDB" w:rsidRPr="006E2B54">
        <w:t>ā</w:t>
      </w:r>
      <w:r w:rsidRPr="006E2B54">
        <w:t>ori</w:t>
      </w:r>
    </w:p>
    <w:p w14:paraId="6390BA6E" w14:textId="77777777" w:rsidR="0003466A" w:rsidRPr="006E2B54" w:rsidRDefault="0003466A" w:rsidP="00FE6654">
      <w:pPr>
        <w:pStyle w:val="Exampletext2"/>
      </w:pPr>
      <w:r w:rsidRPr="006E2B54">
        <w:t>nl = Dutch</w:t>
      </w:r>
    </w:p>
    <w:p w14:paraId="424CFC55" w14:textId="77777777" w:rsidR="0003466A" w:rsidRPr="006E2B54" w:rsidRDefault="0003466A" w:rsidP="00FE6654">
      <w:pPr>
        <w:pStyle w:val="Exampletext2"/>
      </w:pPr>
      <w:r w:rsidRPr="006E2B54">
        <w:lastRenderedPageBreak/>
        <w:t xml:space="preserve">pt = </w:t>
      </w:r>
      <w:r w:rsidR="000B100E" w:rsidRPr="006E2B54">
        <w:t>Portuguese</w:t>
      </w:r>
    </w:p>
    <w:p w14:paraId="1E7911B6" w14:textId="77777777" w:rsidR="0003466A" w:rsidRPr="006E2B54" w:rsidRDefault="0003466A" w:rsidP="00FE6654">
      <w:pPr>
        <w:pStyle w:val="Exampletext2"/>
      </w:pPr>
      <w:r w:rsidRPr="006E2B54">
        <w:t>sv = Swedish</w:t>
      </w:r>
    </w:p>
    <w:p w14:paraId="25A93BE0" w14:textId="77777777" w:rsidR="0003466A" w:rsidRPr="006E2B54" w:rsidRDefault="0003466A" w:rsidP="00FE6654">
      <w:pPr>
        <w:pStyle w:val="Exampletext2"/>
      </w:pPr>
      <w:r w:rsidRPr="006E2B54">
        <w:t>sw = Swahili</w:t>
      </w:r>
    </w:p>
    <w:p w14:paraId="686AC229" w14:textId="7000E968" w:rsidR="00C46D1E" w:rsidRPr="006E2B54" w:rsidRDefault="00C46D1E" w:rsidP="00FE6654">
      <w:pPr>
        <w:pStyle w:val="BodyText"/>
      </w:pPr>
      <w:r w:rsidRPr="006E2B54">
        <w:t xml:space="preserve">Alternatively, </w:t>
      </w:r>
      <w:r w:rsidR="004271E2" w:rsidRPr="006E2B54">
        <w:t>for Spanish, Latin, Italian, French or German</w:t>
      </w:r>
      <w:r w:rsidR="004271E2">
        <w:t xml:space="preserve">, </w:t>
      </w:r>
      <w:r w:rsidR="00C96349">
        <w:t>use the corresponding style</w:t>
      </w:r>
      <w:r w:rsidR="008E2ACA">
        <w:t xml:space="preserve"> </w:t>
      </w:r>
      <w:r w:rsidR="24EE4E94">
        <w:t>or</w:t>
      </w:r>
      <w:r w:rsidRPr="006E2B54" w:rsidDel="008E2ACA">
        <w:t xml:space="preserve"> </w:t>
      </w:r>
      <w:r w:rsidRPr="006E2B54">
        <w:t>one of the language codes available through the Layout menu (</w:t>
      </w:r>
      <w:hyperlink w:anchor="_Spanish_Text" w:history="1">
        <w:r w:rsidRPr="00542BCC">
          <w:rPr>
            <w:rStyle w:val="Hyperlink"/>
            <w:b/>
          </w:rPr>
          <w:t>2.4.7 Translation Codes</w:t>
        </w:r>
      </w:hyperlink>
      <w:r w:rsidRPr="006E2B54">
        <w:t>)</w:t>
      </w:r>
      <w:r w:rsidRPr="006E2B54" w:rsidDel="006E042E">
        <w:t>.</w:t>
      </w:r>
    </w:p>
    <w:p w14:paraId="62A78B2A" w14:textId="77777777" w:rsidR="0003466A" w:rsidRPr="006E2B54" w:rsidRDefault="0003466A" w:rsidP="00FE6654">
      <w:pPr>
        <w:pStyle w:val="BodyText"/>
      </w:pPr>
      <w:r w:rsidRPr="006E2B54">
        <w:t xml:space="preserve">Use the </w:t>
      </w:r>
      <w:r w:rsidRPr="006E2B54">
        <w:rPr>
          <w:highlight w:val="lightGray"/>
        </w:rPr>
        <w:t>[lng]</w:t>
      </w:r>
      <w:r w:rsidRPr="006E2B54">
        <w:t xml:space="preserve"> code to resume transcription in the original language (usually UEB English). </w:t>
      </w:r>
    </w:p>
    <w:p w14:paraId="5092B627" w14:textId="77777777" w:rsidR="0003466A" w:rsidRPr="006E2B54" w:rsidRDefault="0003466A" w:rsidP="6C7BA88F">
      <w:pPr>
        <w:pStyle w:val="Exampleheader"/>
        <w:rPr>
          <w:lang w:val="fr-FR"/>
        </w:rPr>
      </w:pPr>
      <w:r w:rsidRPr="6C7BA88F">
        <w:rPr>
          <w:lang w:val="fr-FR"/>
        </w:rPr>
        <w:t>Example:</w:t>
      </w:r>
    </w:p>
    <w:p w14:paraId="2762E597" w14:textId="77777777" w:rsidR="0003466A" w:rsidRPr="006E2B54" w:rsidRDefault="0003466A" w:rsidP="6C7BA88F">
      <w:pPr>
        <w:pStyle w:val="Exampletext"/>
        <w:rPr>
          <w:b/>
          <w:bCs/>
          <w:shd w:val="clear" w:color="auto" w:fill="FFFFFF"/>
        </w:rPr>
      </w:pPr>
      <w:r w:rsidRPr="00DF1B64">
        <w:rPr>
          <w:b/>
          <w:shd w:val="clear" w:color="auto" w:fill="FFFFFF"/>
          <w:lang w:val="fr-FR"/>
        </w:rPr>
        <w:t>Print:</w:t>
      </w:r>
      <w:r w:rsidR="00B444F9" w:rsidRPr="00876943">
        <w:rPr>
          <w:b/>
          <w:shd w:val="clear" w:color="auto" w:fill="FFFFFF"/>
          <w:lang w:val="fr-FR"/>
        </w:rPr>
        <w:tab/>
      </w:r>
      <w:r w:rsidRPr="00DF1B64">
        <w:rPr>
          <w:shd w:val="clear" w:color="auto" w:fill="FFFFFF"/>
          <w:lang w:val="fr-FR"/>
        </w:rPr>
        <w:t xml:space="preserve">Je t'aime à la folie … </w:t>
      </w:r>
      <w:r w:rsidRPr="6C7BA88F">
        <w:rPr>
          <w:shd w:val="clear" w:color="auto" w:fill="FFFFFF"/>
        </w:rPr>
        <w:t>I'm</w:t>
      </w:r>
      <w:r>
        <w:t xml:space="preserve"> crazy in love with you</w:t>
      </w:r>
    </w:p>
    <w:p w14:paraId="180E8928" w14:textId="77777777" w:rsidR="0003466A" w:rsidRPr="006E2B54" w:rsidRDefault="0003466A" w:rsidP="6C7BA88F">
      <w:pPr>
        <w:pStyle w:val="Exampletext"/>
        <w:rPr>
          <w:b/>
          <w:bCs/>
          <w:shd w:val="clear" w:color="auto" w:fill="FFFFFF"/>
        </w:rPr>
      </w:pPr>
      <w:r w:rsidRPr="00DF1B64">
        <w:rPr>
          <w:b/>
          <w:shd w:val="clear" w:color="auto" w:fill="FFFFFF"/>
          <w:lang w:val="fr-FR"/>
        </w:rPr>
        <w:t>.dxp:</w:t>
      </w:r>
      <w:r w:rsidR="00B444F9" w:rsidRPr="00876943">
        <w:rPr>
          <w:b/>
          <w:shd w:val="clear" w:color="auto" w:fill="FFFFFF"/>
          <w:lang w:val="fr-FR"/>
        </w:rPr>
        <w:tab/>
      </w:r>
      <w:r w:rsidRPr="00DF1B64">
        <w:rPr>
          <w:highlight w:val="lightGray"/>
          <w:shd w:val="clear" w:color="auto" w:fill="FFFFFF"/>
          <w:lang w:val="fr-FR"/>
        </w:rPr>
        <w:t>[lng~fr]</w:t>
      </w:r>
      <w:r w:rsidRPr="00DF1B64">
        <w:rPr>
          <w:shd w:val="clear" w:color="auto" w:fill="FFFFFF"/>
          <w:lang w:val="fr-FR"/>
        </w:rPr>
        <w:t xml:space="preserve">Je t'aime à la folie … </w:t>
      </w:r>
      <w:r w:rsidRPr="6C7BA88F">
        <w:rPr>
          <w:highlight w:val="lightGray"/>
          <w:shd w:val="clear" w:color="auto" w:fill="FFFFFF"/>
        </w:rPr>
        <w:t>[lng]</w:t>
      </w:r>
      <w:r w:rsidRPr="6C7BA88F">
        <w:rPr>
          <w:shd w:val="clear" w:color="auto" w:fill="FFFFFF"/>
        </w:rPr>
        <w:t>I'm</w:t>
      </w:r>
      <w:r>
        <w:t xml:space="preserve"> crazy in love with you</w:t>
      </w:r>
    </w:p>
    <w:p w14:paraId="00B078F6" w14:textId="77777777" w:rsidR="0003466A" w:rsidRDefault="0003466A" w:rsidP="6C7BA88F">
      <w:pPr>
        <w:pStyle w:val="BodyText"/>
        <w:ind w:left="1440" w:hanging="720"/>
        <w:rPr>
          <w:rFonts w:ascii="SimBraille" w:hAnsi="SimBraille"/>
          <w:sz w:val="32"/>
          <w:szCs w:val="32"/>
          <w:lang w:val="fr-FR"/>
        </w:rPr>
      </w:pPr>
      <w:r w:rsidRPr="6C7BA88F">
        <w:rPr>
          <w:b/>
          <w:bCs/>
          <w:lang w:val="fr-FR"/>
        </w:rPr>
        <w:t xml:space="preserve">.dxb: </w:t>
      </w:r>
      <w:r w:rsidRPr="00A342BF">
        <w:rPr>
          <w:lang w:val="fr-FR"/>
        </w:rPr>
        <w:tab/>
      </w:r>
      <w:r w:rsidRPr="6C7BA88F">
        <w:rPr>
          <w:rFonts w:ascii="SimBraille" w:hAnsi="SimBraille"/>
          <w:sz w:val="32"/>
          <w:szCs w:val="32"/>
          <w:lang w:val="fr-FR"/>
        </w:rPr>
        <w:t>,je t'aime ( la folie 444 ,i'm crazy 9 love ) y</w:t>
      </w:r>
    </w:p>
    <w:p w14:paraId="0D1D160A" w14:textId="56D5DDEA" w:rsidR="0003466A" w:rsidRPr="006E2B54" w:rsidRDefault="0003466A" w:rsidP="0003466A">
      <w:pPr>
        <w:pStyle w:val="Heading2"/>
        <w:rPr>
          <w:lang w:val="en-AU"/>
        </w:rPr>
      </w:pPr>
      <w:bookmarkStart w:id="176" w:name="_Toc227579629"/>
      <w:r w:rsidRPr="1A29E7FD">
        <w:rPr>
          <w:lang w:val="en-AU"/>
        </w:rPr>
        <w:t xml:space="preserve">3.3.2 ASCII </w:t>
      </w:r>
      <w:r w:rsidR="00E26DAB" w:rsidRPr="1A29E7FD">
        <w:rPr>
          <w:lang w:val="en-AU"/>
        </w:rPr>
        <w:t>E</w:t>
      </w:r>
      <w:r w:rsidRPr="1A29E7FD">
        <w:rPr>
          <w:lang w:val="en-AU"/>
        </w:rPr>
        <w:t>ntry</w:t>
      </w:r>
      <w:bookmarkEnd w:id="176"/>
    </w:p>
    <w:p w14:paraId="2FE3389B" w14:textId="77777777" w:rsidR="0003466A" w:rsidRPr="006E2B54" w:rsidRDefault="0003466A" w:rsidP="00FE6654">
      <w:pPr>
        <w:pStyle w:val="BodyText"/>
      </w:pPr>
      <w:r w:rsidRPr="006E2B54">
        <w:t>ASCII stands for "American Standard Code for Information Interchange". ASCII is a character encoding standard for the English language, which enables correct representation and interchange of text on computers and other electronic devices that work with text.</w:t>
      </w:r>
    </w:p>
    <w:p w14:paraId="3AFF4F6A" w14:textId="5334DEEB" w:rsidR="0003466A" w:rsidRPr="006E2B54" w:rsidRDefault="0003466A" w:rsidP="00FE6654">
      <w:pPr>
        <w:pStyle w:val="BodyText"/>
      </w:pPr>
      <w:r>
        <w:t xml:space="preserve">In DBT, ASCII entry is used to bypass the translation process, as it enables the transcriber to enter braille symbols directly into a print document. There is a unique equivalent ASCII character for every braille symbol. </w:t>
      </w:r>
      <w:r w:rsidR="12ADE1E2">
        <w:t>R</w:t>
      </w:r>
      <w:r>
        <w:t xml:space="preserve">efer to </w:t>
      </w:r>
      <w:hyperlink w:anchor="_APPENDIX_1:￼ASCII_Braille" w:history="1">
        <w:r w:rsidR="24708178" w:rsidRPr="4EC53D07">
          <w:rPr>
            <w:rStyle w:val="Hyperlink"/>
            <w:b/>
            <w:bCs/>
          </w:rPr>
          <w:t>APPENDIX</w:t>
        </w:r>
        <w:r w:rsidRPr="4EC53D07">
          <w:rPr>
            <w:rStyle w:val="Hyperlink"/>
            <w:b/>
            <w:bCs/>
          </w:rPr>
          <w:t xml:space="preserve"> 1: ASCII Braille Equivalents</w:t>
        </w:r>
      </w:hyperlink>
      <w:r>
        <w:t xml:space="preserve"> for a full list of ASCII braille symbols. </w:t>
      </w:r>
    </w:p>
    <w:p w14:paraId="6F966112" w14:textId="77777777" w:rsidR="0003466A" w:rsidRPr="006E2B54" w:rsidRDefault="0003466A" w:rsidP="00FE6654">
      <w:pPr>
        <w:pStyle w:val="BodyText"/>
      </w:pPr>
      <w:r w:rsidRPr="006E2B54">
        <w:t>There are three ways to enter ASCII in a Duxbury file:</w:t>
      </w:r>
    </w:p>
    <w:p w14:paraId="7716E3AD" w14:textId="77777777" w:rsidR="0003466A" w:rsidRPr="006E2B54" w:rsidRDefault="0003466A" w:rsidP="0003466A">
      <w:pPr>
        <w:pStyle w:val="Heading3"/>
      </w:pPr>
      <w:r w:rsidRPr="006E2B54">
        <w:t>1. Grade 0 mode</w:t>
      </w:r>
    </w:p>
    <w:p w14:paraId="442952AB" w14:textId="77777777" w:rsidR="0003466A" w:rsidRPr="006E2B54" w:rsidRDefault="00B87592" w:rsidP="00FE6654">
      <w:pPr>
        <w:pStyle w:val="BodyText"/>
      </w:pPr>
      <w:r w:rsidRPr="006E2B54">
        <w:t>T</w:t>
      </w:r>
      <w:r w:rsidR="0003466A" w:rsidRPr="006E2B54">
        <w:t xml:space="preserve">he </w:t>
      </w:r>
      <w:r w:rsidR="0003466A" w:rsidRPr="006E2B54">
        <w:rPr>
          <w:shd w:val="clear" w:color="auto" w:fill="C0C0C0"/>
        </w:rPr>
        <w:t>[cz]</w:t>
      </w:r>
      <w:r w:rsidRPr="006E2B54">
        <w:t xml:space="preserve"> code </w:t>
      </w:r>
      <w:r w:rsidR="0003466A" w:rsidRPr="006E2B54">
        <w:t>begin</w:t>
      </w:r>
      <w:r w:rsidRPr="006E2B54">
        <w:t>s</w:t>
      </w:r>
      <w:r w:rsidR="0003466A" w:rsidRPr="006E2B54">
        <w:t xml:space="preserve"> ASCII entry within a print document. Use the shortcut Alt-0 to enter this code.</w:t>
      </w:r>
    </w:p>
    <w:p w14:paraId="0055367A" w14:textId="77777777" w:rsidR="0003466A" w:rsidRPr="006E2B54" w:rsidRDefault="00B87592" w:rsidP="00FE6654">
      <w:pPr>
        <w:pStyle w:val="BodyText"/>
      </w:pPr>
      <w:r w:rsidRPr="006E2B54">
        <w:t>T</w:t>
      </w:r>
      <w:r w:rsidR="0003466A" w:rsidRPr="006E2B54">
        <w:t>o end</w:t>
      </w:r>
      <w:r w:rsidRPr="006E2B54">
        <w:t xml:space="preserve"> grade 0 mode, </w:t>
      </w:r>
      <w:r w:rsidR="0003466A" w:rsidRPr="006E2B54">
        <w:t xml:space="preserve">insert either the grade 1 </w:t>
      </w:r>
      <w:r w:rsidR="0003466A" w:rsidRPr="006E2B54">
        <w:rPr>
          <w:shd w:val="clear" w:color="auto" w:fill="CCCCCC"/>
        </w:rPr>
        <w:t>[tx]</w:t>
      </w:r>
      <w:r w:rsidR="0003466A" w:rsidRPr="006E2B54">
        <w:rPr>
          <w:shd w:val="clear" w:color="auto" w:fill="C0C0C0"/>
        </w:rPr>
        <w:t>[g1]</w:t>
      </w:r>
      <w:r w:rsidR="0003466A" w:rsidRPr="006E2B54">
        <w:t xml:space="preserve"> or 2 </w:t>
      </w:r>
      <w:r w:rsidR="0003466A" w:rsidRPr="006E2B54">
        <w:rPr>
          <w:shd w:val="clear" w:color="auto" w:fill="CCCCCC"/>
        </w:rPr>
        <w:t>[tx]</w:t>
      </w:r>
      <w:r w:rsidR="0003466A" w:rsidRPr="006E2B54">
        <w:rPr>
          <w:shd w:val="clear" w:color="auto" w:fill="C0C0C0"/>
        </w:rPr>
        <w:t>[g2]</w:t>
      </w:r>
      <w:r w:rsidR="0003466A" w:rsidRPr="006E2B54">
        <w:t xml:space="preserve"> codes as appropriate (using the Alt-1 or Alt-2 shortcuts respectively).</w:t>
      </w:r>
    </w:p>
    <w:p w14:paraId="60179D51" w14:textId="77777777" w:rsidR="0003466A" w:rsidRPr="006E2B54" w:rsidRDefault="0003466A" w:rsidP="002F2447">
      <w:pPr>
        <w:pStyle w:val="Exampleheader"/>
      </w:pPr>
      <w:r w:rsidRPr="006E2B54">
        <w:t>Example:</w:t>
      </w:r>
    </w:p>
    <w:p w14:paraId="04FB12B5" w14:textId="284FF78F" w:rsidR="0003466A" w:rsidRPr="006E2B54" w:rsidRDefault="2701AEC3" w:rsidP="00FE6654">
      <w:pPr>
        <w:pStyle w:val="Exampletext"/>
      </w:pPr>
      <w:r w:rsidRPr="1A29E7FD">
        <w:rPr>
          <w:b/>
          <w:bCs/>
        </w:rPr>
        <w:t>Print:</w:t>
      </w:r>
      <w:r w:rsidR="0003466A">
        <w:tab/>
      </w:r>
      <w:r w:rsidRPr="1A29E7FD">
        <w:rPr>
          <w:rFonts w:cs="Arial"/>
        </w:rPr>
        <w:t>Ø</w:t>
      </w:r>
      <w:r>
        <w:t>resund</w:t>
      </w:r>
      <w:r w:rsidR="6B34871C">
        <w:t xml:space="preserve"> </w:t>
      </w:r>
      <w:r w:rsidR="6D982433">
        <w:t>S</w:t>
      </w:r>
      <w:r w:rsidR="6B34871C">
        <w:t>trait</w:t>
      </w:r>
    </w:p>
    <w:p w14:paraId="2F09694B" w14:textId="7EC6A464" w:rsidR="0003466A" w:rsidRPr="006E2B54" w:rsidRDefault="0003466A" w:rsidP="00FE6654">
      <w:pPr>
        <w:pStyle w:val="Exampletext"/>
      </w:pPr>
      <w:r w:rsidRPr="006E2B54">
        <w:rPr>
          <w:b/>
        </w:rPr>
        <w:t>.dxp</w:t>
      </w:r>
      <w:r w:rsidR="00B87592" w:rsidRPr="006E2B54">
        <w:rPr>
          <w:b/>
        </w:rPr>
        <w:t>:</w:t>
      </w:r>
      <w:r w:rsidR="00B87592" w:rsidRPr="006E2B54">
        <w:tab/>
      </w:r>
      <w:r w:rsidR="00C46D1E" w:rsidRPr="006E2B54">
        <w:rPr>
          <w:highlight w:val="lightGray"/>
        </w:rPr>
        <w:t>[cz</w:t>
      </w:r>
      <w:r w:rsidRPr="006E2B54">
        <w:rPr>
          <w:highlight w:val="lightGray"/>
        </w:rPr>
        <w:t>]</w:t>
      </w:r>
      <w:r w:rsidRPr="006E2B54">
        <w:t>,@*o</w:t>
      </w:r>
      <w:r w:rsidRPr="006E2B54">
        <w:rPr>
          <w:highlight w:val="lightGray"/>
        </w:rPr>
        <w:t>[tx][g2]</w:t>
      </w:r>
      <w:r w:rsidR="2701AEC3">
        <w:t>resund</w:t>
      </w:r>
      <w:r w:rsidR="32211FB8">
        <w:t xml:space="preserve"> </w:t>
      </w:r>
      <w:r w:rsidR="6D982433">
        <w:t>S</w:t>
      </w:r>
      <w:r w:rsidR="32211FB8">
        <w:t>trait</w:t>
      </w:r>
    </w:p>
    <w:p w14:paraId="17193D49" w14:textId="62F78829" w:rsidR="0003466A" w:rsidRPr="006E2B54" w:rsidRDefault="2701AEC3" w:rsidP="008828FC">
      <w:pPr>
        <w:pStyle w:val="StyleExampletextSimBraille16pt"/>
      </w:pPr>
      <w:r w:rsidRPr="005028FA">
        <w:rPr>
          <w:rFonts w:ascii="Arial" w:hAnsi="Arial"/>
          <w:b/>
          <w:bCs/>
          <w:sz w:val="24"/>
        </w:rPr>
        <w:t>.dxb:</w:t>
      </w:r>
      <w:r w:rsidR="0003466A">
        <w:tab/>
      </w:r>
      <w:r w:rsidRPr="1A29E7FD">
        <w:t>,@*oresund</w:t>
      </w:r>
      <w:r w:rsidR="0771F9DF" w:rsidRPr="1A29E7FD">
        <w:t xml:space="preserve"> </w:t>
      </w:r>
      <w:r w:rsidR="6D982433" w:rsidRPr="1A29E7FD">
        <w:t>,</w:t>
      </w:r>
      <w:r w:rsidR="02322DE0" w:rsidRPr="1A29E7FD">
        <w:t>/rait</w:t>
      </w:r>
    </w:p>
    <w:p w14:paraId="3E50E798" w14:textId="6F386E0A" w:rsidR="0003466A" w:rsidRPr="00A342BF" w:rsidRDefault="0003466A" w:rsidP="0003466A">
      <w:pPr>
        <w:pStyle w:val="Heading3"/>
      </w:pPr>
      <w:r w:rsidRPr="00A342BF">
        <w:lastRenderedPageBreak/>
        <w:t xml:space="preserve">2. </w:t>
      </w:r>
      <w:r w:rsidRPr="00A342BF">
        <w:rPr>
          <w:shd w:val="clear" w:color="auto" w:fill="C0C0C0"/>
        </w:rPr>
        <w:t>&lt;Brlinline&gt;</w:t>
      </w:r>
      <w:r w:rsidRPr="00A342BF">
        <w:t xml:space="preserve"> Style</w:t>
      </w:r>
    </w:p>
    <w:p w14:paraId="40D19666" w14:textId="77777777" w:rsidR="0003466A" w:rsidRPr="006E2B54" w:rsidRDefault="0003466A" w:rsidP="0003466A">
      <w:pPr>
        <w:pStyle w:val="BodyText"/>
      </w:pPr>
      <w:r w:rsidRPr="006E2B54">
        <w:t xml:space="preserve">The </w:t>
      </w:r>
      <w:r w:rsidRPr="006E2B54">
        <w:rPr>
          <w:highlight w:val="lightGray"/>
        </w:rPr>
        <w:t>&lt;Brlinline&gt;</w:t>
      </w:r>
      <w:r w:rsidRPr="006E2B54">
        <w:t xml:space="preserve"> style can be used to enter larger sections of braille into a .dxp file, using either 6 key entry or ASCII entry. Simply insert the </w:t>
      </w:r>
      <w:r w:rsidRPr="006E2B54">
        <w:rPr>
          <w:highlight w:val="lightGray"/>
        </w:rPr>
        <w:t>&lt;Brlinline&gt;</w:t>
      </w:r>
      <w:r w:rsidRPr="006E2B54">
        <w:t xml:space="preserve"> style at the cursor location, and then type th</w:t>
      </w:r>
      <w:r w:rsidR="00C46D1E" w:rsidRPr="006E2B54">
        <w:t>e required ASCII symbols, or press</w:t>
      </w:r>
      <w:r w:rsidRPr="006E2B54">
        <w:t xml:space="preserve"> F2 to use 6 key entry within the </w:t>
      </w:r>
      <w:r w:rsidRPr="006E2B54">
        <w:rPr>
          <w:highlight w:val="lightGray"/>
        </w:rPr>
        <w:t>&lt;Brlinline&gt;</w:t>
      </w:r>
      <w:r w:rsidRPr="006E2B54">
        <w:t xml:space="preserve"> style.</w:t>
      </w:r>
    </w:p>
    <w:p w14:paraId="43839B46" w14:textId="77777777" w:rsidR="0003466A" w:rsidRPr="006E2B54" w:rsidRDefault="0003466A" w:rsidP="0003466A">
      <w:pPr>
        <w:pStyle w:val="Heading3"/>
      </w:pPr>
      <w:r w:rsidRPr="006E2B54">
        <w:t xml:space="preserve">3. </w:t>
      </w:r>
      <w:r w:rsidRPr="006E2B54">
        <w:rPr>
          <w:b w:val="0"/>
          <w:shd w:val="clear" w:color="auto" w:fill="C0C0C0"/>
        </w:rPr>
        <w:t>[q~W]</w:t>
      </w:r>
      <w:r w:rsidRPr="006E2B54">
        <w:t xml:space="preserve"> and </w:t>
      </w:r>
      <w:r w:rsidRPr="006E2B54">
        <w:rPr>
          <w:b w:val="0"/>
          <w:shd w:val="clear" w:color="auto" w:fill="C0C0C0"/>
        </w:rPr>
        <w:t>[d~W]</w:t>
      </w:r>
      <w:r w:rsidRPr="006E2B54">
        <w:t xml:space="preserve"> Codes</w:t>
      </w:r>
    </w:p>
    <w:p w14:paraId="2AE8AC90" w14:textId="77777777" w:rsidR="0003466A" w:rsidRPr="006E2B54" w:rsidRDefault="0003466A" w:rsidP="0003466A">
      <w:pPr>
        <w:pStyle w:val="BodyText"/>
      </w:pPr>
      <w:r w:rsidRPr="006E2B54">
        <w:t xml:space="preserve">Another way of entering ASCII braille symbols is by using </w:t>
      </w:r>
      <w:r w:rsidRPr="006E2B54">
        <w:rPr>
          <w:shd w:val="clear" w:color="auto" w:fill="C0C0C0"/>
        </w:rPr>
        <w:t>[q~W]</w:t>
      </w:r>
      <w:r w:rsidRPr="006E2B54">
        <w:t xml:space="preserve"> codes or </w:t>
      </w:r>
      <w:r w:rsidRPr="006E2B54">
        <w:rPr>
          <w:shd w:val="clear" w:color="auto" w:fill="C0C0C0"/>
        </w:rPr>
        <w:t>[d~W]</w:t>
      </w:r>
      <w:r w:rsidRPr="006E2B54">
        <w:t xml:space="preserve"> codes. These codes can be entered by pressing F9 or Ctrl-[ to open the code parameter edit box, and then typing the code in manually.</w:t>
      </w:r>
    </w:p>
    <w:p w14:paraId="3B30EBE0" w14:textId="77777777" w:rsidR="0003466A" w:rsidRPr="00A342BF" w:rsidRDefault="0003466A" w:rsidP="002F2447">
      <w:pPr>
        <w:pStyle w:val="Exampleheader"/>
        <w:rPr>
          <w:lang w:val="fr-FR"/>
        </w:rPr>
      </w:pPr>
      <w:r w:rsidRPr="00A342BF">
        <w:rPr>
          <w:lang w:val="fr-FR"/>
        </w:rPr>
        <w:t>Example:</w:t>
      </w:r>
    </w:p>
    <w:p w14:paraId="5ED5C8DD" w14:textId="128739FE" w:rsidR="0003466A" w:rsidRPr="00A342BF" w:rsidRDefault="0003466A" w:rsidP="008B3632">
      <w:pPr>
        <w:pStyle w:val="Exampletext"/>
        <w:rPr>
          <w:lang w:val="fr-FR"/>
        </w:rPr>
      </w:pPr>
      <w:r w:rsidRPr="00A342BF">
        <w:rPr>
          <w:b/>
          <w:lang w:val="fr-FR"/>
        </w:rPr>
        <w:t>Print</w:t>
      </w:r>
      <w:r w:rsidR="00251732" w:rsidRPr="00A342BF">
        <w:rPr>
          <w:b/>
          <w:lang w:val="fr-FR"/>
        </w:rPr>
        <w:t>:</w:t>
      </w:r>
      <w:r w:rsidR="00251732" w:rsidRPr="00A342BF">
        <w:rPr>
          <w:lang w:val="fr-FR"/>
        </w:rPr>
        <w:tab/>
      </w:r>
      <w:r w:rsidR="2701AEC3" w:rsidRPr="00A342BF">
        <w:rPr>
          <w:rFonts w:cs="Arial"/>
          <w:lang w:val="fr-FR"/>
        </w:rPr>
        <w:t>Ø</w:t>
      </w:r>
      <w:r w:rsidR="2701AEC3" w:rsidRPr="00A342BF">
        <w:rPr>
          <w:lang w:val="fr-FR"/>
        </w:rPr>
        <w:t>resund</w:t>
      </w:r>
    </w:p>
    <w:p w14:paraId="4A87B3FB" w14:textId="15B84DCB" w:rsidR="0003466A" w:rsidRPr="00A342BF" w:rsidRDefault="0003466A" w:rsidP="008B3632">
      <w:pPr>
        <w:pStyle w:val="Exampletext"/>
        <w:rPr>
          <w:lang w:val="fr-FR"/>
        </w:rPr>
      </w:pPr>
      <w:r w:rsidRPr="00A342BF">
        <w:rPr>
          <w:b/>
          <w:lang w:val="fr-FR"/>
        </w:rPr>
        <w:t>.dxp</w:t>
      </w:r>
      <w:r w:rsidR="00251732" w:rsidRPr="00A342BF">
        <w:rPr>
          <w:b/>
          <w:lang w:val="fr-FR"/>
        </w:rPr>
        <w:t>:</w:t>
      </w:r>
      <w:r w:rsidR="00251732" w:rsidRPr="00A342BF">
        <w:rPr>
          <w:lang w:val="fr-FR"/>
        </w:rPr>
        <w:tab/>
      </w:r>
      <w:r w:rsidRPr="00A342BF">
        <w:rPr>
          <w:highlight w:val="lightGray"/>
          <w:lang w:val="fr-FR"/>
        </w:rPr>
        <w:t>[q~,@*o]</w:t>
      </w:r>
      <w:r w:rsidR="2701AEC3" w:rsidRPr="00A342BF">
        <w:rPr>
          <w:lang w:val="fr-FR"/>
        </w:rPr>
        <w:t>resund</w:t>
      </w:r>
      <w:r w:rsidR="0532CA87" w:rsidRPr="00A342BF">
        <w:rPr>
          <w:lang w:val="fr-FR"/>
        </w:rPr>
        <w:t xml:space="preserve"> </w:t>
      </w:r>
      <w:r w:rsidR="3EE22597" w:rsidRPr="00A342BF">
        <w:rPr>
          <w:lang w:val="fr-FR"/>
        </w:rPr>
        <w:t>S</w:t>
      </w:r>
      <w:r w:rsidR="0532CA87" w:rsidRPr="00A342BF">
        <w:rPr>
          <w:lang w:val="fr-FR"/>
        </w:rPr>
        <w:t>trait</w:t>
      </w:r>
    </w:p>
    <w:p w14:paraId="53107B06" w14:textId="3D3870B5" w:rsidR="0003466A" w:rsidRPr="006E2B54" w:rsidRDefault="2701AEC3" w:rsidP="00C12C22">
      <w:pPr>
        <w:pStyle w:val="StyleExampletextSimBraille16pt"/>
        <w:spacing w:after="240"/>
      </w:pPr>
      <w:r w:rsidRPr="007F0279">
        <w:rPr>
          <w:rFonts w:ascii="Arial" w:hAnsi="Arial"/>
          <w:b/>
          <w:bCs/>
          <w:sz w:val="24"/>
        </w:rPr>
        <w:t>.dxb</w:t>
      </w:r>
      <w:r w:rsidR="116CD517" w:rsidRPr="007F0279">
        <w:rPr>
          <w:rFonts w:ascii="Arial" w:hAnsi="Arial"/>
          <w:b/>
          <w:bCs/>
          <w:sz w:val="24"/>
        </w:rPr>
        <w:t>:</w:t>
      </w:r>
      <w:r w:rsidR="0003466A">
        <w:tab/>
      </w:r>
      <w:r w:rsidRPr="1A29E7FD">
        <w:t>,@*oresund</w:t>
      </w:r>
      <w:r w:rsidR="0532CA87" w:rsidRPr="1A29E7FD">
        <w:t xml:space="preserve"> </w:t>
      </w:r>
      <w:r w:rsidR="0153E9BD" w:rsidRPr="1A29E7FD">
        <w:t>,</w:t>
      </w:r>
      <w:r w:rsidR="0532CA87" w:rsidRPr="1A29E7FD">
        <w:t>/rait</w:t>
      </w:r>
    </w:p>
    <w:p w14:paraId="3A4C8306" w14:textId="77777777" w:rsidR="0003466A" w:rsidRPr="006E2B54" w:rsidRDefault="0003466A" w:rsidP="0003466A">
      <w:pPr>
        <w:pStyle w:val="BodyText"/>
      </w:pPr>
      <w:r w:rsidRPr="006E2B54">
        <w:t xml:space="preserve">The only difference between q and d codes is that </w:t>
      </w:r>
      <w:r w:rsidRPr="006E2B54">
        <w:rPr>
          <w:shd w:val="clear" w:color="auto" w:fill="C0C0C0"/>
        </w:rPr>
        <w:t>[d~W]</w:t>
      </w:r>
      <w:r w:rsidRPr="006E2B54">
        <w:t xml:space="preserve"> codes will automatically insert a following space, but </w:t>
      </w:r>
      <w:r w:rsidRPr="006E2B54">
        <w:rPr>
          <w:shd w:val="clear" w:color="auto" w:fill="C0C0C0"/>
        </w:rPr>
        <w:t>[q~W]</w:t>
      </w:r>
      <w:r w:rsidRPr="006E2B54">
        <w:t xml:space="preserve"> codes will not. </w:t>
      </w:r>
    </w:p>
    <w:p w14:paraId="244B61F6" w14:textId="77777777" w:rsidR="00A0643A" w:rsidRPr="006E2B54" w:rsidRDefault="00C46D1E" w:rsidP="0003466A">
      <w:pPr>
        <w:pStyle w:val="BodyText"/>
      </w:pPr>
      <w:r w:rsidRPr="006E2B54">
        <w:rPr>
          <w:b/>
        </w:rPr>
        <w:t>Note</w:t>
      </w:r>
      <w:r w:rsidRPr="006E2B54">
        <w:t xml:space="preserve">: </w:t>
      </w:r>
      <w:r w:rsidR="0003466A" w:rsidRPr="006E2B54">
        <w:t xml:space="preserve">The </w:t>
      </w:r>
      <w:r w:rsidR="0003466A" w:rsidRPr="006E2B54">
        <w:rPr>
          <w:shd w:val="clear" w:color="auto" w:fill="C0C0C0"/>
        </w:rPr>
        <w:t>[d~W]</w:t>
      </w:r>
      <w:r w:rsidR="0003466A" w:rsidRPr="006E2B54">
        <w:t xml:space="preserve"> code is </w:t>
      </w:r>
      <w:r w:rsidRPr="006E2B54">
        <w:t>useful when creating</w:t>
      </w:r>
      <w:r w:rsidR="0003466A" w:rsidRPr="006E2B54">
        <w:t xml:space="preserve"> </w:t>
      </w:r>
      <w:r w:rsidRPr="006E2B54">
        <w:t>a new style</w:t>
      </w:r>
      <w:r w:rsidR="0003466A" w:rsidRPr="006E2B54">
        <w:t xml:space="preserve"> </w:t>
      </w:r>
      <w:r w:rsidRPr="006E2B54">
        <w:t xml:space="preserve">which includes </w:t>
      </w:r>
      <w:r w:rsidR="0003466A" w:rsidRPr="006E2B54">
        <w:t>text with spaces, as no spaces can be included within a style.</w:t>
      </w:r>
    </w:p>
    <w:p w14:paraId="7AF9D99A" w14:textId="1663B6D1" w:rsidR="0003466A" w:rsidRPr="00876943" w:rsidRDefault="0003466A" w:rsidP="00D96444">
      <w:pPr>
        <w:pStyle w:val="Exampleheader"/>
        <w:rPr>
          <w:lang w:val="fr-FR"/>
        </w:rPr>
      </w:pPr>
      <w:r w:rsidRPr="1A29E7FD">
        <w:rPr>
          <w:lang w:val="fr-FR"/>
        </w:rPr>
        <w:t>E</w:t>
      </w:r>
      <w:r w:rsidR="00A0643A" w:rsidRPr="1A29E7FD">
        <w:rPr>
          <w:lang w:val="fr-FR"/>
        </w:rPr>
        <w:t>xample</w:t>
      </w:r>
      <w:r w:rsidRPr="1A29E7FD">
        <w:rPr>
          <w:lang w:val="fr-FR"/>
        </w:rPr>
        <w:t>:</w:t>
      </w:r>
    </w:p>
    <w:p w14:paraId="5E1DF4D6" w14:textId="77777777" w:rsidR="0003466A" w:rsidRPr="00D05D50" w:rsidRDefault="0003466A" w:rsidP="6477CA80">
      <w:pPr>
        <w:pStyle w:val="Exampletext"/>
        <w:rPr>
          <w:rFonts w:cs="Arial"/>
          <w:b/>
          <w:lang w:val="fr-FR"/>
        </w:rPr>
      </w:pPr>
      <w:proofErr w:type="spellStart"/>
      <w:proofErr w:type="gramStart"/>
      <w:r w:rsidRPr="00D05D50">
        <w:rPr>
          <w:b/>
          <w:lang w:val="fr-FR"/>
        </w:rPr>
        <w:t>Print</w:t>
      </w:r>
      <w:proofErr w:type="spellEnd"/>
      <w:r w:rsidRPr="00D05D50">
        <w:rPr>
          <w:b/>
          <w:lang w:val="fr-FR"/>
        </w:rPr>
        <w:t>:</w:t>
      </w:r>
      <w:proofErr w:type="gramEnd"/>
      <w:r w:rsidRPr="00D05D50">
        <w:rPr>
          <w:b/>
          <w:lang w:val="fr-FR"/>
        </w:rPr>
        <w:t xml:space="preserve"> </w:t>
      </w:r>
      <w:r w:rsidRPr="00D05D50">
        <w:rPr>
          <w:lang w:val="fr-FR"/>
        </w:rPr>
        <w:tab/>
      </w:r>
      <w:r w:rsidRPr="00D05D50">
        <w:rPr>
          <w:lang w:val="fr-FR"/>
        </w:rPr>
        <w:tab/>
      </w:r>
      <w:r w:rsidRPr="00D05D50">
        <w:rPr>
          <w:b/>
          <w:lang w:val="fr-FR"/>
        </w:rPr>
        <w:t xml:space="preserve">   </w:t>
      </w:r>
      <w:r w:rsidRPr="00D05D50">
        <w:rPr>
          <w:lang w:val="fr-FR"/>
        </w:rPr>
        <w:tab/>
      </w:r>
      <w:r w:rsidRPr="00D05D50">
        <w:rPr>
          <w:lang w:val="fr-FR"/>
        </w:rPr>
        <w:tab/>
      </w:r>
      <w:proofErr w:type="gramStart"/>
      <w:r w:rsidRPr="00D05D50">
        <w:rPr>
          <w:b/>
          <w:lang w:val="fr-FR"/>
        </w:rPr>
        <w:t>*  *</w:t>
      </w:r>
      <w:proofErr w:type="gramEnd"/>
      <w:r w:rsidRPr="00D05D50">
        <w:rPr>
          <w:b/>
          <w:lang w:val="fr-FR"/>
        </w:rPr>
        <w:t xml:space="preserve">  *</w:t>
      </w:r>
    </w:p>
    <w:p w14:paraId="3E469461" w14:textId="77777777" w:rsidR="0003466A" w:rsidRPr="00D05D50" w:rsidRDefault="0003466A" w:rsidP="008B3632">
      <w:pPr>
        <w:pStyle w:val="Exampletext"/>
        <w:rPr>
          <w:lang w:val="fr-FR"/>
        </w:rPr>
      </w:pPr>
      <w:proofErr w:type="gramStart"/>
      <w:r w:rsidRPr="00D05D50">
        <w:rPr>
          <w:rFonts w:cs="Arial"/>
          <w:b/>
          <w:bCs/>
          <w:lang w:val="fr-FR"/>
        </w:rPr>
        <w:t>.</w:t>
      </w:r>
      <w:proofErr w:type="spellStart"/>
      <w:r w:rsidRPr="00D05D50">
        <w:rPr>
          <w:rFonts w:cs="Arial"/>
          <w:b/>
          <w:bCs/>
          <w:lang w:val="fr-FR"/>
        </w:rPr>
        <w:t>dxp</w:t>
      </w:r>
      <w:proofErr w:type="spellEnd"/>
      <w:proofErr w:type="gramEnd"/>
      <w:r w:rsidRPr="00D05D50">
        <w:rPr>
          <w:rFonts w:cs="Arial"/>
          <w:b/>
          <w:bCs/>
          <w:lang w:val="fr-FR"/>
        </w:rPr>
        <w:t>:</w:t>
      </w:r>
      <w:r w:rsidRPr="00D05D50">
        <w:rPr>
          <w:lang w:val="fr-FR"/>
        </w:rPr>
        <w:tab/>
      </w:r>
      <w:r w:rsidRPr="00D05D50">
        <w:rPr>
          <w:rFonts w:cs="Arial"/>
          <w:highlight w:val="lightGray"/>
          <w:lang w:val="fr-FR"/>
        </w:rPr>
        <w:t>[</w:t>
      </w:r>
      <w:proofErr w:type="spellStart"/>
      <w:r w:rsidRPr="00D05D50">
        <w:rPr>
          <w:rFonts w:cs="Arial"/>
          <w:highlight w:val="lightGray"/>
          <w:lang w:val="fr-FR"/>
        </w:rPr>
        <w:t>hds</w:t>
      </w:r>
      <w:proofErr w:type="spellEnd"/>
      <w:r w:rsidRPr="00D05D50">
        <w:rPr>
          <w:rFonts w:cs="Arial"/>
          <w:highlight w:val="lightGray"/>
          <w:lang w:val="fr-FR"/>
        </w:rPr>
        <w:t>][d~"</w:t>
      </w:r>
      <w:proofErr w:type="gramStart"/>
      <w:r w:rsidRPr="00D05D50">
        <w:rPr>
          <w:rFonts w:cs="Arial"/>
          <w:highlight w:val="lightGray"/>
          <w:lang w:val="fr-FR"/>
        </w:rPr>
        <w:t>9][</w:t>
      </w:r>
      <w:proofErr w:type="gramEnd"/>
      <w:r w:rsidRPr="00D05D50">
        <w:rPr>
          <w:rFonts w:cs="Arial"/>
          <w:highlight w:val="lightGray"/>
          <w:lang w:val="fr-FR"/>
        </w:rPr>
        <w:t>d~"</w:t>
      </w:r>
      <w:proofErr w:type="gramStart"/>
      <w:r w:rsidRPr="00D05D50">
        <w:rPr>
          <w:rFonts w:cs="Arial"/>
          <w:highlight w:val="lightGray"/>
          <w:lang w:val="fr-FR"/>
        </w:rPr>
        <w:t>9][</w:t>
      </w:r>
      <w:proofErr w:type="gramEnd"/>
      <w:r w:rsidRPr="00D05D50">
        <w:rPr>
          <w:rFonts w:cs="Arial"/>
          <w:highlight w:val="lightGray"/>
          <w:lang w:val="fr-FR"/>
        </w:rPr>
        <w:t>d~"</w:t>
      </w:r>
      <w:proofErr w:type="gramStart"/>
      <w:r w:rsidRPr="00D05D50">
        <w:rPr>
          <w:rFonts w:cs="Arial"/>
          <w:highlight w:val="lightGray"/>
          <w:lang w:val="fr-FR"/>
        </w:rPr>
        <w:t>9][</w:t>
      </w:r>
      <w:proofErr w:type="spellStart"/>
      <w:proofErr w:type="gramEnd"/>
      <w:r w:rsidRPr="00D05D50">
        <w:rPr>
          <w:rFonts w:cs="Arial"/>
          <w:highlight w:val="lightGray"/>
          <w:lang w:val="fr-FR"/>
        </w:rPr>
        <w:t>hde</w:t>
      </w:r>
      <w:proofErr w:type="spellEnd"/>
      <w:r w:rsidRPr="00D05D50">
        <w:rPr>
          <w:rFonts w:cs="Arial"/>
          <w:highlight w:val="lightGray"/>
          <w:lang w:val="fr-FR"/>
        </w:rPr>
        <w:t>]</w:t>
      </w:r>
    </w:p>
    <w:p w14:paraId="34B71086" w14:textId="6197AF3A" w:rsidR="0003466A" w:rsidRPr="006E2B54" w:rsidRDefault="0003466A" w:rsidP="00C12C22">
      <w:pPr>
        <w:pStyle w:val="StyleExampletextSimBraille16pt"/>
        <w:spacing w:after="240"/>
      </w:pPr>
      <w:proofErr w:type="gramStart"/>
      <w:r w:rsidRPr="00EA72E9">
        <w:rPr>
          <w:rFonts w:ascii="Arial" w:hAnsi="Arial"/>
          <w:b/>
          <w:bCs/>
          <w:sz w:val="24"/>
        </w:rPr>
        <w:t>.</w:t>
      </w:r>
      <w:proofErr w:type="spellStart"/>
      <w:r w:rsidRPr="00EA72E9">
        <w:rPr>
          <w:rFonts w:ascii="Arial" w:hAnsi="Arial"/>
          <w:b/>
          <w:bCs/>
          <w:sz w:val="24"/>
        </w:rPr>
        <w:t>dxb</w:t>
      </w:r>
      <w:proofErr w:type="spellEnd"/>
      <w:proofErr w:type="gramEnd"/>
      <w:r w:rsidRPr="00EA72E9">
        <w:rPr>
          <w:rFonts w:ascii="Arial" w:hAnsi="Arial"/>
          <w:b/>
          <w:bCs/>
          <w:sz w:val="24"/>
        </w:rPr>
        <w:t>:</w:t>
      </w:r>
      <w:r w:rsidRPr="006E2B54">
        <w:t xml:space="preserve">         "9 "9 "9</w:t>
      </w:r>
    </w:p>
    <w:p w14:paraId="6E01C2DD" w14:textId="77777777" w:rsidR="0003466A" w:rsidRPr="006E2B54" w:rsidRDefault="0003466A" w:rsidP="1A29E7FD">
      <w:pPr>
        <w:pStyle w:val="Exampletext"/>
      </w:pPr>
      <w:r w:rsidRPr="006E2B54">
        <w:t xml:space="preserve">These codes are useful when only a short string of ASCII symbols is required, for example, adding a brief maths equation to a literary text. If a longer passage is needed, it is recommended that the grade 0 mode or </w:t>
      </w:r>
      <w:r w:rsidR="00EF3DC9" w:rsidRPr="006E2B54">
        <w:t>&lt;B</w:t>
      </w:r>
      <w:r w:rsidRPr="006E2B54">
        <w:t>rlinline&gt;</w:t>
      </w:r>
      <w:r w:rsidR="00C46D1E" w:rsidRPr="006E2B54">
        <w:t xml:space="preserve"> style be</w:t>
      </w:r>
      <w:r w:rsidRPr="006E2B54">
        <w:t xml:space="preserve"> used.</w:t>
      </w:r>
    </w:p>
    <w:p w14:paraId="549D7E7D" w14:textId="77777777" w:rsidR="0003466A" w:rsidRPr="00876943" w:rsidRDefault="0003466A" w:rsidP="0003466A">
      <w:pPr>
        <w:pStyle w:val="Heading2"/>
        <w:rPr>
          <w:lang w:val="en-AU"/>
        </w:rPr>
      </w:pPr>
      <w:bookmarkStart w:id="177" w:name="_Toc227579630"/>
      <w:r w:rsidRPr="1A29E7FD">
        <w:rPr>
          <w:lang w:val="en-AU"/>
        </w:rPr>
        <w:t xml:space="preserve">3.3.3 </w:t>
      </w:r>
      <w:r w:rsidR="00C46D1E" w:rsidRPr="1A29E7FD">
        <w:rPr>
          <w:lang w:val="en-AU"/>
        </w:rPr>
        <w:t xml:space="preserve">Electronic </w:t>
      </w:r>
      <w:r w:rsidRPr="1A29E7FD">
        <w:rPr>
          <w:lang w:val="en-AU"/>
        </w:rPr>
        <w:t>Addresses</w:t>
      </w:r>
      <w:bookmarkEnd w:id="177"/>
      <w:r w:rsidRPr="1A29E7FD">
        <w:rPr>
          <w:lang w:val="en-AU"/>
        </w:rPr>
        <w:t xml:space="preserve"> </w:t>
      </w:r>
    </w:p>
    <w:p w14:paraId="390A51F5" w14:textId="77777777" w:rsidR="0003466A" w:rsidRPr="006E2B54" w:rsidRDefault="0003466A" w:rsidP="0003466A">
      <w:pPr>
        <w:pStyle w:val="BodyText"/>
      </w:pPr>
      <w:r w:rsidRPr="006E2B54">
        <w:t xml:space="preserve">In UEB, </w:t>
      </w:r>
      <w:r w:rsidR="00567E61" w:rsidRPr="006E2B54">
        <w:t xml:space="preserve">internet </w:t>
      </w:r>
      <w:r w:rsidRPr="006E2B54">
        <w:t xml:space="preserve">and email addresses should generally be presented in grade 2 braille. However, where there could be some ambiguity or bridging of two words in the braille, grade 1 braille </w:t>
      </w:r>
      <w:r w:rsidR="00567E61" w:rsidRPr="006E2B54">
        <w:t xml:space="preserve">may be used </w:t>
      </w:r>
      <w:r w:rsidRPr="006E2B54">
        <w:t>for clarity.</w:t>
      </w:r>
    </w:p>
    <w:p w14:paraId="5BF707F5" w14:textId="1D388A33" w:rsidR="0003466A" w:rsidRPr="006E2B54" w:rsidRDefault="00E79BD7" w:rsidP="0003466A">
      <w:pPr>
        <w:pStyle w:val="BodyText"/>
        <w:rPr>
          <w:shd w:val="clear" w:color="auto" w:fill="FFFFFF"/>
        </w:rPr>
      </w:pPr>
      <w:r w:rsidRPr="006E2B54">
        <w:rPr>
          <w:shd w:val="clear" w:color="auto" w:fill="FFFFFF"/>
        </w:rPr>
        <w:t>To prevent two words from bridging incorrectly</w:t>
      </w:r>
      <w:r w:rsidR="3EA8C39F">
        <w:t>—</w:t>
      </w:r>
      <w:r>
        <w:t>that is, from forming a contraction where two words run together</w:t>
      </w:r>
      <w:r w:rsidR="1689255A">
        <w:t>—</w:t>
      </w:r>
      <w:r>
        <w:t xml:space="preserve">insert the </w:t>
      </w:r>
      <w:r w:rsidRPr="1A29E7FD">
        <w:rPr>
          <w:highlight w:val="lightGray"/>
        </w:rPr>
        <w:t>[/]</w:t>
      </w:r>
      <w:r>
        <w:t xml:space="preserve"> code between the two letters that form the contraction.</w:t>
      </w:r>
    </w:p>
    <w:p w14:paraId="2EF927AF" w14:textId="132A2076" w:rsidR="0003466A" w:rsidRPr="006E2B54" w:rsidRDefault="0003466A" w:rsidP="00D96444">
      <w:pPr>
        <w:pStyle w:val="Exampleheader"/>
      </w:pPr>
      <w:r w:rsidRPr="006E2B54">
        <w:lastRenderedPageBreak/>
        <w:t>Example:</w:t>
      </w:r>
    </w:p>
    <w:p w14:paraId="27742AB5" w14:textId="77777777" w:rsidR="0003466A" w:rsidRPr="006E2B54" w:rsidRDefault="0003466A" w:rsidP="002476F6">
      <w:pPr>
        <w:pStyle w:val="BodyText"/>
        <w:spacing w:after="0"/>
        <w:ind w:left="720"/>
        <w:rPr>
          <w:shd w:val="clear" w:color="auto" w:fill="FFFFFF"/>
        </w:rPr>
      </w:pPr>
      <w:r w:rsidRPr="006E2B54">
        <w:rPr>
          <w:b/>
        </w:rPr>
        <w:t>Print:</w:t>
      </w:r>
      <w:r w:rsidR="00251732" w:rsidRPr="006E2B54">
        <w:rPr>
          <w:b/>
        </w:rPr>
        <w:tab/>
      </w:r>
      <w:r w:rsidRPr="006E2B54">
        <w:rPr>
          <w:shd w:val="clear" w:color="auto" w:fill="FFFFFF"/>
        </w:rPr>
        <w:t>www.tafensw.edu.au</w:t>
      </w:r>
    </w:p>
    <w:p w14:paraId="2E973C32" w14:textId="77777777" w:rsidR="0003466A" w:rsidRPr="006E2B54" w:rsidRDefault="0003466A" w:rsidP="002476F6">
      <w:pPr>
        <w:pStyle w:val="BodyText"/>
        <w:spacing w:after="0"/>
        <w:ind w:left="720"/>
        <w:rPr>
          <w:shd w:val="clear" w:color="auto" w:fill="FFFFFF"/>
        </w:rPr>
      </w:pPr>
      <w:r w:rsidRPr="006E2B54">
        <w:rPr>
          <w:b/>
        </w:rPr>
        <w:t>.dxp:</w:t>
      </w:r>
      <w:r w:rsidR="00251732" w:rsidRPr="006E2B54">
        <w:rPr>
          <w:b/>
        </w:rPr>
        <w:tab/>
      </w:r>
      <w:r w:rsidRPr="006E2B54">
        <w:rPr>
          <w:shd w:val="clear" w:color="auto" w:fill="FFFFFF"/>
        </w:rPr>
        <w:t>www.tafe</w:t>
      </w:r>
      <w:r w:rsidRPr="006E2B54">
        <w:rPr>
          <w:highlight w:val="lightGray"/>
          <w:shd w:val="clear" w:color="auto" w:fill="FFFFFF"/>
        </w:rPr>
        <w:t>[/]</w:t>
      </w:r>
      <w:r w:rsidRPr="006E2B54">
        <w:rPr>
          <w:shd w:val="clear" w:color="auto" w:fill="FFFFFF"/>
        </w:rPr>
        <w:t>nsw.edu.au</w:t>
      </w:r>
    </w:p>
    <w:p w14:paraId="7AED06DA" w14:textId="77777777" w:rsidR="0003466A" w:rsidRPr="006E2B54" w:rsidRDefault="0003466A" w:rsidP="006664E8">
      <w:pPr>
        <w:pStyle w:val="StyleExampletextSimBraille16pt"/>
        <w:spacing w:after="240"/>
      </w:pPr>
      <w:r w:rsidRPr="00882684">
        <w:rPr>
          <w:rFonts w:ascii="Arial" w:hAnsi="Arial"/>
          <w:b/>
          <w:bCs/>
          <w:sz w:val="24"/>
        </w:rPr>
        <w:t>.dxb:</w:t>
      </w:r>
      <w:r w:rsidR="00251732" w:rsidRPr="006E2B54">
        <w:tab/>
      </w:r>
      <w:r w:rsidRPr="006E2B54">
        <w:t>www4tafensw4$u4au</w:t>
      </w:r>
    </w:p>
    <w:p w14:paraId="722CDE57" w14:textId="77777777" w:rsidR="0003466A" w:rsidRPr="006E2B54" w:rsidRDefault="0003466A" w:rsidP="0003466A">
      <w:pPr>
        <w:pStyle w:val="BodyText"/>
      </w:pPr>
      <w:r w:rsidRPr="006E2B54">
        <w:t>If a</w:t>
      </w:r>
      <w:r w:rsidR="00567E61" w:rsidRPr="006E2B54">
        <w:t>n internet</w:t>
      </w:r>
      <w:r w:rsidRPr="006E2B54">
        <w:t xml:space="preserve"> or email address breaks on to a new line in UEB, a continuation indicator (dot 5) is required at the end of the first line. To achieve this, insert the </w:t>
      </w:r>
      <w:r w:rsidRPr="006E2B54">
        <w:rPr>
          <w:shd w:val="clear" w:color="auto" w:fill="CCCCCC"/>
        </w:rPr>
        <w:t>&lt;continuation&gt;&lt;/continuation&gt;</w:t>
      </w:r>
      <w:r w:rsidRPr="006E2B54">
        <w:t xml:space="preserve"> style at an appropriate location in the address (i</w:t>
      </w:r>
      <w:r w:rsidR="00864706" w:rsidRPr="006E2B54">
        <w:t>.</w:t>
      </w:r>
      <w:r w:rsidRPr="006E2B54">
        <w:t>e. not in the middle of a word). This style will break to a new line and add the dot 5 continuation indicator. The new line will begin at the c</w:t>
      </w:r>
      <w:r w:rsidR="00567E61" w:rsidRPr="006E2B54">
        <w:t>urrent runover position</w:t>
      </w:r>
      <w:r w:rsidRPr="006E2B54">
        <w:t>.</w:t>
      </w:r>
    </w:p>
    <w:p w14:paraId="3E5AA744" w14:textId="77777777" w:rsidR="0003466A" w:rsidRPr="006E2B54" w:rsidRDefault="0003466A" w:rsidP="00D96444">
      <w:pPr>
        <w:pStyle w:val="Exampleheader"/>
      </w:pPr>
      <w:r w:rsidRPr="006E2B54">
        <w:t>Example:</w:t>
      </w:r>
    </w:p>
    <w:p w14:paraId="36CFB8B1" w14:textId="77777777" w:rsidR="0003466A" w:rsidRPr="006E2B54" w:rsidRDefault="0003466A" w:rsidP="006D16B1">
      <w:pPr>
        <w:pStyle w:val="Exampletext"/>
      </w:pPr>
      <w:r w:rsidRPr="006E2B54">
        <w:rPr>
          <w:b/>
        </w:rPr>
        <w:t>Print:</w:t>
      </w:r>
      <w:r w:rsidR="00251732" w:rsidRPr="006E2B54">
        <w:rPr>
          <w:b/>
        </w:rPr>
        <w:tab/>
      </w:r>
      <w:r w:rsidRPr="006E2B54">
        <w:t>joe.blow@joesgarage.com.au</w:t>
      </w:r>
    </w:p>
    <w:p w14:paraId="59ED21BC" w14:textId="77777777" w:rsidR="0003466A" w:rsidRPr="006E2B54" w:rsidRDefault="0003466A" w:rsidP="006D16B1">
      <w:pPr>
        <w:pStyle w:val="Exampletext"/>
      </w:pPr>
      <w:r w:rsidRPr="006E2B54">
        <w:rPr>
          <w:b/>
        </w:rPr>
        <w:t>.dxp:</w:t>
      </w:r>
      <w:r w:rsidR="00251732" w:rsidRPr="006E2B54">
        <w:tab/>
      </w:r>
      <w:r w:rsidRPr="006E2B54">
        <w:t>joe.blow@joesgarage.</w:t>
      </w:r>
      <w:r w:rsidRPr="006E2B54">
        <w:rPr>
          <w:shd w:val="clear" w:color="auto" w:fill="CCCCCC"/>
        </w:rPr>
        <w:t>&lt;continuation&gt;&lt;/continuation&gt;</w:t>
      </w:r>
      <w:r w:rsidRPr="006E2B54">
        <w:t>com.au</w:t>
      </w:r>
    </w:p>
    <w:p w14:paraId="7934156A" w14:textId="77777777" w:rsidR="0003466A" w:rsidRPr="006E2B54" w:rsidRDefault="0003466A" w:rsidP="00FB54A9">
      <w:pPr>
        <w:pStyle w:val="StyleExampletextSimBraille16pt"/>
      </w:pPr>
      <w:r w:rsidRPr="00FB54A9">
        <w:rPr>
          <w:rFonts w:ascii="Arial" w:hAnsi="Arial"/>
          <w:b/>
          <w:bCs/>
          <w:sz w:val="24"/>
        </w:rPr>
        <w:t>.dxb:</w:t>
      </w:r>
      <w:r w:rsidR="00251732" w:rsidRPr="006E2B54">
        <w:tab/>
      </w:r>
      <w:r w:rsidRPr="006E2B54">
        <w:t>joe4bl[@ajoesg&gt;age4"</w:t>
      </w:r>
    </w:p>
    <w:p w14:paraId="5E2687D4" w14:textId="77777777" w:rsidR="0003466A" w:rsidRPr="006E2B54" w:rsidRDefault="0003466A" w:rsidP="006D16B1">
      <w:pPr>
        <w:pStyle w:val="Exampletext2"/>
        <w:rPr>
          <w:rFonts w:ascii="SimBraille" w:hAnsi="SimBraille"/>
          <w:sz w:val="32"/>
          <w:szCs w:val="32"/>
        </w:rPr>
      </w:pPr>
      <w:r w:rsidRPr="1A29E7FD">
        <w:rPr>
          <w:rFonts w:ascii="SimBraille" w:hAnsi="SimBraille"/>
          <w:sz w:val="32"/>
          <w:szCs w:val="32"/>
        </w:rPr>
        <w:t>Com4au</w:t>
      </w:r>
    </w:p>
    <w:p w14:paraId="2256DA1F" w14:textId="69658489" w:rsidR="005774DE" w:rsidRPr="002E46F5" w:rsidDel="0026302F" w:rsidRDefault="0026302F" w:rsidP="00351487">
      <w:pPr>
        <w:pStyle w:val="BodyText"/>
      </w:pPr>
      <w:r>
        <w:rPr>
          <w:b/>
        </w:rPr>
        <w:t>Note</w:t>
      </w:r>
      <w:r>
        <w:t xml:space="preserve">: </w:t>
      </w:r>
      <w:r w:rsidR="00BE2E73">
        <w:t xml:space="preserve">Given </w:t>
      </w:r>
      <w:r w:rsidR="00EF6E7E">
        <w:t>style</w:t>
      </w:r>
      <w:r w:rsidR="000C699A">
        <w:t>s in Word must be applied to either a character or paragraph</w:t>
      </w:r>
      <w:r w:rsidR="00105100">
        <w:t>, which is no</w:t>
      </w:r>
      <w:r w:rsidR="000B096E">
        <w:t xml:space="preserve">t </w:t>
      </w:r>
      <w:r w:rsidR="00D12B3A">
        <w:t>possible here</w:t>
      </w:r>
      <w:r w:rsidR="00105100">
        <w:t xml:space="preserve">, </w:t>
      </w:r>
      <w:r w:rsidR="00E77562">
        <w:t xml:space="preserve">the Continuation </w:t>
      </w:r>
      <w:r w:rsidR="003A5A36">
        <w:t>S</w:t>
      </w:r>
      <w:r w:rsidR="00E77562">
        <w:t>tyle cannot</w:t>
      </w:r>
      <w:r w:rsidR="00EF6E7E">
        <w:t xml:space="preserve"> be applied in Word</w:t>
      </w:r>
      <w:r w:rsidR="00B67FAA">
        <w:t xml:space="preserve"> </w:t>
      </w:r>
      <w:r w:rsidR="00114D91">
        <w:t xml:space="preserve">prior to </w:t>
      </w:r>
      <w:r w:rsidR="000D4FD2">
        <w:t>creating</w:t>
      </w:r>
      <w:r w:rsidR="002A22BC">
        <w:t xml:space="preserve"> .dxp</w:t>
      </w:r>
      <w:r w:rsidR="00E86567">
        <w:t>. Instead the codes</w:t>
      </w:r>
      <w:r w:rsidR="004D1380">
        <w:t xml:space="preserve"> </w:t>
      </w:r>
      <w:r w:rsidR="00131516" w:rsidRPr="00351487">
        <w:rPr>
          <w:shd w:val="clear" w:color="auto" w:fill="CCCCCC"/>
        </w:rPr>
        <w:t>[q~"][l][run]</w:t>
      </w:r>
      <w:r w:rsidR="00F82EB6" w:rsidRPr="002E46F5">
        <w:t xml:space="preserve"> are recommended.</w:t>
      </w:r>
    </w:p>
    <w:p w14:paraId="0735C7D4" w14:textId="15BBDB74" w:rsidR="0003466A" w:rsidRPr="00876943" w:rsidRDefault="0003466A" w:rsidP="0003466A">
      <w:pPr>
        <w:pStyle w:val="Heading2"/>
        <w:rPr>
          <w:lang w:val="en-AU"/>
        </w:rPr>
      </w:pPr>
      <w:bookmarkStart w:id="178" w:name="_Toc227579631"/>
      <w:r w:rsidRPr="1A29E7FD">
        <w:rPr>
          <w:lang w:val="en-AU"/>
        </w:rPr>
        <w:t>3.3.4 Numbers, Basic Mathematics and Technical Materials</w:t>
      </w:r>
      <w:bookmarkEnd w:id="178"/>
    </w:p>
    <w:p w14:paraId="353FD480" w14:textId="77777777" w:rsidR="0003466A" w:rsidRPr="006E2B54" w:rsidRDefault="0003466A" w:rsidP="006D16B1">
      <w:pPr>
        <w:pStyle w:val="BodyText"/>
      </w:pPr>
      <w:r w:rsidRPr="006E2B54">
        <w:t>When transcribing basic mathematical symbols within a literary context, a few simple rules should be followed.</w:t>
      </w:r>
    </w:p>
    <w:p w14:paraId="6CC80D16" w14:textId="6BE5BF36" w:rsidR="0003466A" w:rsidRPr="006E2B54" w:rsidRDefault="00C46D1E" w:rsidP="006D16B1">
      <w:pPr>
        <w:pStyle w:val="BodyText"/>
      </w:pPr>
      <w:r w:rsidRPr="006E2B54">
        <w:rPr>
          <w:b/>
        </w:rPr>
        <w:t>2.4.13 Maths Codes</w:t>
      </w:r>
      <w:r w:rsidRPr="006E2B54">
        <w:t xml:space="preserve"> contains further guidance on the translation of mathematical material in DBT. </w:t>
      </w:r>
      <w:r w:rsidR="0003466A" w:rsidRPr="006E2B54">
        <w:t xml:space="preserve">For guidance on the correct braille representation of mathematics texts, long mathematical passages and other complex maths or technical documents, refer to the </w:t>
      </w:r>
      <w:r w:rsidR="0003466A" w:rsidRPr="006E2B54">
        <w:rPr>
          <w:i/>
        </w:rPr>
        <w:t>Unified English Braille Guidelines for Technical Materials</w:t>
      </w:r>
      <w:r w:rsidR="0003466A" w:rsidRPr="006E2B54">
        <w:t xml:space="preserve">. </w:t>
      </w:r>
    </w:p>
    <w:p w14:paraId="51AAF5FC" w14:textId="77777777" w:rsidR="0003466A" w:rsidRPr="006E2B54" w:rsidRDefault="0003466A" w:rsidP="0003466A">
      <w:pPr>
        <w:pStyle w:val="Heading3"/>
      </w:pPr>
      <w:r w:rsidRPr="006E2B54">
        <w:t>Numbers</w:t>
      </w:r>
    </w:p>
    <w:p w14:paraId="26AB9B17" w14:textId="77777777" w:rsidR="0003466A" w:rsidRPr="006E2B54" w:rsidRDefault="0003466A" w:rsidP="006D16B1">
      <w:pPr>
        <w:pStyle w:val="BodyText"/>
        <w:rPr>
          <w:lang w:eastAsia="en-US"/>
        </w:rPr>
      </w:pPr>
      <w:r w:rsidRPr="006E2B54">
        <w:rPr>
          <w:lang w:eastAsia="en-US"/>
        </w:rPr>
        <w:t>When transcribing numbers, the print punctuation can be followed exactly</w:t>
      </w:r>
      <w:r w:rsidR="00A0643A" w:rsidRPr="006E2B54">
        <w:rPr>
          <w:lang w:eastAsia="en-US"/>
        </w:rPr>
        <w:t>.</w:t>
      </w:r>
    </w:p>
    <w:p w14:paraId="20699354" w14:textId="77777777" w:rsidR="0003466A" w:rsidRPr="006E2B54" w:rsidRDefault="0003466A" w:rsidP="00D96444">
      <w:pPr>
        <w:pStyle w:val="Exampleheader"/>
        <w:rPr>
          <w:lang w:eastAsia="en-US"/>
        </w:rPr>
      </w:pPr>
      <w:r w:rsidRPr="006E2B54">
        <w:rPr>
          <w:lang w:eastAsia="en-US"/>
        </w:rPr>
        <w:t>E</w:t>
      </w:r>
      <w:r w:rsidR="00A0643A" w:rsidRPr="006E2B54">
        <w:rPr>
          <w:lang w:eastAsia="en-US"/>
        </w:rPr>
        <w:t>xamples</w:t>
      </w:r>
      <w:r w:rsidRPr="006E2B54">
        <w:rPr>
          <w:lang w:eastAsia="en-US"/>
        </w:rPr>
        <w:t xml:space="preserve">: </w:t>
      </w:r>
    </w:p>
    <w:p w14:paraId="0D45CC6B" w14:textId="77777777" w:rsidR="0003466A" w:rsidRPr="006E2B54" w:rsidRDefault="0003466A" w:rsidP="006D16B1">
      <w:pPr>
        <w:pStyle w:val="Exampletext"/>
        <w:rPr>
          <w:lang w:eastAsia="en-US"/>
        </w:rPr>
      </w:pPr>
      <w:r w:rsidRPr="006E2B54">
        <w:rPr>
          <w:b/>
          <w:lang w:eastAsia="en-US"/>
        </w:rPr>
        <w:t>.dxp:</w:t>
      </w:r>
      <w:r w:rsidR="00251732" w:rsidRPr="006E2B54">
        <w:rPr>
          <w:lang w:eastAsia="en-US"/>
        </w:rPr>
        <w:tab/>
      </w:r>
      <w:r w:rsidRPr="006E2B54">
        <w:rPr>
          <w:lang w:eastAsia="en-US"/>
        </w:rPr>
        <w:t xml:space="preserve">7/11/59 </w:t>
      </w:r>
    </w:p>
    <w:p w14:paraId="49BFE29D" w14:textId="77777777" w:rsidR="0003466A" w:rsidRPr="006E2B54" w:rsidRDefault="0003466A" w:rsidP="00900B56">
      <w:pPr>
        <w:pStyle w:val="StyleExampletextSimBraille16pt"/>
        <w:spacing w:after="240"/>
        <w:rPr>
          <w:lang w:eastAsia="en-US"/>
        </w:rPr>
      </w:pPr>
      <w:r w:rsidRPr="00900B56">
        <w:rPr>
          <w:rFonts w:ascii="Arial" w:hAnsi="Arial"/>
          <w:b/>
          <w:bCs/>
          <w:sz w:val="24"/>
          <w:lang w:eastAsia="en-US"/>
        </w:rPr>
        <w:t>.dxb:</w:t>
      </w:r>
      <w:r w:rsidR="00251732" w:rsidRPr="006E2B54">
        <w:rPr>
          <w:lang w:eastAsia="en-US"/>
        </w:rPr>
        <w:tab/>
      </w:r>
      <w:r w:rsidRPr="006E2B54">
        <w:rPr>
          <w:lang w:eastAsia="en-US"/>
        </w:rPr>
        <w:t>#g_/#aa_/#ei</w:t>
      </w:r>
    </w:p>
    <w:p w14:paraId="61656E49" w14:textId="01A7DBA0" w:rsidR="0003466A" w:rsidRPr="006E2B54" w:rsidRDefault="0003466A" w:rsidP="006D16B1">
      <w:pPr>
        <w:pStyle w:val="Exampletext"/>
        <w:rPr>
          <w:lang w:eastAsia="en-US"/>
        </w:rPr>
      </w:pPr>
      <w:r w:rsidRPr="006E2B54">
        <w:rPr>
          <w:b/>
          <w:lang w:eastAsia="en-US"/>
        </w:rPr>
        <w:t>.dxp:</w:t>
      </w:r>
      <w:r w:rsidR="00251732" w:rsidRPr="006E2B54">
        <w:rPr>
          <w:lang w:eastAsia="en-US"/>
        </w:rPr>
        <w:tab/>
      </w:r>
      <w:r w:rsidRPr="006E2B54">
        <w:rPr>
          <w:lang w:eastAsia="en-US"/>
        </w:rPr>
        <w:t>7-11-59</w:t>
      </w:r>
    </w:p>
    <w:p w14:paraId="0B44CAC7" w14:textId="77777777" w:rsidR="0003466A" w:rsidRPr="006E2B54" w:rsidRDefault="0003466A" w:rsidP="002A44AD">
      <w:pPr>
        <w:pStyle w:val="StyleExampletextSimBraille16pt"/>
        <w:spacing w:after="240"/>
        <w:rPr>
          <w:lang w:eastAsia="en-US"/>
        </w:rPr>
      </w:pPr>
      <w:r w:rsidRPr="002A44AD">
        <w:rPr>
          <w:rFonts w:ascii="Arial" w:hAnsi="Arial"/>
          <w:b/>
          <w:bCs/>
          <w:sz w:val="24"/>
        </w:rPr>
        <w:t>.dxb:</w:t>
      </w:r>
      <w:r w:rsidR="00251732" w:rsidRPr="006E2B54">
        <w:rPr>
          <w:lang w:eastAsia="en-US"/>
        </w:rPr>
        <w:tab/>
      </w:r>
      <w:r w:rsidRPr="006E2B54">
        <w:rPr>
          <w:lang w:eastAsia="en-US"/>
        </w:rPr>
        <w:t>#g-#aa-#ei</w:t>
      </w:r>
    </w:p>
    <w:p w14:paraId="6923E91D" w14:textId="77777777" w:rsidR="0003466A" w:rsidRPr="006E2B54" w:rsidRDefault="0003466A" w:rsidP="006D16B1">
      <w:pPr>
        <w:pStyle w:val="Exampletext"/>
        <w:rPr>
          <w:lang w:eastAsia="en-US"/>
        </w:rPr>
      </w:pPr>
      <w:r w:rsidRPr="006E2B54">
        <w:rPr>
          <w:b/>
          <w:lang w:eastAsia="en-US"/>
        </w:rPr>
        <w:lastRenderedPageBreak/>
        <w:t>.dxp:</w:t>
      </w:r>
      <w:r w:rsidR="00251732" w:rsidRPr="006E2B54">
        <w:rPr>
          <w:lang w:eastAsia="en-US"/>
        </w:rPr>
        <w:tab/>
      </w:r>
      <w:r w:rsidRPr="006E2B54">
        <w:rPr>
          <w:lang w:eastAsia="en-US"/>
        </w:rPr>
        <w:t xml:space="preserve">7.11.59 </w:t>
      </w:r>
    </w:p>
    <w:p w14:paraId="21B2FFEA" w14:textId="77777777" w:rsidR="0003466A" w:rsidRPr="006E2B54" w:rsidRDefault="0003466A" w:rsidP="005E0F31">
      <w:pPr>
        <w:pStyle w:val="StyleExampletextSimBraille16pt"/>
        <w:spacing w:after="120"/>
        <w:rPr>
          <w:lang w:eastAsia="en-US"/>
        </w:rPr>
      </w:pPr>
      <w:r w:rsidRPr="002A44AD">
        <w:rPr>
          <w:rFonts w:ascii="Arial" w:hAnsi="Arial"/>
          <w:b/>
          <w:bCs/>
          <w:sz w:val="24"/>
          <w:lang w:eastAsia="en-US"/>
        </w:rPr>
        <w:t>.dxb:</w:t>
      </w:r>
      <w:r w:rsidR="00251732" w:rsidRPr="006E2B54">
        <w:rPr>
          <w:lang w:eastAsia="en-US"/>
        </w:rPr>
        <w:tab/>
      </w:r>
      <w:r w:rsidRPr="006E2B54">
        <w:rPr>
          <w:lang w:eastAsia="en-US"/>
        </w:rPr>
        <w:t>#g4aa4ei</w:t>
      </w:r>
    </w:p>
    <w:p w14:paraId="6B106994" w14:textId="77777777" w:rsidR="0003466A" w:rsidRPr="006E2B54" w:rsidRDefault="0003466A" w:rsidP="005E0F31">
      <w:pPr>
        <w:pStyle w:val="BodyText"/>
        <w:rPr>
          <w:lang w:eastAsia="en-US"/>
        </w:rPr>
      </w:pPr>
      <w:r w:rsidRPr="006E2B54">
        <w:rPr>
          <w:lang w:eastAsia="en-US"/>
        </w:rPr>
        <w:t xml:space="preserve">UEB uses a numeric space </w:t>
      </w:r>
      <w:r w:rsidRPr="006E2B54">
        <w:rPr>
          <w:rFonts w:ascii="SimBraille" w:hAnsi="SimBraille"/>
          <w:sz w:val="32"/>
          <w:lang w:eastAsia="en-US"/>
        </w:rPr>
        <w:t>"</w:t>
      </w:r>
      <w:r w:rsidRPr="006E2B54">
        <w:rPr>
          <w:lang w:eastAsia="en-US"/>
        </w:rPr>
        <w:t xml:space="preserve"> (dot 5) to indicate spaces in long numbers if no other punctuation is used. This applies to numbers with more than 3 digits, ISBNs, and phone numbers. </w:t>
      </w:r>
    </w:p>
    <w:p w14:paraId="6FAF4E18" w14:textId="77777777" w:rsidR="0003466A" w:rsidRPr="006E2B54" w:rsidRDefault="0003466A" w:rsidP="006D16B1">
      <w:pPr>
        <w:pStyle w:val="BodyText"/>
        <w:rPr>
          <w:lang w:eastAsia="en-US"/>
        </w:rPr>
      </w:pPr>
      <w:r w:rsidRPr="006E2B54">
        <w:rPr>
          <w:lang w:eastAsia="en-US"/>
        </w:rPr>
        <w:t xml:space="preserve">When preparing material in Word, it is possible to insert a hard space using the shortcut Ctrl-Shift-Space. When working in a .dxp file, a hard space can be inserted using the shortcut Alt-F2. Both these methods will result in a numeric space in braille. </w:t>
      </w:r>
    </w:p>
    <w:p w14:paraId="3353EE53" w14:textId="77777777" w:rsidR="0003466A" w:rsidRPr="006E2B54" w:rsidRDefault="0003466A" w:rsidP="00D96444">
      <w:pPr>
        <w:pStyle w:val="Exampleheader"/>
        <w:rPr>
          <w:lang w:eastAsia="en-US"/>
        </w:rPr>
      </w:pPr>
      <w:r w:rsidRPr="006E2B54">
        <w:rPr>
          <w:lang w:eastAsia="en-US"/>
        </w:rPr>
        <w:t>E</w:t>
      </w:r>
      <w:r w:rsidR="00A0643A" w:rsidRPr="006E2B54">
        <w:rPr>
          <w:lang w:eastAsia="en-US"/>
        </w:rPr>
        <w:t>xamples</w:t>
      </w:r>
      <w:r w:rsidRPr="006E2B54">
        <w:rPr>
          <w:lang w:eastAsia="en-US"/>
        </w:rPr>
        <w:t xml:space="preserve">: </w:t>
      </w:r>
    </w:p>
    <w:p w14:paraId="35EAA684" w14:textId="6EA0AA13" w:rsidR="0003466A" w:rsidRPr="006E2B54" w:rsidRDefault="0003466A" w:rsidP="006D16B1">
      <w:pPr>
        <w:pStyle w:val="Exampletext"/>
        <w:rPr>
          <w:lang w:eastAsia="en-US"/>
        </w:rPr>
      </w:pPr>
      <w:r w:rsidRPr="006E2B54">
        <w:rPr>
          <w:b/>
          <w:lang w:eastAsia="en-US"/>
        </w:rPr>
        <w:t>Print:</w:t>
      </w:r>
      <w:r w:rsidR="00EB1DD6">
        <w:tab/>
      </w:r>
      <w:r w:rsidRPr="006E2B54" w:rsidDel="00A67CF4">
        <w:rPr>
          <w:lang w:eastAsia="en-US"/>
        </w:rPr>
        <w:t>1</w:t>
      </w:r>
      <w:r w:rsidR="00A67CF4">
        <w:rPr>
          <w:lang w:eastAsia="en-US"/>
        </w:rPr>
        <w:t> </w:t>
      </w:r>
      <w:r w:rsidRPr="006E2B54">
        <w:rPr>
          <w:lang w:eastAsia="en-US"/>
        </w:rPr>
        <w:t>000</w:t>
      </w:r>
    </w:p>
    <w:p w14:paraId="0602F0EC" w14:textId="77777777" w:rsidR="0003466A" w:rsidRPr="006E2B54" w:rsidRDefault="0003466A" w:rsidP="006D16B1">
      <w:pPr>
        <w:pStyle w:val="Exampletext"/>
        <w:rPr>
          <w:lang w:eastAsia="en-US"/>
        </w:rPr>
      </w:pPr>
      <w:r w:rsidRPr="006E2B54">
        <w:rPr>
          <w:b/>
          <w:lang w:eastAsia="en-US"/>
        </w:rPr>
        <w:t>.dxp:</w:t>
      </w:r>
      <w:r w:rsidR="00EB1DD6" w:rsidRPr="006E2B54">
        <w:rPr>
          <w:lang w:eastAsia="en-US"/>
        </w:rPr>
        <w:tab/>
      </w:r>
      <w:r w:rsidRPr="006E2B54">
        <w:rPr>
          <w:lang w:eastAsia="en-US"/>
        </w:rPr>
        <w:t>1</w:t>
      </w:r>
      <w:r w:rsidRPr="006E2B54">
        <w:rPr>
          <w:highlight w:val="lightGray"/>
          <w:lang w:eastAsia="en-US"/>
        </w:rPr>
        <w:t>[']</w:t>
      </w:r>
      <w:r w:rsidRPr="006E2B54">
        <w:rPr>
          <w:lang w:eastAsia="en-US"/>
        </w:rPr>
        <w:t>000</w:t>
      </w:r>
    </w:p>
    <w:p w14:paraId="39E12E7B" w14:textId="77777777" w:rsidR="0003466A" w:rsidRPr="006E2B54" w:rsidRDefault="0003466A" w:rsidP="006664E8">
      <w:pPr>
        <w:pStyle w:val="StyleExampletextSimBraille16pt"/>
        <w:spacing w:after="240"/>
        <w:rPr>
          <w:lang w:eastAsia="en-US"/>
        </w:rPr>
      </w:pPr>
      <w:r w:rsidRPr="00252B08">
        <w:rPr>
          <w:rFonts w:ascii="Arial" w:hAnsi="Arial"/>
          <w:b/>
          <w:bCs/>
          <w:sz w:val="24"/>
          <w:lang w:eastAsia="en-US"/>
        </w:rPr>
        <w:t>.dxb:</w:t>
      </w:r>
      <w:r w:rsidR="00EB1DD6" w:rsidRPr="006E2B54">
        <w:rPr>
          <w:lang w:eastAsia="en-US"/>
        </w:rPr>
        <w:tab/>
      </w:r>
      <w:r w:rsidRPr="006E2B54">
        <w:rPr>
          <w:lang w:eastAsia="en-US"/>
        </w:rPr>
        <w:t>#a"jjj</w:t>
      </w:r>
    </w:p>
    <w:p w14:paraId="0EC0E6A0" w14:textId="5ED6D661" w:rsidR="0003466A" w:rsidRPr="006E2B54" w:rsidRDefault="0003466A" w:rsidP="006D16B1">
      <w:pPr>
        <w:pStyle w:val="Exampletext"/>
        <w:rPr>
          <w:lang w:eastAsia="en-US"/>
        </w:rPr>
      </w:pPr>
      <w:r w:rsidRPr="006E2B54">
        <w:rPr>
          <w:b/>
          <w:lang w:eastAsia="en-US"/>
        </w:rPr>
        <w:t>Print</w:t>
      </w:r>
      <w:r w:rsidR="00EB1DD6" w:rsidRPr="006E2B54">
        <w:rPr>
          <w:lang w:eastAsia="en-US"/>
        </w:rPr>
        <w:t>:</w:t>
      </w:r>
      <w:r w:rsidR="00EB1DD6">
        <w:tab/>
      </w:r>
      <w:r w:rsidRPr="006E2B54">
        <w:rPr>
          <w:lang w:eastAsia="en-US"/>
        </w:rPr>
        <w:t>0.999</w:t>
      </w:r>
      <w:r w:rsidR="008A4BE9">
        <w:rPr>
          <w:lang w:eastAsia="en-US"/>
        </w:rPr>
        <w:t> </w:t>
      </w:r>
      <w:r w:rsidRPr="006E2B54">
        <w:rPr>
          <w:lang w:eastAsia="en-US"/>
        </w:rPr>
        <w:t>999</w:t>
      </w:r>
    </w:p>
    <w:p w14:paraId="195C359C" w14:textId="316B0011" w:rsidR="0003466A" w:rsidRPr="006E2B54" w:rsidRDefault="0003466A" w:rsidP="006D16B1">
      <w:pPr>
        <w:pStyle w:val="Exampletext"/>
        <w:rPr>
          <w:lang w:eastAsia="en-US"/>
        </w:rPr>
      </w:pPr>
      <w:r w:rsidRPr="006E2B54">
        <w:rPr>
          <w:b/>
          <w:lang w:eastAsia="en-US"/>
        </w:rPr>
        <w:t>.dxp</w:t>
      </w:r>
      <w:r w:rsidR="00EB1DD6" w:rsidRPr="006E2B54">
        <w:rPr>
          <w:lang w:eastAsia="en-US"/>
        </w:rPr>
        <w:t>:</w:t>
      </w:r>
      <w:r w:rsidR="00EB1DD6">
        <w:tab/>
      </w:r>
      <w:r w:rsidRPr="006E2B54">
        <w:rPr>
          <w:lang w:eastAsia="en-US"/>
        </w:rPr>
        <w:t>0.999</w:t>
      </w:r>
      <w:r w:rsidRPr="006E2B54">
        <w:rPr>
          <w:highlight w:val="lightGray"/>
          <w:lang w:eastAsia="en-US"/>
        </w:rPr>
        <w:t>[']</w:t>
      </w:r>
      <w:r w:rsidRPr="006E2B54">
        <w:rPr>
          <w:lang w:eastAsia="en-US"/>
        </w:rPr>
        <w:t>999</w:t>
      </w:r>
    </w:p>
    <w:p w14:paraId="01815EF8" w14:textId="77777777" w:rsidR="0003466A" w:rsidRPr="006E2B54" w:rsidRDefault="0003466A" w:rsidP="006664E8">
      <w:pPr>
        <w:pStyle w:val="StyleExampletextSimBraille16pt"/>
        <w:spacing w:after="240"/>
        <w:rPr>
          <w:lang w:eastAsia="en-US"/>
        </w:rPr>
      </w:pPr>
      <w:r w:rsidRPr="004057DC">
        <w:rPr>
          <w:rFonts w:ascii="Arial" w:hAnsi="Arial"/>
          <w:b/>
          <w:bCs/>
          <w:sz w:val="24"/>
          <w:lang w:eastAsia="en-US"/>
        </w:rPr>
        <w:t>.dxb:</w:t>
      </w:r>
      <w:r w:rsidR="00EB1DD6" w:rsidRPr="006E2B54">
        <w:rPr>
          <w:lang w:eastAsia="en-US"/>
        </w:rPr>
        <w:tab/>
      </w:r>
      <w:r w:rsidRPr="006E2B54">
        <w:rPr>
          <w:lang w:eastAsia="en-US"/>
        </w:rPr>
        <w:t>#a4iii"iii</w:t>
      </w:r>
    </w:p>
    <w:p w14:paraId="5B24F389" w14:textId="76BD7B91" w:rsidR="0003466A" w:rsidRPr="006E2B54" w:rsidRDefault="0003466A" w:rsidP="006D16B1">
      <w:pPr>
        <w:pStyle w:val="Exampletext"/>
      </w:pPr>
      <w:r w:rsidRPr="006E2B54">
        <w:rPr>
          <w:b/>
          <w:lang w:eastAsia="en-US"/>
        </w:rPr>
        <w:t>Print:</w:t>
      </w:r>
      <w:r w:rsidR="00EB1DD6">
        <w:tab/>
      </w:r>
      <w:r w:rsidRPr="006E2B54">
        <w:rPr>
          <w:lang w:eastAsia="en-US"/>
        </w:rPr>
        <w:t xml:space="preserve">ISBN </w:t>
      </w:r>
      <w:r w:rsidRPr="006E2B54">
        <w:t>978</w:t>
      </w:r>
      <w:r w:rsidR="008A4BE9">
        <w:t> </w:t>
      </w:r>
      <w:r w:rsidRPr="006E2B54">
        <w:t>0</w:t>
      </w:r>
      <w:r w:rsidR="008A4BE9">
        <w:t> </w:t>
      </w:r>
      <w:r w:rsidRPr="006E2B54">
        <w:t>12</w:t>
      </w:r>
      <w:r w:rsidR="008A4BE9">
        <w:t> </w:t>
      </w:r>
      <w:r w:rsidRPr="006E2B54">
        <w:t>345678</w:t>
      </w:r>
      <w:r w:rsidR="008A4BE9">
        <w:t> </w:t>
      </w:r>
      <w:r w:rsidRPr="006E2B54">
        <w:t>9</w:t>
      </w:r>
    </w:p>
    <w:p w14:paraId="339FA564" w14:textId="77777777" w:rsidR="0003466A" w:rsidRPr="006E2B54" w:rsidRDefault="0003466A" w:rsidP="006D16B1">
      <w:pPr>
        <w:pStyle w:val="Exampletext"/>
      </w:pPr>
      <w:r w:rsidRPr="006E2B54">
        <w:rPr>
          <w:b/>
          <w:lang w:eastAsia="en-US"/>
        </w:rPr>
        <w:t>.dxp:</w:t>
      </w:r>
      <w:r w:rsidR="00EB1DD6" w:rsidRPr="006E2B54">
        <w:tab/>
      </w:r>
      <w:r w:rsidRPr="006E2B54">
        <w:t>ISBN 978</w:t>
      </w:r>
      <w:r w:rsidRPr="006E2B54">
        <w:rPr>
          <w:highlight w:val="lightGray"/>
        </w:rPr>
        <w:t>[']</w:t>
      </w:r>
      <w:r w:rsidRPr="006E2B54">
        <w:t>0</w:t>
      </w:r>
      <w:r w:rsidRPr="006E2B54">
        <w:rPr>
          <w:highlight w:val="lightGray"/>
        </w:rPr>
        <w:t>[']</w:t>
      </w:r>
      <w:r w:rsidRPr="006E2B54">
        <w:t>12</w:t>
      </w:r>
      <w:r w:rsidRPr="006E2B54">
        <w:rPr>
          <w:highlight w:val="lightGray"/>
        </w:rPr>
        <w:t>[']</w:t>
      </w:r>
      <w:r w:rsidR="00EF3DC9" w:rsidRPr="006E2B54">
        <w:t>345678</w:t>
      </w:r>
      <w:r w:rsidR="00EF3DC9" w:rsidRPr="006E2B54">
        <w:rPr>
          <w:highlight w:val="lightGray"/>
        </w:rPr>
        <w:t>[']</w:t>
      </w:r>
      <w:r w:rsidRPr="006E2B54">
        <w:t>9</w:t>
      </w:r>
    </w:p>
    <w:p w14:paraId="0E98AB5F" w14:textId="77777777" w:rsidR="0003466A" w:rsidRPr="006E2B54" w:rsidRDefault="0003466A" w:rsidP="006664E8">
      <w:pPr>
        <w:pStyle w:val="StyleExampletextSimBraille16pt"/>
        <w:spacing w:after="240"/>
      </w:pPr>
      <w:r w:rsidRPr="00C15F08">
        <w:rPr>
          <w:rFonts w:ascii="Arial" w:hAnsi="Arial"/>
          <w:b/>
          <w:bCs/>
          <w:sz w:val="24"/>
          <w:lang w:eastAsia="en-US"/>
        </w:rPr>
        <w:t>.dxb:</w:t>
      </w:r>
      <w:r w:rsidR="00EB1DD6" w:rsidRPr="006E2B54">
        <w:rPr>
          <w:lang w:eastAsia="en-US"/>
        </w:rPr>
        <w:tab/>
      </w:r>
      <w:r w:rsidRPr="006E2B54">
        <w:t>,,isbn #igh"j"ab"cdefgh"i</w:t>
      </w:r>
    </w:p>
    <w:p w14:paraId="11F31E47" w14:textId="317290CB" w:rsidR="0003466A" w:rsidRPr="006E2B54" w:rsidRDefault="0003466A" w:rsidP="006D16B1">
      <w:pPr>
        <w:pStyle w:val="Exampletext"/>
      </w:pPr>
      <w:r w:rsidRPr="006E2B54">
        <w:rPr>
          <w:b/>
        </w:rPr>
        <w:t>Print:</w:t>
      </w:r>
      <w:r w:rsidR="00EB1DD6" w:rsidRPr="006E2B54">
        <w:tab/>
      </w:r>
      <w:r w:rsidRPr="006E2B54">
        <w:t xml:space="preserve">phone </w:t>
      </w:r>
      <w:r w:rsidRPr="006E2B54" w:rsidDel="00320C94">
        <w:t>03</w:t>
      </w:r>
      <w:r w:rsidR="00320C94">
        <w:t> </w:t>
      </w:r>
      <w:r w:rsidRPr="006E2B54" w:rsidDel="00320C94">
        <w:t>9864</w:t>
      </w:r>
      <w:r w:rsidR="00320C94">
        <w:t> </w:t>
      </w:r>
      <w:r w:rsidRPr="006E2B54">
        <w:t>2123</w:t>
      </w:r>
    </w:p>
    <w:p w14:paraId="36DD3733" w14:textId="77777777" w:rsidR="0003466A" w:rsidRPr="006E2B54" w:rsidRDefault="0003466A" w:rsidP="006D16B1">
      <w:pPr>
        <w:pStyle w:val="Exampletext"/>
      </w:pPr>
      <w:r w:rsidRPr="006E2B54">
        <w:rPr>
          <w:b/>
        </w:rPr>
        <w:t>.dxp:</w:t>
      </w:r>
      <w:r w:rsidR="00EB1DD6" w:rsidRPr="006E2B54">
        <w:tab/>
      </w:r>
      <w:r w:rsidRPr="006E2B54">
        <w:t>phone 03</w:t>
      </w:r>
      <w:r w:rsidRPr="006E2B54">
        <w:rPr>
          <w:highlight w:val="lightGray"/>
        </w:rPr>
        <w:t>[']</w:t>
      </w:r>
      <w:r w:rsidRPr="006E2B54">
        <w:t>9864</w:t>
      </w:r>
      <w:r w:rsidRPr="006E2B54">
        <w:rPr>
          <w:highlight w:val="lightGray"/>
        </w:rPr>
        <w:t>[']</w:t>
      </w:r>
      <w:r w:rsidRPr="006E2B54">
        <w:t>2123</w:t>
      </w:r>
    </w:p>
    <w:p w14:paraId="5F9B7C36" w14:textId="77777777" w:rsidR="0003466A" w:rsidRPr="006E2B54" w:rsidRDefault="0003466A" w:rsidP="006664E8">
      <w:pPr>
        <w:pStyle w:val="StyleExampletextSimBraille16pt"/>
        <w:spacing w:after="240"/>
      </w:pPr>
      <w:r w:rsidRPr="00C15F08">
        <w:rPr>
          <w:rFonts w:ascii="Arial" w:hAnsi="Arial"/>
          <w:b/>
          <w:bCs/>
          <w:sz w:val="24"/>
        </w:rPr>
        <w:t>.dxb:</w:t>
      </w:r>
      <w:r w:rsidR="00EB1DD6" w:rsidRPr="006E2B54">
        <w:tab/>
      </w:r>
      <w:r w:rsidRPr="006E2B54">
        <w:t>ph"o #jc"ihfd"babc</w:t>
      </w:r>
    </w:p>
    <w:p w14:paraId="6AF917E7" w14:textId="77777777" w:rsidR="0003466A" w:rsidRPr="006E2B54" w:rsidRDefault="0003466A" w:rsidP="0003466A">
      <w:pPr>
        <w:pStyle w:val="Heading3"/>
      </w:pPr>
      <w:r w:rsidRPr="006E2B54">
        <w:t>Operation signs</w:t>
      </w:r>
    </w:p>
    <w:p w14:paraId="7116F585" w14:textId="77777777" w:rsidR="0003466A" w:rsidRPr="006E2B54" w:rsidRDefault="0003466A" w:rsidP="0003466A">
      <w:pPr>
        <w:pStyle w:val="Heading4"/>
      </w:pPr>
      <w:r w:rsidRPr="006E2B54">
        <w:t>Symbols</w:t>
      </w:r>
    </w:p>
    <w:p w14:paraId="18D5F238" w14:textId="654076B1" w:rsidR="0003466A" w:rsidRPr="006E2B54" w:rsidRDefault="00E79BD7" w:rsidP="006D16B1">
      <w:pPr>
        <w:pStyle w:val="BodyText"/>
      </w:pPr>
      <w:r>
        <w:t>Some keyboard equivalents for mathematical symbols</w:t>
      </w:r>
      <w:r w:rsidR="2CB14794">
        <w:t>—</w:t>
      </w:r>
      <w:r>
        <w:t>such as the lette</w:t>
      </w:r>
      <w:r w:rsidR="6D152E15">
        <w:t>r x</w:t>
      </w:r>
      <w:r>
        <w:t xml:space="preserve"> for "multiply" and hyphen for "minus</w:t>
      </w:r>
      <w:r w:rsidR="17907507">
        <w:t>"</w:t>
      </w:r>
      <w:r w:rsidR="1A45F87E">
        <w:t>—</w:t>
      </w:r>
      <w:r>
        <w:t>will not translate correctly in DBT.</w:t>
      </w:r>
    </w:p>
    <w:p w14:paraId="62BA0E68" w14:textId="7448796D" w:rsidR="0003466A" w:rsidRPr="006E2B54" w:rsidRDefault="0003466A" w:rsidP="006D16B1">
      <w:pPr>
        <w:pStyle w:val="BodyText"/>
      </w:pPr>
      <w:r>
        <w:t>Mathematical symbols should therefore be entered in Word using the</w:t>
      </w:r>
      <w:r w:rsidR="00567C9E">
        <w:t xml:space="preserve"> </w:t>
      </w:r>
      <w:r>
        <w:t xml:space="preserve">"Insert Symbol" menu, or a supported mathematics program such as MathType or Equation Editor. Alternatively, the symbols can be entered using keyboard shortcuts. </w:t>
      </w:r>
      <w:r w:rsidR="12ADE1E2">
        <w:t>R</w:t>
      </w:r>
      <w:r>
        <w:t xml:space="preserve">efer to </w:t>
      </w:r>
      <w:hyperlink w:anchor="_APPENDIX_4:￼UEB_Symbols" w:history="1">
        <w:r w:rsidR="5A355FBF" w:rsidRPr="4EC53D07">
          <w:rPr>
            <w:rStyle w:val="Hyperlink"/>
            <w:b/>
            <w:bCs/>
          </w:rPr>
          <w:t>APPENDIX</w:t>
        </w:r>
        <w:r w:rsidRPr="4EC53D07">
          <w:rPr>
            <w:rStyle w:val="Hyperlink"/>
            <w:b/>
            <w:bCs/>
          </w:rPr>
          <w:t xml:space="preserve"> 4: UEB Symbols and Keyboard Entry for Symbols and Accented Letters</w:t>
        </w:r>
      </w:hyperlink>
      <w:r>
        <w:t xml:space="preserve"> for a more comprehensive list of shortcuts for symbol insertion.</w:t>
      </w:r>
    </w:p>
    <w:tbl>
      <w:tblPr>
        <w:tblW w:w="0" w:type="auto"/>
        <w:tblInd w:w="38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left w:w="60" w:type="dxa"/>
          <w:bottom w:w="60" w:type="dxa"/>
          <w:right w:w="28" w:type="dxa"/>
        </w:tblCellMar>
        <w:tblLook w:val="0000" w:firstRow="0" w:lastRow="0" w:firstColumn="0" w:lastColumn="0" w:noHBand="0" w:noVBand="0"/>
      </w:tblPr>
      <w:tblGrid>
        <w:gridCol w:w="2304"/>
        <w:gridCol w:w="3456"/>
      </w:tblGrid>
      <w:tr w:rsidR="0003466A" w:rsidRPr="009E757A" w14:paraId="1765F6C5" w14:textId="77777777" w:rsidTr="007B571C">
        <w:trPr>
          <w:cantSplit/>
          <w:tblHeader/>
        </w:trPr>
        <w:tc>
          <w:tcPr>
            <w:tcW w:w="2304" w:type="dxa"/>
          </w:tcPr>
          <w:p w14:paraId="16C7913D" w14:textId="77777777" w:rsidR="0003466A" w:rsidRPr="006E2B54" w:rsidRDefault="0003466A" w:rsidP="00972482">
            <w:pPr>
              <w:pStyle w:val="TableContents"/>
              <w:rPr>
                <w:b/>
              </w:rPr>
            </w:pPr>
            <w:r w:rsidRPr="006E2B54">
              <w:rPr>
                <w:b/>
              </w:rPr>
              <w:lastRenderedPageBreak/>
              <w:t>Symbol</w:t>
            </w:r>
          </w:p>
        </w:tc>
        <w:tc>
          <w:tcPr>
            <w:tcW w:w="3456" w:type="dxa"/>
          </w:tcPr>
          <w:p w14:paraId="011B8264" w14:textId="77777777" w:rsidR="0003466A" w:rsidRPr="006E2B54" w:rsidRDefault="00C46D1E" w:rsidP="00972482">
            <w:pPr>
              <w:pStyle w:val="TableContents"/>
              <w:rPr>
                <w:b/>
              </w:rPr>
            </w:pPr>
            <w:r w:rsidRPr="006E2B54">
              <w:rPr>
                <w:b/>
              </w:rPr>
              <w:t>Entry Method</w:t>
            </w:r>
          </w:p>
        </w:tc>
      </w:tr>
      <w:tr w:rsidR="0003466A" w:rsidRPr="009E757A" w14:paraId="02E92BD1" w14:textId="77777777" w:rsidTr="007B571C">
        <w:trPr>
          <w:cantSplit/>
        </w:trPr>
        <w:tc>
          <w:tcPr>
            <w:tcW w:w="2304" w:type="dxa"/>
          </w:tcPr>
          <w:p w14:paraId="3DB89F23" w14:textId="77777777" w:rsidR="0003466A" w:rsidRPr="006E2B54" w:rsidRDefault="0003466A" w:rsidP="00972482">
            <w:pPr>
              <w:pStyle w:val="TableContents"/>
            </w:pPr>
            <w:r w:rsidRPr="006E2B54">
              <w:t xml:space="preserve">+ plus </w:t>
            </w:r>
          </w:p>
        </w:tc>
        <w:tc>
          <w:tcPr>
            <w:tcW w:w="3456" w:type="dxa"/>
          </w:tcPr>
          <w:p w14:paraId="6EBDD033" w14:textId="77777777" w:rsidR="0003466A" w:rsidRPr="006E2B54" w:rsidRDefault="0003466A" w:rsidP="00972482">
            <w:pPr>
              <w:pStyle w:val="TableContents"/>
            </w:pPr>
            <w:r w:rsidRPr="006E2B54">
              <w:t xml:space="preserve">keyboard symbol </w:t>
            </w:r>
          </w:p>
        </w:tc>
      </w:tr>
      <w:tr w:rsidR="0003466A" w:rsidRPr="009E757A" w14:paraId="47952A20" w14:textId="77777777" w:rsidTr="007B571C">
        <w:trPr>
          <w:cantSplit/>
        </w:trPr>
        <w:tc>
          <w:tcPr>
            <w:tcW w:w="2304" w:type="dxa"/>
          </w:tcPr>
          <w:p w14:paraId="4642AAFF" w14:textId="77777777" w:rsidR="0003466A" w:rsidRPr="006E2B54" w:rsidRDefault="0003466A" w:rsidP="00972482">
            <w:pPr>
              <w:pStyle w:val="TableContents"/>
            </w:pPr>
            <w:r w:rsidRPr="006E2B54">
              <w:t xml:space="preserve">− minus </w:t>
            </w:r>
          </w:p>
        </w:tc>
        <w:tc>
          <w:tcPr>
            <w:tcW w:w="3456" w:type="dxa"/>
          </w:tcPr>
          <w:p w14:paraId="06A6C9B7" w14:textId="09506353" w:rsidR="0003466A" w:rsidRPr="006E2B54" w:rsidRDefault="0003466A" w:rsidP="00972482">
            <w:pPr>
              <w:pStyle w:val="TableContents"/>
            </w:pPr>
            <w:r w:rsidRPr="006E2B54" w:rsidDel="00D517D4">
              <w:t>Insert</w:t>
            </w:r>
            <w:r w:rsidR="00C46D1E" w:rsidRPr="006E2B54" w:rsidDel="00D517D4">
              <w:t xml:space="preserve"> Menu &gt; Symbol</w:t>
            </w:r>
            <w:r w:rsidRPr="006E2B54" w:rsidDel="00D517D4">
              <w:t xml:space="preserve"> in Word</w:t>
            </w:r>
            <w:r w:rsidR="4E8F5C37">
              <w:t xml:space="preserve"> or </w:t>
            </w:r>
            <w:r w:rsidR="625E692D">
              <w:t>2212</w:t>
            </w:r>
            <w:r w:rsidR="00D517D4">
              <w:t>-Alt</w:t>
            </w:r>
            <w:r w:rsidR="00B17A43">
              <w:t>-x</w:t>
            </w:r>
          </w:p>
        </w:tc>
      </w:tr>
      <w:tr w:rsidR="0003466A" w:rsidRPr="009E757A" w14:paraId="1676FA61" w14:textId="77777777" w:rsidTr="007B571C">
        <w:trPr>
          <w:cantSplit/>
        </w:trPr>
        <w:tc>
          <w:tcPr>
            <w:tcW w:w="2304" w:type="dxa"/>
          </w:tcPr>
          <w:p w14:paraId="407DF3C1" w14:textId="77777777" w:rsidR="0003466A" w:rsidRPr="006E2B54" w:rsidRDefault="0003466A" w:rsidP="00972482">
            <w:pPr>
              <w:pStyle w:val="TableContents"/>
            </w:pPr>
            <w:r w:rsidRPr="006E2B54">
              <w:t xml:space="preserve">× multiplication </w:t>
            </w:r>
          </w:p>
        </w:tc>
        <w:tc>
          <w:tcPr>
            <w:tcW w:w="3456" w:type="dxa"/>
          </w:tcPr>
          <w:p w14:paraId="3AFCFCB2" w14:textId="77777777" w:rsidR="0003466A" w:rsidRPr="006E2B54" w:rsidRDefault="0003466A" w:rsidP="00972482">
            <w:pPr>
              <w:pStyle w:val="TableContents"/>
            </w:pPr>
            <w:r w:rsidRPr="006E2B54">
              <w:t xml:space="preserve">Alt-0215 </w:t>
            </w:r>
          </w:p>
        </w:tc>
      </w:tr>
      <w:tr w:rsidR="0003466A" w:rsidRPr="009E757A" w14:paraId="734B7EE7" w14:textId="77777777" w:rsidTr="007B571C">
        <w:trPr>
          <w:cantSplit/>
        </w:trPr>
        <w:tc>
          <w:tcPr>
            <w:tcW w:w="2304" w:type="dxa"/>
          </w:tcPr>
          <w:p w14:paraId="6D701A2D" w14:textId="77777777" w:rsidR="0003466A" w:rsidRPr="006E2B54" w:rsidRDefault="0003466A" w:rsidP="00972482">
            <w:pPr>
              <w:pStyle w:val="TableContents"/>
            </w:pPr>
            <w:r w:rsidRPr="006E2B54">
              <w:t xml:space="preserve">÷ division </w:t>
            </w:r>
          </w:p>
        </w:tc>
        <w:tc>
          <w:tcPr>
            <w:tcW w:w="3456" w:type="dxa"/>
          </w:tcPr>
          <w:p w14:paraId="00A9205F" w14:textId="77777777" w:rsidR="0003466A" w:rsidRPr="006E2B54" w:rsidRDefault="0003466A" w:rsidP="00972482">
            <w:pPr>
              <w:pStyle w:val="TableContents"/>
            </w:pPr>
            <w:r w:rsidRPr="006E2B54">
              <w:t xml:space="preserve">Alt-0247 </w:t>
            </w:r>
          </w:p>
        </w:tc>
      </w:tr>
      <w:tr w:rsidR="0003466A" w:rsidRPr="009E757A" w14:paraId="3A6EF165" w14:textId="77777777" w:rsidTr="007B571C">
        <w:trPr>
          <w:cantSplit/>
        </w:trPr>
        <w:tc>
          <w:tcPr>
            <w:tcW w:w="2304" w:type="dxa"/>
          </w:tcPr>
          <w:p w14:paraId="32504C12" w14:textId="77777777" w:rsidR="0003466A" w:rsidRPr="006E2B54" w:rsidRDefault="0003466A" w:rsidP="00972482">
            <w:pPr>
              <w:pStyle w:val="TableContents"/>
            </w:pPr>
            <w:r w:rsidRPr="006E2B54">
              <w:t xml:space="preserve">= equals </w:t>
            </w:r>
          </w:p>
        </w:tc>
        <w:tc>
          <w:tcPr>
            <w:tcW w:w="3456" w:type="dxa"/>
          </w:tcPr>
          <w:p w14:paraId="4D831FFC" w14:textId="77777777" w:rsidR="0003466A" w:rsidRPr="006E2B54" w:rsidRDefault="0003466A" w:rsidP="00972482">
            <w:pPr>
              <w:pStyle w:val="TableContents"/>
            </w:pPr>
            <w:r w:rsidRPr="006E2B54">
              <w:t>keyboard symbol</w:t>
            </w:r>
          </w:p>
        </w:tc>
      </w:tr>
    </w:tbl>
    <w:p w14:paraId="4D2F8A47" w14:textId="77777777" w:rsidR="0003466A" w:rsidRPr="006E2B54" w:rsidRDefault="0003466A" w:rsidP="0003466A">
      <w:pPr>
        <w:pStyle w:val="Heading3"/>
      </w:pPr>
      <w:r w:rsidRPr="006E2B54">
        <w:t>Fractions</w:t>
      </w:r>
    </w:p>
    <w:p w14:paraId="33D8B6C9" w14:textId="77777777" w:rsidR="0003466A" w:rsidRPr="006E2B54" w:rsidRDefault="0003466A" w:rsidP="006D16B1">
      <w:pPr>
        <w:pStyle w:val="BodyText"/>
      </w:pPr>
      <w:r w:rsidRPr="006E2B54">
        <w:t>Simple and compound fractions are presented in braille using a linear format rather than vertically. The fraction line will usually need to be entered by the transcriber.</w:t>
      </w:r>
    </w:p>
    <w:p w14:paraId="1BE91390" w14:textId="23AB7EAB" w:rsidR="0003466A" w:rsidRPr="006E2B54" w:rsidRDefault="0003466A" w:rsidP="006D16B1">
      <w:pPr>
        <w:pStyle w:val="BodyText"/>
      </w:pPr>
      <w:r w:rsidRPr="006E2B54">
        <w:t>The fraction line is a specific symbol in braille and cannot be entered as a standard oblique stroke (forward slash). There are several methods of inserting a fraction in DBT:</w:t>
      </w:r>
    </w:p>
    <w:p w14:paraId="57A04D48" w14:textId="77777777" w:rsidR="0003466A" w:rsidRPr="006E2B54" w:rsidRDefault="0003466A" w:rsidP="0003466A">
      <w:pPr>
        <w:pStyle w:val="Heading4"/>
      </w:pPr>
      <w:r w:rsidRPr="006E2B54">
        <w:t>Fraction Symbol Imported from Word</w:t>
      </w:r>
    </w:p>
    <w:p w14:paraId="3BC1B86B" w14:textId="641F5E12" w:rsidR="0003466A" w:rsidRPr="006E2B54" w:rsidRDefault="00E79BD7" w:rsidP="006D16B1">
      <w:pPr>
        <w:pStyle w:val="BodyText"/>
      </w:pPr>
      <w:r>
        <w:t>Three of the most common fractions</w:t>
      </w:r>
      <w:r w:rsidR="055B2051">
        <w:t>—</w:t>
      </w:r>
      <w:r>
        <w:t xml:space="preserve">½ ¼ and </w:t>
      </w:r>
      <w:r w:rsidR="17907507">
        <w:t>¾</w:t>
      </w:r>
      <w:r w:rsidR="4F51C0E5">
        <w:t>—</w:t>
      </w:r>
      <w:r>
        <w:t>have their own symbol in Word that will import and translate correctly in DBT.</w:t>
      </w:r>
    </w:p>
    <w:p w14:paraId="11CCC4FA" w14:textId="77777777" w:rsidR="0003466A" w:rsidRPr="006E2B54" w:rsidRDefault="00091403" w:rsidP="00D96444">
      <w:pPr>
        <w:pStyle w:val="Exampleheader"/>
      </w:pPr>
      <w:r w:rsidRPr="006E2B54">
        <w:t>Example</w:t>
      </w:r>
      <w:r w:rsidR="0003466A" w:rsidRPr="006E2B54">
        <w:t xml:space="preserve">: </w:t>
      </w:r>
    </w:p>
    <w:p w14:paraId="77AD7811" w14:textId="77777777" w:rsidR="0003466A" w:rsidRPr="006E2B54" w:rsidRDefault="0003466A" w:rsidP="008B3632">
      <w:pPr>
        <w:pStyle w:val="Exampletext"/>
      </w:pPr>
      <w:r w:rsidRPr="006E2B54">
        <w:rPr>
          <w:b/>
        </w:rPr>
        <w:t>.dxp:</w:t>
      </w:r>
      <w:r w:rsidR="00EB1DD6" w:rsidRPr="006E2B54">
        <w:tab/>
      </w:r>
      <w:r w:rsidRPr="006E2B54">
        <w:t>¼</w:t>
      </w:r>
    </w:p>
    <w:p w14:paraId="54E42ECB" w14:textId="77777777" w:rsidR="0003466A" w:rsidRPr="006E2B54" w:rsidRDefault="0003466A" w:rsidP="00C12C22">
      <w:pPr>
        <w:pStyle w:val="StyleExampletextSimBraille16pt"/>
        <w:spacing w:after="120"/>
      </w:pPr>
      <w:r w:rsidRPr="00C12C22">
        <w:rPr>
          <w:rFonts w:ascii="Arial" w:hAnsi="Arial"/>
          <w:b/>
          <w:bCs/>
          <w:sz w:val="24"/>
        </w:rPr>
        <w:t>.dxb:</w:t>
      </w:r>
      <w:r w:rsidR="00EB1DD6" w:rsidRPr="006E2B54">
        <w:tab/>
      </w:r>
      <w:r w:rsidRPr="006E2B54">
        <w:t>#a/d</w:t>
      </w:r>
    </w:p>
    <w:p w14:paraId="50E3FD15" w14:textId="77777777" w:rsidR="0003466A" w:rsidRPr="006E2B54" w:rsidRDefault="0003466A" w:rsidP="0003466A">
      <w:pPr>
        <w:pStyle w:val="Heading4"/>
      </w:pPr>
      <w:r w:rsidRPr="006E2B54">
        <w:t>Fraction Line Codes</w:t>
      </w:r>
    </w:p>
    <w:p w14:paraId="5570F894" w14:textId="048FE2C7" w:rsidR="0003466A" w:rsidRPr="006E2B54" w:rsidRDefault="0003466A" w:rsidP="006D16B1">
      <w:pPr>
        <w:pStyle w:val="BodyText"/>
      </w:pPr>
      <w:r w:rsidRPr="006E2B54">
        <w:t xml:space="preserve">For all other fractions, fraction codes are available through the layout menu, as described in </w:t>
      </w:r>
      <w:hyperlink w:anchor="_Fraction" w:history="1">
        <w:r w:rsidRPr="0030124D">
          <w:rPr>
            <w:rStyle w:val="Hyperlink"/>
            <w:b/>
          </w:rPr>
          <w:t>2.4.13</w:t>
        </w:r>
        <w:r w:rsidR="00C46D1E" w:rsidRPr="0030124D">
          <w:rPr>
            <w:rStyle w:val="Hyperlink"/>
            <w:b/>
          </w:rPr>
          <w:t xml:space="preserve"> Math Codes</w:t>
        </w:r>
      </w:hyperlink>
      <w:r w:rsidRPr="006E2B54">
        <w:t xml:space="preserve">. </w:t>
      </w:r>
    </w:p>
    <w:p w14:paraId="69FD1975" w14:textId="77777777" w:rsidR="0003466A" w:rsidRPr="006E2B54" w:rsidRDefault="0003466A" w:rsidP="0003466A">
      <w:pPr>
        <w:pStyle w:val="Heading4"/>
      </w:pPr>
      <w:r w:rsidRPr="006E2B54">
        <w:t>Direct Braille/ASCII Method</w:t>
      </w:r>
    </w:p>
    <w:p w14:paraId="2DC69996" w14:textId="26DF6C0B" w:rsidR="0003466A" w:rsidRPr="006E2B54" w:rsidRDefault="00E26DAB" w:rsidP="006D16B1">
      <w:pPr>
        <w:pStyle w:val="BodyText"/>
      </w:pPr>
      <w:r w:rsidRPr="006E2B54">
        <w:t>Transcribers who</w:t>
      </w:r>
      <w:r w:rsidR="0003466A" w:rsidRPr="006E2B54">
        <w:t xml:space="preserve"> are proficient in braille </w:t>
      </w:r>
      <w:r w:rsidRPr="006E2B54">
        <w:t>may</w:t>
      </w:r>
      <w:r w:rsidR="0003466A" w:rsidRPr="006E2B54">
        <w:t xml:space="preserve"> prefer to type the fraction using direct braille as described in </w:t>
      </w:r>
      <w:hyperlink w:anchor="_Direct_Braille/ASCII_Method" w:history="1">
        <w:r w:rsidR="0003466A" w:rsidRPr="00B54C5A">
          <w:rPr>
            <w:rStyle w:val="Hyperlink"/>
            <w:b/>
          </w:rPr>
          <w:t>3.3.2</w:t>
        </w:r>
        <w:r w:rsidRPr="00B54C5A">
          <w:rPr>
            <w:rStyle w:val="Hyperlink"/>
            <w:b/>
          </w:rPr>
          <w:t xml:space="preserve"> ASCII Entry</w:t>
        </w:r>
      </w:hyperlink>
      <w:r w:rsidR="0003466A" w:rsidRPr="006E2B54">
        <w:t xml:space="preserve">. </w:t>
      </w:r>
    </w:p>
    <w:p w14:paraId="36FEE18A" w14:textId="77777777" w:rsidR="0003466A" w:rsidRPr="006E2B54" w:rsidRDefault="0003466A" w:rsidP="6C7BA88F">
      <w:pPr>
        <w:pStyle w:val="Heading2"/>
      </w:pPr>
      <w:bookmarkStart w:id="179" w:name="_Toc227579632"/>
      <w:r w:rsidRPr="6C7BA88F">
        <w:t>3.3.5 Typeform Indicators</w:t>
      </w:r>
      <w:bookmarkEnd w:id="179"/>
      <w:r w:rsidRPr="6C7BA88F">
        <w:t xml:space="preserve"> </w:t>
      </w:r>
    </w:p>
    <w:p w14:paraId="6B1F4100" w14:textId="77777777" w:rsidR="0003466A" w:rsidRPr="006E2B54" w:rsidRDefault="0003466A" w:rsidP="006D16B1">
      <w:pPr>
        <w:pStyle w:val="BodyText"/>
      </w:pPr>
      <w:r w:rsidRPr="006E2B54">
        <w:t xml:space="preserve">UEB enables the use of typeform indicators, however it is important to apply some judgment regarding when and how these should be used. Typeforms do not need to be transcribed in braille if they have been used for a purely decorative effect. Typeforms are generally ignored when applied to headings because the braille layout is sufficient to distinguish the heading from the rest of the text. </w:t>
      </w:r>
    </w:p>
    <w:p w14:paraId="290D7CFC" w14:textId="13980B84" w:rsidR="0003466A" w:rsidRPr="006E2B54" w:rsidRDefault="00E79BD7" w:rsidP="006D16B1">
      <w:pPr>
        <w:pStyle w:val="BodyText"/>
      </w:pPr>
      <w:r>
        <w:lastRenderedPageBreak/>
        <w:t>Typeform indicators</w:t>
      </w:r>
      <w:r w:rsidR="62B4AC11">
        <w:t>—</w:t>
      </w:r>
      <w:r>
        <w:t>that is, bold, italics, underline and script</w:t>
      </w:r>
      <w:r w:rsidR="7B349852">
        <w:t>—</w:t>
      </w:r>
      <w:r>
        <w:t>can</w:t>
      </w:r>
      <w:r w:rsidR="5A3A32BA">
        <w:t xml:space="preserve"> be applied </w:t>
      </w:r>
      <w:r w:rsidR="4491BB10">
        <w:t>using</w:t>
      </w:r>
      <w:r w:rsidR="37FB0D94">
        <w:t xml:space="preserve"> </w:t>
      </w:r>
      <w:r w:rsidR="5A3A32BA">
        <w:t>either</w:t>
      </w:r>
      <w:r>
        <w:t xml:space="preserve"> codes </w:t>
      </w:r>
      <w:r w:rsidR="5A3A32BA">
        <w:t>or</w:t>
      </w:r>
      <w:r>
        <w:t xml:space="preserve"> styles. When using typeform indicators it is important to have </w:t>
      </w:r>
      <w:r w:rsidR="2BA238C4">
        <w:t>the</w:t>
      </w:r>
      <w:r>
        <w:t xml:space="preserve"> codes or styles in the correct order and position within the text.</w:t>
      </w:r>
    </w:p>
    <w:p w14:paraId="05809D40" w14:textId="77777777" w:rsidR="0003466A" w:rsidRPr="006E2B54" w:rsidRDefault="0003466A" w:rsidP="006D16B1">
      <w:pPr>
        <w:pStyle w:val="BodyText"/>
      </w:pPr>
      <w:r w:rsidRPr="006E2B54">
        <w:t>If typeform styles are being used in conjunction with other styles, it is best to place the pair of typeform indicators inside the other style(s).</w:t>
      </w:r>
    </w:p>
    <w:p w14:paraId="321D6197" w14:textId="77777777" w:rsidR="0003466A" w:rsidRPr="00876943" w:rsidRDefault="00091403" w:rsidP="00D96444">
      <w:pPr>
        <w:pStyle w:val="Exampleheader"/>
        <w:rPr>
          <w:lang w:val="fr-FR"/>
        </w:rPr>
      </w:pPr>
      <w:r w:rsidRPr="1A29E7FD">
        <w:rPr>
          <w:lang w:val="fr-FR"/>
        </w:rPr>
        <w:t>Example</w:t>
      </w:r>
      <w:r w:rsidR="0003466A" w:rsidRPr="1A29E7FD">
        <w:rPr>
          <w:lang w:val="fr-FR"/>
        </w:rPr>
        <w:t xml:space="preserve">: </w:t>
      </w:r>
    </w:p>
    <w:p w14:paraId="2C35A052" w14:textId="77777777" w:rsidR="0003466A" w:rsidRPr="00A342BF" w:rsidRDefault="0003466A" w:rsidP="00F203D4">
      <w:pPr>
        <w:pStyle w:val="Exampletext"/>
        <w:spacing w:after="240"/>
        <w:rPr>
          <w:lang w:val="fr-FR"/>
        </w:rPr>
      </w:pPr>
      <w:r w:rsidRPr="00A342BF">
        <w:rPr>
          <w:b/>
          <w:lang w:val="fr-FR"/>
        </w:rPr>
        <w:t>.dxp:</w:t>
      </w:r>
      <w:r w:rsidRPr="00A342BF">
        <w:rPr>
          <w:lang w:val="fr-FR"/>
        </w:rPr>
        <w:t xml:space="preserve"> </w:t>
      </w:r>
      <w:r w:rsidRPr="00A342BF">
        <w:rPr>
          <w:shd w:val="clear" w:color="auto" w:fill="CCCCCC"/>
          <w:lang w:val="fr-FR"/>
        </w:rPr>
        <w:t>&lt;</w:t>
      </w:r>
      <w:r w:rsidR="65C75D4D" w:rsidRPr="00A342BF">
        <w:rPr>
          <w:shd w:val="clear" w:color="auto" w:fill="CCCCCC"/>
          <w:lang w:val="fr-FR"/>
        </w:rPr>
        <w:t>List.</w:t>
      </w:r>
      <w:r w:rsidRPr="00A342BF">
        <w:rPr>
          <w:shd w:val="clear" w:color="auto" w:fill="CCCCCC"/>
          <w:lang w:val="fr-FR"/>
        </w:rPr>
        <w:t>&gt;&lt;</w:t>
      </w:r>
      <w:r w:rsidR="65C75D4D" w:rsidRPr="00A342BF">
        <w:rPr>
          <w:shd w:val="clear" w:color="auto" w:fill="CCCCCC"/>
          <w:lang w:val="fr-FR"/>
        </w:rPr>
        <w:t>I</w:t>
      </w:r>
      <w:r w:rsidRPr="00A342BF">
        <w:rPr>
          <w:shd w:val="clear" w:color="auto" w:fill="CCCCCC"/>
          <w:lang w:val="fr-FR"/>
        </w:rPr>
        <w:t>talics&gt;</w:t>
      </w:r>
      <w:r w:rsidRPr="00A342BF">
        <w:rPr>
          <w:lang w:val="fr-FR"/>
        </w:rPr>
        <w:t>adagio e cantabile</w:t>
      </w:r>
      <w:r w:rsidR="65C75D4D" w:rsidRPr="00A342BF">
        <w:rPr>
          <w:shd w:val="clear" w:color="auto" w:fill="CCCCCC"/>
          <w:lang w:val="fr-FR"/>
        </w:rPr>
        <w:t>&lt;/I</w:t>
      </w:r>
      <w:r w:rsidRPr="00A342BF">
        <w:rPr>
          <w:shd w:val="clear" w:color="auto" w:fill="CCCCCC"/>
          <w:lang w:val="fr-FR"/>
        </w:rPr>
        <w:t>talics&gt;&lt;/</w:t>
      </w:r>
      <w:r w:rsidR="65C75D4D" w:rsidRPr="00A342BF">
        <w:rPr>
          <w:shd w:val="clear" w:color="auto" w:fill="CCCCCC"/>
          <w:lang w:val="fr-FR"/>
        </w:rPr>
        <w:t>List.</w:t>
      </w:r>
      <w:r w:rsidRPr="00A342BF">
        <w:rPr>
          <w:shd w:val="clear" w:color="auto" w:fill="CCCCCC"/>
          <w:lang w:val="fr-FR"/>
        </w:rPr>
        <w:t>.</w:t>
      </w:r>
      <w:r w:rsidRPr="00A342BF">
        <w:rPr>
          <w:lang w:val="fr-FR"/>
        </w:rPr>
        <w:t>&gt;</w:t>
      </w:r>
    </w:p>
    <w:p w14:paraId="205421B0" w14:textId="488AA695" w:rsidR="0003466A" w:rsidRPr="006E2B54" w:rsidRDefault="00E79BD7" w:rsidP="1A29E7FD">
      <w:pPr>
        <w:pStyle w:val="BodyText"/>
      </w:pPr>
      <w:r>
        <w:t>In emphasised passages of more than one paragraph, the first word of each paragraph should be preceded by the typeform passage indicator, but the terminator is not included until</w:t>
      </w:r>
      <w:r w:rsidR="43148F4A">
        <w:t xml:space="preserve"> after</w:t>
      </w:r>
      <w:r>
        <w:t xml:space="preserve"> the last word of the </w:t>
      </w:r>
      <w:r w:rsidRPr="7DB291E8">
        <w:rPr>
          <w:b/>
          <w:bCs/>
        </w:rPr>
        <w:t>final</w:t>
      </w:r>
      <w:r>
        <w:t xml:space="preserve"> paragraph. This applies even to paragraphs of less than three words</w:t>
      </w:r>
      <w:r w:rsidR="46CB9266">
        <w:t>—</w:t>
      </w:r>
      <w:r>
        <w:t xml:space="preserve">the passage indicator must still be used, not the word indicators. </w:t>
      </w:r>
      <w:r w:rsidR="51C28B5B">
        <w:t>Unfortunately</w:t>
      </w:r>
      <w:r w:rsidR="0AE53833" w:rsidDel="00534D33">
        <w:t>,</w:t>
      </w:r>
      <w:r>
        <w:t xml:space="preserve"> the typeform styles can't detect and apply this convention automatically, so the c</w:t>
      </w:r>
      <w:r w:rsidR="43148F4A">
        <w:t>odes must be inserted manually. S</w:t>
      </w:r>
      <w:r>
        <w:t xml:space="preserve">ometimes ASCII entry </w:t>
      </w:r>
      <w:r w:rsidR="43148F4A">
        <w:t xml:space="preserve">may be </w:t>
      </w:r>
      <w:r>
        <w:t>necessary to force a passage indicator.</w:t>
      </w:r>
    </w:p>
    <w:p w14:paraId="569D23BE" w14:textId="77777777" w:rsidR="0003466A" w:rsidRPr="006E2B54" w:rsidRDefault="00091403" w:rsidP="002F2447">
      <w:pPr>
        <w:pStyle w:val="Exampleheader"/>
      </w:pPr>
      <w:r w:rsidRPr="006E2B54">
        <w:t>Example</w:t>
      </w:r>
      <w:r w:rsidR="0003466A" w:rsidRPr="006E2B54">
        <w:t xml:space="preserve">: </w:t>
      </w:r>
    </w:p>
    <w:p w14:paraId="657122D0" w14:textId="77777777" w:rsidR="0003466A" w:rsidRPr="006E2B54" w:rsidRDefault="0003466A" w:rsidP="0003769E">
      <w:pPr>
        <w:pStyle w:val="Exampleheader2"/>
      </w:pPr>
      <w:r w:rsidRPr="006E2B54">
        <w:t>Print:</w:t>
      </w:r>
    </w:p>
    <w:p w14:paraId="405169E4" w14:textId="77777777" w:rsidR="0003466A" w:rsidRPr="006E2B54" w:rsidRDefault="0003466A" w:rsidP="006D16B1">
      <w:pPr>
        <w:pStyle w:val="Exampletext2"/>
        <w:rPr>
          <w:i/>
        </w:rPr>
      </w:pPr>
      <w:r w:rsidRPr="006E2B54">
        <w:rPr>
          <w:i/>
        </w:rPr>
        <w:t>Dear Laura Buxton,</w:t>
      </w:r>
    </w:p>
    <w:p w14:paraId="0E5831FD" w14:textId="77777777" w:rsidR="0003466A" w:rsidRPr="006E2B54" w:rsidRDefault="0003466A" w:rsidP="006D16B1">
      <w:pPr>
        <w:pStyle w:val="Exampletext2"/>
        <w:rPr>
          <w:i/>
        </w:rPr>
      </w:pPr>
      <w:r w:rsidRPr="006E2B54">
        <w:rPr>
          <w:i/>
        </w:rPr>
        <w:t xml:space="preserve">On Thursday 14th of June we found a balloon with a label on it with your name and address. It is very strange because my name is Laura Buxton too. </w:t>
      </w:r>
    </w:p>
    <w:p w14:paraId="68826870" w14:textId="77777777" w:rsidR="0003466A" w:rsidRPr="006E2B54" w:rsidRDefault="0003466A" w:rsidP="006D16B1">
      <w:pPr>
        <w:pStyle w:val="Exampletext2"/>
        <w:rPr>
          <w:i/>
        </w:rPr>
      </w:pPr>
      <w:r w:rsidRPr="006E2B54">
        <w:rPr>
          <w:i/>
        </w:rPr>
        <w:t xml:space="preserve">Yours sincerely, </w:t>
      </w:r>
    </w:p>
    <w:p w14:paraId="6DED6CFF" w14:textId="77777777" w:rsidR="0003466A" w:rsidRPr="006E2B54" w:rsidRDefault="0003466A" w:rsidP="006D16B1">
      <w:pPr>
        <w:pStyle w:val="Exampletext2"/>
        <w:rPr>
          <w:i/>
        </w:rPr>
      </w:pPr>
      <w:r w:rsidRPr="006E2B54">
        <w:rPr>
          <w:i/>
        </w:rPr>
        <w:t>Laura Buxton</w:t>
      </w:r>
    </w:p>
    <w:p w14:paraId="487B6A72" w14:textId="77777777" w:rsidR="0003466A" w:rsidRPr="006E2B54" w:rsidRDefault="0003466A" w:rsidP="0003769E">
      <w:pPr>
        <w:pStyle w:val="Exampleheader2"/>
      </w:pPr>
      <w:r w:rsidRPr="006E2B54">
        <w:t>.dxp:</w:t>
      </w:r>
    </w:p>
    <w:p w14:paraId="41AF8256" w14:textId="77777777" w:rsidR="0003466A" w:rsidRPr="006E2B54" w:rsidRDefault="0003466A" w:rsidP="006D16B1">
      <w:pPr>
        <w:pStyle w:val="Exampletext2"/>
      </w:pPr>
      <w:r w:rsidRPr="006E2B54">
        <w:rPr>
          <w:shd w:val="clear" w:color="auto" w:fill="CCCCCC"/>
        </w:rPr>
        <w:t>[fts~i]</w:t>
      </w:r>
      <w:r w:rsidRPr="006E2B54">
        <w:t>Dear Laura Buxton,</w:t>
      </w:r>
    </w:p>
    <w:p w14:paraId="0527FECE" w14:textId="77777777" w:rsidR="0003466A" w:rsidRPr="006E2B54" w:rsidRDefault="0003466A" w:rsidP="006D16B1">
      <w:pPr>
        <w:pStyle w:val="Exampletext2"/>
      </w:pPr>
      <w:r w:rsidRPr="006E2B54">
        <w:rPr>
          <w:shd w:val="clear" w:color="auto" w:fill="CCCCCC"/>
        </w:rPr>
        <w:t>[p][fts~i]</w:t>
      </w:r>
      <w:r w:rsidRPr="006E2B54">
        <w:t>On Thursday 14th of June we found a balloon with a label on it with your name and address. It is very strange because my name is Laura Buxton too.</w:t>
      </w:r>
      <w:r w:rsidR="006B4341" w:rsidRPr="006E2B54">
        <w:rPr>
          <w:shd w:val="clear" w:color="auto" w:fill="CCCCCC"/>
        </w:rPr>
        <w:t>[l]</w:t>
      </w:r>
      <w:r w:rsidRPr="006E2B54">
        <w:t xml:space="preserve"> </w:t>
      </w:r>
    </w:p>
    <w:p w14:paraId="6A66C4FA" w14:textId="042C2501" w:rsidR="0003466A" w:rsidRPr="006E2B54" w:rsidRDefault="0003466A" w:rsidP="006D16B1">
      <w:pPr>
        <w:pStyle w:val="Exampletext2"/>
      </w:pPr>
      <w:r w:rsidRPr="006E2B54">
        <w:rPr>
          <w:shd w:val="clear" w:color="auto" w:fill="CCCCCC"/>
        </w:rPr>
        <w:t>[</w:t>
      </w:r>
      <w:r w:rsidR="7CA7F9D3" w:rsidRPr="006E2B54">
        <w:rPr>
          <w:shd w:val="clear" w:color="auto" w:fill="CCCCCC"/>
        </w:rPr>
        <w:t>fts~i</w:t>
      </w:r>
      <w:r w:rsidRPr="006E2B54">
        <w:rPr>
          <w:shd w:val="clear" w:color="auto" w:fill="CCCCCC"/>
        </w:rPr>
        <w:t xml:space="preserve">]Yours </w:t>
      </w:r>
      <w:r w:rsidRPr="006E2B54">
        <w:t>sincerely,</w:t>
      </w:r>
      <w:r w:rsidR="006B4341">
        <w:t>[l]</w:t>
      </w:r>
      <w:r w:rsidRPr="006E2B54">
        <w:t xml:space="preserve"> </w:t>
      </w:r>
    </w:p>
    <w:p w14:paraId="039FA81B" w14:textId="3ADC82C9" w:rsidR="0003466A" w:rsidRPr="006E2B54" w:rsidRDefault="0003466A" w:rsidP="006D16B1">
      <w:pPr>
        <w:pStyle w:val="Exampletext2"/>
      </w:pPr>
      <w:r>
        <w:t>[</w:t>
      </w:r>
      <w:r w:rsidR="3B410424">
        <w:t>fts~i</w:t>
      </w:r>
      <w:r>
        <w:t>]</w:t>
      </w:r>
      <w:r w:rsidRPr="006E2B54">
        <w:t>Laura Buxton</w:t>
      </w:r>
      <w:r>
        <w:t>[q~.']</w:t>
      </w:r>
      <w:r w:rsidRPr="006E2B54">
        <w:t xml:space="preserve"> </w:t>
      </w:r>
    </w:p>
    <w:p w14:paraId="1F00BBE6" w14:textId="77777777" w:rsidR="0003466A" w:rsidRPr="006E2B54" w:rsidRDefault="0003466A" w:rsidP="0003769E">
      <w:pPr>
        <w:pStyle w:val="Exampleheader2"/>
      </w:pPr>
      <w:r w:rsidRPr="006E2B54">
        <w:t>Or…</w:t>
      </w:r>
    </w:p>
    <w:p w14:paraId="7A3520D8" w14:textId="77777777" w:rsidR="0003466A" w:rsidRPr="006E2B54" w:rsidRDefault="00091403" w:rsidP="006D16B1">
      <w:pPr>
        <w:pStyle w:val="Exampletext2"/>
      </w:pPr>
      <w:r w:rsidRPr="006E2B54">
        <w:rPr>
          <w:shd w:val="clear" w:color="auto" w:fill="CCCCCC"/>
        </w:rPr>
        <w:t>&lt;I</w:t>
      </w:r>
      <w:r w:rsidR="0003466A" w:rsidRPr="006E2B54">
        <w:rPr>
          <w:shd w:val="clear" w:color="auto" w:fill="CCCCCC"/>
        </w:rPr>
        <w:t>talics&gt;</w:t>
      </w:r>
      <w:r w:rsidR="0003466A" w:rsidRPr="006E2B54">
        <w:t>Dear Laura Buxton,</w:t>
      </w:r>
    </w:p>
    <w:p w14:paraId="633A0ACF" w14:textId="77777777" w:rsidR="0003466A" w:rsidRPr="006E2B54" w:rsidRDefault="0003466A" w:rsidP="006D16B1">
      <w:pPr>
        <w:pStyle w:val="Exampletext2"/>
      </w:pPr>
      <w:r w:rsidRPr="006E2B54">
        <w:rPr>
          <w:shd w:val="clear" w:color="auto" w:fill="CCCCCC"/>
        </w:rPr>
        <w:t>[p][fts~i]</w:t>
      </w:r>
      <w:r w:rsidRPr="006E2B54">
        <w:t>On Thursday 14th of June we found a balloon with a label on it with your name and address. It is very strange because my name is Laura Buxton too.</w:t>
      </w:r>
      <w:r w:rsidR="006B4341" w:rsidRPr="006E2B54">
        <w:rPr>
          <w:shd w:val="clear" w:color="auto" w:fill="CCCCCC"/>
        </w:rPr>
        <w:t>[l]</w:t>
      </w:r>
      <w:r w:rsidRPr="006E2B54">
        <w:t xml:space="preserve"> </w:t>
      </w:r>
    </w:p>
    <w:p w14:paraId="44BD8948" w14:textId="7D313B82" w:rsidR="0003466A" w:rsidRPr="006E2B54" w:rsidRDefault="006B4341" w:rsidP="006D16B1">
      <w:pPr>
        <w:pStyle w:val="Exampletext2"/>
      </w:pPr>
      <w:r w:rsidRPr="006E2B54">
        <w:rPr>
          <w:shd w:val="clear" w:color="auto" w:fill="CCCCCC"/>
        </w:rPr>
        <w:t>[</w:t>
      </w:r>
      <w:r w:rsidR="15129DAE" w:rsidRPr="006E2B54">
        <w:rPr>
          <w:shd w:val="clear" w:color="auto" w:fill="CCCCCC"/>
        </w:rPr>
        <w:t>fts~i</w:t>
      </w:r>
      <w:r w:rsidR="0003466A" w:rsidRPr="006E2B54">
        <w:rPr>
          <w:shd w:val="clear" w:color="auto" w:fill="CCCCCC"/>
        </w:rPr>
        <w:t>]</w:t>
      </w:r>
      <w:r w:rsidRPr="006E2B54">
        <w:rPr>
          <w:shd w:val="clear" w:color="auto" w:fill="CCCCCC"/>
        </w:rPr>
        <w:t xml:space="preserve">Yours </w:t>
      </w:r>
      <w:r w:rsidRPr="006E2B54">
        <w:t>sincerely,</w:t>
      </w:r>
      <w:r>
        <w:t>[l]</w:t>
      </w:r>
    </w:p>
    <w:p w14:paraId="36486014" w14:textId="77777777" w:rsidR="0003466A" w:rsidRPr="00F9470F" w:rsidRDefault="0003466A" w:rsidP="006D16B1">
      <w:pPr>
        <w:pStyle w:val="Exampletext2"/>
        <w:rPr>
          <w:lang w:val="fr-FR"/>
        </w:rPr>
      </w:pPr>
      <w:r w:rsidRPr="00F9470F">
        <w:rPr>
          <w:shd w:val="clear" w:color="auto" w:fill="CCCCCC"/>
          <w:lang w:val="fr-FR"/>
        </w:rPr>
        <w:t>[q~.7]</w:t>
      </w:r>
      <w:r w:rsidRPr="00F9470F">
        <w:rPr>
          <w:lang w:val="fr-FR"/>
        </w:rPr>
        <w:t>Laura Buxton</w:t>
      </w:r>
      <w:r w:rsidR="00091403" w:rsidRPr="00F9470F">
        <w:rPr>
          <w:shd w:val="clear" w:color="auto" w:fill="CCCCCC"/>
          <w:lang w:val="fr-FR"/>
        </w:rPr>
        <w:t>&lt;/I</w:t>
      </w:r>
      <w:r w:rsidRPr="00F9470F">
        <w:rPr>
          <w:shd w:val="clear" w:color="auto" w:fill="CCCCCC"/>
          <w:lang w:val="fr-FR"/>
        </w:rPr>
        <w:t>talics&gt;</w:t>
      </w:r>
    </w:p>
    <w:p w14:paraId="119ABFB4" w14:textId="77777777" w:rsidR="0003466A" w:rsidRPr="00F9470F" w:rsidRDefault="0003466A" w:rsidP="0003769E">
      <w:pPr>
        <w:pStyle w:val="Exampleheader2"/>
        <w:rPr>
          <w:lang w:val="fr-FR"/>
        </w:rPr>
      </w:pPr>
      <w:r w:rsidRPr="00F9470F">
        <w:rPr>
          <w:lang w:val="fr-FR"/>
        </w:rPr>
        <w:lastRenderedPageBreak/>
        <w:t>.dxb:</w:t>
      </w:r>
    </w:p>
    <w:p w14:paraId="78B90719" w14:textId="77777777" w:rsidR="0003466A" w:rsidRPr="006E2B54" w:rsidRDefault="0003466A" w:rsidP="006D16B1">
      <w:pPr>
        <w:pStyle w:val="Exampletext2"/>
        <w:rPr>
          <w:rFonts w:ascii="SimBraille" w:hAnsi="SimBraille"/>
          <w:sz w:val="32"/>
        </w:rPr>
      </w:pPr>
      <w:r w:rsidRPr="006E2B54">
        <w:rPr>
          <w:rFonts w:ascii="SimBraille" w:hAnsi="SimBraille"/>
          <w:sz w:val="32"/>
        </w:rPr>
        <w:t>.7,de&gt; ,laura ,buxton1</w:t>
      </w:r>
    </w:p>
    <w:p w14:paraId="6D523873" w14:textId="77777777" w:rsidR="0003466A" w:rsidRPr="006E2B54" w:rsidRDefault="0003466A" w:rsidP="006D16B1">
      <w:pPr>
        <w:pStyle w:val="Exampletext2"/>
        <w:rPr>
          <w:rFonts w:ascii="SimBraille" w:hAnsi="SimBraille"/>
          <w:sz w:val="32"/>
        </w:rPr>
      </w:pPr>
      <w:r w:rsidRPr="006E2B54">
        <w:rPr>
          <w:rFonts w:ascii="SimBraille" w:hAnsi="SimBraille"/>
          <w:sz w:val="32"/>
        </w:rPr>
        <w:t xml:space="preserve"> </w:t>
      </w:r>
      <w:r w:rsidR="00091403" w:rsidRPr="006E2B54">
        <w:rPr>
          <w:rFonts w:ascii="SimBraille" w:hAnsi="SimBraille"/>
          <w:sz w:val="32"/>
        </w:rPr>
        <w:t xml:space="preserve"> </w:t>
      </w:r>
      <w:r w:rsidRPr="006E2B54">
        <w:rPr>
          <w:rFonts w:ascii="SimBraille" w:hAnsi="SimBraille"/>
          <w:sz w:val="32"/>
        </w:rPr>
        <w:t xml:space="preserve">.7,on ,?urs"d #adth ( ,june we f.d a balloon ) a label on x ) yr "n &amp; address4 ,x is v /range 2c my "n is ,laura ,buxton too4 </w:t>
      </w:r>
    </w:p>
    <w:p w14:paraId="064C830D" w14:textId="77777777" w:rsidR="0003466A" w:rsidRPr="006E2B54" w:rsidRDefault="0003466A" w:rsidP="006D16B1">
      <w:pPr>
        <w:pStyle w:val="Exampletext2"/>
        <w:rPr>
          <w:rFonts w:ascii="SimBraille" w:hAnsi="SimBraille"/>
          <w:sz w:val="32"/>
        </w:rPr>
      </w:pPr>
      <w:r w:rsidRPr="006E2B54">
        <w:rPr>
          <w:rFonts w:ascii="SimBraille" w:hAnsi="SimBraille"/>
          <w:sz w:val="32"/>
        </w:rPr>
        <w:t xml:space="preserve">.7,yrs s9c]ely1 </w:t>
      </w:r>
    </w:p>
    <w:p w14:paraId="404C3329" w14:textId="77777777" w:rsidR="0003466A" w:rsidRPr="006E2B54" w:rsidRDefault="0003466A" w:rsidP="006D16B1">
      <w:pPr>
        <w:pStyle w:val="Exampletext2"/>
        <w:rPr>
          <w:rFonts w:ascii="SimBraille" w:hAnsi="SimBraille"/>
          <w:sz w:val="32"/>
        </w:rPr>
      </w:pPr>
      <w:r w:rsidRPr="006E2B54">
        <w:rPr>
          <w:rFonts w:ascii="SimBraille" w:hAnsi="SimBraille"/>
          <w:sz w:val="32"/>
        </w:rPr>
        <w:t xml:space="preserve">.7,laura ,buxton.' </w:t>
      </w:r>
    </w:p>
    <w:p w14:paraId="46537087" w14:textId="77777777" w:rsidR="0003466A" w:rsidRPr="00876943" w:rsidRDefault="0003466A" w:rsidP="0003466A">
      <w:pPr>
        <w:pStyle w:val="Heading2"/>
        <w:rPr>
          <w:lang w:val="en-AU"/>
        </w:rPr>
      </w:pPr>
      <w:bookmarkStart w:id="180" w:name="_Toc227579633"/>
      <w:r w:rsidRPr="1A29E7FD">
        <w:rPr>
          <w:lang w:val="en-AU"/>
        </w:rPr>
        <w:t>3.3.6</w:t>
      </w:r>
      <w:r w:rsidRPr="006E2B54">
        <w:rPr>
          <w:lang w:val="en-AU"/>
        </w:rPr>
        <w:t xml:space="preserve"> Capitalisation</w:t>
      </w:r>
      <w:bookmarkEnd w:id="180"/>
    </w:p>
    <w:p w14:paraId="0A10D392" w14:textId="72D8863F" w:rsidR="0003466A" w:rsidRPr="006E2B54" w:rsidRDefault="0003466A" w:rsidP="006D16B1">
      <w:pPr>
        <w:pStyle w:val="BodyText"/>
        <w:rPr>
          <w:lang w:eastAsia="ja-JP"/>
        </w:rPr>
      </w:pPr>
      <w:r w:rsidRPr="006E2B54">
        <w:t xml:space="preserve">If a string of capitalised text contains two semantically different items, those items should be capitalised separately. DBT can't detect the difference between the items, so without intervention they are translated as one capitalised passage. Insert the </w:t>
      </w:r>
      <w:r w:rsidRPr="006E2B54">
        <w:rPr>
          <w:shd w:val="clear" w:color="auto" w:fill="C0C0C0"/>
        </w:rPr>
        <w:t>[xcs</w:t>
      </w:r>
      <w:r w:rsidRPr="006E2B54">
        <w:rPr>
          <w:highlight w:val="lightGray"/>
        </w:rPr>
        <w:t>]</w:t>
      </w:r>
      <w:r w:rsidRPr="006E2B54">
        <w:t xml:space="preserve"> code or the </w:t>
      </w:r>
      <w:r w:rsidRPr="006E2B54">
        <w:rPr>
          <w:shd w:val="clear" w:color="auto" w:fill="C0C0C0"/>
        </w:rPr>
        <w:t>&lt;</w:t>
      </w:r>
      <w:r w:rsidR="2701AEC3" w:rsidRPr="006E2B54">
        <w:rPr>
          <w:shd w:val="clear" w:color="auto" w:fill="C0C0C0"/>
        </w:rPr>
        <w:t>CapBreak</w:t>
      </w:r>
      <w:r>
        <w:t>&gt;</w:t>
      </w:r>
      <w:r w:rsidRPr="006E2B54">
        <w:t xml:space="preserve"> </w:t>
      </w:r>
      <w:r w:rsidRPr="006E2B54">
        <w:rPr>
          <w:lang w:eastAsia="ja-JP"/>
        </w:rPr>
        <w:t>style from the Australian template</w:t>
      </w:r>
      <w:r w:rsidRPr="006E2B54">
        <w:t xml:space="preserve"> at th</w:t>
      </w:r>
      <w:r w:rsidRPr="006E2B54">
        <w:rPr>
          <w:lang w:eastAsia="ja-JP"/>
        </w:rPr>
        <w:t xml:space="preserve">e point where the capitals should be terminated. </w:t>
      </w:r>
    </w:p>
    <w:p w14:paraId="42914A6D" w14:textId="77777777" w:rsidR="0003466A" w:rsidRPr="006E2B54" w:rsidRDefault="00091403" w:rsidP="0003769E">
      <w:pPr>
        <w:pStyle w:val="Exampleheader"/>
      </w:pPr>
      <w:r w:rsidRPr="006E2B54">
        <w:t>Examples</w:t>
      </w:r>
      <w:r w:rsidR="0003466A" w:rsidRPr="006E2B54">
        <w:t xml:space="preserve">: </w:t>
      </w:r>
    </w:p>
    <w:p w14:paraId="5AE10EE3" w14:textId="77777777" w:rsidR="0003466A" w:rsidRPr="006E2B54" w:rsidRDefault="0003466A" w:rsidP="006D16B1">
      <w:pPr>
        <w:pStyle w:val="Exampletext"/>
      </w:pPr>
      <w:r w:rsidRPr="006E2B54">
        <w:rPr>
          <w:b/>
        </w:rPr>
        <w:t>.dxp:</w:t>
      </w:r>
      <w:bookmarkStart w:id="181" w:name="OLE_LINK2"/>
      <w:bookmarkStart w:id="182" w:name="OLE_LINK3"/>
      <w:r w:rsidR="00B87592" w:rsidRPr="006E2B54">
        <w:tab/>
      </w:r>
      <w:r w:rsidRPr="006E2B54">
        <w:t>I don't read the NEW ZEALAND HERALD.</w:t>
      </w:r>
      <w:r w:rsidRPr="006E2B54">
        <w:rPr>
          <w:shd w:val="clear" w:color="auto" w:fill="C0C0C0"/>
        </w:rPr>
        <w:t>[xcs]</w:t>
      </w:r>
      <w:r w:rsidRPr="006E2B54">
        <w:t xml:space="preserve"> I just can't. </w:t>
      </w:r>
      <w:bookmarkEnd w:id="181"/>
      <w:bookmarkEnd w:id="182"/>
    </w:p>
    <w:p w14:paraId="07050BC3" w14:textId="77777777" w:rsidR="006D16B1" w:rsidRPr="006E2B54" w:rsidRDefault="0003466A" w:rsidP="009C2E8E">
      <w:pPr>
        <w:pStyle w:val="StyleExampletextSimBraille16pt"/>
      </w:pPr>
      <w:r w:rsidRPr="009C2E8E">
        <w:rPr>
          <w:rFonts w:ascii="Arial" w:hAnsi="Arial"/>
          <w:b/>
          <w:bCs/>
          <w:sz w:val="24"/>
        </w:rPr>
        <w:t>.dxb:</w:t>
      </w:r>
      <w:r w:rsidR="00B87592" w:rsidRPr="006E2B54">
        <w:tab/>
      </w:r>
      <w:r w:rsidRPr="006E2B54">
        <w:t xml:space="preserve">,I don't r"d ! ,,,new z1l&amp; </w:t>
      </w:r>
    </w:p>
    <w:p w14:paraId="67A0DD87" w14:textId="77777777" w:rsidR="0003466A" w:rsidRPr="006E2B54" w:rsidRDefault="0003466A" w:rsidP="006D16B1">
      <w:pPr>
        <w:pStyle w:val="Exampletext2"/>
        <w:rPr>
          <w:rFonts w:ascii="SimBraille" w:hAnsi="SimBraille"/>
          <w:sz w:val="32"/>
        </w:rPr>
      </w:pPr>
      <w:r w:rsidRPr="006E2B54">
        <w:rPr>
          <w:rFonts w:ascii="SimBraille" w:hAnsi="SimBraille"/>
          <w:sz w:val="32"/>
        </w:rPr>
        <w:t xml:space="preserve">h]ald4,' ,I j c't4 </w:t>
      </w:r>
    </w:p>
    <w:p w14:paraId="215F6BE5" w14:textId="77777777" w:rsidR="00B87592" w:rsidRPr="006E2B54" w:rsidRDefault="00B87592" w:rsidP="006D16B1">
      <w:pPr>
        <w:pStyle w:val="Exampletext"/>
        <w:rPr>
          <w:shd w:val="clear" w:color="auto" w:fill="FFFFFF"/>
        </w:rPr>
      </w:pPr>
      <w:r w:rsidRPr="006E2B54">
        <w:rPr>
          <w:b/>
          <w:shd w:val="clear" w:color="auto" w:fill="FFFFFF"/>
        </w:rPr>
        <w:t>Print:</w:t>
      </w:r>
      <w:r w:rsidRPr="006E2B54">
        <w:rPr>
          <w:b/>
          <w:shd w:val="clear" w:color="auto" w:fill="FFFFFF"/>
        </w:rPr>
        <w:tab/>
      </w:r>
      <w:r w:rsidRPr="006E2B54">
        <w:rPr>
          <w:shd w:val="clear" w:color="auto" w:fill="FFFFFF"/>
        </w:rPr>
        <w:t xml:space="preserve">ICCHousing </w:t>
      </w:r>
    </w:p>
    <w:p w14:paraId="64BB0096" w14:textId="77777777" w:rsidR="00B87592" w:rsidRPr="006E2B54" w:rsidRDefault="00B87592" w:rsidP="006D16B1">
      <w:pPr>
        <w:pStyle w:val="Exampletext"/>
        <w:rPr>
          <w:shd w:val="clear" w:color="auto" w:fill="FFFFFF"/>
        </w:rPr>
      </w:pPr>
      <w:r w:rsidRPr="006E2B54">
        <w:rPr>
          <w:b/>
          <w:shd w:val="clear" w:color="auto" w:fill="FFFFFF"/>
        </w:rPr>
        <w:t xml:space="preserve">.dxp: </w:t>
      </w:r>
      <w:r w:rsidRPr="006E2B54">
        <w:rPr>
          <w:b/>
          <w:shd w:val="clear" w:color="auto" w:fill="FFFFFF"/>
        </w:rPr>
        <w:tab/>
      </w:r>
      <w:r w:rsidRPr="006E2B54">
        <w:rPr>
          <w:shd w:val="clear" w:color="auto" w:fill="FFFFFF"/>
        </w:rPr>
        <w:t>ICC</w:t>
      </w:r>
      <w:r w:rsidRPr="006E2B54">
        <w:rPr>
          <w:highlight w:val="lightGray"/>
          <w:shd w:val="clear" w:color="auto" w:fill="FFFFFF"/>
        </w:rPr>
        <w:t>[xcs]</w:t>
      </w:r>
      <w:r w:rsidRPr="006E2B54">
        <w:rPr>
          <w:shd w:val="clear" w:color="auto" w:fill="FFFFFF"/>
        </w:rPr>
        <w:t>Housing</w:t>
      </w:r>
    </w:p>
    <w:p w14:paraId="751276DF" w14:textId="77777777" w:rsidR="00B87592" w:rsidRPr="006E2B54" w:rsidRDefault="00B87592" w:rsidP="008365C7">
      <w:pPr>
        <w:pStyle w:val="StyleExampletextSimBraille16pt"/>
        <w:spacing w:after="240"/>
      </w:pPr>
      <w:r w:rsidRPr="0036367A">
        <w:rPr>
          <w:rFonts w:ascii="Arial" w:hAnsi="Arial"/>
          <w:b/>
          <w:bCs/>
          <w:sz w:val="24"/>
        </w:rPr>
        <w:t>.dxb:</w:t>
      </w:r>
      <w:r w:rsidRPr="006E2B54">
        <w:tab/>
        <w:t>,,icc,h\s+</w:t>
      </w:r>
    </w:p>
    <w:p w14:paraId="606736EE" w14:textId="77777777" w:rsidR="0003466A" w:rsidRPr="006E2B54" w:rsidRDefault="0003466A" w:rsidP="006D16B1">
      <w:pPr>
        <w:pStyle w:val="Exampletext"/>
      </w:pPr>
      <w:r w:rsidRPr="006E2B54">
        <w:rPr>
          <w:b/>
        </w:rPr>
        <w:t>Print:</w:t>
      </w:r>
      <w:r w:rsidR="00B87592" w:rsidRPr="006E2B54">
        <w:tab/>
      </w:r>
      <w:r w:rsidRPr="006E2B54">
        <w:t>NaOH</w:t>
      </w:r>
    </w:p>
    <w:p w14:paraId="72B33448" w14:textId="3941BB85" w:rsidR="0003466A" w:rsidRPr="006E2B54" w:rsidRDefault="2701AEC3" w:rsidP="006D16B1">
      <w:pPr>
        <w:pStyle w:val="Exampletext"/>
      </w:pPr>
      <w:r w:rsidRPr="1A29E7FD">
        <w:rPr>
          <w:b/>
          <w:bCs/>
        </w:rPr>
        <w:t>.dxp:</w:t>
      </w:r>
      <w:r w:rsidR="0003466A">
        <w:tab/>
      </w:r>
      <w:r>
        <w:t>NaO</w:t>
      </w:r>
      <w:r w:rsidRPr="1A29E7FD">
        <w:rPr>
          <w:highlight w:val="lightGray"/>
        </w:rPr>
        <w:t>&lt;CapBreak&gt;&lt;/CapBreak&gt;</w:t>
      </w:r>
      <w:r>
        <w:t>H</w:t>
      </w:r>
    </w:p>
    <w:p w14:paraId="5FE9969B" w14:textId="77777777" w:rsidR="0003466A" w:rsidRPr="006E2B54" w:rsidRDefault="0003466A" w:rsidP="008365C7">
      <w:pPr>
        <w:pStyle w:val="StyleExampletextSimBraille16pt"/>
        <w:spacing w:after="240"/>
      </w:pPr>
      <w:r w:rsidRPr="008365C7">
        <w:rPr>
          <w:rFonts w:ascii="Arial" w:hAnsi="Arial"/>
          <w:b/>
          <w:bCs/>
          <w:sz w:val="24"/>
        </w:rPr>
        <w:t>.dxb:</w:t>
      </w:r>
      <w:r w:rsidR="00B87592" w:rsidRPr="006E2B54">
        <w:tab/>
      </w:r>
      <w:r w:rsidRPr="006E2B54">
        <w:t>,na,o,h</w:t>
      </w:r>
    </w:p>
    <w:p w14:paraId="1F439A3E" w14:textId="440D0C7E" w:rsidR="0003466A" w:rsidRPr="006E2B54" w:rsidRDefault="0003466A" w:rsidP="006D16B1">
      <w:pPr>
        <w:pStyle w:val="BodyText"/>
        <w:rPr>
          <w:lang w:eastAsia="ja-JP"/>
        </w:rPr>
      </w:pPr>
      <w:r w:rsidRPr="006E2B54">
        <w:t>When a passage of capitalised words contains line breaks for formatting purposes (</w:t>
      </w:r>
      <w:r w:rsidR="00864706" w:rsidRPr="006E2B54">
        <w:t>i.e.</w:t>
      </w:r>
      <w:r w:rsidRPr="006E2B54">
        <w:t xml:space="preserve"> in a poem or centred block of text), DBT will translate each line as a separate block of capitals. </w:t>
      </w:r>
      <w:r w:rsidR="00B87592" w:rsidRPr="006E2B54">
        <w:t>T</w:t>
      </w:r>
      <w:r w:rsidRPr="006E2B54">
        <w:t xml:space="preserve">he </w:t>
      </w:r>
      <w:r w:rsidRPr="006E2B54">
        <w:rPr>
          <w:highlight w:val="lightGray"/>
          <w:lang w:eastAsia="ja-JP"/>
        </w:rPr>
        <w:t>[ucs]</w:t>
      </w:r>
      <w:r w:rsidRPr="006E2B54">
        <w:rPr>
          <w:lang w:eastAsia="ja-JP"/>
        </w:rPr>
        <w:t xml:space="preserve"> and </w:t>
      </w:r>
      <w:r w:rsidRPr="006E2B54">
        <w:rPr>
          <w:highlight w:val="lightGray"/>
          <w:lang w:eastAsia="ja-JP"/>
        </w:rPr>
        <w:t>[uce]</w:t>
      </w:r>
      <w:r w:rsidRPr="006E2B54">
        <w:rPr>
          <w:lang w:eastAsia="ja-JP"/>
        </w:rPr>
        <w:t xml:space="preserve"> codes or the </w:t>
      </w:r>
      <w:r w:rsidRPr="006E2B54">
        <w:rPr>
          <w:highlight w:val="lightGray"/>
          <w:lang w:eastAsia="ja-JP"/>
        </w:rPr>
        <w:t>&lt;</w:t>
      </w:r>
      <w:r w:rsidR="2701AEC3" w:rsidRPr="1A29E7FD">
        <w:rPr>
          <w:highlight w:val="lightGray"/>
          <w:lang w:eastAsia="ja-JP"/>
        </w:rPr>
        <w:t>CapTgr</w:t>
      </w:r>
      <w:r w:rsidRPr="006E2B54">
        <w:rPr>
          <w:highlight w:val="lightGray"/>
          <w:lang w:eastAsia="ja-JP"/>
        </w:rPr>
        <w:t>&gt;</w:t>
      </w:r>
      <w:r w:rsidRPr="006E2B54">
        <w:rPr>
          <w:lang w:eastAsia="ja-JP"/>
        </w:rPr>
        <w:t xml:space="preserve"> style</w:t>
      </w:r>
      <w:r w:rsidR="00B87592" w:rsidRPr="006E2B54">
        <w:rPr>
          <w:lang w:eastAsia="ja-JP"/>
        </w:rPr>
        <w:t xml:space="preserve"> from the Australian template will</w:t>
      </w:r>
      <w:r w:rsidRPr="006E2B54">
        <w:rPr>
          <w:lang w:eastAsia="ja-JP"/>
        </w:rPr>
        <w:t xml:space="preserve"> prevent this, and instead force DBT to translate the text as one continuous capitali</w:t>
      </w:r>
      <w:r w:rsidR="008065B9">
        <w:rPr>
          <w:lang w:eastAsia="ja-JP"/>
        </w:rPr>
        <w:t>s</w:t>
      </w:r>
      <w:r w:rsidRPr="006E2B54">
        <w:rPr>
          <w:lang w:eastAsia="ja-JP"/>
        </w:rPr>
        <w:t>ed passage.</w:t>
      </w:r>
    </w:p>
    <w:p w14:paraId="106EA975" w14:textId="77777777" w:rsidR="00600F29" w:rsidRDefault="00600F29">
      <w:pPr>
        <w:widowControl/>
        <w:suppressAutoHyphens w:val="0"/>
        <w:spacing w:after="0" w:line="240" w:lineRule="auto"/>
        <w:ind w:right="0"/>
        <w:rPr>
          <w:b/>
        </w:rPr>
      </w:pPr>
      <w:r>
        <w:br w:type="page"/>
      </w:r>
    </w:p>
    <w:p w14:paraId="7F80FF81" w14:textId="378BFCD1" w:rsidR="0003466A" w:rsidRPr="006E2B54" w:rsidRDefault="0003466A" w:rsidP="002F2447">
      <w:pPr>
        <w:pStyle w:val="Exampleheader"/>
      </w:pPr>
      <w:r w:rsidRPr="006E2B54">
        <w:lastRenderedPageBreak/>
        <w:t>Example:</w:t>
      </w:r>
    </w:p>
    <w:p w14:paraId="12D706E8" w14:textId="77777777" w:rsidR="0003466A" w:rsidRPr="006E2B54" w:rsidRDefault="0003466A" w:rsidP="00BF23C0">
      <w:pPr>
        <w:pStyle w:val="Exampleheader2"/>
      </w:pPr>
      <w:r w:rsidRPr="006E2B54">
        <w:t>Print:</w:t>
      </w:r>
      <w:r w:rsidR="00BF23C0">
        <w:rPr>
          <w:b w:val="0"/>
        </w:rPr>
        <w:t xml:space="preserve">                                       </w:t>
      </w:r>
      <w:r>
        <w:rPr>
          <w:b w:val="0"/>
        </w:rPr>
        <w:t>BEWARE</w:t>
      </w:r>
    </w:p>
    <w:p w14:paraId="5E309C51" w14:textId="77777777" w:rsidR="0003466A" w:rsidRPr="006E2B54" w:rsidRDefault="0003466A" w:rsidP="00951900">
      <w:pPr>
        <w:spacing w:after="0"/>
        <w:jc w:val="center"/>
      </w:pPr>
      <w:r w:rsidRPr="006E2B54">
        <w:t>OF</w:t>
      </w:r>
    </w:p>
    <w:p w14:paraId="09E9A572" w14:textId="77777777" w:rsidR="0003466A" w:rsidRPr="006E2B54" w:rsidRDefault="0003466A" w:rsidP="00951900">
      <w:pPr>
        <w:spacing w:after="0"/>
        <w:jc w:val="center"/>
      </w:pPr>
      <w:r w:rsidRPr="006E2B54">
        <w:t>THE DOG</w:t>
      </w:r>
    </w:p>
    <w:p w14:paraId="637CCDF8" w14:textId="6A23CCCD" w:rsidR="0003466A" w:rsidRPr="006E2B54" w:rsidRDefault="0003466A" w:rsidP="00EE667F">
      <w:pPr>
        <w:pStyle w:val="Exampletext"/>
      </w:pPr>
      <w:r w:rsidRPr="006E2B54">
        <w:rPr>
          <w:b/>
        </w:rPr>
        <w:t>.dxp:</w:t>
      </w:r>
      <w:r>
        <w:tab/>
      </w:r>
      <w:r w:rsidRPr="006E2B54">
        <w:rPr>
          <w:highlight w:val="lightGray"/>
        </w:rPr>
        <w:t>[hds]&lt;</w:t>
      </w:r>
      <w:r w:rsidR="2701AEC3" w:rsidRPr="1A29E7FD">
        <w:rPr>
          <w:highlight w:val="lightGray"/>
        </w:rPr>
        <w:t>CapTgr</w:t>
      </w:r>
      <w:r w:rsidRPr="006E2B54">
        <w:rPr>
          <w:highlight w:val="lightGray"/>
        </w:rPr>
        <w:t>&gt;</w:t>
      </w:r>
      <w:r w:rsidRPr="006E2B54">
        <w:t>BEWARE</w:t>
      </w:r>
      <w:r w:rsidRPr="006E2B54">
        <w:rPr>
          <w:highlight w:val="lightGray"/>
        </w:rPr>
        <w:t>[l]</w:t>
      </w:r>
    </w:p>
    <w:p w14:paraId="45F68ED7" w14:textId="77777777" w:rsidR="0003466A" w:rsidRPr="006E2B54" w:rsidRDefault="0003466A" w:rsidP="00EE667F">
      <w:pPr>
        <w:pStyle w:val="Exampletext2"/>
      </w:pPr>
      <w:r w:rsidRPr="006E2B54">
        <w:t>OF</w:t>
      </w:r>
      <w:r w:rsidRPr="006E2B54">
        <w:rPr>
          <w:highlight w:val="lightGray"/>
        </w:rPr>
        <w:t>[l]</w:t>
      </w:r>
    </w:p>
    <w:p w14:paraId="1ED2AF97" w14:textId="7A2AE627" w:rsidR="0003466A" w:rsidRPr="006E2B54" w:rsidRDefault="0003466A" w:rsidP="00EE667F">
      <w:pPr>
        <w:pStyle w:val="Exampletext2"/>
        <w:spacing w:after="0"/>
      </w:pPr>
      <w:r w:rsidRPr="006E2B54">
        <w:t>THE DOG</w:t>
      </w:r>
      <w:r w:rsidRPr="006E2B54">
        <w:rPr>
          <w:highlight w:val="lightGray"/>
        </w:rPr>
        <w:t>&lt;/</w:t>
      </w:r>
      <w:r w:rsidR="2701AEC3" w:rsidRPr="1A29E7FD">
        <w:rPr>
          <w:highlight w:val="lightGray"/>
        </w:rPr>
        <w:t>CapTgr</w:t>
      </w:r>
      <w:r w:rsidRPr="006E2B54">
        <w:rPr>
          <w:highlight w:val="lightGray"/>
        </w:rPr>
        <w:t>&gt;[hde]</w:t>
      </w:r>
    </w:p>
    <w:p w14:paraId="13A6F366" w14:textId="77777777" w:rsidR="0003466A" w:rsidRPr="006E2B54" w:rsidRDefault="0003466A" w:rsidP="006D16B1">
      <w:pPr>
        <w:pStyle w:val="Exampleheader2"/>
        <w:spacing w:after="0"/>
      </w:pPr>
      <w:r w:rsidRPr="006E2B54">
        <w:t>.dxb:</w:t>
      </w:r>
    </w:p>
    <w:p w14:paraId="06D444BC" w14:textId="77777777" w:rsidR="0003466A" w:rsidRPr="006E2B54" w:rsidRDefault="0003466A" w:rsidP="00951900">
      <w:pPr>
        <w:spacing w:after="0"/>
        <w:jc w:val="center"/>
        <w:rPr>
          <w:rFonts w:ascii="SimBraille" w:hAnsi="SimBraille"/>
          <w:sz w:val="32"/>
          <w:szCs w:val="32"/>
        </w:rPr>
      </w:pPr>
      <w:r w:rsidRPr="006E2B54">
        <w:rPr>
          <w:rFonts w:ascii="SimBraille" w:hAnsi="SimBraille"/>
          <w:sz w:val="32"/>
          <w:szCs w:val="32"/>
        </w:rPr>
        <w:t>,,,2w&gt;e</w:t>
      </w:r>
    </w:p>
    <w:p w14:paraId="185D8803" w14:textId="77777777" w:rsidR="0003466A" w:rsidRPr="006E2B54" w:rsidRDefault="0003466A" w:rsidP="00951900">
      <w:pPr>
        <w:spacing w:after="0"/>
        <w:jc w:val="center"/>
        <w:rPr>
          <w:rFonts w:ascii="SimBraille" w:hAnsi="SimBraille"/>
          <w:sz w:val="32"/>
          <w:szCs w:val="32"/>
        </w:rPr>
      </w:pPr>
      <w:r w:rsidRPr="006E2B54">
        <w:rPr>
          <w:rFonts w:ascii="SimBraille" w:hAnsi="SimBraille"/>
          <w:sz w:val="32"/>
          <w:szCs w:val="32"/>
        </w:rPr>
        <w:t>(</w:t>
      </w:r>
    </w:p>
    <w:p w14:paraId="573798E8" w14:textId="77777777" w:rsidR="0003466A" w:rsidRPr="006E2B54" w:rsidRDefault="0003466A" w:rsidP="00951900">
      <w:pPr>
        <w:spacing w:after="0"/>
        <w:jc w:val="center"/>
        <w:rPr>
          <w:rFonts w:ascii="SimBraille" w:hAnsi="SimBraille"/>
          <w:sz w:val="32"/>
          <w:szCs w:val="32"/>
        </w:rPr>
      </w:pPr>
      <w:r w:rsidRPr="006E2B54">
        <w:rPr>
          <w:rFonts w:ascii="SimBraille" w:hAnsi="SimBraille"/>
          <w:sz w:val="32"/>
          <w:szCs w:val="32"/>
        </w:rPr>
        <w:t>! dog,'</w:t>
      </w:r>
    </w:p>
    <w:p w14:paraId="0AF1D081" w14:textId="77777777" w:rsidR="0003466A" w:rsidRPr="00876943" w:rsidRDefault="0003466A" w:rsidP="0003466A">
      <w:pPr>
        <w:pStyle w:val="Heading2"/>
        <w:rPr>
          <w:lang w:val="en-AU"/>
        </w:rPr>
      </w:pPr>
      <w:bookmarkStart w:id="183" w:name="_Toc227579634"/>
      <w:r w:rsidRPr="1A29E7FD">
        <w:rPr>
          <w:lang w:val="en-AU"/>
        </w:rPr>
        <w:t>3.3.7 Punctuation</w:t>
      </w:r>
      <w:bookmarkEnd w:id="183"/>
      <w:r w:rsidRPr="1A29E7FD">
        <w:rPr>
          <w:lang w:val="en-AU"/>
        </w:rPr>
        <w:t xml:space="preserve"> </w:t>
      </w:r>
    </w:p>
    <w:p w14:paraId="79D89EA1" w14:textId="77777777" w:rsidR="0003466A" w:rsidRPr="006E2B54" w:rsidRDefault="0003466A" w:rsidP="0003466A">
      <w:pPr>
        <w:pStyle w:val="Heading3"/>
      </w:pPr>
      <w:r w:rsidRPr="006E2B54">
        <w:t>Quotation Marks</w:t>
      </w:r>
    </w:p>
    <w:p w14:paraId="064A886B" w14:textId="7784603F" w:rsidR="0003466A" w:rsidRPr="006E2B54" w:rsidRDefault="0003466A" w:rsidP="006D16B1">
      <w:pPr>
        <w:pStyle w:val="BodyText"/>
        <w:rPr>
          <w:lang w:eastAsia="ja-JP"/>
        </w:rPr>
      </w:pPr>
      <w:r w:rsidRPr="006E2B54">
        <w:rPr>
          <w:lang w:eastAsia="ja-JP"/>
        </w:rPr>
        <w:t>Understanding how DBT deals with quotatio</w:t>
      </w:r>
      <w:r w:rsidR="006B4341" w:rsidRPr="006E2B54">
        <w:rPr>
          <w:lang w:eastAsia="ja-JP"/>
        </w:rPr>
        <w:t>n mar</w:t>
      </w:r>
      <w:r w:rsidR="008A53D0" w:rsidRPr="006E2B54">
        <w:rPr>
          <w:lang w:eastAsia="ja-JP"/>
        </w:rPr>
        <w:t>ks (and apostrophes) is critica</w:t>
      </w:r>
      <w:r w:rsidRPr="006E2B54">
        <w:rPr>
          <w:lang w:eastAsia="ja-JP"/>
        </w:rPr>
        <w:t>l to achieving an accurate braille translation. UEB offers a range of two-cell braille symbols for each print form of quotation marks, however the one-cell (</w:t>
      </w:r>
      <w:r w:rsidR="00BA1753" w:rsidRPr="006E2B54">
        <w:rPr>
          <w:lang w:eastAsia="ja-JP"/>
        </w:rPr>
        <w:t>non-specific</w:t>
      </w:r>
      <w:r w:rsidRPr="006E2B54">
        <w:rPr>
          <w:lang w:eastAsia="ja-JP"/>
        </w:rPr>
        <w:t xml:space="preserve">) quotation marks </w:t>
      </w:r>
      <w:r w:rsidRPr="1A29E7FD">
        <w:rPr>
          <w:rFonts w:ascii="SimBraille" w:hAnsi="SimBraille"/>
          <w:sz w:val="32"/>
          <w:szCs w:val="32"/>
          <w:lang w:eastAsia="ja-JP"/>
        </w:rPr>
        <w:t>8</w:t>
      </w:r>
      <w:r w:rsidRPr="006E2B54">
        <w:rPr>
          <w:lang w:eastAsia="ja-JP"/>
        </w:rPr>
        <w:t xml:space="preserve"> and </w:t>
      </w:r>
      <w:r w:rsidRPr="1A29E7FD">
        <w:rPr>
          <w:rFonts w:ascii="SimBraille" w:hAnsi="SimBraille"/>
          <w:sz w:val="32"/>
          <w:szCs w:val="32"/>
          <w:lang w:eastAsia="ja-JP"/>
        </w:rPr>
        <w:t>0</w:t>
      </w:r>
      <w:r w:rsidRPr="006E2B54">
        <w:rPr>
          <w:lang w:eastAsia="ja-JP"/>
        </w:rPr>
        <w:t xml:space="preserve"> should be used for the predominant quotation marks in the text in </w:t>
      </w:r>
      <w:r w:rsidR="53967ABA" w:rsidRPr="1A29E7FD">
        <w:rPr>
          <w:lang w:eastAsia="ja-JP"/>
        </w:rPr>
        <w:t>most</w:t>
      </w:r>
      <w:r w:rsidRPr="006E2B54">
        <w:rPr>
          <w:lang w:eastAsia="ja-JP"/>
        </w:rPr>
        <w:t xml:space="preserve"> cases. </w:t>
      </w:r>
    </w:p>
    <w:p w14:paraId="74602325" w14:textId="77777777" w:rsidR="0003466A" w:rsidRPr="006E2B54" w:rsidRDefault="0003466A" w:rsidP="006D16B1">
      <w:pPr>
        <w:pStyle w:val="BodyText"/>
        <w:rPr>
          <w:lang w:eastAsia="ja-JP"/>
        </w:rPr>
      </w:pPr>
      <w:r w:rsidRPr="006E2B54">
        <w:rPr>
          <w:lang w:eastAsia="ja-JP"/>
        </w:rPr>
        <w:t xml:space="preserve">As a default, DBT will consider the first quotation mark encountered to be the predominant quotation mark. To change the default setting to a chosen quotation mark as the prevailing quotation marks, use the </w:t>
      </w:r>
      <w:r w:rsidRPr="006E2B54">
        <w:rPr>
          <w:highlight w:val="lightGray"/>
          <w:lang w:eastAsia="ja-JP"/>
        </w:rPr>
        <w:t>[uoq~X]</w:t>
      </w:r>
      <w:r w:rsidRPr="006E2B54">
        <w:rPr>
          <w:lang w:eastAsia="ja-JP"/>
        </w:rPr>
        <w:t xml:space="preserve"> code with one of the following values: </w:t>
      </w:r>
    </w:p>
    <w:p w14:paraId="27313E13" w14:textId="77777777" w:rsidR="0003466A" w:rsidRPr="006E2B54" w:rsidRDefault="0003466A" w:rsidP="008D7DAD">
      <w:pPr>
        <w:pStyle w:val="Bulletedlist"/>
      </w:pPr>
      <w:r w:rsidRPr="006E2B54">
        <w:rPr>
          <w:rStyle w:val="code-duxcode"/>
          <w:rFonts w:eastAsia="HG Mincho Light J"/>
          <w:highlight w:val="lightGray"/>
        </w:rPr>
        <w:t>[uoq~"]</w:t>
      </w:r>
      <w:r w:rsidRPr="006E2B54">
        <w:t xml:space="preserve"> or </w:t>
      </w:r>
      <w:r w:rsidRPr="0058089C">
        <w:rPr>
          <w:rStyle w:val="code-duxcode"/>
          <w:rFonts w:eastAsia="HG Mincho Light J"/>
          <w:highlight w:val="lightGray"/>
        </w:rPr>
        <w:t>[uoq~0022]</w:t>
      </w:r>
      <w:r w:rsidRPr="006E2B54">
        <w:t xml:space="preserve"> for the ordinary keyboard double-quote </w:t>
      </w:r>
      <w:r w:rsidR="00DC17AF" w:rsidRPr="006E2B54">
        <w:t xml:space="preserve">" </w:t>
      </w:r>
      <w:r w:rsidRPr="006E2B54">
        <w:t xml:space="preserve">i.e. Unicode 0022. </w:t>
      </w:r>
    </w:p>
    <w:p w14:paraId="27272DA7" w14:textId="77777777" w:rsidR="0003466A" w:rsidRPr="006E2B54" w:rsidRDefault="0003466A" w:rsidP="008D7DAD">
      <w:pPr>
        <w:pStyle w:val="Bulletedlist"/>
      </w:pPr>
      <w:r w:rsidRPr="006E2B54">
        <w:rPr>
          <w:rStyle w:val="code-duxcode"/>
          <w:rFonts w:eastAsia="HG Mincho Light J"/>
          <w:highlight w:val="lightGray"/>
        </w:rPr>
        <w:t>[uoq~`]</w:t>
      </w:r>
      <w:r w:rsidRPr="006E2B54">
        <w:t xml:space="preserve"> or </w:t>
      </w:r>
      <w:r w:rsidRPr="006E2B54">
        <w:rPr>
          <w:rStyle w:val="code-duxcode"/>
          <w:rFonts w:eastAsia="HG Mincho Light J"/>
          <w:highlight w:val="lightGray"/>
        </w:rPr>
        <w:t>[uoq~0060]</w:t>
      </w:r>
      <w:r w:rsidRPr="006E2B54">
        <w:t xml:space="preserve"> for the grave accent character </w:t>
      </w:r>
      <w:r w:rsidR="00DC17AF" w:rsidRPr="006E2B54">
        <w:t xml:space="preserve">` </w:t>
      </w:r>
      <w:r w:rsidR="00657FE3" w:rsidRPr="006E2B54">
        <w:t>i.e.</w:t>
      </w:r>
      <w:r w:rsidRPr="006E2B54">
        <w:t xml:space="preserve"> Unicode 0060</w:t>
      </w:r>
    </w:p>
    <w:p w14:paraId="250F35D6" w14:textId="78357D82" w:rsidR="0003466A" w:rsidRPr="006E2B54" w:rsidRDefault="0003466A" w:rsidP="008D7DAD">
      <w:pPr>
        <w:pStyle w:val="Bulletedlist"/>
      </w:pPr>
      <w:r w:rsidRPr="006E2B54">
        <w:rPr>
          <w:rStyle w:val="code-duxcode"/>
          <w:rFonts w:eastAsia="HG Mincho Light J"/>
          <w:highlight w:val="lightGray"/>
        </w:rPr>
        <w:t>[uoq~«]</w:t>
      </w:r>
      <w:r w:rsidRPr="006E2B54">
        <w:t xml:space="preserve"> or </w:t>
      </w:r>
      <w:r w:rsidRPr="006E2B54">
        <w:rPr>
          <w:rStyle w:val="code-duxcode"/>
          <w:rFonts w:eastAsia="HG Mincho Light J"/>
          <w:highlight w:val="lightGray"/>
        </w:rPr>
        <w:t>[uoq~00ab]</w:t>
      </w:r>
      <w:r w:rsidRPr="006E2B54">
        <w:t xml:space="preserve"> for double-angle (Italian) quotation marks </w:t>
      </w:r>
      <w:r w:rsidRPr="006E2B54">
        <w:rPr>
          <w:rStyle w:val="code-duxcode"/>
          <w:rFonts w:eastAsia="HG Mincho Light J"/>
        </w:rPr>
        <w:t xml:space="preserve">« and </w:t>
      </w:r>
      <w:r w:rsidRPr="006E2B54">
        <w:rPr>
          <w:rStyle w:val="code-duxscreen"/>
        </w:rPr>
        <w:t>»</w:t>
      </w:r>
      <w:r w:rsidRPr="006E2B54">
        <w:t>.</w:t>
      </w:r>
      <w:r w:rsidR="0E2DBE3B">
        <w:t xml:space="preserve"> </w:t>
      </w:r>
      <w:r w:rsidRPr="006E2B54">
        <w:t xml:space="preserve">This code can be useful to force both single and </w:t>
      </w:r>
      <w:r w:rsidRPr="006E2B54">
        <w:rPr>
          <w:lang w:eastAsia="ja-JP"/>
        </w:rPr>
        <w:t xml:space="preserve">double quotes to translate as their respective compound directional quotes which can be useful </w:t>
      </w:r>
      <w:r w:rsidR="00E26DAB" w:rsidRPr="006E2B54">
        <w:rPr>
          <w:lang w:eastAsia="ja-JP"/>
        </w:rPr>
        <w:t xml:space="preserve">when the exact punctuation is of importance to the reader. </w:t>
      </w:r>
    </w:p>
    <w:p w14:paraId="5391283C" w14:textId="77777777" w:rsidR="0003466A" w:rsidRPr="006E2B54" w:rsidRDefault="0003466A" w:rsidP="008D7DAD">
      <w:pPr>
        <w:pStyle w:val="Bulletedlist"/>
      </w:pPr>
      <w:r w:rsidRPr="006E2B54">
        <w:rPr>
          <w:rStyle w:val="code-duxcode"/>
          <w:rFonts w:eastAsia="HG Mincho Light J"/>
          <w:highlight w:val="lightGray"/>
        </w:rPr>
        <w:t>[uoq~»]</w:t>
      </w:r>
      <w:r w:rsidRPr="006E2B54">
        <w:t xml:space="preserve"> or </w:t>
      </w:r>
      <w:r w:rsidRPr="006E2B54">
        <w:rPr>
          <w:rStyle w:val="code-duxcode"/>
          <w:rFonts w:eastAsia="HG Mincho Light J"/>
          <w:highlight w:val="lightGray"/>
        </w:rPr>
        <w:t>[uoq~00bb]</w:t>
      </w:r>
      <w:r w:rsidRPr="006E2B54">
        <w:t xml:space="preserve"> for reversed double-angle quotation marks »</w:t>
      </w:r>
      <w:r w:rsidR="0003769E" w:rsidRPr="006E2B54">
        <w:t xml:space="preserve"> and </w:t>
      </w:r>
      <w:r w:rsidRPr="006E2B54">
        <w:rPr>
          <w:rFonts w:eastAsia="HG Mincho Light J"/>
        </w:rPr>
        <w:t>«</w:t>
      </w:r>
    </w:p>
    <w:p w14:paraId="389A9D33" w14:textId="77777777" w:rsidR="00256396" w:rsidRDefault="00256396">
      <w:pPr>
        <w:widowControl/>
        <w:suppressAutoHyphens w:val="0"/>
        <w:spacing w:after="0" w:line="240" w:lineRule="auto"/>
        <w:ind w:right="0"/>
        <w:rPr>
          <w:rFonts w:cs="Arial"/>
          <w:b/>
          <w:bCs/>
          <w:iCs/>
          <w:sz w:val="32"/>
          <w:szCs w:val="28"/>
          <w:u w:color="000000"/>
          <w:lang w:eastAsia="en-US"/>
        </w:rPr>
      </w:pPr>
      <w:r>
        <w:br w:type="page"/>
      </w:r>
    </w:p>
    <w:p w14:paraId="02C1694E" w14:textId="4881DA25" w:rsidR="00C80DB2" w:rsidRPr="00876943" w:rsidRDefault="00C80DB2" w:rsidP="00C80DB2">
      <w:pPr>
        <w:pStyle w:val="Heading2"/>
        <w:rPr>
          <w:lang w:val="en-AU"/>
        </w:rPr>
      </w:pPr>
      <w:bookmarkStart w:id="184" w:name="_Toc227579635"/>
      <w:r w:rsidRPr="1A29E7FD">
        <w:rPr>
          <w:lang w:val="en-AU"/>
        </w:rPr>
        <w:lastRenderedPageBreak/>
        <w:t>3.3.8 Grouping</w:t>
      </w:r>
      <w:bookmarkEnd w:id="184"/>
    </w:p>
    <w:p w14:paraId="50F19134" w14:textId="77777777" w:rsidR="0003466A" w:rsidRPr="006E2B54" w:rsidRDefault="0003466A" w:rsidP="0003466A">
      <w:pPr>
        <w:pStyle w:val="Heading3"/>
      </w:pPr>
      <w:r w:rsidRPr="006E2B54">
        <w:t>Grouping</w:t>
      </w:r>
    </w:p>
    <w:p w14:paraId="5E5C56C0" w14:textId="77777777" w:rsidR="0003466A" w:rsidRPr="006E2B54" w:rsidRDefault="0003466A" w:rsidP="006D16B1">
      <w:pPr>
        <w:pStyle w:val="BodyText"/>
      </w:pPr>
      <w:r w:rsidRPr="006E2B54">
        <w:t xml:space="preserve">"Grouping" means to keep a block of text together or to treat several words as though they were a single word. </w:t>
      </w:r>
    </w:p>
    <w:p w14:paraId="1778F2F2" w14:textId="675ABA2F" w:rsidR="0003466A" w:rsidRPr="006E2B54" w:rsidRDefault="0003466A" w:rsidP="006D16B1">
      <w:pPr>
        <w:pStyle w:val="BodyText"/>
      </w:pPr>
      <w:r w:rsidRPr="006E2B54">
        <w:t xml:space="preserve">Grouping can be achieved applying the Group codes </w:t>
      </w:r>
      <w:r w:rsidRPr="006E2B54">
        <w:rPr>
          <w:highlight w:val="lightGray"/>
        </w:rPr>
        <w:t>[:]</w:t>
      </w:r>
      <w:r w:rsidRPr="006E2B54">
        <w:t xml:space="preserve"> </w:t>
      </w:r>
      <w:r w:rsidRPr="006E2B54">
        <w:rPr>
          <w:highlight w:val="lightGray"/>
        </w:rPr>
        <w:t>[;]</w:t>
      </w:r>
      <w:r w:rsidRPr="006E2B54">
        <w:t xml:space="preserve"> around the block of text or by inserting a hard space </w:t>
      </w:r>
      <w:r w:rsidRPr="006E2B54">
        <w:rPr>
          <w:highlight w:val="lightGray"/>
        </w:rPr>
        <w:t>[']</w:t>
      </w:r>
      <w:r w:rsidRPr="006E2B54">
        <w:t xml:space="preserve"> between each word in the block</w:t>
      </w:r>
      <w:r w:rsidR="006B4341" w:rsidRPr="006E2B54">
        <w:t xml:space="preserve"> </w:t>
      </w:r>
      <w:r w:rsidR="56AED50E" w:rsidRPr="006E2B54">
        <w:t>(</w:t>
      </w:r>
      <w:hyperlink w:anchor="_Group" w:history="1">
        <w:r w:rsidR="56AED50E" w:rsidRPr="1A29E7FD">
          <w:rPr>
            <w:rStyle w:val="Hyperlink"/>
            <w:b/>
            <w:bCs/>
          </w:rPr>
          <w:t>2.4.8 Character Codes</w:t>
        </w:r>
      </w:hyperlink>
      <w:r w:rsidR="56AED50E" w:rsidRPr="006E2B54">
        <w:t>)</w:t>
      </w:r>
      <w:r w:rsidR="2701AEC3" w:rsidRPr="006E2B54">
        <w:t>.</w:t>
      </w:r>
    </w:p>
    <w:p w14:paraId="160CF6AC" w14:textId="77777777" w:rsidR="0003466A" w:rsidRPr="006E2B54" w:rsidRDefault="0003466A" w:rsidP="006D16B1">
      <w:pPr>
        <w:pStyle w:val="BodyText"/>
      </w:pPr>
      <w:r w:rsidRPr="006E2B54">
        <w:t xml:space="preserve">Grouping should also be used in conjunction with the </w:t>
      </w:r>
      <w:r w:rsidRPr="006E2B54">
        <w:rPr>
          <w:highlight w:val="lightGray"/>
        </w:rPr>
        <w:t>[ifbrl]</w:t>
      </w:r>
      <w:r w:rsidRPr="006E2B54">
        <w:t xml:space="preserve"> and </w:t>
      </w:r>
      <w:r w:rsidR="00ED4CB4" w:rsidRPr="006E2B54">
        <w:rPr>
          <w:highlight w:val="lightGray"/>
        </w:rPr>
        <w:t>[ifpr</w:t>
      </w:r>
      <w:r w:rsidRPr="006E2B54">
        <w:rPr>
          <w:highlight w:val="lightGray"/>
        </w:rPr>
        <w:t>t]</w:t>
      </w:r>
      <w:r w:rsidRPr="006E2B54">
        <w:t xml:space="preserve"> commands as these commands apply only to one word. </w:t>
      </w:r>
    </w:p>
    <w:p w14:paraId="0A5FE646" w14:textId="77777777" w:rsidR="0003466A" w:rsidRPr="006E2B54" w:rsidRDefault="00091403" w:rsidP="002F2447">
      <w:pPr>
        <w:pStyle w:val="Exampleheader"/>
      </w:pPr>
      <w:r w:rsidRPr="006E2B54">
        <w:t>Example</w:t>
      </w:r>
      <w:r w:rsidR="0003466A" w:rsidRPr="006E2B54">
        <w:t xml:space="preserve">: </w:t>
      </w:r>
    </w:p>
    <w:p w14:paraId="1C11D157" w14:textId="5CC2F6A3" w:rsidR="0003466A" w:rsidRPr="006E2B54" w:rsidRDefault="0003466A" w:rsidP="00EB1DD6">
      <w:pPr>
        <w:pStyle w:val="BodyText"/>
        <w:ind w:left="1440" w:hanging="720"/>
      </w:pPr>
      <w:r w:rsidRPr="006E2B54">
        <w:rPr>
          <w:b/>
        </w:rPr>
        <w:t>.dxp:</w:t>
      </w:r>
      <w:r w:rsidR="00EB1DD6" w:rsidRPr="006E2B54">
        <w:tab/>
      </w:r>
      <w:r w:rsidRPr="006E2B54">
        <w:rPr>
          <w:highlight w:val="lightGray"/>
        </w:rPr>
        <w:t>[ifbrl][:]</w:t>
      </w:r>
      <w:r w:rsidRPr="006E2B54">
        <w:t>Emboss this document at 30 characters wide. If at 40, table of contents will need revision</w:t>
      </w:r>
      <w:r w:rsidR="62E879A2">
        <w:t>.</w:t>
      </w:r>
      <w:r w:rsidR="62E879A2" w:rsidRPr="1A29E7FD">
        <w:rPr>
          <w:highlight w:val="lightGray"/>
        </w:rPr>
        <w:t xml:space="preserve"> [</w:t>
      </w:r>
      <w:r w:rsidR="2701AEC3" w:rsidRPr="1A29E7FD">
        <w:rPr>
          <w:highlight w:val="lightGray"/>
        </w:rPr>
        <w:t>;]</w:t>
      </w:r>
    </w:p>
    <w:p w14:paraId="7298BC23" w14:textId="77777777" w:rsidR="0003466A" w:rsidRPr="006E2B54" w:rsidRDefault="0003466A" w:rsidP="0003466A">
      <w:pPr>
        <w:pStyle w:val="Heading3"/>
      </w:pPr>
      <w:r w:rsidRPr="006E2B54">
        <w:t>Breaking</w:t>
      </w:r>
    </w:p>
    <w:p w14:paraId="68767A22" w14:textId="77777777" w:rsidR="0003466A" w:rsidRPr="006E2B54" w:rsidRDefault="0003466A" w:rsidP="006D16B1">
      <w:pPr>
        <w:pStyle w:val="BodyText"/>
        <w:rPr>
          <w:lang w:eastAsia="en-US"/>
        </w:rPr>
      </w:pPr>
      <w:r w:rsidRPr="006E2B54">
        <w:rPr>
          <w:lang w:eastAsia="en-US"/>
        </w:rPr>
        <w:t xml:space="preserve">Conversely, it is sometimes necessary to force breaks in a block of text. </w:t>
      </w:r>
    </w:p>
    <w:p w14:paraId="24384817" w14:textId="733EBADA" w:rsidR="006D16B1" w:rsidRPr="006E2B54" w:rsidRDefault="006B4341" w:rsidP="006D16B1">
      <w:pPr>
        <w:pStyle w:val="BodyText"/>
        <w:rPr>
          <w:lang w:eastAsia="en-US"/>
        </w:rPr>
      </w:pPr>
      <w:r w:rsidRPr="006E2B54">
        <w:rPr>
          <w:lang w:eastAsia="en-US"/>
        </w:rPr>
        <w:t>Insert t</w:t>
      </w:r>
      <w:r w:rsidR="0003466A" w:rsidRPr="006E2B54">
        <w:rPr>
          <w:lang w:eastAsia="en-US"/>
        </w:rPr>
        <w:t xml:space="preserve">he assisted-hyphenation code </w:t>
      </w:r>
      <w:r w:rsidR="0003466A" w:rsidRPr="006E2B54">
        <w:rPr>
          <w:highlight w:val="lightGray"/>
          <w:lang w:eastAsia="en-US"/>
        </w:rPr>
        <w:t>[-]</w:t>
      </w:r>
      <w:r w:rsidR="00BA46C7">
        <w:rPr>
          <w:lang w:eastAsia="en-US"/>
        </w:rPr>
        <w:t xml:space="preserve"> </w:t>
      </w:r>
      <w:r w:rsidR="0003466A" w:rsidRPr="006E2B54">
        <w:rPr>
          <w:lang w:eastAsia="en-US"/>
        </w:rPr>
        <w:t xml:space="preserve">in a long word </w:t>
      </w:r>
      <w:r w:rsidRPr="006E2B54">
        <w:rPr>
          <w:lang w:eastAsia="en-US"/>
        </w:rPr>
        <w:t>to indicate</w:t>
      </w:r>
      <w:r w:rsidR="0003466A" w:rsidRPr="006E2B54">
        <w:rPr>
          <w:lang w:eastAsia="en-US"/>
        </w:rPr>
        <w:t xml:space="preserve"> that the word may be broken at that point to hyphenate at the end of a line. </w:t>
      </w:r>
    </w:p>
    <w:p w14:paraId="1E3256C0" w14:textId="77777777" w:rsidR="0003466A" w:rsidRPr="006E2B54" w:rsidRDefault="0003466A" w:rsidP="006D16B1">
      <w:pPr>
        <w:pStyle w:val="BodyText"/>
        <w:rPr>
          <w:lang w:eastAsia="en-US"/>
        </w:rPr>
      </w:pPr>
      <w:r w:rsidRPr="006E2B54">
        <w:rPr>
          <w:b/>
          <w:lang w:eastAsia="en-US"/>
        </w:rPr>
        <w:t>Note:</w:t>
      </w:r>
      <w:r w:rsidRPr="006E2B54">
        <w:rPr>
          <w:lang w:eastAsia="en-US"/>
        </w:rPr>
        <w:t xml:space="preserve"> The assisted-hyphenation code must not be used adjacent to contractions affected by hyphenation. </w:t>
      </w:r>
    </w:p>
    <w:p w14:paraId="0C36C6AA" w14:textId="77777777" w:rsidR="0003466A" w:rsidRPr="006E2B54" w:rsidRDefault="0003466A" w:rsidP="002F2447">
      <w:pPr>
        <w:pStyle w:val="Exampleheader"/>
      </w:pPr>
      <w:r w:rsidRPr="006E2B54">
        <w:t>E</w:t>
      </w:r>
      <w:r w:rsidR="00091403" w:rsidRPr="006E2B54">
        <w:t>xample</w:t>
      </w:r>
      <w:r w:rsidRPr="006E2B54">
        <w:t xml:space="preserve">: </w:t>
      </w:r>
    </w:p>
    <w:p w14:paraId="2C70231A" w14:textId="77777777" w:rsidR="0003466A" w:rsidRPr="006E2B54" w:rsidRDefault="0003466A" w:rsidP="006D16B1">
      <w:pPr>
        <w:pStyle w:val="Exampletext"/>
      </w:pPr>
      <w:r w:rsidRPr="006E2B54">
        <w:rPr>
          <w:b/>
        </w:rPr>
        <w:t>Print:</w:t>
      </w:r>
      <w:r w:rsidR="00EB1DD6" w:rsidRPr="006E2B54">
        <w:rPr>
          <w:b/>
        </w:rPr>
        <w:tab/>
      </w:r>
      <w:r w:rsidRPr="006E2B54">
        <w:t>She's supercalifragilisticexpialidocious!</w:t>
      </w:r>
    </w:p>
    <w:p w14:paraId="64FF70E3" w14:textId="77777777" w:rsidR="0003466A" w:rsidRPr="006E2B54" w:rsidRDefault="0003466A" w:rsidP="006D16B1">
      <w:pPr>
        <w:pStyle w:val="Exampletext"/>
      </w:pPr>
      <w:r w:rsidRPr="006E2B54">
        <w:rPr>
          <w:b/>
        </w:rPr>
        <w:t>.dxp:</w:t>
      </w:r>
      <w:r w:rsidR="00EB1DD6" w:rsidRPr="006E2B54">
        <w:tab/>
      </w:r>
      <w:r w:rsidRPr="006E2B54">
        <w:t>She's supercalifragilistic</w:t>
      </w:r>
      <w:r w:rsidRPr="006E2B54">
        <w:rPr>
          <w:highlight w:val="lightGray"/>
        </w:rPr>
        <w:t>[-]</w:t>
      </w:r>
      <w:r w:rsidRPr="006E2B54">
        <w:t>expialidocious!</w:t>
      </w:r>
    </w:p>
    <w:p w14:paraId="369AA981" w14:textId="77777777" w:rsidR="0003466A" w:rsidRPr="006E2B54" w:rsidRDefault="0003466A" w:rsidP="00256396">
      <w:pPr>
        <w:pStyle w:val="StyleExampletextSimBraille16pt"/>
      </w:pPr>
      <w:r w:rsidRPr="00256396">
        <w:rPr>
          <w:rFonts w:ascii="Arial" w:hAnsi="Arial"/>
          <w:b/>
          <w:bCs/>
          <w:sz w:val="24"/>
        </w:rPr>
        <w:t>.brf</w:t>
      </w:r>
      <w:r w:rsidR="00EB1DD6" w:rsidRPr="00256396">
        <w:rPr>
          <w:rFonts w:ascii="Arial" w:hAnsi="Arial"/>
          <w:b/>
          <w:bCs/>
          <w:sz w:val="24"/>
        </w:rPr>
        <w:t>:</w:t>
      </w:r>
      <w:r w:rsidR="00EB1DD6" w:rsidRPr="006E2B54">
        <w:tab/>
      </w:r>
      <w:r w:rsidRPr="006E2B54">
        <w:t>,%e's sup]califragili/ic-</w:t>
      </w:r>
    </w:p>
    <w:p w14:paraId="4E64E937" w14:textId="77777777" w:rsidR="00FC5C84" w:rsidRDefault="0003466A" w:rsidP="00FC5C84">
      <w:pPr>
        <w:pStyle w:val="Exampletext2"/>
        <w:rPr>
          <w:rFonts w:ascii="SimBraille" w:hAnsi="SimBraille"/>
          <w:sz w:val="32"/>
        </w:rPr>
      </w:pPr>
      <w:r w:rsidRPr="006E2B54">
        <w:rPr>
          <w:rFonts w:ascii="SimBraille" w:hAnsi="SimBraille"/>
          <w:sz w:val="32"/>
        </w:rPr>
        <w:t>expialidoci\s6</w:t>
      </w:r>
    </w:p>
    <w:p w14:paraId="191B8023" w14:textId="026DEE8B" w:rsidR="0003466A" w:rsidRPr="006E2B54" w:rsidRDefault="00527F18" w:rsidP="00FC5C84">
      <w:pPr>
        <w:pStyle w:val="Exampletext2"/>
        <w:rPr>
          <w:highlight w:val="lightGray"/>
          <w:lang w:eastAsia="en-US"/>
        </w:rPr>
      </w:pPr>
      <w:r>
        <w:rPr>
          <w:highlight w:val="lightGray"/>
          <w:lang w:eastAsia="en-US"/>
        </w:rPr>
        <w:br w:type="page"/>
      </w:r>
    </w:p>
    <w:p w14:paraId="45DEACBA" w14:textId="77777777" w:rsidR="0003466A" w:rsidRPr="006E2B54" w:rsidRDefault="0003466A" w:rsidP="0003466A">
      <w:pPr>
        <w:rPr>
          <w:highlight w:val="lightGray"/>
          <w:lang w:eastAsia="en-US"/>
        </w:rPr>
        <w:sectPr w:rsidR="0003466A" w:rsidRPr="006E2B54" w:rsidSect="00F46F4D">
          <w:footerReference w:type="default" r:id="rId134"/>
          <w:footnotePr>
            <w:pos w:val="beneathText"/>
            <w:numRestart w:val="eachPage"/>
          </w:footnotePr>
          <w:endnotePr>
            <w:numFmt w:val="decimal"/>
          </w:endnotePr>
          <w:pgSz w:w="11907" w:h="16839" w:code="9"/>
          <w:pgMar w:top="1418" w:right="1418" w:bottom="1418" w:left="1418" w:header="567" w:footer="567" w:gutter="0"/>
          <w:cols w:space="720"/>
        </w:sectPr>
      </w:pPr>
    </w:p>
    <w:p w14:paraId="0A954154"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185" w:name="_Toc227579636"/>
      <w:r w:rsidRPr="006E2B54">
        <w:lastRenderedPageBreak/>
        <w:t>3.4 Specialised Layouts and Formatting</w:t>
      </w:r>
      <w:bookmarkEnd w:id="185"/>
    </w:p>
    <w:p w14:paraId="1AF7DA42" w14:textId="77777777" w:rsidR="0003466A" w:rsidRPr="006E2B54" w:rsidRDefault="0003466A" w:rsidP="006D16B1">
      <w:pPr>
        <w:pStyle w:val="BodyText"/>
        <w:rPr>
          <w:lang w:eastAsia="en-US"/>
        </w:rPr>
      </w:pPr>
      <w:r w:rsidRPr="006E2B54">
        <w:rPr>
          <w:lang w:eastAsia="en-US"/>
        </w:rPr>
        <w:t xml:space="preserve">Formatting of simple text was explained in </w:t>
      </w:r>
      <w:r w:rsidRPr="006E2B54">
        <w:rPr>
          <w:b/>
          <w:lang w:eastAsia="en-US"/>
        </w:rPr>
        <w:t>1.2.3 Edit Duxbury Print Document</w:t>
      </w:r>
      <w:r w:rsidRPr="006E2B54">
        <w:rPr>
          <w:lang w:eastAsia="en-US"/>
        </w:rPr>
        <w:t xml:space="preserve">. Some more complex formatting is described here. </w:t>
      </w:r>
    </w:p>
    <w:p w14:paraId="317CC5EF" w14:textId="77777777" w:rsidR="0003466A" w:rsidRPr="00876943" w:rsidRDefault="0003466A" w:rsidP="0003466A">
      <w:pPr>
        <w:pStyle w:val="Heading2"/>
        <w:rPr>
          <w:lang w:val="en-AU"/>
        </w:rPr>
      </w:pPr>
      <w:bookmarkStart w:id="186" w:name="_Toc227579637"/>
      <w:r w:rsidRPr="1A29E7FD">
        <w:rPr>
          <w:lang w:val="en-AU"/>
        </w:rPr>
        <w:t>3.4.1 Page Breaks and Numbering</w:t>
      </w:r>
      <w:bookmarkEnd w:id="186"/>
    </w:p>
    <w:p w14:paraId="1AC21EE5" w14:textId="77777777" w:rsidR="0003466A" w:rsidRPr="006E2B54" w:rsidRDefault="0003466A" w:rsidP="006D16B1">
      <w:pPr>
        <w:pStyle w:val="BodyText"/>
        <w:rPr>
          <w:lang w:eastAsia="en-US"/>
        </w:rPr>
      </w:pPr>
      <w:r w:rsidRPr="006E2B54">
        <w:rPr>
          <w:lang w:eastAsia="en-US"/>
        </w:rPr>
        <w:t xml:space="preserve">The most commonly used way of forcing a new braille page in DBT is to use the </w:t>
      </w:r>
      <w:r w:rsidRPr="006E2B54">
        <w:rPr>
          <w:highlight w:val="lightGray"/>
          <w:lang w:eastAsia="en-US"/>
        </w:rPr>
        <w:t>[pg]</w:t>
      </w:r>
      <w:r w:rsidRPr="006E2B54">
        <w:rPr>
          <w:lang w:eastAsia="en-US"/>
        </w:rPr>
        <w:t xml:space="preserve"> code (Ctrl-Enter), however a number of variations exist which can also be very useful. </w:t>
      </w:r>
    </w:p>
    <w:p w14:paraId="2427EC18" w14:textId="77777777" w:rsidR="0003466A" w:rsidRPr="006E2B54" w:rsidRDefault="0003466A" w:rsidP="006D16B1">
      <w:pPr>
        <w:pStyle w:val="BodyText"/>
        <w:rPr>
          <w:lang w:eastAsia="en-US"/>
        </w:rPr>
      </w:pPr>
      <w:r w:rsidRPr="006E2B54">
        <w:rPr>
          <w:highlight w:val="lightGray"/>
          <w:lang w:eastAsia="en-US"/>
        </w:rPr>
        <w:t>[top]</w:t>
      </w:r>
      <w:r w:rsidRPr="006E2B54">
        <w:rPr>
          <w:lang w:eastAsia="en-US"/>
        </w:rPr>
        <w:t xml:space="preserve"> has the same effect as </w:t>
      </w:r>
      <w:r w:rsidRPr="006E2B54">
        <w:rPr>
          <w:highlight w:val="lightGray"/>
          <w:lang w:eastAsia="en-US"/>
        </w:rPr>
        <w:t>[pg]</w:t>
      </w:r>
      <w:r w:rsidRPr="006E2B54">
        <w:rPr>
          <w:lang w:eastAsia="en-US"/>
        </w:rPr>
        <w:t xml:space="preserve"> but has no effect if it happens to fall at the top of a new braille page. </w:t>
      </w:r>
    </w:p>
    <w:p w14:paraId="2A991156" w14:textId="77777777" w:rsidR="0003466A" w:rsidRPr="006E2B54" w:rsidRDefault="0003466A" w:rsidP="006D16B1">
      <w:pPr>
        <w:pStyle w:val="BodyText"/>
        <w:rPr>
          <w:lang w:eastAsia="en-US"/>
        </w:rPr>
      </w:pPr>
      <w:r w:rsidRPr="006E2B54">
        <w:rPr>
          <w:highlight w:val="lightGray"/>
          <w:lang w:eastAsia="en-US"/>
        </w:rPr>
        <w:t>[sdN]</w:t>
      </w:r>
      <w:r w:rsidRPr="006E2B54">
        <w:rPr>
          <w:lang w:eastAsia="en-US"/>
        </w:rPr>
        <w:t xml:space="preserve"> starts a new page if the current page is not even (N=0) or odd (N=1). For example </w:t>
      </w:r>
      <w:r w:rsidRPr="006E2B54">
        <w:rPr>
          <w:highlight w:val="lightGray"/>
          <w:lang w:eastAsia="en-US"/>
        </w:rPr>
        <w:t>[pg][sd1]</w:t>
      </w:r>
      <w:r w:rsidRPr="006E2B54">
        <w:rPr>
          <w:lang w:eastAsia="en-US"/>
        </w:rPr>
        <w:t xml:space="preserve"> would start a new page, and if necessary add a blank page so that the following text appears on an odd-numbered page (or right-hand leaf). This code can be very useful for easily ensuring that significant new sections begin on the right side of an interpoint (double-sided) volume. </w:t>
      </w:r>
    </w:p>
    <w:p w14:paraId="4D3AE80F" w14:textId="77777777" w:rsidR="0003466A" w:rsidRPr="006E2B54" w:rsidRDefault="0003466A" w:rsidP="00F44030">
      <w:pPr>
        <w:pStyle w:val="BodyText"/>
        <w:spacing w:after="120"/>
        <w:rPr>
          <w:lang w:eastAsia="en-US"/>
        </w:rPr>
      </w:pPr>
      <w:r w:rsidRPr="006E2B54">
        <w:rPr>
          <w:lang w:eastAsia="en-US"/>
        </w:rPr>
        <w:t xml:space="preserve">The </w:t>
      </w:r>
      <w:r w:rsidRPr="006E2B54">
        <w:rPr>
          <w:highlight w:val="lightGray"/>
          <w:lang w:eastAsia="en-US"/>
        </w:rPr>
        <w:t>[pg]</w:t>
      </w:r>
      <w:r w:rsidRPr="006E2B54">
        <w:rPr>
          <w:lang w:eastAsia="en-US"/>
        </w:rPr>
        <w:t xml:space="preserve"> code is the simplest form of the general code </w:t>
      </w:r>
      <w:r w:rsidRPr="006E2B54">
        <w:rPr>
          <w:highlight w:val="lightGray"/>
          <w:lang w:eastAsia="en-US"/>
        </w:rPr>
        <w:t>[pgN~X]</w:t>
      </w:r>
      <w:r w:rsidRPr="006E2B54">
        <w:rPr>
          <w:lang w:eastAsia="en-US"/>
        </w:rPr>
        <w:t xml:space="preserve">, where N and X are both optional and can be left blank. </w:t>
      </w:r>
    </w:p>
    <w:p w14:paraId="67E55CCA" w14:textId="77777777" w:rsidR="0003466A" w:rsidRPr="006E2B54" w:rsidRDefault="0003466A" w:rsidP="000E0BB4">
      <w:pPr>
        <w:pStyle w:val="Bulletedlist"/>
        <w:rPr>
          <w:lang w:eastAsia="en-US"/>
        </w:rPr>
      </w:pPr>
      <w:r w:rsidRPr="006E2B54">
        <w:rPr>
          <w:lang w:eastAsia="en-US"/>
        </w:rPr>
        <w:t xml:space="preserve">N sets the braille page number to a chosen value. For example, </w:t>
      </w:r>
      <w:r w:rsidRPr="006E2B54">
        <w:rPr>
          <w:highlight w:val="lightGray"/>
          <w:lang w:eastAsia="en-US"/>
        </w:rPr>
        <w:t>[pg34]</w:t>
      </w:r>
      <w:r w:rsidRPr="006E2B54">
        <w:rPr>
          <w:lang w:eastAsia="en-US"/>
        </w:rPr>
        <w:t xml:space="preserve"> creates a new braille page numbered 34</w:t>
      </w:r>
    </w:p>
    <w:p w14:paraId="6525AD50" w14:textId="77777777" w:rsidR="0003466A" w:rsidRPr="006E2B54" w:rsidRDefault="0003466A" w:rsidP="000E0BB4">
      <w:pPr>
        <w:pStyle w:val="Bulletedlist"/>
        <w:spacing w:after="240"/>
        <w:rPr>
          <w:lang w:eastAsia="en-US"/>
        </w:rPr>
      </w:pPr>
      <w:r w:rsidRPr="006E2B54">
        <w:rPr>
          <w:lang w:eastAsia="en-US"/>
        </w:rPr>
        <w:t xml:space="preserve">X defines a prefix character for the displayed braille page number. For example, </w:t>
      </w:r>
      <w:r w:rsidRPr="006E2B54">
        <w:rPr>
          <w:highlight w:val="lightGray"/>
          <w:lang w:eastAsia="en-US"/>
        </w:rPr>
        <w:t>[pg1~p]</w:t>
      </w:r>
      <w:r w:rsidRPr="006E2B54">
        <w:rPr>
          <w:lang w:eastAsia="en-US"/>
        </w:rPr>
        <w:t xml:space="preserve"> creates a new braille page numbered p1. The prefix is continued until a page code with a blank value for X is given, </w:t>
      </w:r>
      <w:r w:rsidR="00864706" w:rsidRPr="006E2B54">
        <w:rPr>
          <w:lang w:eastAsia="en-US"/>
        </w:rPr>
        <w:t>e.g.</w:t>
      </w:r>
      <w:r w:rsidRPr="006E2B54">
        <w:rPr>
          <w:lang w:eastAsia="en-US"/>
        </w:rPr>
        <w:t xml:space="preserve"> </w:t>
      </w:r>
      <w:r w:rsidRPr="006E2B54">
        <w:rPr>
          <w:highlight w:val="lightGray"/>
          <w:lang w:eastAsia="en-US"/>
        </w:rPr>
        <w:t>[pg~]</w:t>
      </w:r>
    </w:p>
    <w:p w14:paraId="7176C088" w14:textId="77777777" w:rsidR="0003466A" w:rsidRPr="006E2B54" w:rsidRDefault="0003466A" w:rsidP="006D16B1">
      <w:pPr>
        <w:pStyle w:val="BodyText"/>
        <w:rPr>
          <w:lang w:eastAsia="en-US"/>
        </w:rPr>
      </w:pPr>
      <w:r w:rsidRPr="006E2B54">
        <w:rPr>
          <w:lang w:eastAsia="en-US"/>
        </w:rPr>
        <w:t xml:space="preserve">Similarly, </w:t>
      </w:r>
      <w:r w:rsidRPr="006E2B54">
        <w:rPr>
          <w:highlight w:val="lightGray"/>
          <w:lang w:eastAsia="en-US"/>
        </w:rPr>
        <w:t>[pvN~X]</w:t>
      </w:r>
      <w:r w:rsidRPr="006E2B54">
        <w:rPr>
          <w:lang w:eastAsia="en-US"/>
        </w:rPr>
        <w:t xml:space="preserve"> defines the number and prefix of the next braille page but does not force a new braille page. </w:t>
      </w:r>
    </w:p>
    <w:p w14:paraId="73C525E0" w14:textId="77777777" w:rsidR="00B76E0C" w:rsidRPr="00876943" w:rsidRDefault="00B76E0C" w:rsidP="00B76E0C">
      <w:pPr>
        <w:pStyle w:val="Heading2"/>
        <w:rPr>
          <w:lang w:val="en-AU"/>
        </w:rPr>
      </w:pPr>
      <w:bookmarkStart w:id="187" w:name="_Toc227579638"/>
      <w:r w:rsidRPr="1A29E7FD">
        <w:rPr>
          <w:lang w:val="en-AU"/>
        </w:rPr>
        <w:t>3.4.2 Lists</w:t>
      </w:r>
      <w:bookmarkEnd w:id="187"/>
    </w:p>
    <w:p w14:paraId="6D4B07F8" w14:textId="77777777" w:rsidR="00110F45" w:rsidRPr="006E2B54" w:rsidRDefault="75492639" w:rsidP="6C7BA88F">
      <w:pPr>
        <w:pStyle w:val="BodyText"/>
        <w:rPr>
          <w:lang w:val="en-US" w:eastAsia="en-US"/>
        </w:rPr>
      </w:pPr>
      <w:r w:rsidRPr="6C7BA88F">
        <w:rPr>
          <w:lang w:val="en-US" w:eastAsia="en-US"/>
        </w:rPr>
        <w:t>Lists are usually formatted in print with bullets or number</w:t>
      </w:r>
      <w:r w:rsidR="66A05B9A" w:rsidRPr="6C7BA88F">
        <w:rPr>
          <w:lang w:val="en-US" w:eastAsia="en-US"/>
        </w:rPr>
        <w:t>s</w:t>
      </w:r>
      <w:r w:rsidRPr="6C7BA88F">
        <w:rPr>
          <w:lang w:val="en-US" w:eastAsia="en-US"/>
        </w:rPr>
        <w:t xml:space="preserve"> on the left margin and text blocked in a new column. Braille transcriptions of lists and poetry should similarly place the bullet or number on the left margin with indented runover. </w:t>
      </w:r>
    </w:p>
    <w:p w14:paraId="727DB033" w14:textId="555450A5" w:rsidR="00B76E0C" w:rsidRPr="006E2B54" w:rsidRDefault="6DDAF324" w:rsidP="75B91870">
      <w:pPr>
        <w:pStyle w:val="BodyText"/>
        <w:rPr>
          <w:lang w:val="en-US" w:eastAsia="en-US"/>
        </w:rPr>
      </w:pPr>
      <w:r w:rsidRPr="75B91870">
        <w:rPr>
          <w:highlight w:val="lightGray"/>
          <w:lang w:val="en-US" w:eastAsia="en-US"/>
        </w:rPr>
        <w:t>&lt;List.&gt;</w:t>
      </w:r>
      <w:r w:rsidRPr="75B91870">
        <w:rPr>
          <w:lang w:val="en-US" w:eastAsia="en-US"/>
        </w:rPr>
        <w:t xml:space="preserve"> styles are provided in the </w:t>
      </w:r>
      <w:r w:rsidR="17350A19" w:rsidRPr="75B91870">
        <w:rPr>
          <w:lang w:val="en-US" w:eastAsia="en-US"/>
        </w:rPr>
        <w:t xml:space="preserve">Australian formatting template and </w:t>
      </w:r>
      <w:r w:rsidR="17350A19" w:rsidRPr="75B91870">
        <w:rPr>
          <w:highlight w:val="lightGray"/>
          <w:lang w:val="en-US" w:eastAsia="en-US"/>
        </w:rPr>
        <w:t>&lt;Poem.&gt;</w:t>
      </w:r>
      <w:r w:rsidR="17350A19" w:rsidRPr="75B91870">
        <w:rPr>
          <w:lang w:val="en-US" w:eastAsia="en-US"/>
        </w:rPr>
        <w:t xml:space="preserve"> styles in the </w:t>
      </w:r>
      <w:r w:rsidR="573B6A7C" w:rsidRPr="1A29E7FD">
        <w:rPr>
          <w:highlight w:val="lightGray"/>
          <w:lang w:val="en-US" w:eastAsia="en-US"/>
        </w:rPr>
        <w:t>New</w:t>
      </w:r>
      <w:r w:rsidR="60FADAB4" w:rsidRPr="75B91870">
        <w:rPr>
          <w:highlight w:val="lightGray"/>
          <w:lang w:val="en-US" w:eastAsia="en-US"/>
        </w:rPr>
        <w:t xml:space="preserve"> Zealand</w:t>
      </w:r>
      <w:r w:rsidR="17350A19" w:rsidRPr="75B91870">
        <w:rPr>
          <w:lang w:val="en-US" w:eastAsia="en-US"/>
        </w:rPr>
        <w:t xml:space="preserve"> template to enable easy formatting of most lists</w:t>
      </w:r>
      <w:r w:rsidR="5E011394" w:rsidRPr="75B91870">
        <w:rPr>
          <w:lang w:val="en-US" w:eastAsia="en-US"/>
        </w:rPr>
        <w:t xml:space="preserve">, as described in </w:t>
      </w:r>
      <w:r w:rsidR="60FADAB4" w:rsidRPr="75B91870">
        <w:rPr>
          <w:b/>
          <w:bCs/>
          <w:lang w:val="en-US" w:eastAsia="en-US"/>
        </w:rPr>
        <w:t>APPENDIX 6: Styles in the English (U</w:t>
      </w:r>
      <w:r w:rsidR="675DAE9B" w:rsidRPr="75B91870">
        <w:rPr>
          <w:b/>
          <w:bCs/>
          <w:lang w:val="en-US" w:eastAsia="en-US"/>
        </w:rPr>
        <w:t>EB</w:t>
      </w:r>
      <w:r w:rsidR="60FADAB4" w:rsidRPr="75B91870">
        <w:rPr>
          <w:b/>
          <w:bCs/>
          <w:lang w:val="en-US" w:eastAsia="en-US"/>
        </w:rPr>
        <w:t>)</w:t>
      </w:r>
      <w:r w:rsidR="000F1417">
        <w:rPr>
          <w:b/>
          <w:bCs/>
          <w:lang w:val="en-US" w:eastAsia="en-US"/>
        </w:rPr>
        <w:t>–</w:t>
      </w:r>
      <w:r w:rsidR="60FADAB4" w:rsidRPr="75B91870">
        <w:rPr>
          <w:b/>
          <w:bCs/>
          <w:lang w:val="en-US" w:eastAsia="en-US"/>
        </w:rPr>
        <w:t xml:space="preserve">Australian </w:t>
      </w:r>
      <w:r w:rsidR="60FADAB4" w:rsidRPr="1A29E7FD">
        <w:rPr>
          <w:b/>
          <w:lang w:val="en-US" w:eastAsia="en-US"/>
        </w:rPr>
        <w:t>f</w:t>
      </w:r>
      <w:r w:rsidR="60FADAB4" w:rsidRPr="75B91870">
        <w:rPr>
          <w:b/>
          <w:bCs/>
          <w:lang w:val="en-US" w:eastAsia="en-US"/>
        </w:rPr>
        <w:t>ormatting Template</w:t>
      </w:r>
      <w:r w:rsidR="5E011394" w:rsidRPr="75B91870">
        <w:rPr>
          <w:b/>
          <w:bCs/>
          <w:lang w:val="en-US" w:eastAsia="en-US"/>
        </w:rPr>
        <w:t xml:space="preserve"> and </w:t>
      </w:r>
      <w:r w:rsidR="60FADAB4" w:rsidRPr="75B91870">
        <w:rPr>
          <w:b/>
          <w:bCs/>
          <w:lang w:val="en-US" w:eastAsia="en-US"/>
        </w:rPr>
        <w:lastRenderedPageBreak/>
        <w:t>APPENDIX 7: Styles in the English (UEB)</w:t>
      </w:r>
      <w:r w:rsidR="000F1417">
        <w:rPr>
          <w:b/>
          <w:bCs/>
          <w:lang w:val="en-US" w:eastAsia="en-US"/>
        </w:rPr>
        <w:t>–</w:t>
      </w:r>
      <w:r w:rsidR="60FADAB4" w:rsidRPr="75B91870">
        <w:rPr>
          <w:b/>
          <w:bCs/>
          <w:lang w:val="en-US" w:eastAsia="en-US"/>
        </w:rPr>
        <w:t>New Zealand</w:t>
      </w:r>
      <w:r w:rsidR="0908709C" w:rsidRPr="75B91870">
        <w:rPr>
          <w:b/>
          <w:bCs/>
          <w:lang w:val="en-US" w:eastAsia="en-US"/>
        </w:rPr>
        <w:t xml:space="preserve"> (including Maori)</w:t>
      </w:r>
      <w:r w:rsidR="60FADAB4" w:rsidRPr="75B91870">
        <w:rPr>
          <w:b/>
          <w:bCs/>
          <w:lang w:val="en-US" w:eastAsia="en-US"/>
        </w:rPr>
        <w:t xml:space="preserve"> </w:t>
      </w:r>
      <w:r w:rsidR="31563D41" w:rsidRPr="1A29E7FD">
        <w:rPr>
          <w:b/>
          <w:bCs/>
          <w:lang w:val="en-US" w:eastAsia="en-US"/>
        </w:rPr>
        <w:t>T</w:t>
      </w:r>
      <w:r w:rsidR="573B6A7C" w:rsidRPr="1A29E7FD">
        <w:rPr>
          <w:b/>
          <w:bCs/>
          <w:lang w:val="en-US" w:eastAsia="en-US"/>
        </w:rPr>
        <w:t>emplate</w:t>
      </w:r>
      <w:r w:rsidR="573B6A7C" w:rsidRPr="1A29E7FD">
        <w:rPr>
          <w:lang w:val="en-US" w:eastAsia="en-US"/>
        </w:rPr>
        <w:t>.</w:t>
      </w:r>
      <w:r w:rsidR="17350A19" w:rsidRPr="75B91870">
        <w:rPr>
          <w:b/>
          <w:bCs/>
          <w:lang w:val="en-US" w:eastAsia="en-US"/>
        </w:rPr>
        <w:t xml:space="preserve"> </w:t>
      </w:r>
      <w:r w:rsidR="17350A19" w:rsidRPr="75B91870">
        <w:rPr>
          <w:lang w:val="en-US" w:eastAsia="en-US"/>
        </w:rPr>
        <w:t xml:space="preserve">Simply choose the style with the appropriate runover point from the F8 style menu. For sub-items in a list, adjust the style level using the Alt-Right arrow or Alt-Left arrow shortcuts, as described in </w:t>
      </w:r>
      <w:r w:rsidR="17350A19" w:rsidRPr="75B91870">
        <w:rPr>
          <w:b/>
          <w:bCs/>
          <w:lang w:val="en-US" w:eastAsia="en-US"/>
        </w:rPr>
        <w:t>2.4.3 Style Level</w:t>
      </w:r>
      <w:r w:rsidR="4F3DE838" w:rsidRPr="75B91870">
        <w:rPr>
          <w:b/>
          <w:bCs/>
          <w:lang w:val="en-US" w:eastAsia="en-US"/>
        </w:rPr>
        <w:t xml:space="preserve"> +</w:t>
      </w:r>
      <w:r w:rsidR="17350A19" w:rsidRPr="75B91870">
        <w:rPr>
          <w:lang w:val="en-US" w:eastAsia="en-US"/>
        </w:rPr>
        <w:t>.</w:t>
      </w:r>
    </w:p>
    <w:p w14:paraId="5ADD7F26" w14:textId="77777777" w:rsidR="00110F45" w:rsidRPr="00876943" w:rsidRDefault="00110F45" w:rsidP="002F2447">
      <w:pPr>
        <w:pStyle w:val="Exampleheader"/>
        <w:rPr>
          <w:lang w:eastAsia="en-US"/>
        </w:rPr>
      </w:pPr>
      <w:r w:rsidRPr="1A29E7FD">
        <w:rPr>
          <w:lang w:eastAsia="en-US"/>
        </w:rPr>
        <w:t xml:space="preserve">Example: </w:t>
      </w:r>
    </w:p>
    <w:p w14:paraId="7E63C0EC" w14:textId="77777777" w:rsidR="00B81356" w:rsidRPr="006E2B54" w:rsidRDefault="00110F45" w:rsidP="004170A4">
      <w:pPr>
        <w:pStyle w:val="Exampleheader2"/>
        <w:rPr>
          <w:lang w:eastAsia="en-US"/>
        </w:rPr>
      </w:pPr>
      <w:r w:rsidRPr="1A29E7FD">
        <w:rPr>
          <w:lang w:eastAsia="en-US"/>
        </w:rPr>
        <w:t xml:space="preserve">Print: </w:t>
      </w:r>
    </w:p>
    <w:p w14:paraId="53ED220F" w14:textId="77777777" w:rsidR="00B81356" w:rsidRPr="00876943" w:rsidRDefault="00B81356" w:rsidP="00FF72A0">
      <w:pPr>
        <w:numPr>
          <w:ilvl w:val="0"/>
          <w:numId w:val="13"/>
        </w:numPr>
        <w:tabs>
          <w:tab w:val="clear" w:pos="1080"/>
          <w:tab w:val="num" w:pos="1620"/>
        </w:tabs>
        <w:spacing w:after="0"/>
        <w:ind w:left="1620"/>
        <w:rPr>
          <w:lang w:eastAsia="en-US"/>
        </w:rPr>
      </w:pPr>
      <w:r w:rsidRPr="006E2B54">
        <w:rPr>
          <w:lang w:eastAsia="en-US"/>
        </w:rPr>
        <w:t>Animalia</w:t>
      </w:r>
    </w:p>
    <w:p w14:paraId="4B406AE5" w14:textId="77777777" w:rsidR="00B81356" w:rsidRPr="00876943" w:rsidRDefault="00B81356" w:rsidP="00FF72A0">
      <w:pPr>
        <w:numPr>
          <w:ilvl w:val="1"/>
          <w:numId w:val="14"/>
        </w:numPr>
        <w:spacing w:after="0"/>
        <w:ind w:firstLine="180"/>
        <w:rPr>
          <w:lang w:eastAsia="en-US"/>
        </w:rPr>
      </w:pPr>
      <w:r w:rsidRPr="1A29E7FD">
        <w:rPr>
          <w:lang w:eastAsia="en-US"/>
        </w:rPr>
        <w:t>vertebrates</w:t>
      </w:r>
    </w:p>
    <w:p w14:paraId="0151BE0B" w14:textId="77777777" w:rsidR="00B81356" w:rsidRPr="00876943" w:rsidRDefault="00B81356" w:rsidP="00FF72A0">
      <w:pPr>
        <w:numPr>
          <w:ilvl w:val="1"/>
          <w:numId w:val="14"/>
        </w:numPr>
        <w:spacing w:after="0"/>
        <w:ind w:firstLine="180"/>
        <w:rPr>
          <w:lang w:eastAsia="en-US"/>
        </w:rPr>
      </w:pPr>
      <w:r w:rsidRPr="1A29E7FD">
        <w:rPr>
          <w:lang w:eastAsia="en-US"/>
        </w:rPr>
        <w:t>invertebrates</w:t>
      </w:r>
    </w:p>
    <w:p w14:paraId="37F46039" w14:textId="77777777" w:rsidR="00B81356" w:rsidRPr="00876943" w:rsidRDefault="00B81356" w:rsidP="00FF72A0">
      <w:pPr>
        <w:numPr>
          <w:ilvl w:val="0"/>
          <w:numId w:val="13"/>
        </w:numPr>
        <w:tabs>
          <w:tab w:val="clear" w:pos="1080"/>
          <w:tab w:val="num" w:pos="1620"/>
        </w:tabs>
        <w:spacing w:after="0"/>
        <w:ind w:left="1620"/>
        <w:rPr>
          <w:lang w:eastAsia="en-US"/>
        </w:rPr>
      </w:pPr>
      <w:r w:rsidRPr="1A29E7FD">
        <w:rPr>
          <w:lang w:eastAsia="en-US"/>
        </w:rPr>
        <w:t>Plantae</w:t>
      </w:r>
    </w:p>
    <w:p w14:paraId="351C3556" w14:textId="77777777" w:rsidR="00B81356" w:rsidRPr="00876943" w:rsidRDefault="00B81356" w:rsidP="00FF72A0">
      <w:pPr>
        <w:numPr>
          <w:ilvl w:val="0"/>
          <w:numId w:val="13"/>
        </w:numPr>
        <w:tabs>
          <w:tab w:val="clear" w:pos="1080"/>
          <w:tab w:val="num" w:pos="1620"/>
        </w:tabs>
        <w:spacing w:after="0"/>
        <w:ind w:left="1620"/>
        <w:rPr>
          <w:lang w:eastAsia="en-US"/>
        </w:rPr>
      </w:pPr>
      <w:r w:rsidRPr="1A29E7FD">
        <w:rPr>
          <w:lang w:eastAsia="en-US"/>
        </w:rPr>
        <w:t>Protista</w:t>
      </w:r>
    </w:p>
    <w:p w14:paraId="16370640" w14:textId="77777777" w:rsidR="00B81356" w:rsidRPr="00876943" w:rsidRDefault="00B81356" w:rsidP="00FF72A0">
      <w:pPr>
        <w:numPr>
          <w:ilvl w:val="0"/>
          <w:numId w:val="13"/>
        </w:numPr>
        <w:tabs>
          <w:tab w:val="clear" w:pos="1080"/>
          <w:tab w:val="num" w:pos="1620"/>
        </w:tabs>
        <w:spacing w:after="0"/>
        <w:ind w:left="1620"/>
        <w:rPr>
          <w:lang w:eastAsia="en-US"/>
        </w:rPr>
      </w:pPr>
      <w:r w:rsidRPr="1A29E7FD">
        <w:rPr>
          <w:lang w:eastAsia="en-US"/>
        </w:rPr>
        <w:t>Fungi</w:t>
      </w:r>
    </w:p>
    <w:p w14:paraId="57F78F34" w14:textId="77777777" w:rsidR="00B81356" w:rsidRPr="00876943" w:rsidRDefault="00B81356" w:rsidP="00FF72A0">
      <w:pPr>
        <w:numPr>
          <w:ilvl w:val="0"/>
          <w:numId w:val="13"/>
        </w:numPr>
        <w:tabs>
          <w:tab w:val="clear" w:pos="1080"/>
          <w:tab w:val="num" w:pos="1620"/>
        </w:tabs>
        <w:spacing w:after="120"/>
        <w:ind w:left="1620"/>
        <w:rPr>
          <w:lang w:eastAsia="en-US"/>
        </w:rPr>
      </w:pPr>
      <w:r w:rsidRPr="1A29E7FD">
        <w:rPr>
          <w:lang w:eastAsia="en-US"/>
        </w:rPr>
        <w:t>Monera (three types of bacteria)</w:t>
      </w:r>
    </w:p>
    <w:p w14:paraId="4F3DA272" w14:textId="77777777" w:rsidR="00110F45" w:rsidRPr="006E2B54" w:rsidRDefault="75492639" w:rsidP="6C7BA88F">
      <w:pPr>
        <w:pStyle w:val="Exampletext"/>
        <w:rPr>
          <w:lang w:val="en-US" w:eastAsia="en-US"/>
        </w:rPr>
      </w:pPr>
      <w:r w:rsidRPr="6C7BA88F">
        <w:rPr>
          <w:b/>
          <w:bCs/>
          <w:lang w:val="en-US" w:eastAsia="en-US"/>
        </w:rPr>
        <w:t>.dxp:</w:t>
      </w:r>
      <w:r w:rsidR="00110F45">
        <w:tab/>
      </w:r>
      <w:r w:rsidR="3D2D21CE" w:rsidRPr="6C7BA88F">
        <w:rPr>
          <w:highlight w:val="lightGray"/>
          <w:lang w:val="en-US" w:eastAsia="en-US"/>
        </w:rPr>
        <w:t>&lt;List.&gt;</w:t>
      </w:r>
      <w:r w:rsidR="3D2D21CE" w:rsidRPr="6C7BA88F">
        <w:rPr>
          <w:lang w:val="en-US" w:eastAsia="en-US"/>
        </w:rPr>
        <w:t>• Animalia</w:t>
      </w:r>
      <w:r w:rsidR="3D2D21CE" w:rsidRPr="6C7BA88F">
        <w:rPr>
          <w:highlight w:val="lightGray"/>
          <w:lang w:val="en-US" w:eastAsia="en-US"/>
        </w:rPr>
        <w:t>[l]</w:t>
      </w:r>
    </w:p>
    <w:p w14:paraId="0A8DC01E" w14:textId="77777777" w:rsidR="00B81356" w:rsidRPr="006E2B54" w:rsidRDefault="3D2D21CE" w:rsidP="6C7BA88F">
      <w:pPr>
        <w:pStyle w:val="Exampletext2"/>
        <w:rPr>
          <w:lang w:val="en-US" w:eastAsia="en-US"/>
        </w:rPr>
      </w:pPr>
      <w:r w:rsidRPr="6C7BA88F">
        <w:rPr>
          <w:highlight w:val="lightGray"/>
          <w:lang w:val="en-US" w:eastAsia="en-US"/>
        </w:rPr>
        <w:t>[hl2]</w:t>
      </w:r>
      <w:r w:rsidRPr="6C7BA88F">
        <w:rPr>
          <w:lang w:val="en-US" w:eastAsia="en-US"/>
        </w:rPr>
        <w:t>* vertebrates</w:t>
      </w:r>
      <w:r w:rsidRPr="6C7BA88F">
        <w:rPr>
          <w:highlight w:val="lightGray"/>
          <w:lang w:val="en-US" w:eastAsia="en-US"/>
        </w:rPr>
        <w:t>[l]</w:t>
      </w:r>
    </w:p>
    <w:p w14:paraId="7B0FE40F" w14:textId="77777777" w:rsidR="00B81356" w:rsidRPr="00876943" w:rsidRDefault="00B81356" w:rsidP="006D16B1">
      <w:pPr>
        <w:pStyle w:val="Exampletext2"/>
        <w:rPr>
          <w:lang w:eastAsia="en-US"/>
        </w:rPr>
      </w:pPr>
      <w:r w:rsidRPr="1A29E7FD">
        <w:rPr>
          <w:lang w:eastAsia="en-US"/>
        </w:rPr>
        <w:t>* invertebrates</w:t>
      </w:r>
      <w:r w:rsidRPr="1A29E7FD">
        <w:rPr>
          <w:highlight w:val="lightGray"/>
          <w:lang w:eastAsia="en-US"/>
        </w:rPr>
        <w:t>[l]</w:t>
      </w:r>
    </w:p>
    <w:p w14:paraId="2BAD1740" w14:textId="77777777" w:rsidR="00B81356" w:rsidRPr="002044CC" w:rsidRDefault="3D2D21CE" w:rsidP="6C7BA88F">
      <w:pPr>
        <w:pStyle w:val="Exampletext2"/>
        <w:rPr>
          <w:lang w:val="fr-FR" w:eastAsia="en-US"/>
        </w:rPr>
      </w:pPr>
      <w:r w:rsidRPr="002044CC">
        <w:rPr>
          <w:highlight w:val="lightGray"/>
          <w:lang w:val="fr-FR" w:eastAsia="en-US"/>
        </w:rPr>
        <w:t>[</w:t>
      </w:r>
      <w:proofErr w:type="gramStart"/>
      <w:r w:rsidRPr="002044CC">
        <w:rPr>
          <w:highlight w:val="lightGray"/>
          <w:lang w:val="fr-FR" w:eastAsia="en-US"/>
        </w:rPr>
        <w:t>hl1]</w:t>
      </w:r>
      <w:r w:rsidRPr="002044CC">
        <w:rPr>
          <w:lang w:val="fr-FR" w:eastAsia="en-US"/>
        </w:rPr>
        <w:t>•</w:t>
      </w:r>
      <w:proofErr w:type="gramEnd"/>
      <w:r w:rsidRPr="002044CC">
        <w:rPr>
          <w:lang w:val="fr-FR" w:eastAsia="en-US"/>
        </w:rPr>
        <w:t xml:space="preserve"> Plantae</w:t>
      </w:r>
      <w:r w:rsidRPr="002044CC">
        <w:rPr>
          <w:highlight w:val="lightGray"/>
          <w:lang w:val="fr-FR" w:eastAsia="en-US"/>
        </w:rPr>
        <w:t>[l]</w:t>
      </w:r>
    </w:p>
    <w:p w14:paraId="2A61B935" w14:textId="77777777" w:rsidR="00B81356" w:rsidRPr="002044CC" w:rsidRDefault="00B81356" w:rsidP="006D16B1">
      <w:pPr>
        <w:pStyle w:val="Exampletext2"/>
        <w:rPr>
          <w:lang w:val="fr-FR" w:eastAsia="en-US"/>
        </w:rPr>
      </w:pPr>
      <w:r w:rsidRPr="002044CC">
        <w:rPr>
          <w:lang w:val="fr-FR" w:eastAsia="en-US"/>
        </w:rPr>
        <w:t xml:space="preserve">• </w:t>
      </w:r>
      <w:proofErr w:type="spellStart"/>
      <w:r w:rsidRPr="002044CC">
        <w:rPr>
          <w:lang w:val="fr-FR" w:eastAsia="en-US"/>
        </w:rPr>
        <w:t>Protista</w:t>
      </w:r>
      <w:proofErr w:type="spellEnd"/>
      <w:r w:rsidRPr="002044CC">
        <w:rPr>
          <w:highlight w:val="lightGray"/>
          <w:lang w:val="fr-FR" w:eastAsia="en-US"/>
        </w:rPr>
        <w:t>[l]</w:t>
      </w:r>
    </w:p>
    <w:p w14:paraId="020B009F" w14:textId="77777777" w:rsidR="00B81356" w:rsidRPr="00876943" w:rsidRDefault="00B81356" w:rsidP="006D16B1">
      <w:pPr>
        <w:pStyle w:val="Exampletext2"/>
        <w:rPr>
          <w:lang w:eastAsia="en-US"/>
        </w:rPr>
      </w:pPr>
      <w:r w:rsidRPr="1A29E7FD">
        <w:rPr>
          <w:lang w:eastAsia="en-US"/>
        </w:rPr>
        <w:t>• Fungi</w:t>
      </w:r>
      <w:r w:rsidRPr="1A29E7FD">
        <w:rPr>
          <w:highlight w:val="lightGray"/>
          <w:lang w:eastAsia="en-US"/>
        </w:rPr>
        <w:t>[l]</w:t>
      </w:r>
    </w:p>
    <w:p w14:paraId="7B23897B" w14:textId="77777777" w:rsidR="00B81356" w:rsidRPr="006E2B54" w:rsidRDefault="3D2D21CE" w:rsidP="6C7BA88F">
      <w:pPr>
        <w:pStyle w:val="Exampletext2"/>
        <w:rPr>
          <w:lang w:val="en-US" w:eastAsia="en-US"/>
        </w:rPr>
      </w:pPr>
      <w:r w:rsidRPr="6C7BA88F">
        <w:rPr>
          <w:lang w:val="en-US" w:eastAsia="en-US"/>
        </w:rPr>
        <w:t>• Monera (three types of bacteria)</w:t>
      </w:r>
      <w:r w:rsidRPr="6C7BA88F">
        <w:rPr>
          <w:highlight w:val="lightGray"/>
          <w:lang w:val="en-US" w:eastAsia="en-US"/>
        </w:rPr>
        <w:t>&lt;/List.&gt;</w:t>
      </w:r>
    </w:p>
    <w:p w14:paraId="43554491" w14:textId="40FD2C61" w:rsidR="000E3357" w:rsidRPr="00090D93" w:rsidRDefault="3D20C430" w:rsidP="00044433">
      <w:pPr>
        <w:pStyle w:val="Exampleheader2"/>
        <w:rPr>
          <w:rFonts w:ascii="SimBraille" w:hAnsi="SimBraille"/>
          <w:b w:val="0"/>
          <w:bCs/>
          <w:sz w:val="32"/>
          <w:szCs w:val="32"/>
          <w:lang w:val="en-US" w:eastAsia="en-US"/>
        </w:rPr>
      </w:pPr>
      <w:r w:rsidRPr="6C7BA88F">
        <w:rPr>
          <w:lang w:val="en-US" w:eastAsia="en-US"/>
        </w:rPr>
        <w:t>.dxb:</w:t>
      </w:r>
      <w:r w:rsidR="00044433">
        <w:rPr>
          <w:lang w:val="en-US" w:eastAsia="en-US"/>
        </w:rPr>
        <w:tab/>
      </w:r>
      <w:r w:rsidR="3D2D21CE" w:rsidRPr="00090D93">
        <w:rPr>
          <w:rFonts w:ascii="SimBraille" w:hAnsi="SimBraille"/>
          <w:b w:val="0"/>
          <w:bCs/>
          <w:sz w:val="32"/>
          <w:szCs w:val="32"/>
          <w:lang w:val="en-US" w:eastAsia="en-US"/>
        </w:rPr>
        <w:t>_4 ,animalia</w:t>
      </w:r>
    </w:p>
    <w:p w14:paraId="3934460B" w14:textId="77777777" w:rsidR="00B81356" w:rsidRPr="006E2B54" w:rsidRDefault="120DA038"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 xml:space="preserve">  </w:t>
      </w:r>
      <w:r w:rsidR="3D2D21CE" w:rsidRPr="6C7BA88F">
        <w:rPr>
          <w:rFonts w:ascii="SimBraille" w:hAnsi="SimBraille"/>
          <w:sz w:val="32"/>
          <w:szCs w:val="32"/>
          <w:lang w:val="en-US" w:eastAsia="en-US"/>
        </w:rPr>
        <w:t>"9 v]tebrates</w:t>
      </w:r>
    </w:p>
    <w:p w14:paraId="256FE5E5" w14:textId="77777777" w:rsidR="00B81356"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 xml:space="preserve">  "9 9v]tebrates</w:t>
      </w:r>
    </w:p>
    <w:p w14:paraId="50D34A1F" w14:textId="77777777" w:rsidR="00B81356"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_4 ,plantae</w:t>
      </w:r>
    </w:p>
    <w:p w14:paraId="54CF6F7C" w14:textId="77777777" w:rsidR="00B81356"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_4 ,proti/a</w:t>
      </w:r>
    </w:p>
    <w:p w14:paraId="34F4DB4A" w14:textId="77777777" w:rsidR="00B81356"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_4 ,fungi</w:t>
      </w:r>
    </w:p>
    <w:p w14:paraId="308D674C" w14:textId="77777777" w:rsidR="00B81356"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 xml:space="preserve">_4 ,mon]a "&lt;?ree types ( </w:t>
      </w:r>
    </w:p>
    <w:p w14:paraId="3BC0980A" w14:textId="77777777" w:rsidR="00110F45" w:rsidRPr="006E2B54" w:rsidRDefault="3D2D21CE" w:rsidP="6C7BA88F">
      <w:pPr>
        <w:pStyle w:val="Exampletext2"/>
        <w:rPr>
          <w:rFonts w:ascii="SimBraille" w:hAnsi="SimBraille"/>
          <w:sz w:val="32"/>
          <w:szCs w:val="32"/>
          <w:lang w:val="en-US" w:eastAsia="en-US"/>
        </w:rPr>
      </w:pPr>
      <w:r w:rsidRPr="6C7BA88F">
        <w:rPr>
          <w:rFonts w:ascii="SimBraille" w:hAnsi="SimBraille"/>
          <w:sz w:val="32"/>
          <w:szCs w:val="32"/>
          <w:lang w:val="en-US" w:eastAsia="en-US"/>
        </w:rPr>
        <w:t xml:space="preserve">  bact]ia"&gt;</w:t>
      </w:r>
    </w:p>
    <w:p w14:paraId="669591C5" w14:textId="11958879" w:rsidR="00110F45" w:rsidRPr="006E2B54" w:rsidRDefault="22747113" w:rsidP="6C7BA88F">
      <w:pPr>
        <w:pStyle w:val="BodyText"/>
        <w:spacing w:after="120"/>
        <w:rPr>
          <w:lang w:val="en-US" w:eastAsia="en-US"/>
        </w:rPr>
      </w:pPr>
      <w:r w:rsidRPr="6C7BA88F">
        <w:rPr>
          <w:lang w:val="en-US" w:eastAsia="en-US"/>
        </w:rPr>
        <w:t xml:space="preserve">There may some cases when the standard </w:t>
      </w:r>
      <w:r w:rsidRPr="6C7BA88F">
        <w:rPr>
          <w:highlight w:val="lightGray"/>
          <w:lang w:val="en-US" w:eastAsia="en-US"/>
        </w:rPr>
        <w:t>&lt;List.&gt;</w:t>
      </w:r>
      <w:r w:rsidRPr="6C7BA88F">
        <w:rPr>
          <w:lang w:val="en-US" w:eastAsia="en-US"/>
        </w:rPr>
        <w:t xml:space="preserve"> </w:t>
      </w:r>
      <w:r w:rsidR="75492639" w:rsidRPr="6C7BA88F">
        <w:rPr>
          <w:lang w:val="en-US" w:eastAsia="en-US"/>
        </w:rPr>
        <w:t xml:space="preserve">or </w:t>
      </w:r>
      <w:r w:rsidR="75492639" w:rsidRPr="6C7BA88F">
        <w:rPr>
          <w:highlight w:val="lightGray"/>
          <w:lang w:val="en-US" w:eastAsia="en-US"/>
        </w:rPr>
        <w:t>&lt;Poem.&gt;</w:t>
      </w:r>
      <w:r w:rsidR="75492639" w:rsidRPr="6C7BA88F">
        <w:rPr>
          <w:lang w:val="en-US" w:eastAsia="en-US"/>
        </w:rPr>
        <w:t xml:space="preserve"> </w:t>
      </w:r>
      <w:r w:rsidRPr="6C7BA88F">
        <w:rPr>
          <w:lang w:val="en-US" w:eastAsia="en-US"/>
        </w:rPr>
        <w:t xml:space="preserve">styles are insufficient. For example, </w:t>
      </w:r>
      <w:r w:rsidR="75492639" w:rsidRPr="6C7BA88F">
        <w:rPr>
          <w:lang w:val="en-US" w:eastAsia="en-US"/>
        </w:rPr>
        <w:t>it may be deemed important to block all text clear of numbers</w:t>
      </w:r>
      <w:r w:rsidR="120DA038" w:rsidRPr="6C7BA88F">
        <w:rPr>
          <w:lang w:val="en-US" w:eastAsia="en-US"/>
        </w:rPr>
        <w:t xml:space="preserve"> in the left margin</w:t>
      </w:r>
      <w:r w:rsidR="120DA038" w:rsidRPr="6C7BA88F" w:rsidDel="00793A1E">
        <w:rPr>
          <w:lang w:val="en-US" w:eastAsia="en-US"/>
        </w:rPr>
        <w:t xml:space="preserve"> </w:t>
      </w:r>
      <w:r w:rsidR="75492639" w:rsidRPr="6C7BA88F">
        <w:rPr>
          <w:lang w:val="en-US" w:eastAsia="en-US"/>
        </w:rPr>
        <w:t>for student examinations. In these cases, it is possible to create a new style</w:t>
      </w:r>
      <w:r w:rsidR="246B60FA" w:rsidRPr="6C7BA88F">
        <w:rPr>
          <w:lang w:val="en-US" w:eastAsia="en-US"/>
        </w:rPr>
        <w:t xml:space="preserve"> (as described in </w:t>
      </w:r>
      <w:r w:rsidR="246B60FA" w:rsidRPr="6C7BA88F">
        <w:rPr>
          <w:b/>
          <w:bCs/>
          <w:lang w:val="en-US" w:eastAsia="en-US"/>
        </w:rPr>
        <w:t>2.6.6 Add Style</w:t>
      </w:r>
      <w:r w:rsidR="246B60FA" w:rsidRPr="6C7BA88F">
        <w:rPr>
          <w:lang w:val="en-US" w:eastAsia="en-US"/>
        </w:rPr>
        <w:t>)</w:t>
      </w:r>
      <w:r w:rsidR="75492639" w:rsidRPr="6C7BA88F">
        <w:rPr>
          <w:lang w:val="en-US" w:eastAsia="en-US"/>
        </w:rPr>
        <w:t xml:space="preserve"> or manually insert the appropriate codes</w:t>
      </w:r>
      <w:r w:rsidR="246B60FA" w:rsidRPr="6C7BA88F">
        <w:rPr>
          <w:lang w:val="en-US" w:eastAsia="en-US"/>
        </w:rPr>
        <w:t>:</w:t>
      </w:r>
    </w:p>
    <w:p w14:paraId="1306201D" w14:textId="77777777" w:rsidR="00732F0E" w:rsidRPr="006E2B54" w:rsidRDefault="00732F0E" w:rsidP="00EB3F27">
      <w:pPr>
        <w:pStyle w:val="Bulletedlist"/>
        <w:rPr>
          <w:lang w:eastAsia="en-US"/>
        </w:rPr>
      </w:pPr>
      <w:r w:rsidRPr="006E2B54">
        <w:rPr>
          <w:highlight w:val="lightGray"/>
          <w:lang w:eastAsia="en-US"/>
        </w:rPr>
        <w:t>[ptysN]</w:t>
      </w:r>
      <w:r w:rsidRPr="006E2B54">
        <w:rPr>
          <w:lang w:eastAsia="en-US"/>
        </w:rPr>
        <w:t xml:space="preserve"> begin poetry mode with N cells runover</w:t>
      </w:r>
    </w:p>
    <w:p w14:paraId="6D0AC170" w14:textId="77777777" w:rsidR="00732F0E" w:rsidRPr="006E2B54" w:rsidRDefault="00732F0E" w:rsidP="00EB3F27">
      <w:pPr>
        <w:pStyle w:val="Bulletedlist"/>
        <w:rPr>
          <w:lang w:eastAsia="en-US"/>
        </w:rPr>
      </w:pPr>
      <w:r w:rsidRPr="006E2B54">
        <w:rPr>
          <w:highlight w:val="lightGray"/>
          <w:lang w:eastAsia="en-US"/>
        </w:rPr>
        <w:t>[ptye]</w:t>
      </w:r>
      <w:r w:rsidRPr="006E2B54">
        <w:rPr>
          <w:lang w:eastAsia="en-US"/>
        </w:rPr>
        <w:t xml:space="preserve"> end poetry mode</w:t>
      </w:r>
    </w:p>
    <w:p w14:paraId="50ABDBC6" w14:textId="77777777" w:rsidR="00732F0E" w:rsidRPr="006E2B54" w:rsidRDefault="00732F0E" w:rsidP="00EB3F27">
      <w:pPr>
        <w:pStyle w:val="Bulletedlist"/>
        <w:rPr>
          <w:lang w:eastAsia="en-US"/>
        </w:rPr>
      </w:pPr>
      <w:r w:rsidRPr="006E2B54">
        <w:rPr>
          <w:highlight w:val="lightGray"/>
          <w:lang w:eastAsia="en-US"/>
        </w:rPr>
        <w:lastRenderedPageBreak/>
        <w:t>[indN]</w:t>
      </w:r>
      <w:r w:rsidRPr="006E2B54">
        <w:rPr>
          <w:lang w:eastAsia="en-US"/>
        </w:rPr>
        <w:t xml:space="preserve"> indent left margin by N cells</w:t>
      </w:r>
    </w:p>
    <w:p w14:paraId="6C1B1EF5" w14:textId="77777777" w:rsidR="00732F0E" w:rsidRPr="006E2B54" w:rsidRDefault="00732F0E" w:rsidP="00EB3F27">
      <w:pPr>
        <w:pStyle w:val="Bulletedlist"/>
        <w:spacing w:after="240"/>
        <w:rPr>
          <w:lang w:eastAsia="en-US"/>
        </w:rPr>
      </w:pPr>
      <w:r w:rsidRPr="006E2B54">
        <w:rPr>
          <w:highlight w:val="lightGray"/>
          <w:lang w:eastAsia="en-US"/>
        </w:rPr>
        <w:t>[</w:t>
      </w:r>
      <w:smartTag w:uri="urn:schemas-microsoft-com:office:smarttags" w:element="State">
        <w:smartTag w:uri="urn:schemas-microsoft-com:office:smarttags" w:element="place">
          <w:r w:rsidRPr="006E2B54">
            <w:rPr>
              <w:highlight w:val="lightGray"/>
              <w:lang w:eastAsia="en-US"/>
            </w:rPr>
            <w:t>ind</w:t>
          </w:r>
        </w:smartTag>
      </w:smartTag>
      <w:r w:rsidRPr="006E2B54">
        <w:rPr>
          <w:highlight w:val="lightGray"/>
          <w:lang w:eastAsia="en-US"/>
        </w:rPr>
        <w:t>]</w:t>
      </w:r>
      <w:r w:rsidRPr="006E2B54">
        <w:rPr>
          <w:lang w:eastAsia="en-US"/>
        </w:rPr>
        <w:t xml:space="preserve"> return to the left margin</w:t>
      </w:r>
    </w:p>
    <w:p w14:paraId="677F89A6" w14:textId="77777777" w:rsidR="00B81356" w:rsidRPr="00876943" w:rsidRDefault="00110F45" w:rsidP="002F2447">
      <w:pPr>
        <w:pStyle w:val="Exampleheader"/>
        <w:rPr>
          <w:lang w:eastAsia="en-US"/>
        </w:rPr>
      </w:pPr>
      <w:r w:rsidRPr="1A29E7FD">
        <w:rPr>
          <w:lang w:eastAsia="en-US"/>
        </w:rPr>
        <w:t xml:space="preserve">Example: </w:t>
      </w:r>
    </w:p>
    <w:p w14:paraId="0192CA29" w14:textId="77777777" w:rsidR="00EE4EB2" w:rsidRDefault="00110F45" w:rsidP="00B25B05">
      <w:pPr>
        <w:pStyle w:val="Exampletext"/>
      </w:pPr>
      <w:r w:rsidRPr="00DB3B7F">
        <w:rPr>
          <w:b/>
          <w:bCs/>
        </w:rPr>
        <w:t>Print:</w:t>
      </w:r>
      <w:r w:rsidR="005D28FB">
        <w:rPr>
          <w:lang w:eastAsia="en-US"/>
        </w:rPr>
        <w:tab/>
      </w:r>
      <w:r w:rsidR="00B81356" w:rsidRPr="006C166B">
        <w:t>11. In his usual _ manner, he had insured himself against this type</w:t>
      </w:r>
    </w:p>
    <w:p w14:paraId="35DDE6C4" w14:textId="42CEE5BA" w:rsidR="00B81356" w:rsidRPr="006C166B" w:rsidRDefault="00B60ECC" w:rsidP="004C55BA">
      <w:pPr>
        <w:pStyle w:val="Exampletext2"/>
        <w:spacing w:after="0"/>
      </w:pPr>
      <w:r>
        <w:t>o</w:t>
      </w:r>
      <w:r w:rsidR="63C240A3" w:rsidRPr="006C166B">
        <w:t>f</w:t>
      </w:r>
      <w:r>
        <w:t xml:space="preserve"> </w:t>
      </w:r>
      <w:r w:rsidR="63C240A3" w:rsidRPr="006C166B">
        <w:t xml:space="preserve">loss. </w:t>
      </w:r>
    </w:p>
    <w:p w14:paraId="1CEAC47F" w14:textId="77777777" w:rsidR="00B81356" w:rsidRPr="006E2B54" w:rsidRDefault="00732F0E" w:rsidP="004170A4">
      <w:pPr>
        <w:spacing w:after="0"/>
        <w:ind w:left="1800"/>
      </w:pPr>
      <w:r w:rsidRPr="006E2B54">
        <w:t>(</w:t>
      </w:r>
      <w:r w:rsidR="00B81356" w:rsidRPr="006E2B54">
        <w:t xml:space="preserve">a) pensive </w:t>
      </w:r>
    </w:p>
    <w:p w14:paraId="75810710" w14:textId="77777777" w:rsidR="00B81356" w:rsidRPr="006E2B54" w:rsidRDefault="00732F0E" w:rsidP="004170A4">
      <w:pPr>
        <w:spacing w:after="0"/>
        <w:ind w:left="1800"/>
      </w:pPr>
      <w:r w:rsidRPr="006E2B54">
        <w:t>(</w:t>
      </w:r>
      <w:r w:rsidR="00B81356" w:rsidRPr="006E2B54">
        <w:t xml:space="preserve">b) providential </w:t>
      </w:r>
    </w:p>
    <w:p w14:paraId="71F8E33A" w14:textId="77777777" w:rsidR="00B81356" w:rsidRPr="006E2B54" w:rsidRDefault="00732F0E" w:rsidP="004170A4">
      <w:pPr>
        <w:spacing w:after="0"/>
        <w:ind w:left="1800"/>
      </w:pPr>
      <w:r w:rsidRPr="006E2B54">
        <w:t>(</w:t>
      </w:r>
      <w:r w:rsidR="00B81356" w:rsidRPr="006E2B54">
        <w:t xml:space="preserve">c) indifferent </w:t>
      </w:r>
    </w:p>
    <w:p w14:paraId="74320FFE" w14:textId="77777777" w:rsidR="00B81356" w:rsidRPr="006E2B54" w:rsidRDefault="00732F0E" w:rsidP="004170A4">
      <w:pPr>
        <w:spacing w:after="120"/>
        <w:ind w:left="1800"/>
      </w:pPr>
      <w:r w:rsidRPr="006E2B54">
        <w:t>(</w:t>
      </w:r>
      <w:r w:rsidR="00B81356" w:rsidRPr="006E2B54">
        <w:t>d) c</w:t>
      </w:r>
      <w:r w:rsidRPr="006E2B54">
        <w:t>ircumspect</w:t>
      </w:r>
      <w:r w:rsidR="00B81356" w:rsidRPr="006E2B54">
        <w:t xml:space="preserve"> </w:t>
      </w:r>
    </w:p>
    <w:p w14:paraId="3F9C8114" w14:textId="77777777" w:rsidR="00732F0E" w:rsidRPr="006E2B54" w:rsidRDefault="75492639" w:rsidP="6C7BA88F">
      <w:pPr>
        <w:pStyle w:val="Exampletext"/>
        <w:rPr>
          <w:lang w:val="en-US" w:eastAsia="en-US"/>
        </w:rPr>
      </w:pPr>
      <w:r w:rsidRPr="6C7BA88F">
        <w:rPr>
          <w:b/>
          <w:bCs/>
          <w:lang w:val="en-US" w:eastAsia="en-US"/>
        </w:rPr>
        <w:t>.dxp:</w:t>
      </w:r>
      <w:r w:rsidR="00110F45">
        <w:tab/>
      </w:r>
      <w:r w:rsidR="3D2D21CE" w:rsidRPr="6C7BA88F">
        <w:rPr>
          <w:highlight w:val="lightGray"/>
          <w:lang w:val="en-US" w:eastAsia="en-US"/>
        </w:rPr>
        <w:t>[ptys5]</w:t>
      </w:r>
      <w:r w:rsidR="3D2D21CE" w:rsidRPr="6C7BA88F">
        <w:rPr>
          <w:lang w:val="en-US" w:eastAsia="en-US"/>
        </w:rPr>
        <w:t xml:space="preserve">11. In his usual _ manner, he had insured himself against this </w:t>
      </w:r>
    </w:p>
    <w:p w14:paraId="7210B534" w14:textId="77777777" w:rsidR="00110F45" w:rsidRPr="00876943" w:rsidRDefault="00B81356" w:rsidP="00FB4AB7">
      <w:pPr>
        <w:pStyle w:val="Exampletext2"/>
        <w:rPr>
          <w:lang w:eastAsia="en-US"/>
        </w:rPr>
      </w:pPr>
      <w:r w:rsidRPr="1A29E7FD">
        <w:rPr>
          <w:lang w:eastAsia="en-US"/>
        </w:rPr>
        <w:t xml:space="preserve">type of loss. </w:t>
      </w:r>
    </w:p>
    <w:p w14:paraId="06047D09" w14:textId="77777777" w:rsidR="00B81356" w:rsidRPr="006E2B54" w:rsidRDefault="3D2D21CE" w:rsidP="6C7BA88F">
      <w:pPr>
        <w:pStyle w:val="Exampletext2"/>
        <w:rPr>
          <w:lang w:val="en-US" w:eastAsia="en-US"/>
        </w:rPr>
      </w:pPr>
      <w:r w:rsidRPr="6C7BA88F">
        <w:rPr>
          <w:highlight w:val="lightGray"/>
          <w:lang w:val="en-US" w:eastAsia="en-US"/>
        </w:rPr>
        <w:t>[ind5][ptys4]</w:t>
      </w:r>
      <w:r w:rsidR="246B60FA" w:rsidRPr="6C7BA88F">
        <w:rPr>
          <w:lang w:val="en-US" w:eastAsia="en-US"/>
        </w:rPr>
        <w:t>a. pensive</w:t>
      </w:r>
      <w:r w:rsidR="246B60FA" w:rsidRPr="6C7BA88F">
        <w:rPr>
          <w:highlight w:val="lightGray"/>
          <w:lang w:val="en-US" w:eastAsia="en-US"/>
        </w:rPr>
        <w:t>[l]</w:t>
      </w:r>
    </w:p>
    <w:p w14:paraId="753D8088" w14:textId="77777777" w:rsidR="00732F0E" w:rsidRPr="00876943" w:rsidRDefault="00732F0E" w:rsidP="00FB4AB7">
      <w:pPr>
        <w:pStyle w:val="Exampletext2"/>
        <w:rPr>
          <w:lang w:eastAsia="en-US"/>
        </w:rPr>
      </w:pPr>
      <w:r w:rsidRPr="1A29E7FD">
        <w:rPr>
          <w:lang w:eastAsia="en-US"/>
        </w:rPr>
        <w:t>b. providential</w:t>
      </w:r>
      <w:r w:rsidRPr="1A29E7FD">
        <w:rPr>
          <w:highlight w:val="lightGray"/>
          <w:lang w:eastAsia="en-US"/>
        </w:rPr>
        <w:t>[l]</w:t>
      </w:r>
    </w:p>
    <w:p w14:paraId="5378DF6F" w14:textId="77777777" w:rsidR="00732F0E" w:rsidRPr="00876943" w:rsidRDefault="00732F0E" w:rsidP="00FB4AB7">
      <w:pPr>
        <w:pStyle w:val="Exampletext2"/>
        <w:rPr>
          <w:lang w:eastAsia="en-US"/>
        </w:rPr>
      </w:pPr>
      <w:r w:rsidRPr="1A29E7FD">
        <w:rPr>
          <w:lang w:eastAsia="en-US"/>
        </w:rPr>
        <w:t>c. indifferent</w:t>
      </w:r>
      <w:r w:rsidRPr="1A29E7FD">
        <w:rPr>
          <w:highlight w:val="lightGray"/>
          <w:lang w:eastAsia="en-US"/>
        </w:rPr>
        <w:t>[l]</w:t>
      </w:r>
    </w:p>
    <w:p w14:paraId="5F20933E" w14:textId="77777777" w:rsidR="00732F0E" w:rsidRPr="006E2B54" w:rsidRDefault="246B60FA" w:rsidP="6C7BA88F">
      <w:pPr>
        <w:pStyle w:val="Exampletext2"/>
        <w:rPr>
          <w:lang w:val="en-US" w:eastAsia="en-US"/>
        </w:rPr>
      </w:pPr>
      <w:r w:rsidRPr="6C7BA88F">
        <w:rPr>
          <w:lang w:val="en-US" w:eastAsia="en-US"/>
        </w:rPr>
        <w:t>d. circumspect</w:t>
      </w:r>
      <w:r w:rsidRPr="6C7BA88F">
        <w:rPr>
          <w:highlight w:val="lightGray"/>
          <w:lang w:val="en-US" w:eastAsia="en-US"/>
        </w:rPr>
        <w:t>[ind][ptye]</w:t>
      </w:r>
      <w:smartTag w:uri="urn:schemas-microsoft-com:office:smarttags" w:element="State"/>
      <w:smartTag w:uri="urn:schemas-microsoft-com:office:smarttags" w:element="place"/>
    </w:p>
    <w:p w14:paraId="7FBD9D44" w14:textId="77777777" w:rsidR="00732F0E" w:rsidRPr="006E2B54" w:rsidRDefault="75492639" w:rsidP="00D96E17">
      <w:pPr>
        <w:pStyle w:val="StyleExampletextSimBraille16pt"/>
        <w:rPr>
          <w:lang w:val="en-US" w:eastAsia="en-US"/>
        </w:rPr>
      </w:pPr>
      <w:r w:rsidRPr="00DB3B7F">
        <w:rPr>
          <w:rFonts w:ascii="Arial" w:hAnsi="Arial"/>
          <w:b/>
          <w:bCs/>
          <w:sz w:val="24"/>
          <w:lang w:val="en-US" w:eastAsia="en-US"/>
        </w:rPr>
        <w:t>.dxb:</w:t>
      </w:r>
      <w:r w:rsidR="00110F45">
        <w:tab/>
      </w:r>
      <w:r w:rsidR="246B60FA" w:rsidRPr="6C7BA88F">
        <w:rPr>
          <w:lang w:val="en-US" w:eastAsia="en-US"/>
        </w:rPr>
        <w:t xml:space="preserve">#aa4 ,9 8 usual .- mann}1 he _h </w:t>
      </w:r>
    </w:p>
    <w:p w14:paraId="2847418D" w14:textId="77777777" w:rsidR="00110F45" w:rsidRPr="006E2B54" w:rsidRDefault="2267FCC3" w:rsidP="6C7BA88F">
      <w:pPr>
        <w:spacing w:after="0"/>
        <w:ind w:left="2576"/>
        <w:rPr>
          <w:rFonts w:ascii="SimBraille" w:hAnsi="SimBraille"/>
          <w:sz w:val="32"/>
          <w:szCs w:val="32"/>
          <w:lang w:val="en-US" w:eastAsia="en-US"/>
        </w:rPr>
      </w:pPr>
      <w:r w:rsidRPr="1E0DF866">
        <w:rPr>
          <w:rFonts w:ascii="SimBraille" w:hAnsi="SimBraille"/>
          <w:sz w:val="32"/>
          <w:szCs w:val="32"/>
          <w:lang w:val="en-US" w:eastAsia="en-US"/>
        </w:rPr>
        <w:t>9sur$ hmf ag/ ? type ( loss4</w:t>
      </w:r>
    </w:p>
    <w:p w14:paraId="50AA7DD6" w14:textId="77777777" w:rsidR="00732F0E" w:rsidRPr="006E2B54" w:rsidRDefault="246B60FA" w:rsidP="6C7BA88F">
      <w:pPr>
        <w:spacing w:after="0"/>
        <w:ind w:left="2576"/>
        <w:rPr>
          <w:rFonts w:ascii="SimBraille" w:hAnsi="SimBraille"/>
          <w:sz w:val="32"/>
          <w:szCs w:val="32"/>
          <w:lang w:val="en-US" w:eastAsia="en-US"/>
        </w:rPr>
      </w:pPr>
      <w:r w:rsidRPr="6C7BA88F">
        <w:rPr>
          <w:rFonts w:ascii="SimBraille" w:hAnsi="SimBraille"/>
          <w:sz w:val="32"/>
          <w:szCs w:val="32"/>
          <w:lang w:val="en-US" w:eastAsia="en-US"/>
        </w:rPr>
        <w:t>a4  p5sive</w:t>
      </w:r>
    </w:p>
    <w:p w14:paraId="37AA5CC0" w14:textId="77777777" w:rsidR="00732F0E" w:rsidRPr="006E2B54" w:rsidRDefault="246B60FA" w:rsidP="6C7BA88F">
      <w:pPr>
        <w:spacing w:after="0"/>
        <w:ind w:left="2576"/>
        <w:rPr>
          <w:rFonts w:ascii="SimBraille" w:hAnsi="SimBraille"/>
          <w:sz w:val="32"/>
          <w:szCs w:val="32"/>
          <w:lang w:val="en-US" w:eastAsia="en-US"/>
        </w:rPr>
      </w:pPr>
      <w:r w:rsidRPr="6C7BA88F">
        <w:rPr>
          <w:rFonts w:ascii="SimBraille" w:hAnsi="SimBraille"/>
          <w:sz w:val="32"/>
          <w:szCs w:val="32"/>
          <w:lang w:val="en-US" w:eastAsia="en-US"/>
        </w:rPr>
        <w:t>;b4 provid5tial</w:t>
      </w:r>
    </w:p>
    <w:p w14:paraId="1DB4FBB5" w14:textId="77777777" w:rsidR="00732F0E" w:rsidRPr="00876943" w:rsidRDefault="246B60FA" w:rsidP="6C7BA88F">
      <w:pPr>
        <w:spacing w:after="0"/>
        <w:ind w:left="2576"/>
        <w:rPr>
          <w:rFonts w:ascii="SimBraille" w:hAnsi="SimBraille"/>
          <w:sz w:val="32"/>
          <w:szCs w:val="32"/>
          <w:lang w:val="fr-FR" w:eastAsia="en-US"/>
        </w:rPr>
      </w:pPr>
      <w:r w:rsidRPr="1A29E7FD">
        <w:rPr>
          <w:rFonts w:ascii="SimBraille" w:hAnsi="SimBraille"/>
          <w:sz w:val="32"/>
          <w:szCs w:val="32"/>
          <w:lang w:val="fr-FR" w:eastAsia="en-US"/>
        </w:rPr>
        <w:t>;c4 9di6]5t</w:t>
      </w:r>
    </w:p>
    <w:p w14:paraId="43290CF2" w14:textId="77777777" w:rsidR="00732F0E" w:rsidRPr="00876943" w:rsidRDefault="246B60FA" w:rsidP="6C7BA88F">
      <w:pPr>
        <w:ind w:left="2576"/>
        <w:rPr>
          <w:rFonts w:ascii="SimBraille" w:hAnsi="SimBraille"/>
          <w:sz w:val="32"/>
          <w:szCs w:val="32"/>
          <w:lang w:val="fr-FR" w:eastAsia="en-US"/>
        </w:rPr>
      </w:pPr>
      <w:r w:rsidRPr="1A29E7FD">
        <w:rPr>
          <w:rFonts w:ascii="SimBraille" w:hAnsi="SimBraille"/>
          <w:sz w:val="32"/>
          <w:szCs w:val="32"/>
          <w:lang w:val="fr-FR" w:eastAsia="en-US"/>
        </w:rPr>
        <w:t>;d4 circumspect</w:t>
      </w:r>
    </w:p>
    <w:p w14:paraId="18E2709D" w14:textId="77777777" w:rsidR="00B76E0C" w:rsidRPr="00876943" w:rsidRDefault="00B76E0C" w:rsidP="00B76E0C">
      <w:pPr>
        <w:pStyle w:val="Heading2"/>
        <w:rPr>
          <w:lang w:val="fr-FR"/>
        </w:rPr>
      </w:pPr>
      <w:bookmarkStart w:id="188" w:name="_Toc227579639"/>
      <w:r w:rsidRPr="1A29E7FD">
        <w:rPr>
          <w:lang w:val="fr-FR"/>
        </w:rPr>
        <w:t>3.4.3 Boxes</w:t>
      </w:r>
      <w:bookmarkEnd w:id="188"/>
      <w:r w:rsidRPr="1A29E7FD">
        <w:rPr>
          <w:lang w:val="fr-FR"/>
        </w:rPr>
        <w:t xml:space="preserve"> </w:t>
      </w:r>
    </w:p>
    <w:p w14:paraId="42070290" w14:textId="77777777" w:rsidR="00B76E0C" w:rsidRPr="006E2B54" w:rsidRDefault="00B76E0C" w:rsidP="00FB4AB7">
      <w:pPr>
        <w:pStyle w:val="BodyText"/>
      </w:pPr>
      <w:r w:rsidRPr="006E2B54">
        <w:t>Box styles are used to indicate text that is boxed in a print document. Depending on context, it is not always essential to reproduce boxes in the braille, and transcriber discretion should be used.</w:t>
      </w:r>
    </w:p>
    <w:p w14:paraId="21FA2BC0" w14:textId="25AB5132" w:rsidR="00B76E0C" w:rsidRPr="006E2B54" w:rsidRDefault="00B76E0C" w:rsidP="00FB4AB7">
      <w:pPr>
        <w:pStyle w:val="BodyText"/>
      </w:pPr>
      <w:r w:rsidRPr="006E2B54">
        <w:t xml:space="preserve">The standard </w:t>
      </w:r>
      <w:r w:rsidRPr="006E2B54">
        <w:rPr>
          <w:shd w:val="clear" w:color="auto" w:fill="C0C0C0"/>
        </w:rPr>
        <w:t>&lt;</w:t>
      </w:r>
      <w:r w:rsidR="3625AB49">
        <w:t>Box</w:t>
      </w:r>
      <w:r w:rsidR="276A7A5E">
        <w:t>Within</w:t>
      </w:r>
      <w:r w:rsidR="3625AB49">
        <w:t>&gt;</w:t>
      </w:r>
      <w:r w:rsidRPr="006E2B54">
        <w:t xml:space="preserve"> style </w:t>
      </w:r>
      <w:r w:rsidR="00F973FF">
        <w:t>can</w:t>
      </w:r>
      <w:r w:rsidRPr="006E2B54">
        <w:t xml:space="preserve"> be used as a default. Simply place the boxed text between the opening and closing box style tags, without adding a blank line before or after the style.</w:t>
      </w:r>
      <w:r w:rsidR="0EE89CD0">
        <w:t xml:space="preserve"> Using the styles &lt;BoxBegin&gt;</w:t>
      </w:r>
      <w:r w:rsidR="6AF47060">
        <w:t xml:space="preserve"> and &lt;BoxEnd&gt; will give the same result.</w:t>
      </w:r>
    </w:p>
    <w:p w14:paraId="7FA08EC4" w14:textId="77777777" w:rsidR="00B90EA6" w:rsidRDefault="00B90EA6">
      <w:pPr>
        <w:widowControl/>
        <w:suppressAutoHyphens w:val="0"/>
        <w:spacing w:after="0" w:line="240" w:lineRule="auto"/>
        <w:ind w:right="0"/>
        <w:rPr>
          <w:b/>
        </w:rPr>
      </w:pPr>
      <w:r>
        <w:br w:type="page"/>
      </w:r>
    </w:p>
    <w:p w14:paraId="156D2BA3" w14:textId="2375F764" w:rsidR="00B76E0C" w:rsidRPr="006E2B54" w:rsidRDefault="00B76E0C" w:rsidP="002F2447">
      <w:pPr>
        <w:pStyle w:val="Exampleheader"/>
      </w:pPr>
      <w:r w:rsidRPr="006E2B54">
        <w:lastRenderedPageBreak/>
        <w:t xml:space="preserve">Example: </w:t>
      </w:r>
    </w:p>
    <w:p w14:paraId="182FB940" w14:textId="77777777" w:rsidR="00B76E0C" w:rsidRPr="006E2B54" w:rsidRDefault="00B76E0C" w:rsidP="004170A4">
      <w:pPr>
        <w:pStyle w:val="Exampleheader2"/>
      </w:pPr>
      <w:r w:rsidRPr="006E2B54">
        <w:t xml:space="preserve">Print: </w:t>
      </w:r>
    </w:p>
    <w:p w14:paraId="79E28617" w14:textId="77777777" w:rsidR="00B76E0C" w:rsidRPr="006E2B54" w:rsidRDefault="00C25489" w:rsidP="000E3357">
      <w:pPr>
        <w:pStyle w:val="BodyText"/>
        <w:pBdr>
          <w:top w:val="single" w:sz="4" w:space="1" w:color="auto"/>
          <w:left w:val="single" w:sz="4" w:space="4" w:color="auto"/>
          <w:bottom w:val="single" w:sz="4" w:space="1" w:color="auto"/>
          <w:right w:val="single" w:sz="4" w:space="4" w:color="auto"/>
        </w:pBdr>
        <w:ind w:left="1620" w:right="3311"/>
        <w:rPr>
          <w:b/>
        </w:rPr>
      </w:pPr>
      <w:r w:rsidRPr="006E2B54">
        <w:t>Look for</w:t>
      </w:r>
      <w:r w:rsidR="00B76E0C" w:rsidRPr="006E2B54">
        <w:t xml:space="preserve"> examples of bright colours used as warnings at home.</w:t>
      </w:r>
      <w:r w:rsidR="00B76E0C" w:rsidRPr="006E2B54">
        <w:rPr>
          <w:b/>
        </w:rPr>
        <w:t xml:space="preserve"> </w:t>
      </w:r>
    </w:p>
    <w:p w14:paraId="023F2941" w14:textId="3DCAB4A9" w:rsidR="00B76E0C" w:rsidRPr="006E2B54" w:rsidRDefault="00B76E0C" w:rsidP="00B76E0C">
      <w:pPr>
        <w:pStyle w:val="BodyText"/>
        <w:ind w:left="1440" w:hanging="720"/>
        <w:rPr>
          <w:b/>
        </w:rPr>
      </w:pPr>
      <w:proofErr w:type="gramStart"/>
      <w:r w:rsidRPr="006E2B54">
        <w:rPr>
          <w:b/>
        </w:rPr>
        <w:t>.</w:t>
      </w:r>
      <w:proofErr w:type="spellStart"/>
      <w:r w:rsidRPr="006E2B54">
        <w:rPr>
          <w:b/>
        </w:rPr>
        <w:t>dxp</w:t>
      </w:r>
      <w:proofErr w:type="spellEnd"/>
      <w:proofErr w:type="gramEnd"/>
      <w:r w:rsidRPr="006E2B54">
        <w:rPr>
          <w:b/>
        </w:rPr>
        <w:t>:</w:t>
      </w:r>
      <w:r w:rsidRPr="006E2B54">
        <w:rPr>
          <w:b/>
        </w:rPr>
        <w:tab/>
      </w:r>
      <w:r w:rsidRPr="006E2B54">
        <w:rPr>
          <w:shd w:val="clear" w:color="auto" w:fill="C0C0C0"/>
        </w:rPr>
        <w:t>&lt;</w:t>
      </w:r>
      <w:proofErr w:type="spellStart"/>
      <w:r w:rsidR="3625AB49">
        <w:t>Box</w:t>
      </w:r>
      <w:r w:rsidR="546EF089">
        <w:t>Within</w:t>
      </w:r>
      <w:proofErr w:type="spellEnd"/>
      <w:r w:rsidR="3625AB49">
        <w:t>&gt;[</w:t>
      </w:r>
      <w:r>
        <w:t>p]</w:t>
      </w:r>
      <w:r w:rsidR="00C25489" w:rsidRPr="006E2B54">
        <w:t>Look for</w:t>
      </w:r>
      <w:r w:rsidRPr="006E2B54">
        <w:t xml:space="preserve"> examples of bright colours used as warnings at </w:t>
      </w:r>
      <w:proofErr w:type="gramStart"/>
      <w:r w:rsidRPr="006E2B54">
        <w:t>home</w:t>
      </w:r>
      <w:r w:rsidR="3625AB49">
        <w:t>.&lt;</w:t>
      </w:r>
      <w:proofErr w:type="gramEnd"/>
      <w:r w:rsidR="3D9581BC">
        <w:t>/</w:t>
      </w:r>
      <w:r w:rsidR="3625AB49">
        <w:t>Box</w:t>
      </w:r>
      <w:r w:rsidR="6B983AA1">
        <w:t>Within</w:t>
      </w:r>
      <w:r w:rsidR="3625AB49">
        <w:t>&gt;</w:t>
      </w:r>
    </w:p>
    <w:p w14:paraId="4C1E50B2" w14:textId="77777777" w:rsidR="00B76E0C" w:rsidRPr="006E2B54" w:rsidRDefault="00B76E0C" w:rsidP="00FB4AB7">
      <w:pPr>
        <w:pStyle w:val="Exampleheader2"/>
      </w:pPr>
      <w:r w:rsidRPr="006E2B54">
        <w:t xml:space="preserve">.dxb: </w:t>
      </w:r>
    </w:p>
    <w:p w14:paraId="420A8B57" w14:textId="251C16B4" w:rsidR="00B76E0C" w:rsidRPr="006E2B54" w:rsidRDefault="3625AB49" w:rsidP="00FB4AB7">
      <w:pPr>
        <w:pStyle w:val="BodyText"/>
        <w:spacing w:after="0"/>
        <w:ind w:left="720" w:firstLine="720"/>
        <w:rPr>
          <w:rFonts w:ascii="SimBraille" w:hAnsi="SimBraille"/>
          <w:sz w:val="32"/>
          <w:szCs w:val="32"/>
        </w:rPr>
      </w:pPr>
      <w:r w:rsidRPr="1A29E7FD">
        <w:rPr>
          <w:rFonts w:ascii="SimBraille" w:hAnsi="SimBraille"/>
          <w:sz w:val="32"/>
          <w:szCs w:val="32"/>
        </w:rPr>
        <w:t>"3333</w:t>
      </w:r>
      <w:r w:rsidR="1A427245" w:rsidRPr="1A29E7FD">
        <w:rPr>
          <w:rFonts w:ascii="SimBraille" w:hAnsi="SimBraille"/>
          <w:sz w:val="32"/>
          <w:szCs w:val="32"/>
        </w:rPr>
        <w:t>33</w:t>
      </w:r>
      <w:r w:rsidRPr="1A29E7FD">
        <w:rPr>
          <w:rFonts w:ascii="SimBraille" w:hAnsi="SimBraille"/>
          <w:sz w:val="32"/>
          <w:szCs w:val="32"/>
        </w:rPr>
        <w:t>33333333333333333333333</w:t>
      </w:r>
      <w:r w:rsidR="18E8FA86" w:rsidRPr="1A29E7FD">
        <w:rPr>
          <w:rFonts w:ascii="SimBraille" w:hAnsi="SimBraille"/>
          <w:sz w:val="32"/>
          <w:szCs w:val="32"/>
        </w:rPr>
        <w:t>4</w:t>
      </w:r>
    </w:p>
    <w:p w14:paraId="29906ECF" w14:textId="77777777" w:rsidR="00B76E0C" w:rsidRPr="006E2B54" w:rsidRDefault="00C25489" w:rsidP="00FB4AB7">
      <w:pPr>
        <w:pStyle w:val="BodyText"/>
        <w:spacing w:after="0"/>
        <w:ind w:left="1440" w:firstLine="450"/>
        <w:rPr>
          <w:rFonts w:ascii="SimBraille" w:hAnsi="SimBraille"/>
          <w:sz w:val="32"/>
        </w:rPr>
      </w:pPr>
      <w:r w:rsidRPr="006E2B54">
        <w:rPr>
          <w:rFonts w:ascii="SimBraille" w:hAnsi="SimBraille"/>
          <w:sz w:val="32"/>
        </w:rPr>
        <w:t>,look =</w:t>
      </w:r>
      <w:r w:rsidR="00B76E0C" w:rsidRPr="006E2B54">
        <w:rPr>
          <w:rFonts w:ascii="SimBraille" w:hAnsi="SimBraille"/>
          <w:sz w:val="32"/>
        </w:rPr>
        <w:t xml:space="preserve"> examples ( b"r col\rs us$ z w&gt;n+s at home4</w:t>
      </w:r>
    </w:p>
    <w:p w14:paraId="24F7CBC0" w14:textId="0B0C3ACC" w:rsidR="00B76E0C" w:rsidRPr="006E2B54" w:rsidRDefault="3625AB49" w:rsidP="00FB4AB7">
      <w:pPr>
        <w:pStyle w:val="BodyText"/>
        <w:ind w:left="720" w:firstLine="720"/>
        <w:rPr>
          <w:rFonts w:ascii="SimBraille" w:hAnsi="SimBraille"/>
          <w:sz w:val="32"/>
          <w:szCs w:val="32"/>
        </w:rPr>
      </w:pPr>
      <w:r w:rsidRPr="1A29E7FD">
        <w:rPr>
          <w:rFonts w:ascii="SimBraille" w:hAnsi="SimBraille"/>
          <w:sz w:val="32"/>
          <w:szCs w:val="32"/>
        </w:rPr>
        <w:t>"3333333333333333333333333333</w:t>
      </w:r>
      <w:r w:rsidR="4B0EC1F9" w:rsidRPr="1A29E7FD">
        <w:rPr>
          <w:rFonts w:ascii="SimBraille" w:hAnsi="SimBraille"/>
          <w:sz w:val="32"/>
          <w:szCs w:val="32"/>
        </w:rPr>
        <w:t>3</w:t>
      </w:r>
      <w:r w:rsidR="1AF0D6BC" w:rsidRPr="1A29E7FD">
        <w:rPr>
          <w:rFonts w:ascii="SimBraille" w:hAnsi="SimBraille"/>
          <w:sz w:val="32"/>
          <w:szCs w:val="32"/>
        </w:rPr>
        <w:t>j</w:t>
      </w:r>
    </w:p>
    <w:p w14:paraId="51504257" w14:textId="795C0788" w:rsidR="00B76E0C" w:rsidRPr="006E2B54" w:rsidRDefault="5AB6DFAA" w:rsidP="00FB4AB7">
      <w:pPr>
        <w:pStyle w:val="BodyText"/>
      </w:pPr>
      <w:r>
        <w:t xml:space="preserve">Other box styles can be used to indicate additional boxes, when it is important for the reader to differentiate between their meanings. Refer to </w:t>
      </w:r>
      <w:hyperlink w:anchor="_APPENDIX_6:￼Styles_in" w:history="1">
        <w:hyperlink w:anchor="_APPENDIX_6:_Styles" w:history="1">
          <w:r w:rsidR="6E2F7ED7" w:rsidRPr="1A29E7FD">
            <w:rPr>
              <w:rStyle w:val="Hyperlink"/>
            </w:rPr>
            <w:t>APPENDIX 6: Styles in the English (U</w:t>
          </w:r>
          <w:r w:rsidR="5727D727" w:rsidRPr="1A29E7FD">
            <w:rPr>
              <w:rStyle w:val="Hyperlink"/>
            </w:rPr>
            <w:t>EB</w:t>
          </w:r>
          <w:r w:rsidR="6E2F7ED7" w:rsidRPr="1A29E7FD">
            <w:rPr>
              <w:rStyle w:val="Hyperlink"/>
            </w:rPr>
            <w:t>)</w:t>
          </w:r>
          <w:r w:rsidR="000F1417">
            <w:rPr>
              <w:rStyle w:val="Hyperlink"/>
            </w:rPr>
            <w:t>–</w:t>
          </w:r>
          <w:r w:rsidR="6E2F7ED7" w:rsidRPr="1A29E7FD">
            <w:rPr>
              <w:rStyle w:val="Hyperlink"/>
            </w:rPr>
            <w:t xml:space="preserve">Australian </w:t>
          </w:r>
          <w:r w:rsidR="2093E2D4" w:rsidRPr="1A29E7FD">
            <w:rPr>
              <w:rStyle w:val="Hyperlink"/>
            </w:rPr>
            <w:t>f</w:t>
          </w:r>
          <w:r w:rsidR="6E2F7ED7" w:rsidRPr="1A29E7FD">
            <w:rPr>
              <w:rStyle w:val="Hyperlink"/>
            </w:rPr>
            <w:t>ormatting Template</w:t>
          </w:r>
        </w:hyperlink>
      </w:hyperlink>
      <w:r w:rsidRPr="4EC53D07">
        <w:rPr>
          <w:b/>
          <w:bCs/>
        </w:rPr>
        <w:t xml:space="preserve"> </w:t>
      </w:r>
      <w:r>
        <w:t>for a range of available box styles.</w:t>
      </w:r>
    </w:p>
    <w:p w14:paraId="0F0DE949" w14:textId="19777ED6" w:rsidR="00B76E0C" w:rsidRPr="006E2B54" w:rsidRDefault="00B76E0C" w:rsidP="00FB4AB7">
      <w:pPr>
        <w:pStyle w:val="BodyText"/>
      </w:pPr>
      <w:r w:rsidRPr="006E2B54">
        <w:t xml:space="preserve">If using more than one style of box within a document, consistency is important so that the reader can quickly find the box they need within their braille volume. For example, in a school text book </w:t>
      </w:r>
      <w:r w:rsidR="00C25489" w:rsidRPr="006E2B54">
        <w:t>the</w:t>
      </w:r>
      <w:r w:rsidRPr="006E2B54">
        <w:t xml:space="preserve"> transcriber could use </w:t>
      </w:r>
      <w:r w:rsidRPr="006E2B54">
        <w:rPr>
          <w:shd w:val="clear" w:color="auto" w:fill="C0C0C0"/>
        </w:rPr>
        <w:t>&lt;</w:t>
      </w:r>
      <w:r w:rsidR="3625AB49">
        <w:t>Box</w:t>
      </w:r>
      <w:r w:rsidR="5A6D4D45">
        <w:t>Within</w:t>
      </w:r>
      <w:r w:rsidR="3625AB49">
        <w:t>&gt;</w:t>
      </w:r>
      <w:r w:rsidRPr="006E2B54">
        <w:t xml:space="preserve"> style for </w:t>
      </w:r>
      <w:r w:rsidR="00C25489" w:rsidRPr="006E2B54">
        <w:t xml:space="preserve">blue boxes containing </w:t>
      </w:r>
      <w:r w:rsidRPr="006E2B54">
        <w:t xml:space="preserve">"More Info", and a different style such as </w:t>
      </w:r>
      <w:r>
        <w:t>&lt;BoxDouble</w:t>
      </w:r>
      <w:r w:rsidR="3625AB49">
        <w:t>&gt;</w:t>
      </w:r>
      <w:r w:rsidRPr="006E2B54">
        <w:t xml:space="preserve"> for </w:t>
      </w:r>
      <w:r w:rsidR="00C25489" w:rsidRPr="006E2B54">
        <w:t xml:space="preserve">pink boxes containing </w:t>
      </w:r>
      <w:r w:rsidRPr="006E2B54">
        <w:t xml:space="preserve">"Homework Activities". </w:t>
      </w:r>
    </w:p>
    <w:p w14:paraId="23BB5BA8" w14:textId="4A9E7190" w:rsidR="00B76E0C" w:rsidRPr="006E2B54" w:rsidRDefault="00B76E0C" w:rsidP="00FB4AB7">
      <w:pPr>
        <w:pStyle w:val="BodyText"/>
      </w:pPr>
      <w:r w:rsidRPr="006E2B54">
        <w:t xml:space="preserve">If more than one style of box is used within a braille volume, </w:t>
      </w:r>
      <w:r w:rsidR="00F06548">
        <w:t xml:space="preserve">you may choose to add </w:t>
      </w:r>
      <w:r w:rsidRPr="006E2B54">
        <w:t xml:space="preserve">a transcriber’s note to the beginning of the volume explaining which style of braille box relates to each type of print box. </w:t>
      </w:r>
    </w:p>
    <w:p w14:paraId="65B7F01B" w14:textId="77777777" w:rsidR="0003466A" w:rsidRPr="00876943" w:rsidRDefault="00B76E0C" w:rsidP="0003466A">
      <w:pPr>
        <w:pStyle w:val="Heading2"/>
        <w:rPr>
          <w:lang w:val="en-AU"/>
        </w:rPr>
      </w:pPr>
      <w:bookmarkStart w:id="189" w:name="_Toc227579640"/>
      <w:r w:rsidRPr="1A29E7FD">
        <w:rPr>
          <w:lang w:val="en-AU"/>
        </w:rPr>
        <w:t>3.4.4</w:t>
      </w:r>
      <w:r w:rsidR="0003466A" w:rsidRPr="1A29E7FD">
        <w:rPr>
          <w:lang w:val="en-AU"/>
        </w:rPr>
        <w:t xml:space="preserve"> Tables</w:t>
      </w:r>
      <w:bookmarkEnd w:id="189"/>
    </w:p>
    <w:p w14:paraId="5C831EDD" w14:textId="77777777" w:rsidR="0003466A" w:rsidRPr="006E2B54" w:rsidRDefault="00970BC0" w:rsidP="00FB4AB7">
      <w:pPr>
        <w:pStyle w:val="BodyText"/>
      </w:pPr>
      <w:r w:rsidRPr="006E2B54">
        <w:t xml:space="preserve">The preferred method for presenting tables in braille is to mimic the print, however this is often not possible due to spatial restrictions. As such, a range of presentation methods have been developed. </w:t>
      </w:r>
      <w:r w:rsidR="0003466A" w:rsidRPr="006E2B54">
        <w:t xml:space="preserve">The choice of </w:t>
      </w:r>
      <w:r w:rsidRPr="006E2B54">
        <w:t xml:space="preserve">table </w:t>
      </w:r>
      <w:r w:rsidR="0003466A" w:rsidRPr="006E2B54">
        <w:t xml:space="preserve">format should be determined by the complexity of the table contents and how it is to be used by the braille reader.  </w:t>
      </w:r>
    </w:p>
    <w:p w14:paraId="2D43E312" w14:textId="524E3F18" w:rsidR="0003466A" w:rsidRPr="006E2B54" w:rsidRDefault="0003466A" w:rsidP="00FB4AB7">
      <w:pPr>
        <w:pStyle w:val="BodyText"/>
      </w:pPr>
      <w:r w:rsidRPr="006E2B54">
        <w:t xml:space="preserve">Tables can and should be formatted automatically </w:t>
      </w:r>
      <w:r w:rsidR="00970BC0" w:rsidRPr="006E2B54">
        <w:t xml:space="preserve">as described in </w:t>
      </w:r>
      <w:r w:rsidR="00970BC0" w:rsidRPr="006E2B54">
        <w:rPr>
          <w:b/>
        </w:rPr>
        <w:t>2.5 Table Menu</w:t>
      </w:r>
      <w:r w:rsidR="00970BC0" w:rsidRPr="006E2B54">
        <w:t xml:space="preserve">. </w:t>
      </w:r>
      <w:r w:rsidR="00435FC9">
        <w:t xml:space="preserve">Tables can </w:t>
      </w:r>
      <w:r w:rsidR="002B2391">
        <w:t>also</w:t>
      </w:r>
      <w:r w:rsidR="00435FC9">
        <w:t xml:space="preserve"> be formatted manually</w:t>
      </w:r>
      <w:r w:rsidR="3DA4F339">
        <w:t>,</w:t>
      </w:r>
      <w:r w:rsidR="00435FC9">
        <w:t xml:space="preserve"> or for </w:t>
      </w:r>
      <w:r w:rsidR="7F404201">
        <w:t>u</w:t>
      </w:r>
      <w:r w:rsidR="2701AEC3">
        <w:t>sers</w:t>
      </w:r>
      <w:r w:rsidRPr="006E2B54">
        <w:t xml:space="preserve"> of </w:t>
      </w:r>
      <w:r w:rsidR="00D37ADD">
        <w:t xml:space="preserve">DBT </w:t>
      </w:r>
      <w:r w:rsidRPr="006E2B54">
        <w:t xml:space="preserve">versions </w:t>
      </w:r>
      <w:r w:rsidR="00D37ADD">
        <w:t xml:space="preserve">earlier </w:t>
      </w:r>
      <w:r w:rsidR="00DC04E1">
        <w:t>than</w:t>
      </w:r>
      <w:r w:rsidRPr="006E2B54">
        <w:t xml:space="preserve"> DBT</w:t>
      </w:r>
      <w:r w:rsidR="00DC04E1">
        <w:t xml:space="preserve"> 11.1</w:t>
      </w:r>
      <w:r w:rsidRPr="006E2B54">
        <w:t xml:space="preserve">, as described below. </w:t>
      </w:r>
    </w:p>
    <w:p w14:paraId="77BB317B" w14:textId="77777777" w:rsidR="005D5D7E" w:rsidRDefault="005D5D7E" w:rsidP="007E349E">
      <w:pPr>
        <w:pStyle w:val="Heading3"/>
      </w:pPr>
    </w:p>
    <w:p w14:paraId="206AFAC3" w14:textId="020AE9E2" w:rsidR="007E349E" w:rsidRPr="006E2B54" w:rsidRDefault="007E349E" w:rsidP="007E349E">
      <w:pPr>
        <w:pStyle w:val="Heading3"/>
      </w:pPr>
      <w:r w:rsidRPr="006E2B54">
        <w:lastRenderedPageBreak/>
        <w:t>Columnar Format</w:t>
      </w:r>
    </w:p>
    <w:p w14:paraId="4322E0C8" w14:textId="77777777" w:rsidR="007E349E" w:rsidRPr="006E2B54" w:rsidRDefault="007E349E" w:rsidP="00FB4AB7">
      <w:pPr>
        <w:pStyle w:val="BodyText"/>
      </w:pPr>
      <w:r w:rsidRPr="006E2B54">
        <w:t xml:space="preserve">The columnar format retains the layout of the original table as closely as possible, with items laid out in rows and columns. It is the preferred method for presenting tables and is particularly important if the reader will need to access the table information both vertically and horizontally. </w:t>
      </w:r>
    </w:p>
    <w:p w14:paraId="2C163F9C" w14:textId="439DBB5E" w:rsidR="007E349E" w:rsidRPr="006E2B54" w:rsidRDefault="007E349E" w:rsidP="00FB4AB7">
      <w:pPr>
        <w:pStyle w:val="BodyText"/>
      </w:pPr>
      <w:r w:rsidRPr="006E2B54">
        <w:t>Sometimes it can be very difficult to make table contents fit within the space available across the braille page. Below are a few ideas that can help to achieve a good fit. Remember to add a transcriber's note to explain any significant changes made to the table.</w:t>
      </w:r>
    </w:p>
    <w:p w14:paraId="6C930D2D" w14:textId="640214E0" w:rsidR="007E349E" w:rsidRPr="006E2B54" w:rsidRDefault="007E349E" w:rsidP="008D7DAD">
      <w:pPr>
        <w:pStyle w:val="Bulletedlist"/>
      </w:pPr>
      <w:r w:rsidRPr="006E2B54">
        <w:t>Shorten words by omitting capitals and/or punctuation</w:t>
      </w:r>
    </w:p>
    <w:p w14:paraId="606D5874" w14:textId="77777777" w:rsidR="007E349E" w:rsidRPr="006E2B54" w:rsidRDefault="007E349E" w:rsidP="008D7DAD">
      <w:pPr>
        <w:pStyle w:val="Bulletedlist"/>
      </w:pPr>
      <w:r w:rsidRPr="006E2B54">
        <w:t>Shorten numbers by omitting commas</w:t>
      </w:r>
      <w:r w:rsidR="003618E8" w:rsidRPr="006E2B54">
        <w:t xml:space="preserve"> or numeric spaces</w:t>
      </w:r>
    </w:p>
    <w:p w14:paraId="5DE74390" w14:textId="77777777" w:rsidR="007E349E" w:rsidRPr="006E2B54" w:rsidRDefault="007E349E" w:rsidP="008D7DAD">
      <w:pPr>
        <w:pStyle w:val="Bulletedlist"/>
      </w:pPr>
      <w:r w:rsidRPr="006E2B54">
        <w:t>Move units of measurement to the column headings, e.g. %, grams, years</w:t>
      </w:r>
    </w:p>
    <w:p w14:paraId="0C17DAF6" w14:textId="3EE7B0DD" w:rsidR="007E349E" w:rsidRPr="006E2B54" w:rsidRDefault="007E349E" w:rsidP="008D7DAD">
      <w:pPr>
        <w:pStyle w:val="Bulletedlist"/>
      </w:pPr>
      <w:r w:rsidRPr="006E2B54">
        <w:t>Reduce the gap between columns of numbers to one cell if appropriate</w:t>
      </w:r>
    </w:p>
    <w:p w14:paraId="0A37B536" w14:textId="5978DFCE" w:rsidR="007E349E" w:rsidRPr="006E2B54" w:rsidRDefault="007E349E" w:rsidP="008D7DAD">
      <w:pPr>
        <w:pStyle w:val="Bulletedlist"/>
      </w:pPr>
      <w:r w:rsidRPr="006E2B54">
        <w:t xml:space="preserve">Insert the numeric passage indicator </w:t>
      </w:r>
      <w:r w:rsidRPr="2C4F793B">
        <w:rPr>
          <w:rFonts w:ascii="SimBraille" w:hAnsi="SimBraille"/>
          <w:sz w:val="32"/>
          <w:szCs w:val="32"/>
        </w:rPr>
        <w:t>##</w:t>
      </w:r>
      <w:r w:rsidRPr="006E2B54">
        <w:t xml:space="preserve"> at the beginning of numeric tables so that the numeric  </w:t>
      </w:r>
      <w:r w:rsidR="316294E9">
        <w:t>prefix</w:t>
      </w:r>
      <w:r>
        <w:t xml:space="preserve"> </w:t>
      </w:r>
      <w:r w:rsidRPr="2C4F793B">
        <w:rPr>
          <w:rFonts w:ascii="SimBraille" w:hAnsi="SimBraille"/>
          <w:sz w:val="32"/>
          <w:szCs w:val="32"/>
        </w:rPr>
        <w:t>#</w:t>
      </w:r>
      <w:r w:rsidRPr="006E2B54">
        <w:t xml:space="preserve"> does not need to be repeated for every number. End the table with a numeric passage terminator </w:t>
      </w:r>
      <w:r w:rsidRPr="2C4F793B">
        <w:rPr>
          <w:rFonts w:ascii="SimBraille" w:hAnsi="SimBraille"/>
          <w:sz w:val="32"/>
          <w:szCs w:val="32"/>
        </w:rPr>
        <w:t>#'</w:t>
      </w:r>
    </w:p>
    <w:p w14:paraId="162F81AE" w14:textId="0D2ED3A8" w:rsidR="007E349E" w:rsidRPr="006E2B54" w:rsidRDefault="007E349E" w:rsidP="008D7DAD">
      <w:pPr>
        <w:pStyle w:val="Bulletedlist"/>
      </w:pPr>
      <w:r w:rsidRPr="006E2B54">
        <w:t>Allow a table to run onto a second braille page, and repeat the column headings on the second page</w:t>
      </w:r>
    </w:p>
    <w:p w14:paraId="378EB85E" w14:textId="77777777" w:rsidR="007E349E" w:rsidRPr="006E2B54" w:rsidRDefault="007E349E" w:rsidP="008D7DAD">
      <w:pPr>
        <w:pStyle w:val="Bulletedlist"/>
      </w:pPr>
      <w:r w:rsidRPr="006E2B54">
        <w:t>Rotate short wide tables so they are long and thin (Transcriber's note required.)</w:t>
      </w:r>
    </w:p>
    <w:p w14:paraId="7943C4EA" w14:textId="05B14EDE" w:rsidR="007E349E" w:rsidRPr="006E2B54" w:rsidRDefault="007E349E" w:rsidP="008D7DAD">
      <w:pPr>
        <w:pStyle w:val="Bulletedlist"/>
      </w:pPr>
      <w:r w:rsidRPr="006E2B54">
        <w:t>If row headings are lengthy, force them to break by using a hard return at the appropriate place, then inserting two hard spaces (Alt-F2) for the inden</w:t>
      </w:r>
      <w:r w:rsidR="00B95306">
        <w:t>t</w:t>
      </w:r>
    </w:p>
    <w:p w14:paraId="37E62BE3" w14:textId="4BBB45EE" w:rsidR="007E349E" w:rsidRPr="006E2B54" w:rsidRDefault="007E349E" w:rsidP="008D7DAD">
      <w:pPr>
        <w:pStyle w:val="Bulletedlist"/>
        <w:spacing w:after="240"/>
      </w:pPr>
      <w:r w:rsidRPr="006E2B54">
        <w:t>Key the row or column headings using abbreviations, numbers or single letters with full stops. (Transcriber's note required for the key)</w:t>
      </w:r>
      <w:r w:rsidR="00E54240">
        <w:t>.</w:t>
      </w:r>
    </w:p>
    <w:p w14:paraId="142E6614" w14:textId="77777777" w:rsidR="007E349E" w:rsidRPr="006E2B54" w:rsidRDefault="007E349E" w:rsidP="00FB4AB7">
      <w:pPr>
        <w:pStyle w:val="BodyText"/>
      </w:pPr>
      <w:r w:rsidRPr="006E2B54">
        <w:t>Here are two commonly used methods of table presentation that work well in DBT:</w:t>
      </w:r>
    </w:p>
    <w:p w14:paraId="530ED319" w14:textId="77777777" w:rsidR="007E349E" w:rsidRPr="006E2B54" w:rsidRDefault="007E349E" w:rsidP="007E349E">
      <w:pPr>
        <w:pStyle w:val="Heading4"/>
      </w:pPr>
      <w:r w:rsidRPr="006E2B54">
        <w:t xml:space="preserve">Tab Method </w:t>
      </w:r>
      <w:r w:rsidR="006A752A" w:rsidRPr="006E2B54">
        <w:t xml:space="preserve">for Columnar Format </w:t>
      </w:r>
      <w:r w:rsidRPr="006E2B54">
        <w:t>(.dxp)</w:t>
      </w:r>
    </w:p>
    <w:p w14:paraId="7AC54B02" w14:textId="77777777" w:rsidR="007E349E" w:rsidRPr="006E2B54" w:rsidRDefault="007E349E" w:rsidP="00FB4AB7">
      <w:pPr>
        <w:pStyle w:val="BodyText"/>
      </w:pPr>
      <w:r w:rsidRPr="006E2B54">
        <w:t xml:space="preserve">The tab method is used to create vertical columns in a braille table while working primarily in .dxp rather than a braille file. Tab stop positions are set using braille cell numbers and braille in each column of the table is then aligned to a tab stop. </w:t>
      </w:r>
    </w:p>
    <w:p w14:paraId="7DDB7F43" w14:textId="77777777" w:rsidR="007E349E" w:rsidRPr="006E2B54" w:rsidRDefault="007E349E" w:rsidP="00FB4AB7">
      <w:pPr>
        <w:pStyle w:val="BodyText"/>
      </w:pPr>
      <w:r w:rsidRPr="006E2B54">
        <w:t>Follow these steps, translating to .dxb when necessary to count the number of braille cells:</w:t>
      </w:r>
    </w:p>
    <w:p w14:paraId="68AE3123" w14:textId="77777777" w:rsidR="007E349E" w:rsidRPr="006E2B54" w:rsidRDefault="007E349E" w:rsidP="004C3F77">
      <w:pPr>
        <w:pStyle w:val="Numberedlist"/>
        <w:numPr>
          <w:ilvl w:val="0"/>
          <w:numId w:val="26"/>
        </w:numPr>
      </w:pPr>
      <w:r w:rsidRPr="006E2B54">
        <w:t xml:space="preserve">Insert the </w:t>
      </w:r>
      <w:r w:rsidRPr="006E2B54">
        <w:rPr>
          <w:shd w:val="clear" w:color="auto" w:fill="C0C0C0"/>
        </w:rPr>
        <w:t>[ctb]</w:t>
      </w:r>
      <w:r w:rsidRPr="006E2B54">
        <w:t xml:space="preserve"> code to clear all previous tabs. </w:t>
      </w:r>
      <w:r w:rsidRPr="006E2B54">
        <w:rPr>
          <w:b/>
        </w:rPr>
        <w:t>Note:</w:t>
      </w:r>
      <w:r w:rsidRPr="006E2B54">
        <w:t xml:space="preserve"> The </w:t>
      </w:r>
      <w:r w:rsidRPr="006E2B54">
        <w:rPr>
          <w:shd w:val="clear" w:color="auto" w:fill="C0C0C0"/>
        </w:rPr>
        <w:t>[ctb]</w:t>
      </w:r>
      <w:r w:rsidRPr="006E2B54">
        <w:t xml:space="preserve"> code is always required before setting tab stops, even if none have been </w:t>
      </w:r>
      <w:r w:rsidR="003618E8" w:rsidRPr="006E2B54">
        <w:t>set previously</w:t>
      </w:r>
      <w:r w:rsidRPr="006E2B54">
        <w:t xml:space="preserve">. </w:t>
      </w:r>
    </w:p>
    <w:p w14:paraId="7D9FF908" w14:textId="77777777" w:rsidR="007E349E" w:rsidRPr="006E2B54" w:rsidRDefault="007E349E" w:rsidP="004C3F77">
      <w:pPr>
        <w:pStyle w:val="Numberedlist"/>
        <w:numPr>
          <w:ilvl w:val="0"/>
          <w:numId w:val="26"/>
        </w:numPr>
      </w:pPr>
      <w:r w:rsidRPr="006E2B54">
        <w:lastRenderedPageBreak/>
        <w:t xml:space="preserve">Count the number of braille characters in the longest item in each column. </w:t>
      </w:r>
    </w:p>
    <w:p w14:paraId="7D21A8A1" w14:textId="695FFA2D" w:rsidR="00B42735" w:rsidRDefault="007E349E" w:rsidP="004C3F77">
      <w:pPr>
        <w:pStyle w:val="Numberedlist"/>
        <w:numPr>
          <w:ilvl w:val="0"/>
          <w:numId w:val="26"/>
        </w:numPr>
      </w:pPr>
      <w:r w:rsidRPr="006E2B54">
        <w:t xml:space="preserve">Add to this figure a total of 2 blank cells for each gap between columns. </w:t>
      </w:r>
      <w:r w:rsidRPr="006E2B54">
        <w:rPr>
          <w:b/>
        </w:rPr>
        <w:t>Note:</w:t>
      </w:r>
      <w:r w:rsidRPr="006E2B54">
        <w:t xml:space="preserve"> This can be reduced to 1 cell if necessary to save space, but only for numeric tables where no spaces occur within cell data.</w:t>
      </w:r>
    </w:p>
    <w:p w14:paraId="0F4F2B17" w14:textId="77777777" w:rsidR="007E349E" w:rsidRPr="006E2B54" w:rsidRDefault="007E349E" w:rsidP="004C3F77">
      <w:pPr>
        <w:pStyle w:val="Numberedlist"/>
        <w:numPr>
          <w:ilvl w:val="0"/>
          <w:numId w:val="26"/>
        </w:numPr>
      </w:pPr>
      <w:r w:rsidRPr="006E2B54">
        <w:t>Calculate the cell in w</w:t>
      </w:r>
      <w:r w:rsidR="003618E8" w:rsidRPr="006E2B54">
        <w:t>hich each column will begin. Or, i</w:t>
      </w:r>
      <w:r w:rsidRPr="006E2B54">
        <w:t xml:space="preserve">f numbers in tables are right-aligned, </w:t>
      </w:r>
      <w:r w:rsidR="003618E8" w:rsidRPr="006E2B54">
        <w:t xml:space="preserve">calculate </w:t>
      </w:r>
      <w:r w:rsidRPr="006E2B54">
        <w:t>the cell</w:t>
      </w:r>
      <w:r w:rsidR="003618E8" w:rsidRPr="006E2B54">
        <w:t xml:space="preserve"> in which the column will end.</w:t>
      </w:r>
    </w:p>
    <w:p w14:paraId="6B34DBE8" w14:textId="77777777" w:rsidR="007E349E" w:rsidRPr="006E2B54" w:rsidRDefault="007E349E" w:rsidP="004C3F77">
      <w:pPr>
        <w:pStyle w:val="Numberedlist"/>
        <w:numPr>
          <w:ilvl w:val="0"/>
          <w:numId w:val="26"/>
        </w:numPr>
      </w:pPr>
      <w:r w:rsidRPr="006E2B54">
        <w:t xml:space="preserve">Use the code </w:t>
      </w:r>
      <w:r w:rsidRPr="006E2B54">
        <w:rPr>
          <w:highlight w:val="lightGray"/>
        </w:rPr>
        <w:t>[stbS:A:P]</w:t>
      </w:r>
      <w:r w:rsidRPr="006E2B54">
        <w:t xml:space="preserve"> to set the tab stops, where</w:t>
      </w:r>
    </w:p>
    <w:p w14:paraId="65E54937" w14:textId="77777777" w:rsidR="007E349E" w:rsidRPr="006E2B54" w:rsidRDefault="007E349E" w:rsidP="0080147D">
      <w:pPr>
        <w:pStyle w:val="Bulletedlist"/>
        <w:numPr>
          <w:ilvl w:val="1"/>
          <w:numId w:val="68"/>
        </w:numPr>
      </w:pPr>
      <w:r w:rsidRPr="006E2B54">
        <w:t>S = tabstop number</w:t>
      </w:r>
    </w:p>
    <w:p w14:paraId="2836BF97" w14:textId="77777777" w:rsidR="007E349E" w:rsidRPr="006E2B54" w:rsidRDefault="007E349E" w:rsidP="0080147D">
      <w:pPr>
        <w:pStyle w:val="Bulletedlist"/>
        <w:numPr>
          <w:ilvl w:val="1"/>
          <w:numId w:val="69"/>
        </w:numPr>
      </w:pPr>
      <w:r w:rsidRPr="006E2B54">
        <w:t>A = alignment type, i.e. left (l), right (r), centred (c) or decimal (d)</w:t>
      </w:r>
    </w:p>
    <w:p w14:paraId="5760B9F4" w14:textId="77777777" w:rsidR="007E349E" w:rsidRPr="006E2B54" w:rsidRDefault="007E349E" w:rsidP="0080147D">
      <w:pPr>
        <w:pStyle w:val="Bulletedlist"/>
        <w:numPr>
          <w:ilvl w:val="1"/>
          <w:numId w:val="70"/>
        </w:numPr>
        <w:spacing w:after="240"/>
      </w:pPr>
      <w:r w:rsidRPr="006E2B54">
        <w:t>P = position, i.e. the cell number to which items will be aligned</w:t>
      </w:r>
    </w:p>
    <w:p w14:paraId="34CAA506" w14:textId="77777777" w:rsidR="007E349E" w:rsidRPr="006E2B54" w:rsidRDefault="007E349E" w:rsidP="004C3F77">
      <w:pPr>
        <w:pStyle w:val="Numberedlist"/>
      </w:pPr>
      <w:r w:rsidRPr="006E2B54">
        <w:t xml:space="preserve">If no leader dots are required (i.e. if there are less than 5 spaces between items) use the tab key to insert a tab </w:t>
      </w:r>
      <w:r w:rsidRPr="006E2B54">
        <w:rPr>
          <w:highlight w:val="lightGray"/>
        </w:rPr>
        <w:t>[&gt;]</w:t>
      </w:r>
      <w:r w:rsidRPr="006E2B54">
        <w:t xml:space="preserve"> between each item in the table to align them to the tab stops previously set. </w:t>
      </w:r>
    </w:p>
    <w:p w14:paraId="5D29B9C9" w14:textId="77777777" w:rsidR="007E349E" w:rsidRPr="006E2B54" w:rsidRDefault="007E349E" w:rsidP="004C3F77">
      <w:pPr>
        <w:pStyle w:val="Numberedlist"/>
      </w:pPr>
      <w:r w:rsidRPr="006E2B54">
        <w:t xml:space="preserve">If leader dots are required (i.e. if there are 5 or more spaces between items) insert the </w:t>
      </w:r>
      <w:r w:rsidRPr="006E2B54">
        <w:rPr>
          <w:highlight w:val="lightGray"/>
        </w:rPr>
        <w:t>[#S:F~X]</w:t>
      </w:r>
      <w:r w:rsidRPr="006E2B54">
        <w:t xml:space="preserve"> code before each column item, where</w:t>
      </w:r>
    </w:p>
    <w:p w14:paraId="24C92F5C" w14:textId="77777777" w:rsidR="007E349E" w:rsidRPr="006E2B54" w:rsidRDefault="007E349E" w:rsidP="0080147D">
      <w:pPr>
        <w:pStyle w:val="Bulletedlist"/>
        <w:numPr>
          <w:ilvl w:val="1"/>
          <w:numId w:val="71"/>
        </w:numPr>
      </w:pPr>
      <w:r w:rsidRPr="006E2B54">
        <w:t>S = tabstop number</w:t>
      </w:r>
    </w:p>
    <w:p w14:paraId="552AA002" w14:textId="77777777" w:rsidR="007E349E" w:rsidRPr="006E2B54" w:rsidRDefault="007E349E" w:rsidP="00FD2E0F">
      <w:pPr>
        <w:pStyle w:val="Bulletedlist"/>
        <w:numPr>
          <w:ilvl w:val="1"/>
          <w:numId w:val="72"/>
        </w:numPr>
        <w:tabs>
          <w:tab w:val="clear" w:pos="960"/>
        </w:tabs>
      </w:pPr>
      <w:r w:rsidRPr="006E2B54">
        <w:t>F = fill type, i.e. p for part fill with one blank cell on either side (recommended) or f for full fill</w:t>
      </w:r>
    </w:p>
    <w:p w14:paraId="5F49406B" w14:textId="111FFB24" w:rsidR="007E349E" w:rsidRPr="00FD33A1" w:rsidRDefault="7B2A819B" w:rsidP="00FD2E0F">
      <w:pPr>
        <w:pStyle w:val="Bulletedlist"/>
        <w:numPr>
          <w:ilvl w:val="1"/>
          <w:numId w:val="104"/>
        </w:numPr>
        <w:ind w:left="993" w:hanging="284"/>
        <w:rPr>
          <w:b/>
          <w:bCs/>
          <w:i/>
          <w:iCs/>
          <w:u w:val="single"/>
        </w:rPr>
      </w:pPr>
      <w:r>
        <w:t xml:space="preserve">X = ASCII symbol for the fill </w:t>
      </w:r>
      <w:r w:rsidRPr="004C058F">
        <w:t>character</w:t>
      </w:r>
      <w:r>
        <w:t>. Commonly used characters include the hyphen</w:t>
      </w:r>
      <w:r w:rsidR="000F1417">
        <w:t>–</w:t>
      </w:r>
      <w:r>
        <w:t xml:space="preserve">for dots 3,6 or the double quote " for dot 5. </w:t>
      </w:r>
    </w:p>
    <w:p w14:paraId="183944F5" w14:textId="77777777" w:rsidR="007E349E" w:rsidRPr="006E2B54" w:rsidRDefault="007E349E" w:rsidP="004C3F77">
      <w:pPr>
        <w:pStyle w:val="Numberedlist"/>
      </w:pPr>
      <w:r w:rsidRPr="006E2B54">
        <w:t xml:space="preserve">If multiple items appear in the same column (except column 1), insert the grouping codes </w:t>
      </w:r>
      <w:r w:rsidRPr="006E2B54">
        <w:rPr>
          <w:highlight w:val="lightGray"/>
        </w:rPr>
        <w:t>[:]</w:t>
      </w:r>
      <w:r w:rsidRPr="006E2B54">
        <w:t xml:space="preserve"> </w:t>
      </w:r>
      <w:r w:rsidRPr="006E2B54">
        <w:rPr>
          <w:highlight w:val="lightGray"/>
        </w:rPr>
        <w:t>[;]</w:t>
      </w:r>
      <w:r w:rsidRPr="006E2B54">
        <w:t xml:space="preserve"> to treat them as one item for tabbing purposes, for example </w:t>
      </w:r>
      <w:r w:rsidRPr="006E2B54">
        <w:rPr>
          <w:highlight w:val="lightGray"/>
        </w:rPr>
        <w:t>[&gt;][:]</w:t>
      </w:r>
      <w:r w:rsidRPr="006E2B54">
        <w:t>day 2</w:t>
      </w:r>
      <w:r w:rsidRPr="006E2B54">
        <w:rPr>
          <w:highlight w:val="lightGray"/>
        </w:rPr>
        <w:t>[;]</w:t>
      </w:r>
    </w:p>
    <w:p w14:paraId="681716AF" w14:textId="0C84B2A2" w:rsidR="007E349E" w:rsidRPr="006E2B54" w:rsidRDefault="007E349E" w:rsidP="004C3F77">
      <w:pPr>
        <w:pStyle w:val="Numberedlist"/>
      </w:pPr>
      <w:r w:rsidRPr="006E2B54">
        <w:t>To create horizontal table lines, set another tab stop 1 cell beyond the end of the table, with right alignment</w:t>
      </w:r>
      <w:r w:rsidR="5DDDC844">
        <w:t xml:space="preserve"> (this ensures the line continues to the end)</w:t>
      </w:r>
      <w:r w:rsidR="57AF440B">
        <w:t>.</w:t>
      </w:r>
      <w:r w:rsidRPr="006E2B54">
        <w:t xml:space="preserve"> For each horizontal line, go to a new line and insert the </w:t>
      </w:r>
      <w:r w:rsidR="003618E8" w:rsidRPr="006E2B54">
        <w:t xml:space="preserve">code </w:t>
      </w:r>
      <w:r w:rsidRPr="006E2B54">
        <w:rPr>
          <w:highlight w:val="lightGray"/>
        </w:rPr>
        <w:t>[#S:F~X]</w:t>
      </w:r>
      <w:r w:rsidRPr="006E2B54">
        <w:t xml:space="preserve">, specifying the last tab stop with full fill and the leader dots of choice. A hard space </w:t>
      </w:r>
      <w:r w:rsidRPr="006E2B54">
        <w:rPr>
          <w:highlight w:val="lightGray"/>
        </w:rPr>
        <w:t>[']</w:t>
      </w:r>
      <w:r w:rsidRPr="006E2B54">
        <w:t xml:space="preserve"> will also be required to make the leader dots appear. </w:t>
      </w:r>
      <w:r w:rsidR="552B8F65">
        <w:t>S</w:t>
      </w:r>
      <w:r w:rsidR="3C5D150C">
        <w:t>eparation</w:t>
      </w:r>
      <w:r w:rsidR="00B267B9">
        <w:t xml:space="preserve"> lines </w:t>
      </w:r>
      <w:r w:rsidR="00F62F4C">
        <w:t>below each</w:t>
      </w:r>
      <w:r w:rsidR="00B267B9">
        <w:t xml:space="preserve"> </w:t>
      </w:r>
      <w:r w:rsidR="006E6CC8">
        <w:t>column heading</w:t>
      </w:r>
      <w:r w:rsidR="00AB51A8">
        <w:t>, the width of the heading</w:t>
      </w:r>
      <w:r w:rsidR="552B8F65">
        <w:t>,</w:t>
      </w:r>
      <w:r w:rsidR="00D176F7">
        <w:t xml:space="preserve"> will need to be </w:t>
      </w:r>
      <w:r w:rsidR="00E63620">
        <w:t xml:space="preserve">created </w:t>
      </w:r>
      <w:r w:rsidR="552B8F65">
        <w:t>manually.</w:t>
      </w:r>
    </w:p>
    <w:p w14:paraId="09C1683C" w14:textId="77777777" w:rsidR="00FD2E0F" w:rsidRDefault="00FD2E0F">
      <w:pPr>
        <w:widowControl/>
        <w:suppressAutoHyphens w:val="0"/>
        <w:spacing w:after="0" w:line="240" w:lineRule="auto"/>
        <w:ind w:right="0"/>
        <w:rPr>
          <w:b/>
        </w:rPr>
      </w:pPr>
      <w:r>
        <w:br w:type="page"/>
      </w:r>
    </w:p>
    <w:p w14:paraId="79A645D1" w14:textId="52CC7C17" w:rsidR="007E349E" w:rsidRPr="006E2B54" w:rsidRDefault="007E349E" w:rsidP="002F2447">
      <w:pPr>
        <w:pStyle w:val="Exampleheader"/>
      </w:pPr>
      <w:r w:rsidRPr="006E2B54">
        <w:lastRenderedPageBreak/>
        <w:t xml:space="preserve">Example: </w:t>
      </w:r>
    </w:p>
    <w:p w14:paraId="7AD156E9" w14:textId="4E870250" w:rsidR="007E349E" w:rsidRPr="006E2B54" w:rsidRDefault="007E349E" w:rsidP="008E650F">
      <w:pPr>
        <w:pStyle w:val="Exampleheader2"/>
        <w:spacing w:after="0"/>
      </w:pPr>
      <w:r w:rsidRPr="006E2B54">
        <w:t>Print:</w:t>
      </w:r>
    </w:p>
    <w:tbl>
      <w:tblPr>
        <w:tblW w:w="6546" w:type="dxa"/>
        <w:tblInd w:w="149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3276"/>
        <w:gridCol w:w="1740"/>
        <w:gridCol w:w="1530"/>
      </w:tblGrid>
      <w:tr w:rsidR="007E349E" w:rsidRPr="009E757A" w14:paraId="66A5CC62" w14:textId="77777777" w:rsidTr="1A29E7FD">
        <w:tc>
          <w:tcPr>
            <w:tcW w:w="3276" w:type="dxa"/>
          </w:tcPr>
          <w:p w14:paraId="4C002FBD" w14:textId="77777777" w:rsidR="007E349E" w:rsidRPr="006E2B54" w:rsidRDefault="007E349E" w:rsidP="00F203D4">
            <w:pPr>
              <w:pStyle w:val="TableContents"/>
              <w:rPr>
                <w:b/>
              </w:rPr>
            </w:pPr>
            <w:r w:rsidRPr="006E2B54">
              <w:rPr>
                <w:b/>
              </w:rPr>
              <w:t>Incidence of homicide</w:t>
            </w:r>
          </w:p>
        </w:tc>
        <w:tc>
          <w:tcPr>
            <w:tcW w:w="1740" w:type="dxa"/>
          </w:tcPr>
          <w:p w14:paraId="3E3452AE" w14:textId="77777777" w:rsidR="007E349E" w:rsidRPr="006E2B54" w:rsidRDefault="007E349E" w:rsidP="00F203D4">
            <w:pPr>
              <w:pStyle w:val="TableContents"/>
              <w:rPr>
                <w:b/>
              </w:rPr>
            </w:pPr>
            <w:r w:rsidRPr="006E2B54">
              <w:rPr>
                <w:b/>
              </w:rPr>
              <w:t>Percentage</w:t>
            </w:r>
          </w:p>
        </w:tc>
        <w:tc>
          <w:tcPr>
            <w:tcW w:w="1530" w:type="dxa"/>
          </w:tcPr>
          <w:p w14:paraId="7854C210" w14:textId="77777777" w:rsidR="007E349E" w:rsidRPr="006E2B54" w:rsidRDefault="007E349E" w:rsidP="00F203D4">
            <w:pPr>
              <w:pStyle w:val="TableContents"/>
              <w:rPr>
                <w:b/>
              </w:rPr>
            </w:pPr>
            <w:r w:rsidRPr="006E2B54">
              <w:rPr>
                <w:b/>
              </w:rPr>
              <w:t>Number</w:t>
            </w:r>
          </w:p>
        </w:tc>
      </w:tr>
      <w:tr w:rsidR="007E349E" w:rsidRPr="009E757A" w14:paraId="4811BEF4" w14:textId="77777777" w:rsidTr="1A29E7FD">
        <w:tc>
          <w:tcPr>
            <w:tcW w:w="3276" w:type="dxa"/>
          </w:tcPr>
          <w:p w14:paraId="019EAD16" w14:textId="77777777" w:rsidR="007E349E" w:rsidRPr="006E2B54" w:rsidRDefault="007E349E" w:rsidP="00F203D4">
            <w:pPr>
              <w:pStyle w:val="TableContents"/>
            </w:pPr>
            <w:smartTag w:uri="urn:schemas-microsoft-com:office:smarttags" w:element="State">
              <w:smartTag w:uri="urn:schemas-microsoft-com:office:smarttags" w:element="place">
                <w:r w:rsidRPr="006E2B54">
                  <w:t>New South Wales</w:t>
                </w:r>
              </w:smartTag>
            </w:smartTag>
          </w:p>
        </w:tc>
        <w:tc>
          <w:tcPr>
            <w:tcW w:w="1740" w:type="dxa"/>
          </w:tcPr>
          <w:p w14:paraId="3F62E488" w14:textId="77777777" w:rsidR="007E349E" w:rsidRPr="006E2B54" w:rsidRDefault="007E349E" w:rsidP="00F203D4">
            <w:pPr>
              <w:pStyle w:val="TableContents"/>
              <w:jc w:val="right"/>
            </w:pPr>
            <w:r w:rsidRPr="006E2B54">
              <w:t>34</w:t>
            </w:r>
          </w:p>
        </w:tc>
        <w:tc>
          <w:tcPr>
            <w:tcW w:w="1530" w:type="dxa"/>
          </w:tcPr>
          <w:p w14:paraId="4FE61072" w14:textId="77777777" w:rsidR="007E349E" w:rsidRPr="006E2B54" w:rsidRDefault="007E349E" w:rsidP="00F203D4">
            <w:pPr>
              <w:pStyle w:val="TableContents"/>
              <w:jc w:val="right"/>
            </w:pPr>
            <w:r w:rsidRPr="006E2B54">
              <w:t>89</w:t>
            </w:r>
          </w:p>
        </w:tc>
      </w:tr>
      <w:tr w:rsidR="007E349E" w:rsidRPr="009E757A" w14:paraId="20E41C29" w14:textId="77777777" w:rsidTr="1A29E7FD">
        <w:tc>
          <w:tcPr>
            <w:tcW w:w="3276" w:type="dxa"/>
          </w:tcPr>
          <w:p w14:paraId="6BD772CD" w14:textId="77777777" w:rsidR="007E349E" w:rsidRPr="006E2B54" w:rsidRDefault="007E349E" w:rsidP="00F203D4">
            <w:pPr>
              <w:pStyle w:val="TableContents"/>
            </w:pPr>
            <w:smartTag w:uri="urn:schemas-microsoft-com:office:smarttags" w:element="State">
              <w:smartTag w:uri="urn:schemas-microsoft-com:office:smarttags" w:element="place">
                <w:r w:rsidRPr="006E2B54">
                  <w:t>Victoria</w:t>
                </w:r>
              </w:smartTag>
            </w:smartTag>
          </w:p>
        </w:tc>
        <w:tc>
          <w:tcPr>
            <w:tcW w:w="1740" w:type="dxa"/>
          </w:tcPr>
          <w:p w14:paraId="435C0C59" w14:textId="77777777" w:rsidR="007E349E" w:rsidRPr="006E2B54" w:rsidRDefault="007E349E" w:rsidP="00F203D4">
            <w:pPr>
              <w:pStyle w:val="TableContents"/>
              <w:jc w:val="right"/>
            </w:pPr>
            <w:r w:rsidRPr="006E2B54">
              <w:t>19</w:t>
            </w:r>
          </w:p>
        </w:tc>
        <w:tc>
          <w:tcPr>
            <w:tcW w:w="1530" w:type="dxa"/>
          </w:tcPr>
          <w:p w14:paraId="3D527F22" w14:textId="77777777" w:rsidR="007E349E" w:rsidRPr="006E2B54" w:rsidRDefault="007E349E" w:rsidP="00F203D4">
            <w:pPr>
              <w:pStyle w:val="TableContents"/>
              <w:jc w:val="right"/>
            </w:pPr>
            <w:r w:rsidRPr="006E2B54">
              <w:t>49</w:t>
            </w:r>
          </w:p>
        </w:tc>
      </w:tr>
      <w:tr w:rsidR="007E349E" w:rsidRPr="009E757A" w14:paraId="7E1E9004" w14:textId="77777777" w:rsidTr="1A29E7FD">
        <w:tc>
          <w:tcPr>
            <w:tcW w:w="3276" w:type="dxa"/>
          </w:tcPr>
          <w:p w14:paraId="6A191E71" w14:textId="77777777" w:rsidR="007E349E" w:rsidRPr="006E2B54" w:rsidRDefault="007E349E" w:rsidP="00F203D4">
            <w:pPr>
              <w:pStyle w:val="TableContents"/>
            </w:pPr>
            <w:smartTag w:uri="urn:schemas-microsoft-com:office:smarttags" w:element="State">
              <w:smartTag w:uri="urn:schemas-microsoft-com:office:smarttags" w:element="place">
                <w:r w:rsidRPr="006E2B54">
                  <w:t>Queensland</w:t>
                </w:r>
              </w:smartTag>
            </w:smartTag>
            <w:r w:rsidRPr="006E2B54">
              <w:t xml:space="preserve"> </w:t>
            </w:r>
          </w:p>
        </w:tc>
        <w:tc>
          <w:tcPr>
            <w:tcW w:w="1740" w:type="dxa"/>
          </w:tcPr>
          <w:p w14:paraId="60B1D52D" w14:textId="77777777" w:rsidR="007E349E" w:rsidRPr="006E2B54" w:rsidRDefault="007E349E" w:rsidP="00F203D4">
            <w:pPr>
              <w:pStyle w:val="TableContents"/>
              <w:jc w:val="right"/>
            </w:pPr>
            <w:r w:rsidRPr="006E2B54">
              <w:t>20</w:t>
            </w:r>
          </w:p>
        </w:tc>
        <w:tc>
          <w:tcPr>
            <w:tcW w:w="1530" w:type="dxa"/>
          </w:tcPr>
          <w:p w14:paraId="214C106B" w14:textId="77777777" w:rsidR="007E349E" w:rsidRPr="006E2B54" w:rsidRDefault="007E349E" w:rsidP="00F203D4">
            <w:pPr>
              <w:pStyle w:val="TableContents"/>
              <w:jc w:val="right"/>
            </w:pPr>
            <w:r w:rsidRPr="006E2B54">
              <w:t>53</w:t>
            </w:r>
          </w:p>
        </w:tc>
      </w:tr>
      <w:tr w:rsidR="007E349E" w:rsidRPr="009E757A" w14:paraId="246F3547" w14:textId="77777777" w:rsidTr="1A29E7FD">
        <w:tc>
          <w:tcPr>
            <w:tcW w:w="3276" w:type="dxa"/>
          </w:tcPr>
          <w:p w14:paraId="7587DDAA" w14:textId="77777777" w:rsidR="007E349E" w:rsidRPr="006E2B54" w:rsidRDefault="007E349E" w:rsidP="00F203D4">
            <w:pPr>
              <w:pStyle w:val="TableContents"/>
            </w:pPr>
            <w:smartTag w:uri="urn:schemas-microsoft-com:office:smarttags" w:element="State">
              <w:smartTag w:uri="urn:schemas-microsoft-com:office:smarttags" w:element="place">
                <w:r w:rsidRPr="006E2B54">
                  <w:t>Western Australia</w:t>
                </w:r>
              </w:smartTag>
            </w:smartTag>
            <w:r w:rsidRPr="006E2B54">
              <w:t xml:space="preserve"> </w:t>
            </w:r>
          </w:p>
        </w:tc>
        <w:tc>
          <w:tcPr>
            <w:tcW w:w="1740" w:type="dxa"/>
          </w:tcPr>
          <w:p w14:paraId="784FB878" w14:textId="77777777" w:rsidR="007E349E" w:rsidRPr="006E2B54" w:rsidRDefault="007E349E" w:rsidP="00F203D4">
            <w:pPr>
              <w:pStyle w:val="TableContents"/>
              <w:jc w:val="right"/>
            </w:pPr>
            <w:r w:rsidRPr="006E2B54">
              <w:t>10</w:t>
            </w:r>
          </w:p>
        </w:tc>
        <w:tc>
          <w:tcPr>
            <w:tcW w:w="1530" w:type="dxa"/>
          </w:tcPr>
          <w:p w14:paraId="2564BB39" w14:textId="77777777" w:rsidR="007E349E" w:rsidRPr="006E2B54" w:rsidRDefault="007E349E" w:rsidP="00F203D4">
            <w:pPr>
              <w:pStyle w:val="TableContents"/>
              <w:jc w:val="right"/>
            </w:pPr>
            <w:r w:rsidRPr="006E2B54">
              <w:t>27</w:t>
            </w:r>
          </w:p>
        </w:tc>
      </w:tr>
      <w:tr w:rsidR="007E349E" w:rsidRPr="009E757A" w14:paraId="0B80F6ED" w14:textId="77777777" w:rsidTr="1A29E7FD">
        <w:tc>
          <w:tcPr>
            <w:tcW w:w="3276" w:type="dxa"/>
          </w:tcPr>
          <w:p w14:paraId="595BA7C7" w14:textId="77777777" w:rsidR="007E349E" w:rsidRPr="006E2B54" w:rsidRDefault="007E349E" w:rsidP="008B3632">
            <w:pPr>
              <w:pStyle w:val="TableContents"/>
            </w:pPr>
            <w:smartTag w:uri="urn:schemas-microsoft-com:office:smarttags" w:element="State">
              <w:smartTag w:uri="urn:schemas-microsoft-com:office:smarttags" w:element="place">
                <w:r w:rsidRPr="006E2B54">
                  <w:t>South Australia</w:t>
                </w:r>
              </w:smartTag>
            </w:smartTag>
          </w:p>
        </w:tc>
        <w:tc>
          <w:tcPr>
            <w:tcW w:w="1740" w:type="dxa"/>
          </w:tcPr>
          <w:p w14:paraId="2C4065F8" w14:textId="77777777" w:rsidR="007E349E" w:rsidRPr="006E2B54" w:rsidRDefault="007E349E" w:rsidP="00F203D4">
            <w:pPr>
              <w:pStyle w:val="TableContents"/>
              <w:jc w:val="right"/>
            </w:pPr>
            <w:r w:rsidRPr="006E2B54">
              <w:t>5</w:t>
            </w:r>
          </w:p>
        </w:tc>
        <w:tc>
          <w:tcPr>
            <w:tcW w:w="1530" w:type="dxa"/>
          </w:tcPr>
          <w:p w14:paraId="3D94AB6B" w14:textId="77777777" w:rsidR="007E349E" w:rsidRPr="006E2B54" w:rsidRDefault="007E349E" w:rsidP="00F203D4">
            <w:pPr>
              <w:pStyle w:val="TableContents"/>
              <w:jc w:val="right"/>
            </w:pPr>
            <w:r w:rsidRPr="006E2B54">
              <w:t>12</w:t>
            </w:r>
          </w:p>
        </w:tc>
      </w:tr>
      <w:tr w:rsidR="007E349E" w:rsidRPr="009E757A" w14:paraId="53A0A905" w14:textId="77777777" w:rsidTr="1A29E7FD">
        <w:tc>
          <w:tcPr>
            <w:tcW w:w="3276" w:type="dxa"/>
          </w:tcPr>
          <w:p w14:paraId="6D8D8769" w14:textId="77777777" w:rsidR="007E349E" w:rsidRPr="006E2B54" w:rsidRDefault="007E349E" w:rsidP="008B3632">
            <w:pPr>
              <w:pStyle w:val="TableContents"/>
            </w:pPr>
            <w:smartTag w:uri="urn:schemas-microsoft-com:office:smarttags" w:element="State">
              <w:smartTag w:uri="urn:schemas-microsoft-com:office:smarttags" w:element="place">
                <w:r w:rsidRPr="006E2B54">
                  <w:t>Tasmania</w:t>
                </w:r>
              </w:smartTag>
            </w:smartTag>
          </w:p>
        </w:tc>
        <w:tc>
          <w:tcPr>
            <w:tcW w:w="1740" w:type="dxa"/>
          </w:tcPr>
          <w:p w14:paraId="6990B284" w14:textId="77777777" w:rsidR="007E349E" w:rsidRPr="006E2B54" w:rsidRDefault="007E349E" w:rsidP="00F203D4">
            <w:pPr>
              <w:pStyle w:val="TableContents"/>
              <w:jc w:val="right"/>
            </w:pPr>
            <w:r w:rsidRPr="006E2B54">
              <w:t>3</w:t>
            </w:r>
          </w:p>
        </w:tc>
        <w:tc>
          <w:tcPr>
            <w:tcW w:w="1530" w:type="dxa"/>
          </w:tcPr>
          <w:p w14:paraId="6F1D5707" w14:textId="77777777" w:rsidR="007E349E" w:rsidRPr="006E2B54" w:rsidRDefault="007E349E" w:rsidP="00F203D4">
            <w:pPr>
              <w:pStyle w:val="TableContents"/>
              <w:jc w:val="right"/>
            </w:pPr>
            <w:r w:rsidRPr="006E2B54">
              <w:t>8</w:t>
            </w:r>
          </w:p>
        </w:tc>
      </w:tr>
      <w:tr w:rsidR="007E349E" w:rsidRPr="009E757A" w14:paraId="3A0967E8" w14:textId="77777777" w:rsidTr="1A29E7FD">
        <w:tc>
          <w:tcPr>
            <w:tcW w:w="3276" w:type="dxa"/>
          </w:tcPr>
          <w:p w14:paraId="5580F9DC" w14:textId="21389069" w:rsidR="007E349E" w:rsidRPr="006E2B54" w:rsidRDefault="57AF440B" w:rsidP="008B3632">
            <w:pPr>
              <w:pStyle w:val="TableContents"/>
            </w:pPr>
            <w:r>
              <w:t>ACT</w:t>
            </w:r>
          </w:p>
        </w:tc>
        <w:tc>
          <w:tcPr>
            <w:tcW w:w="1740" w:type="dxa"/>
          </w:tcPr>
          <w:p w14:paraId="4FFE4CFB" w14:textId="77777777" w:rsidR="007E349E" w:rsidRPr="006E2B54" w:rsidRDefault="007E349E" w:rsidP="00F203D4">
            <w:pPr>
              <w:pStyle w:val="TableContents"/>
              <w:jc w:val="right"/>
            </w:pPr>
            <w:r w:rsidRPr="006E2B54">
              <w:t>2</w:t>
            </w:r>
          </w:p>
        </w:tc>
        <w:tc>
          <w:tcPr>
            <w:tcW w:w="1530" w:type="dxa"/>
          </w:tcPr>
          <w:p w14:paraId="69DC0DC7" w14:textId="77777777" w:rsidR="007E349E" w:rsidRPr="006E2B54" w:rsidRDefault="007E349E" w:rsidP="00F203D4">
            <w:pPr>
              <w:pStyle w:val="TableContents"/>
              <w:jc w:val="right"/>
            </w:pPr>
            <w:r w:rsidRPr="006E2B54">
              <w:t>4</w:t>
            </w:r>
          </w:p>
        </w:tc>
      </w:tr>
      <w:tr w:rsidR="007E349E" w:rsidRPr="009E757A" w14:paraId="242FAE1C" w14:textId="77777777" w:rsidTr="1A29E7FD">
        <w:tc>
          <w:tcPr>
            <w:tcW w:w="3276" w:type="dxa"/>
          </w:tcPr>
          <w:p w14:paraId="15E3F63E" w14:textId="77777777" w:rsidR="007E349E" w:rsidRPr="006E2B54" w:rsidRDefault="007E349E" w:rsidP="008B3632">
            <w:pPr>
              <w:pStyle w:val="TableContents"/>
            </w:pPr>
            <w:smartTag w:uri="urn:schemas-microsoft-com:office:smarttags" w:element="State">
              <w:smartTag w:uri="urn:schemas-microsoft-com:office:smarttags" w:element="place">
                <w:r w:rsidRPr="006E2B54">
                  <w:t>Northern Territory</w:t>
                </w:r>
              </w:smartTag>
            </w:smartTag>
          </w:p>
        </w:tc>
        <w:tc>
          <w:tcPr>
            <w:tcW w:w="1740" w:type="dxa"/>
          </w:tcPr>
          <w:p w14:paraId="656A5C86" w14:textId="77777777" w:rsidR="007E349E" w:rsidRPr="006E2B54" w:rsidRDefault="007E349E" w:rsidP="00F203D4">
            <w:pPr>
              <w:pStyle w:val="TableContents"/>
              <w:jc w:val="right"/>
            </w:pPr>
            <w:r w:rsidRPr="006E2B54">
              <w:t>7</w:t>
            </w:r>
          </w:p>
        </w:tc>
        <w:tc>
          <w:tcPr>
            <w:tcW w:w="1530" w:type="dxa"/>
          </w:tcPr>
          <w:p w14:paraId="3C6C5CC4" w14:textId="77777777" w:rsidR="007E349E" w:rsidRPr="006E2B54" w:rsidRDefault="007E349E" w:rsidP="00F203D4">
            <w:pPr>
              <w:pStyle w:val="TableContents"/>
              <w:jc w:val="right"/>
            </w:pPr>
            <w:r w:rsidRPr="006E2B54">
              <w:t>18</w:t>
            </w:r>
          </w:p>
        </w:tc>
      </w:tr>
      <w:tr w:rsidR="00A93262" w:rsidRPr="009E757A" w14:paraId="27874554" w14:textId="77777777" w:rsidTr="1A29E7FD">
        <w:tc>
          <w:tcPr>
            <w:tcW w:w="3276" w:type="dxa"/>
          </w:tcPr>
          <w:p w14:paraId="54373905" w14:textId="77777777" w:rsidR="00A93262" w:rsidRPr="006E2B54" w:rsidRDefault="00A93262" w:rsidP="00F203D4">
            <w:pPr>
              <w:pStyle w:val="TableContents"/>
              <w:rPr>
                <w:b/>
              </w:rPr>
            </w:pPr>
            <w:r w:rsidRPr="006E2B54">
              <w:rPr>
                <w:b/>
              </w:rPr>
              <w:t>Total</w:t>
            </w:r>
          </w:p>
        </w:tc>
        <w:tc>
          <w:tcPr>
            <w:tcW w:w="1740" w:type="dxa"/>
          </w:tcPr>
          <w:p w14:paraId="65934E47" w14:textId="77777777" w:rsidR="00A93262" w:rsidRPr="006E2B54" w:rsidRDefault="00A93262" w:rsidP="00F203D4">
            <w:pPr>
              <w:pStyle w:val="TableContents"/>
              <w:jc w:val="right"/>
              <w:rPr>
                <w:b/>
              </w:rPr>
            </w:pPr>
            <w:r w:rsidRPr="006E2B54">
              <w:rPr>
                <w:b/>
              </w:rPr>
              <w:t>100</w:t>
            </w:r>
          </w:p>
        </w:tc>
        <w:tc>
          <w:tcPr>
            <w:tcW w:w="1530" w:type="dxa"/>
          </w:tcPr>
          <w:p w14:paraId="5F2EF559" w14:textId="77777777" w:rsidR="00A93262" w:rsidRPr="006E2B54" w:rsidRDefault="00A93262" w:rsidP="00F203D4">
            <w:pPr>
              <w:pStyle w:val="TableContents"/>
              <w:jc w:val="right"/>
              <w:rPr>
                <w:b/>
              </w:rPr>
            </w:pPr>
            <w:r w:rsidRPr="006E2B54">
              <w:rPr>
                <w:b/>
              </w:rPr>
              <w:t>220</w:t>
            </w:r>
          </w:p>
        </w:tc>
      </w:tr>
    </w:tbl>
    <w:p w14:paraId="085BDB63" w14:textId="77777777" w:rsidR="00823279" w:rsidRDefault="007E349E" w:rsidP="00F34DEE">
      <w:pPr>
        <w:pStyle w:val="Exampletext"/>
        <w:spacing w:before="240"/>
      </w:pPr>
      <w:r w:rsidRPr="00823279">
        <w:rPr>
          <w:b/>
          <w:bCs/>
        </w:rPr>
        <w:t>.dxp:</w:t>
      </w:r>
      <w:r w:rsidR="00A5172C" w:rsidRPr="00B42999">
        <w:tab/>
      </w:r>
      <w:r w:rsidRPr="004333CC">
        <w:rPr>
          <w:highlight w:val="lightGray"/>
        </w:rPr>
        <w:t>[ctb][stb1:</w:t>
      </w:r>
      <w:r w:rsidR="6AEE5917" w:rsidRPr="004333CC">
        <w:rPr>
          <w:highlight w:val="lightGray"/>
        </w:rPr>
        <w:t>l</w:t>
      </w:r>
      <w:r w:rsidR="57AF440B" w:rsidRPr="004333CC">
        <w:rPr>
          <w:highlight w:val="lightGray"/>
        </w:rPr>
        <w:t>:</w:t>
      </w:r>
      <w:r w:rsidR="734548EF" w:rsidRPr="004333CC">
        <w:rPr>
          <w:highlight w:val="lightGray"/>
        </w:rPr>
        <w:t>23</w:t>
      </w:r>
      <w:r w:rsidRPr="004333CC">
        <w:rPr>
          <w:highlight w:val="lightGray"/>
        </w:rPr>
        <w:t>][stb2:</w:t>
      </w:r>
      <w:r w:rsidR="734548EF" w:rsidRPr="004333CC">
        <w:rPr>
          <w:highlight w:val="lightGray"/>
        </w:rPr>
        <w:t>l</w:t>
      </w:r>
      <w:r w:rsidR="57AF440B" w:rsidRPr="004333CC">
        <w:rPr>
          <w:highlight w:val="lightGray"/>
        </w:rPr>
        <w:t>:3</w:t>
      </w:r>
      <w:r w:rsidR="23042E5E" w:rsidRPr="004333CC">
        <w:rPr>
          <w:highlight w:val="lightGray"/>
        </w:rPr>
        <w:t>5</w:t>
      </w:r>
      <w:r w:rsidRPr="004333CC">
        <w:rPr>
          <w:highlight w:val="lightGray"/>
        </w:rPr>
        <w:t>]</w:t>
      </w:r>
      <w:bookmarkStart w:id="190" w:name="_Hlk226450848"/>
      <w:r w:rsidR="00A93262" w:rsidRPr="004333CC">
        <w:rPr>
          <w:highlight w:val="lightGray"/>
        </w:rPr>
        <w:t>[stb3:</w:t>
      </w:r>
      <w:r w:rsidR="5E9F50D9" w:rsidRPr="004333CC">
        <w:rPr>
          <w:highlight w:val="lightGray"/>
        </w:rPr>
        <w:t>l</w:t>
      </w:r>
      <w:r w:rsidR="36F6C4E4" w:rsidRPr="004333CC">
        <w:rPr>
          <w:highlight w:val="lightGray"/>
        </w:rPr>
        <w:t>:36</w:t>
      </w:r>
      <w:r w:rsidRPr="004333CC">
        <w:t>]</w:t>
      </w:r>
      <w:bookmarkEnd w:id="190"/>
      <w:r w:rsidRPr="004333CC">
        <w:t>Incidence of homicide</w:t>
      </w:r>
      <w:r w:rsidRPr="004333CC">
        <w:rPr>
          <w:highlight w:val="lightGray"/>
        </w:rPr>
        <w:t>[#1:p~"]</w:t>
      </w:r>
      <w:r w:rsidR="00A93262" w:rsidRPr="004333CC">
        <w:t xml:space="preserve"> </w:t>
      </w:r>
    </w:p>
    <w:p w14:paraId="1A18E903" w14:textId="782396C4" w:rsidR="007E349E" w:rsidRPr="004333CC" w:rsidRDefault="007E349E" w:rsidP="00823279">
      <w:pPr>
        <w:pStyle w:val="Exampletext"/>
        <w:ind w:firstLine="698"/>
      </w:pPr>
      <w:r w:rsidRPr="004333CC">
        <w:t>Percentage</w:t>
      </w:r>
      <w:r w:rsidR="00E553C9" w:rsidRPr="004333CC">
        <w:rPr>
          <w:highlight w:val="lightGray"/>
        </w:rPr>
        <w:t>[#2</w:t>
      </w:r>
      <w:r w:rsidR="00FD2870" w:rsidRPr="004333CC">
        <w:rPr>
          <w:highlight w:val="lightGray"/>
        </w:rPr>
        <w:t>:</w:t>
      </w:r>
      <w:r w:rsidR="003B00F2" w:rsidRPr="004333CC">
        <w:rPr>
          <w:highlight w:val="lightGray"/>
        </w:rPr>
        <w:t>p</w:t>
      </w:r>
      <w:r w:rsidR="008238E5" w:rsidRPr="004333CC">
        <w:rPr>
          <w:highlight w:val="lightGray"/>
        </w:rPr>
        <w:t>~</w:t>
      </w:r>
      <w:r w:rsidR="00CF09C3" w:rsidRPr="004333CC">
        <w:rPr>
          <w:highlight w:val="lightGray"/>
        </w:rPr>
        <w:t>"</w:t>
      </w:r>
      <w:r w:rsidRPr="004333CC">
        <w:rPr>
          <w:highlight w:val="lightGray"/>
        </w:rPr>
        <w:t>]</w:t>
      </w:r>
      <w:r w:rsidR="57AF440B" w:rsidRPr="004333CC">
        <w:t>n</w:t>
      </w:r>
      <w:r w:rsidR="434B7F2C" w:rsidRPr="004333CC">
        <w:t>umber</w:t>
      </w:r>
      <w:r w:rsidR="57AF440B" w:rsidRPr="004333CC">
        <w:rPr>
          <w:highlight w:val="lightGray"/>
        </w:rPr>
        <w:t>[</w:t>
      </w:r>
      <w:r w:rsidRPr="004333CC">
        <w:rPr>
          <w:highlight w:val="lightGray"/>
        </w:rPr>
        <w:t>l]</w:t>
      </w:r>
    </w:p>
    <w:p w14:paraId="48AFD801" w14:textId="085FE138" w:rsidR="007E349E" w:rsidRPr="006E2B54" w:rsidRDefault="00A93262" w:rsidP="00F203D4">
      <w:pPr>
        <w:pStyle w:val="Exampletext2"/>
      </w:pPr>
      <w:r w:rsidRPr="006E2B54">
        <w:rPr>
          <w:highlight w:val="lightGray"/>
        </w:rPr>
        <w:t>[#3:</w:t>
      </w:r>
      <w:r w:rsidR="3ACBC943" w:rsidRPr="1A29E7FD">
        <w:rPr>
          <w:highlight w:val="lightGray"/>
        </w:rPr>
        <w:t>l</w:t>
      </w:r>
      <w:r w:rsidRPr="006E2B54">
        <w:rPr>
          <w:highlight w:val="lightGray"/>
        </w:rPr>
        <w:t>:</w:t>
      </w:r>
      <w:r w:rsidR="007E349E" w:rsidRPr="006E2B54">
        <w:rPr>
          <w:highlight w:val="lightGray"/>
        </w:rPr>
        <w:t>f~7]</w:t>
      </w:r>
      <w:r w:rsidRPr="006E2B54">
        <w:rPr>
          <w:highlight w:val="lightGray"/>
        </w:rPr>
        <w:t>[']</w:t>
      </w:r>
      <w:r w:rsidR="007E349E" w:rsidRPr="006E2B54">
        <w:rPr>
          <w:highlight w:val="lightGray"/>
        </w:rPr>
        <w:t>[l]</w:t>
      </w:r>
    </w:p>
    <w:p w14:paraId="1CFE75E2" w14:textId="4C950C9C" w:rsidR="007E349E" w:rsidRPr="006E2B54" w:rsidRDefault="007E349E" w:rsidP="00F203D4">
      <w:pPr>
        <w:pStyle w:val="Exampletext2"/>
      </w:pPr>
      <w:r w:rsidRPr="006E2B54">
        <w:t>New South Wales</w:t>
      </w:r>
      <w:r w:rsidRPr="006E2B54">
        <w:rPr>
          <w:highlight w:val="lightGray"/>
        </w:rPr>
        <w:t>[#1:p~"]</w:t>
      </w:r>
      <w:r w:rsidRPr="006E2B54">
        <w:t>34</w:t>
      </w:r>
      <w:r w:rsidRPr="006E2B54">
        <w:rPr>
          <w:highlight w:val="lightGray"/>
        </w:rPr>
        <w:t>[#2</w:t>
      </w:r>
      <w:r w:rsidR="00A43235">
        <w:rPr>
          <w:highlight w:val="lightGray"/>
        </w:rPr>
        <w:t>:p~"</w:t>
      </w:r>
      <w:r w:rsidRPr="006E2B54">
        <w:rPr>
          <w:highlight w:val="lightGray"/>
        </w:rPr>
        <w:t>]</w:t>
      </w:r>
      <w:r w:rsidRPr="006E2B54">
        <w:t>89</w:t>
      </w:r>
      <w:r w:rsidRPr="006E2B54">
        <w:rPr>
          <w:highlight w:val="lightGray"/>
        </w:rPr>
        <w:t>[l]</w:t>
      </w:r>
    </w:p>
    <w:p w14:paraId="68FD1892" w14:textId="13DC55AA" w:rsidR="007E349E" w:rsidRPr="006E2B54" w:rsidRDefault="007E349E" w:rsidP="00F203D4">
      <w:pPr>
        <w:pStyle w:val="Exampletext2"/>
      </w:pPr>
      <w:r w:rsidRPr="006E2B54">
        <w:t>Victoria</w:t>
      </w:r>
      <w:r w:rsidRPr="006E2B54">
        <w:rPr>
          <w:highlight w:val="lightGray"/>
        </w:rPr>
        <w:t>[#1:p~"]</w:t>
      </w:r>
      <w:r w:rsidRPr="006E2B54">
        <w:t>19</w:t>
      </w:r>
      <w:r w:rsidR="00E553C9" w:rsidRPr="006E2B54">
        <w:rPr>
          <w:highlight w:val="lightGray"/>
        </w:rPr>
        <w:t>[#2</w:t>
      </w:r>
      <w:r w:rsidR="00A43235">
        <w:rPr>
          <w:highlight w:val="lightGray"/>
        </w:rPr>
        <w:t>:p~"</w:t>
      </w:r>
      <w:r w:rsidRPr="006E2B54">
        <w:rPr>
          <w:highlight w:val="lightGray"/>
        </w:rPr>
        <w:t>]</w:t>
      </w:r>
      <w:r w:rsidRPr="006E2B54">
        <w:t>49</w:t>
      </w:r>
      <w:r w:rsidRPr="006E2B54">
        <w:rPr>
          <w:highlight w:val="lightGray"/>
        </w:rPr>
        <w:t>[l]</w:t>
      </w:r>
    </w:p>
    <w:p w14:paraId="50A47F17" w14:textId="0FFA0217" w:rsidR="007E349E" w:rsidRPr="006E2B54" w:rsidRDefault="007E349E" w:rsidP="00F203D4">
      <w:pPr>
        <w:pStyle w:val="Exampletext2"/>
      </w:pPr>
      <w:r w:rsidRPr="006E2B54">
        <w:t>Queensland</w:t>
      </w:r>
      <w:r w:rsidRPr="006E2B54">
        <w:rPr>
          <w:highlight w:val="lightGray"/>
        </w:rPr>
        <w:t>[#1:p~"]</w:t>
      </w:r>
      <w:r w:rsidRPr="006E2B54">
        <w:t>20</w:t>
      </w:r>
      <w:r w:rsidRPr="006E2B54">
        <w:rPr>
          <w:highlight w:val="lightGray"/>
        </w:rPr>
        <w:t>[#2</w:t>
      </w:r>
      <w:r w:rsidR="00A43235">
        <w:rPr>
          <w:highlight w:val="lightGray"/>
        </w:rPr>
        <w:t>:p~"</w:t>
      </w:r>
      <w:r w:rsidRPr="006E2B54">
        <w:rPr>
          <w:highlight w:val="lightGray"/>
        </w:rPr>
        <w:t>]</w:t>
      </w:r>
      <w:r w:rsidRPr="006E2B54">
        <w:t>53</w:t>
      </w:r>
      <w:r w:rsidRPr="006E2B54">
        <w:rPr>
          <w:highlight w:val="lightGray"/>
        </w:rPr>
        <w:t>[l]</w:t>
      </w:r>
    </w:p>
    <w:p w14:paraId="51AC7E54" w14:textId="2BDCF6A9" w:rsidR="007E349E" w:rsidRPr="006E2B54" w:rsidRDefault="007E349E" w:rsidP="00F203D4">
      <w:pPr>
        <w:pStyle w:val="Exampletext2"/>
      </w:pPr>
      <w:r w:rsidRPr="006E2B54">
        <w:t>Western Australia</w:t>
      </w:r>
      <w:r w:rsidRPr="006E2B54">
        <w:rPr>
          <w:highlight w:val="lightGray"/>
        </w:rPr>
        <w:t>[#1:p~"]</w:t>
      </w:r>
      <w:r w:rsidRPr="006E2B54">
        <w:t>10</w:t>
      </w:r>
      <w:r w:rsidRPr="006E2B54">
        <w:rPr>
          <w:highlight w:val="lightGray"/>
        </w:rPr>
        <w:t>[#2</w:t>
      </w:r>
      <w:r w:rsidR="00A43235">
        <w:rPr>
          <w:highlight w:val="lightGray"/>
        </w:rPr>
        <w:t>:p~"</w:t>
      </w:r>
      <w:r w:rsidRPr="006E2B54">
        <w:rPr>
          <w:highlight w:val="lightGray"/>
        </w:rPr>
        <w:t>]</w:t>
      </w:r>
      <w:r w:rsidRPr="006E2B54">
        <w:t>27</w:t>
      </w:r>
      <w:r w:rsidRPr="006E2B54">
        <w:rPr>
          <w:highlight w:val="lightGray"/>
        </w:rPr>
        <w:t>[l]</w:t>
      </w:r>
    </w:p>
    <w:p w14:paraId="617748B6" w14:textId="6C7D3E7A" w:rsidR="007E349E" w:rsidRPr="006E2B54" w:rsidRDefault="007E349E" w:rsidP="00F203D4">
      <w:pPr>
        <w:pStyle w:val="Exampletext2"/>
      </w:pPr>
      <w:r w:rsidRPr="006E2B54">
        <w:t>South Australia</w:t>
      </w:r>
      <w:r w:rsidRPr="006E2B54">
        <w:rPr>
          <w:highlight w:val="lightGray"/>
        </w:rPr>
        <w:t>[#1:p~"]</w:t>
      </w:r>
      <w:r w:rsidRPr="006E2B54">
        <w:t>5</w:t>
      </w:r>
      <w:r w:rsidR="00E553C9" w:rsidRPr="006E2B54">
        <w:rPr>
          <w:highlight w:val="lightGray"/>
        </w:rPr>
        <w:t>[#2</w:t>
      </w:r>
      <w:r w:rsidR="00A43235">
        <w:rPr>
          <w:highlight w:val="lightGray"/>
        </w:rPr>
        <w:t>:p~"</w:t>
      </w:r>
      <w:r w:rsidRPr="006E2B54">
        <w:rPr>
          <w:highlight w:val="lightGray"/>
        </w:rPr>
        <w:t>]</w:t>
      </w:r>
      <w:r w:rsidRPr="006E2B54">
        <w:t>12</w:t>
      </w:r>
    </w:p>
    <w:p w14:paraId="382D530C" w14:textId="7B20AD9A" w:rsidR="007E349E" w:rsidRPr="006E2B54" w:rsidRDefault="007E349E" w:rsidP="00F203D4">
      <w:pPr>
        <w:pStyle w:val="Exampletext2"/>
      </w:pPr>
      <w:r w:rsidRPr="006E2B54">
        <w:t>Tasmania</w:t>
      </w:r>
      <w:r w:rsidRPr="006E2B54">
        <w:rPr>
          <w:highlight w:val="lightGray"/>
        </w:rPr>
        <w:t>[#1:p~"]</w:t>
      </w:r>
      <w:r w:rsidRPr="006E2B54">
        <w:t>3</w:t>
      </w:r>
      <w:r w:rsidR="00E553C9" w:rsidRPr="006E2B54">
        <w:rPr>
          <w:highlight w:val="lightGray"/>
        </w:rPr>
        <w:t>[#2</w:t>
      </w:r>
      <w:r w:rsidR="00A43235">
        <w:rPr>
          <w:highlight w:val="lightGray"/>
        </w:rPr>
        <w:t>:p~"</w:t>
      </w:r>
      <w:r w:rsidRPr="006E2B54">
        <w:rPr>
          <w:highlight w:val="lightGray"/>
        </w:rPr>
        <w:t>]</w:t>
      </w:r>
      <w:r w:rsidRPr="006E2B54">
        <w:t>8</w:t>
      </w:r>
    </w:p>
    <w:p w14:paraId="3DD7C089" w14:textId="16440EEB" w:rsidR="007E349E" w:rsidRPr="006E2B54" w:rsidRDefault="57AF440B" w:rsidP="00F203D4">
      <w:pPr>
        <w:pStyle w:val="Exampletext2"/>
      </w:pPr>
      <w:r>
        <w:t>ACT</w:t>
      </w:r>
      <w:r w:rsidR="007E349E" w:rsidRPr="006E2B54">
        <w:rPr>
          <w:highlight w:val="lightGray"/>
        </w:rPr>
        <w:t>[#1:p~"]</w:t>
      </w:r>
      <w:r w:rsidR="007E349E" w:rsidRPr="006E2B54">
        <w:t>2</w:t>
      </w:r>
      <w:r w:rsidR="007E349E" w:rsidRPr="006E2B54">
        <w:rPr>
          <w:highlight w:val="lightGray"/>
        </w:rPr>
        <w:t>[#2</w:t>
      </w:r>
      <w:r w:rsidR="00A43235">
        <w:rPr>
          <w:highlight w:val="lightGray"/>
        </w:rPr>
        <w:t>:p~"</w:t>
      </w:r>
      <w:r w:rsidR="007E349E" w:rsidRPr="006E2B54">
        <w:rPr>
          <w:highlight w:val="lightGray"/>
        </w:rPr>
        <w:t>]</w:t>
      </w:r>
      <w:r w:rsidR="007E349E" w:rsidRPr="006E2B54">
        <w:t>4</w:t>
      </w:r>
    </w:p>
    <w:p w14:paraId="1902250F" w14:textId="59CC9BF0" w:rsidR="007E349E" w:rsidRPr="006E2B54" w:rsidRDefault="007E349E" w:rsidP="00F203D4">
      <w:pPr>
        <w:pStyle w:val="Exampletext2"/>
      </w:pPr>
      <w:r w:rsidRPr="006E2B54">
        <w:t>Northern Territory</w:t>
      </w:r>
      <w:r w:rsidRPr="006E2B54">
        <w:rPr>
          <w:highlight w:val="lightGray"/>
        </w:rPr>
        <w:t>[#1:p~"]</w:t>
      </w:r>
      <w:r w:rsidRPr="006E2B54">
        <w:t>7</w:t>
      </w:r>
      <w:r w:rsidR="00E553C9" w:rsidRPr="006E2B54">
        <w:rPr>
          <w:highlight w:val="lightGray"/>
        </w:rPr>
        <w:t>[#2</w:t>
      </w:r>
      <w:r w:rsidR="00A43235">
        <w:rPr>
          <w:highlight w:val="lightGray"/>
        </w:rPr>
        <w:t>:p~"</w:t>
      </w:r>
      <w:r w:rsidRPr="006E2B54">
        <w:rPr>
          <w:highlight w:val="lightGray"/>
        </w:rPr>
        <w:t>]</w:t>
      </w:r>
      <w:r w:rsidRPr="006E2B54">
        <w:t>18</w:t>
      </w:r>
      <w:r w:rsidR="00A93262" w:rsidRPr="006E2B54">
        <w:rPr>
          <w:highlight w:val="lightGray"/>
        </w:rPr>
        <w:t>[l]</w:t>
      </w:r>
    </w:p>
    <w:p w14:paraId="02546966" w14:textId="77777777" w:rsidR="00A93262" w:rsidRPr="006E2B54" w:rsidRDefault="007E349E" w:rsidP="00F203D4">
      <w:pPr>
        <w:pStyle w:val="Exampletext2"/>
        <w:rPr>
          <w:highlight w:val="lightGray"/>
        </w:rPr>
      </w:pPr>
      <w:r w:rsidRPr="006E2B54">
        <w:rPr>
          <w:highlight w:val="lightGray"/>
        </w:rPr>
        <w:t>[#3:f~3]</w:t>
      </w:r>
      <w:r w:rsidR="00A93262" w:rsidRPr="006E2B54">
        <w:rPr>
          <w:highlight w:val="lightGray"/>
        </w:rPr>
        <w:t>['][l]</w:t>
      </w:r>
    </w:p>
    <w:p w14:paraId="7B5C2353" w14:textId="185F88EF" w:rsidR="007E349E" w:rsidRPr="006E2B54" w:rsidRDefault="00A93262" w:rsidP="00F203D4">
      <w:pPr>
        <w:pStyle w:val="Exampletext2"/>
      </w:pPr>
      <w:r w:rsidRPr="006E2B54">
        <w:t>Total</w:t>
      </w:r>
      <w:r w:rsidRPr="006E2B54">
        <w:rPr>
          <w:highlight w:val="lightGray"/>
        </w:rPr>
        <w:t>[#1:p~"]</w:t>
      </w:r>
      <w:r w:rsidRPr="006E2B54">
        <w:t>100</w:t>
      </w:r>
      <w:r w:rsidRPr="006E2B54">
        <w:rPr>
          <w:highlight w:val="lightGray"/>
        </w:rPr>
        <w:t>[#2</w:t>
      </w:r>
      <w:r w:rsidR="00A43235">
        <w:rPr>
          <w:highlight w:val="lightGray"/>
        </w:rPr>
        <w:t>:p~"</w:t>
      </w:r>
      <w:r w:rsidRPr="006E2B54">
        <w:rPr>
          <w:highlight w:val="lightGray"/>
        </w:rPr>
        <w:t>]</w:t>
      </w:r>
      <w:r w:rsidRPr="006E2B54">
        <w:t>220</w:t>
      </w:r>
      <w:r w:rsidR="007E349E" w:rsidRPr="006E2B54">
        <w:rPr>
          <w:highlight w:val="lightGray"/>
        </w:rPr>
        <w:t>[l]</w:t>
      </w:r>
    </w:p>
    <w:p w14:paraId="625CB2C1" w14:textId="77777777" w:rsidR="000D29D1" w:rsidRDefault="000D29D1">
      <w:pPr>
        <w:widowControl/>
        <w:suppressAutoHyphens w:val="0"/>
        <w:spacing w:after="0" w:line="240" w:lineRule="auto"/>
        <w:ind w:right="0"/>
        <w:rPr>
          <w:b/>
        </w:rPr>
      </w:pPr>
      <w:r>
        <w:br w:type="page"/>
      </w:r>
    </w:p>
    <w:p w14:paraId="1E024D97" w14:textId="45F1A53B" w:rsidR="00413741" w:rsidRDefault="007E349E" w:rsidP="000D29D1">
      <w:pPr>
        <w:pStyle w:val="Exampleheader2"/>
        <w:rPr>
          <w:rFonts w:eastAsia="Arial"/>
        </w:rPr>
      </w:pPr>
      <w:r w:rsidRPr="006E2B54">
        <w:lastRenderedPageBreak/>
        <w:t>.dxb:</w:t>
      </w:r>
    </w:p>
    <w:p w14:paraId="0A70F543" w14:textId="6F4CB2E9" w:rsidR="00413741" w:rsidRDefault="16153A72" w:rsidP="000D29D1">
      <w:pPr>
        <w:pStyle w:val="Picture"/>
        <w:rPr>
          <w:rFonts w:eastAsia="Arial" w:cs="Arial"/>
          <w:color w:val="498205"/>
          <w:u w:val="single"/>
        </w:rPr>
      </w:pPr>
      <w:r>
        <w:rPr>
          <w:noProof/>
        </w:rPr>
        <w:drawing>
          <wp:inline distT="0" distB="0" distL="0" distR="0" wp14:anchorId="4B265976" wp14:editId="34EB3516">
            <wp:extent cx="5760085" cy="2859423"/>
            <wp:effectExtent l="0" t="0" r="0" b="0"/>
            <wp:docPr id="17364489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60085" cy="2859423"/>
                    </a:xfrm>
                    <a:prstGeom prst="rect">
                      <a:avLst/>
                    </a:prstGeom>
                    <a:noFill/>
                  </pic:spPr>
                </pic:pic>
              </a:graphicData>
            </a:graphic>
          </wp:inline>
        </w:drawing>
      </w:r>
    </w:p>
    <w:p w14:paraId="4F2CCC6E" w14:textId="63577872" w:rsidR="00A93262" w:rsidRPr="006E2B54" w:rsidRDefault="0AB6DB45" w:rsidP="1A29E7FD">
      <w:pPr>
        <w:pStyle w:val="Picture"/>
        <w:rPr>
          <w:rFonts w:eastAsia="Arial"/>
        </w:rPr>
      </w:pPr>
      <w:r>
        <w:rPr>
          <w:rFonts w:eastAsia="Arial"/>
        </w:rPr>
        <w:t xml:space="preserve">Caption: Screenshot of </w:t>
      </w:r>
      <w:r w:rsidR="1414000C">
        <w:rPr>
          <w:rFonts w:eastAsia="Arial"/>
        </w:rPr>
        <w:t>example of columnar format table in DBT</w:t>
      </w:r>
      <w:r>
        <w:rPr>
          <w:rFonts w:eastAsia="Arial"/>
        </w:rPr>
        <w:t xml:space="preserve"> </w:t>
      </w:r>
    </w:p>
    <w:p w14:paraId="44FE4681" w14:textId="3228CD68" w:rsidR="00E94EC7" w:rsidRPr="006E2B54" w:rsidRDefault="009E0C0F" w:rsidP="1A29E7FD">
      <w:pPr>
        <w:pStyle w:val="Exampletext"/>
        <w:spacing w:after="240"/>
        <w:rPr>
          <w:rFonts w:eastAsia="Arial"/>
        </w:rPr>
      </w:pPr>
      <w:r>
        <w:rPr>
          <w:rFonts w:eastAsia="Arial"/>
        </w:rPr>
        <w:t xml:space="preserve">It is also possible to combine </w:t>
      </w:r>
      <w:r w:rsidR="00A427F0">
        <w:rPr>
          <w:rFonts w:eastAsia="Arial"/>
        </w:rPr>
        <w:t>codes</w:t>
      </w:r>
      <w:r w:rsidR="00073E59">
        <w:rPr>
          <w:rFonts w:eastAsia="Arial"/>
        </w:rPr>
        <w:t xml:space="preserve"> for columns and </w:t>
      </w:r>
      <w:r w:rsidR="00DA5C28">
        <w:rPr>
          <w:rFonts w:eastAsia="Arial"/>
        </w:rPr>
        <w:t>leader dots eliminat</w:t>
      </w:r>
      <w:r w:rsidR="00193ADD">
        <w:rPr>
          <w:rFonts w:eastAsia="Arial"/>
        </w:rPr>
        <w:t>ing</w:t>
      </w:r>
      <w:r w:rsidR="00DA5C28">
        <w:rPr>
          <w:rFonts w:eastAsia="Arial"/>
        </w:rPr>
        <w:t xml:space="preserve"> the need to repeat </w:t>
      </w:r>
      <w:r w:rsidR="00450162">
        <w:rPr>
          <w:rFonts w:eastAsia="Arial"/>
        </w:rPr>
        <w:t>the leader dot code on every line.</w:t>
      </w:r>
    </w:p>
    <w:p w14:paraId="3CE7DD20" w14:textId="1B087D57" w:rsidR="009D70CA" w:rsidRPr="006E2B54" w:rsidRDefault="009D70CA" w:rsidP="00BF5FFC">
      <w:pPr>
        <w:pStyle w:val="Exampletext2"/>
        <w:ind w:hanging="731"/>
        <w:rPr>
          <w:highlight w:val="lightGray"/>
        </w:rPr>
      </w:pPr>
      <w:r w:rsidRPr="00BF5FFC">
        <w:rPr>
          <w:b/>
          <w:bCs/>
        </w:rPr>
        <w:t>.dxp:</w:t>
      </w:r>
      <w:r w:rsidR="00B32EE1">
        <w:tab/>
      </w:r>
      <w:r w:rsidRPr="006E2B54">
        <w:rPr>
          <w:highlight w:val="lightGray"/>
        </w:rPr>
        <w:t>[ctb][stb1:</w:t>
      </w:r>
      <w:r>
        <w:rPr>
          <w:highlight w:val="lightGray"/>
        </w:rPr>
        <w:t>l</w:t>
      </w:r>
      <w:r w:rsidRPr="006E2B54">
        <w:rPr>
          <w:highlight w:val="lightGray"/>
        </w:rPr>
        <w:t>:</w:t>
      </w:r>
      <w:r>
        <w:rPr>
          <w:highlight w:val="lightGray"/>
        </w:rPr>
        <w:t>23</w:t>
      </w:r>
      <w:r w:rsidR="005B36FC">
        <w:rPr>
          <w:highlight w:val="lightGray"/>
        </w:rPr>
        <w:t>:p~"</w:t>
      </w:r>
      <w:r w:rsidRPr="006E2B54">
        <w:rPr>
          <w:highlight w:val="lightGray"/>
        </w:rPr>
        <w:t>][stb2:</w:t>
      </w:r>
      <w:r>
        <w:rPr>
          <w:highlight w:val="lightGray"/>
        </w:rPr>
        <w:t>l</w:t>
      </w:r>
      <w:r w:rsidRPr="006E2B54">
        <w:rPr>
          <w:highlight w:val="lightGray"/>
        </w:rPr>
        <w:t>:3</w:t>
      </w:r>
      <w:r>
        <w:rPr>
          <w:highlight w:val="lightGray"/>
        </w:rPr>
        <w:t>5</w:t>
      </w:r>
      <w:r w:rsidR="00A81E40">
        <w:rPr>
          <w:highlight w:val="lightGray"/>
        </w:rPr>
        <w:t>:p</w:t>
      </w:r>
      <w:r w:rsidR="5268949B" w:rsidRPr="1A29E7FD">
        <w:rPr>
          <w:highlight w:val="lightGray"/>
        </w:rPr>
        <w:t>~"</w:t>
      </w:r>
      <w:r w:rsidR="4541276D" w:rsidRPr="1A29E7FD">
        <w:rPr>
          <w:highlight w:val="lightGray"/>
        </w:rPr>
        <w:t>]</w:t>
      </w:r>
      <w:r w:rsidR="23042E5E" w:rsidRPr="1A29E7FD">
        <w:rPr>
          <w:highlight w:val="lightGray"/>
        </w:rPr>
        <w:t>[stb3:l:36</w:t>
      </w:r>
      <w:r w:rsidR="23042E5E">
        <w:t>]</w:t>
      </w:r>
      <w:r w:rsidRPr="006E2B54">
        <w:t>Incidence of homicide</w:t>
      </w:r>
      <w:r w:rsidR="00691988" w:rsidRPr="006E2B54">
        <w:rPr>
          <w:highlight w:val="lightGray"/>
        </w:rPr>
        <w:t>[&gt;]</w:t>
      </w:r>
      <w:r w:rsidRPr="006E2B54">
        <w:t>Percentage</w:t>
      </w:r>
      <w:r w:rsidR="006C6DFE" w:rsidRPr="006E2B54">
        <w:rPr>
          <w:highlight w:val="lightGray"/>
        </w:rPr>
        <w:t>[&gt;]</w:t>
      </w:r>
      <w:r w:rsidRPr="006E2B54">
        <w:t>n</w:t>
      </w:r>
      <w:r>
        <w:t>umber</w:t>
      </w:r>
      <w:r w:rsidRPr="006E2B54">
        <w:rPr>
          <w:highlight w:val="lightGray"/>
        </w:rPr>
        <w:t>[l]</w:t>
      </w:r>
    </w:p>
    <w:p w14:paraId="261AF55C" w14:textId="77777777" w:rsidR="009D70CA" w:rsidRPr="006E2B54" w:rsidRDefault="009D70CA" w:rsidP="00BF5FFC">
      <w:pPr>
        <w:pStyle w:val="Exampletext2"/>
        <w:rPr>
          <w:highlight w:val="lightGray"/>
        </w:rPr>
      </w:pPr>
      <w:r w:rsidRPr="006E2B54">
        <w:rPr>
          <w:highlight w:val="lightGray"/>
        </w:rPr>
        <w:t>[#3:</w:t>
      </w:r>
      <w:r>
        <w:rPr>
          <w:highlight w:val="lightGray"/>
        </w:rPr>
        <w:t>l</w:t>
      </w:r>
      <w:r w:rsidRPr="006E2B54">
        <w:rPr>
          <w:highlight w:val="lightGray"/>
        </w:rPr>
        <w:t>:f~7]['][l]</w:t>
      </w:r>
    </w:p>
    <w:p w14:paraId="73439100" w14:textId="789599CC" w:rsidR="009D70CA" w:rsidRPr="006E2B54" w:rsidRDefault="009D70CA" w:rsidP="00BF5FFC">
      <w:pPr>
        <w:pStyle w:val="Exampletext2"/>
        <w:rPr>
          <w:highlight w:val="lightGray"/>
        </w:rPr>
      </w:pPr>
      <w:r w:rsidRPr="006E2B54">
        <w:t>New South Wales</w:t>
      </w:r>
      <w:r w:rsidR="00D85D95" w:rsidRPr="006E2B54">
        <w:rPr>
          <w:highlight w:val="lightGray"/>
        </w:rPr>
        <w:t>[&gt;]</w:t>
      </w:r>
      <w:r w:rsidRPr="006E2B54">
        <w:t>34</w:t>
      </w:r>
      <w:r w:rsidR="00D85D95" w:rsidRPr="006E2B54">
        <w:rPr>
          <w:highlight w:val="lightGray"/>
        </w:rPr>
        <w:t>[&gt;]</w:t>
      </w:r>
      <w:r w:rsidRPr="006E2B54">
        <w:t>89</w:t>
      </w:r>
      <w:r w:rsidRPr="006E2B54">
        <w:rPr>
          <w:highlight w:val="lightGray"/>
        </w:rPr>
        <w:t>[l]</w:t>
      </w:r>
    </w:p>
    <w:p w14:paraId="021EB141" w14:textId="14F58CE2" w:rsidR="009D70CA" w:rsidRPr="006E2B54" w:rsidRDefault="009D70CA" w:rsidP="00BF5FFC">
      <w:pPr>
        <w:pStyle w:val="Exampletext2"/>
        <w:rPr>
          <w:highlight w:val="lightGray"/>
        </w:rPr>
      </w:pPr>
      <w:r w:rsidRPr="006E2B54">
        <w:t>Victoria</w:t>
      </w:r>
      <w:r w:rsidR="00D85D95" w:rsidRPr="006E2B54">
        <w:rPr>
          <w:highlight w:val="lightGray"/>
        </w:rPr>
        <w:t>[&gt;]</w:t>
      </w:r>
      <w:r w:rsidRPr="006E2B54">
        <w:t>19</w:t>
      </w:r>
      <w:r w:rsidR="00D85D95" w:rsidRPr="006E2B54">
        <w:rPr>
          <w:highlight w:val="lightGray"/>
        </w:rPr>
        <w:t>[&gt;]</w:t>
      </w:r>
      <w:r w:rsidRPr="006E2B54">
        <w:t>49</w:t>
      </w:r>
      <w:r w:rsidRPr="006E2B54">
        <w:rPr>
          <w:highlight w:val="lightGray"/>
        </w:rPr>
        <w:t>[l]</w:t>
      </w:r>
    </w:p>
    <w:p w14:paraId="6E82AEA7" w14:textId="13433FA5" w:rsidR="009D70CA" w:rsidRPr="006E2B54" w:rsidRDefault="009D70CA" w:rsidP="00BF5FFC">
      <w:pPr>
        <w:pStyle w:val="Exampletext2"/>
        <w:rPr>
          <w:highlight w:val="lightGray"/>
        </w:rPr>
      </w:pPr>
      <w:r w:rsidRPr="006E2B54">
        <w:t>Queensland</w:t>
      </w:r>
      <w:r w:rsidR="00D85D95" w:rsidRPr="006E2B54">
        <w:rPr>
          <w:highlight w:val="lightGray"/>
        </w:rPr>
        <w:t>[&gt;]</w:t>
      </w:r>
      <w:r w:rsidRPr="006E2B54">
        <w:t>20</w:t>
      </w:r>
      <w:r w:rsidR="00D85D95" w:rsidRPr="006E2B54">
        <w:rPr>
          <w:highlight w:val="lightGray"/>
        </w:rPr>
        <w:t>[&gt;]</w:t>
      </w:r>
      <w:r w:rsidRPr="006E2B54">
        <w:t>53</w:t>
      </w:r>
      <w:r w:rsidRPr="006E2B54">
        <w:rPr>
          <w:highlight w:val="lightGray"/>
        </w:rPr>
        <w:t>[l]</w:t>
      </w:r>
    </w:p>
    <w:p w14:paraId="267324AC" w14:textId="7390F5A6" w:rsidR="009D70CA" w:rsidRPr="006E2B54" w:rsidRDefault="009D70CA" w:rsidP="00BF5FFC">
      <w:pPr>
        <w:pStyle w:val="Exampletext2"/>
        <w:rPr>
          <w:highlight w:val="lightGray"/>
        </w:rPr>
      </w:pPr>
      <w:r w:rsidRPr="006E2B54">
        <w:t>Western Australia</w:t>
      </w:r>
      <w:r w:rsidR="00D85D95" w:rsidRPr="006E2B54">
        <w:rPr>
          <w:highlight w:val="lightGray"/>
        </w:rPr>
        <w:t>[&gt;]</w:t>
      </w:r>
      <w:r w:rsidRPr="006E2B54">
        <w:t>10</w:t>
      </w:r>
      <w:r w:rsidR="00D85D95" w:rsidRPr="006E2B54">
        <w:rPr>
          <w:highlight w:val="lightGray"/>
        </w:rPr>
        <w:t>[&gt;]</w:t>
      </w:r>
      <w:r w:rsidRPr="006E2B54">
        <w:t>27</w:t>
      </w:r>
      <w:r w:rsidRPr="006E2B54">
        <w:rPr>
          <w:highlight w:val="lightGray"/>
        </w:rPr>
        <w:t>[l]</w:t>
      </w:r>
    </w:p>
    <w:p w14:paraId="2A52A989" w14:textId="41BE775F" w:rsidR="009D70CA" w:rsidRPr="006E2B54" w:rsidRDefault="009D70CA" w:rsidP="00BF5FFC">
      <w:pPr>
        <w:pStyle w:val="Exampletext2"/>
      </w:pPr>
      <w:r w:rsidRPr="006E2B54">
        <w:t>South Australia</w:t>
      </w:r>
      <w:r w:rsidR="00D85D95" w:rsidRPr="006E2B54">
        <w:rPr>
          <w:highlight w:val="lightGray"/>
        </w:rPr>
        <w:t>[&gt;]</w:t>
      </w:r>
      <w:r w:rsidRPr="006E2B54">
        <w:t>5</w:t>
      </w:r>
      <w:r w:rsidR="00D85D95" w:rsidRPr="006E2B54">
        <w:rPr>
          <w:highlight w:val="lightGray"/>
        </w:rPr>
        <w:t>[&gt;]</w:t>
      </w:r>
      <w:r w:rsidRPr="006E2B54">
        <w:t>12</w:t>
      </w:r>
    </w:p>
    <w:p w14:paraId="403EB873" w14:textId="18909146" w:rsidR="009D70CA" w:rsidRPr="006E2B54" w:rsidRDefault="009D70CA" w:rsidP="00BF5FFC">
      <w:pPr>
        <w:pStyle w:val="Exampletext2"/>
      </w:pPr>
      <w:r w:rsidRPr="006E2B54">
        <w:t>Tasmania</w:t>
      </w:r>
      <w:r w:rsidR="00D85D95" w:rsidRPr="006E2B54">
        <w:rPr>
          <w:highlight w:val="lightGray"/>
        </w:rPr>
        <w:t>[&gt;]</w:t>
      </w:r>
      <w:r w:rsidRPr="006E2B54">
        <w:t>3</w:t>
      </w:r>
      <w:r w:rsidR="00D85D95" w:rsidRPr="006E2B54">
        <w:rPr>
          <w:highlight w:val="lightGray"/>
        </w:rPr>
        <w:t>[&gt;]</w:t>
      </w:r>
      <w:r w:rsidRPr="006E2B54">
        <w:t>8</w:t>
      </w:r>
    </w:p>
    <w:p w14:paraId="4136D8C9" w14:textId="389E789D" w:rsidR="009D70CA" w:rsidRPr="006E2B54" w:rsidRDefault="009D70CA" w:rsidP="00BF5FFC">
      <w:pPr>
        <w:pStyle w:val="Exampletext2"/>
      </w:pPr>
      <w:r w:rsidRPr="006E2B54">
        <w:t>A</w:t>
      </w:r>
      <w:r w:rsidR="009329DB">
        <w:t>C</w:t>
      </w:r>
      <w:r w:rsidRPr="006E2B54">
        <w:t>T</w:t>
      </w:r>
      <w:r w:rsidR="009329DB" w:rsidRPr="006E2B54">
        <w:rPr>
          <w:highlight w:val="lightGray"/>
        </w:rPr>
        <w:t>[&gt;]</w:t>
      </w:r>
      <w:r w:rsidRPr="006E2B54">
        <w:t>2</w:t>
      </w:r>
      <w:r w:rsidR="009329DB" w:rsidRPr="006E2B54">
        <w:rPr>
          <w:highlight w:val="lightGray"/>
        </w:rPr>
        <w:t>[&gt;]</w:t>
      </w:r>
      <w:r w:rsidRPr="006E2B54">
        <w:t>4</w:t>
      </w:r>
    </w:p>
    <w:p w14:paraId="70277C05" w14:textId="13FB0859" w:rsidR="009D70CA" w:rsidRPr="006E2B54" w:rsidRDefault="009D70CA" w:rsidP="00BF5FFC">
      <w:pPr>
        <w:pStyle w:val="Exampletext2"/>
        <w:rPr>
          <w:highlight w:val="lightGray"/>
        </w:rPr>
      </w:pPr>
      <w:r w:rsidRPr="006E2B54">
        <w:t>Northern Territory</w:t>
      </w:r>
      <w:r w:rsidR="009329DB" w:rsidRPr="006E2B54">
        <w:rPr>
          <w:highlight w:val="lightGray"/>
        </w:rPr>
        <w:t>[&gt;]</w:t>
      </w:r>
      <w:r w:rsidRPr="006E2B54">
        <w:t>7</w:t>
      </w:r>
      <w:r w:rsidR="009329DB" w:rsidRPr="006E2B54">
        <w:rPr>
          <w:highlight w:val="lightGray"/>
        </w:rPr>
        <w:t>[&gt;]</w:t>
      </w:r>
      <w:r w:rsidRPr="006E2B54">
        <w:t>18</w:t>
      </w:r>
      <w:r w:rsidRPr="006E2B54">
        <w:rPr>
          <w:highlight w:val="lightGray"/>
        </w:rPr>
        <w:t>[l]</w:t>
      </w:r>
    </w:p>
    <w:p w14:paraId="35CDC653" w14:textId="77777777" w:rsidR="009D70CA" w:rsidRPr="006E2B54" w:rsidRDefault="009D70CA" w:rsidP="00BF5FFC">
      <w:pPr>
        <w:pStyle w:val="Exampletext2"/>
        <w:rPr>
          <w:highlight w:val="lightGray"/>
        </w:rPr>
      </w:pPr>
      <w:r w:rsidRPr="006E2B54">
        <w:rPr>
          <w:highlight w:val="lightGray"/>
        </w:rPr>
        <w:t>[#3:f~3]['][l]</w:t>
      </w:r>
    </w:p>
    <w:p w14:paraId="323E3765" w14:textId="3196F28F" w:rsidR="009D70CA" w:rsidRPr="006E2B54" w:rsidRDefault="009D70CA" w:rsidP="00BF5FFC">
      <w:pPr>
        <w:pStyle w:val="Exampletext2"/>
        <w:rPr>
          <w:highlight w:val="lightGray"/>
        </w:rPr>
      </w:pPr>
      <w:r w:rsidRPr="006E2B54">
        <w:t>Total</w:t>
      </w:r>
      <w:r w:rsidR="009329DB" w:rsidRPr="006E2B54">
        <w:rPr>
          <w:highlight w:val="lightGray"/>
        </w:rPr>
        <w:t>[&gt;]</w:t>
      </w:r>
      <w:r w:rsidRPr="006E2B54">
        <w:t>100</w:t>
      </w:r>
      <w:r w:rsidR="009329DB" w:rsidRPr="006E2B54">
        <w:rPr>
          <w:highlight w:val="lightGray"/>
        </w:rPr>
        <w:t>[&gt;]</w:t>
      </w:r>
      <w:r w:rsidRPr="006E2B54">
        <w:t>220</w:t>
      </w:r>
      <w:r w:rsidRPr="006E2B54">
        <w:rPr>
          <w:highlight w:val="lightGray"/>
        </w:rPr>
        <w:t>[l]</w:t>
      </w:r>
    </w:p>
    <w:p w14:paraId="0EE1004B" w14:textId="6366263B" w:rsidR="007E349E" w:rsidRPr="006E2B54" w:rsidRDefault="007E349E" w:rsidP="007E349E">
      <w:pPr>
        <w:pStyle w:val="Heading4"/>
      </w:pPr>
      <w:r w:rsidRPr="006E2B54">
        <w:t xml:space="preserve">Direct Braille Method </w:t>
      </w:r>
      <w:r w:rsidR="006A752A" w:rsidRPr="006E2B54">
        <w:t xml:space="preserve">for Columnar Format </w:t>
      </w:r>
      <w:r w:rsidRPr="006E2B54">
        <w:t xml:space="preserve">(.dxb) </w:t>
      </w:r>
    </w:p>
    <w:p w14:paraId="68D4FDE8" w14:textId="36E14083" w:rsidR="007E349E" w:rsidRPr="006E2B54" w:rsidRDefault="007E349E" w:rsidP="00FB4AB7">
      <w:pPr>
        <w:pStyle w:val="BodyText"/>
      </w:pPr>
      <w:r w:rsidRPr="006E2B54">
        <w:t xml:space="preserve">Entering a table as direct braille </w:t>
      </w:r>
      <w:r w:rsidR="00A93262" w:rsidRPr="006E2B54">
        <w:t xml:space="preserve">makes alignment of items easy </w:t>
      </w:r>
      <w:r w:rsidR="3734F864">
        <w:t>but</w:t>
      </w:r>
      <w:r w:rsidR="00A93262">
        <w:t xml:space="preserve"> </w:t>
      </w:r>
      <w:r w:rsidRPr="006E2B54">
        <w:t>the transcriber must have a good knowledge of braille.</w:t>
      </w:r>
    </w:p>
    <w:p w14:paraId="4E1DA41E" w14:textId="77777777" w:rsidR="007E349E" w:rsidRPr="006E2B54" w:rsidRDefault="007E349E" w:rsidP="00FB4AB7">
      <w:pPr>
        <w:pStyle w:val="BodyText"/>
      </w:pPr>
      <w:r w:rsidRPr="006E2B54">
        <w:t>Create the table in a .dxb file, remembering to make all spaces hard spaces (Alt-F2). Leader dots should be inserted between columns wherever there is a space of 5 or more blank cells. If adding leader dots, the minimum number of cells containing leader dots should be 3.</w:t>
      </w:r>
    </w:p>
    <w:p w14:paraId="1CF6F1BE" w14:textId="34F8FA08" w:rsidR="00B449DD" w:rsidRPr="006E2B54" w:rsidRDefault="007E349E" w:rsidP="00B449DD">
      <w:r w:rsidRPr="006E2B54">
        <w:lastRenderedPageBreak/>
        <w:t xml:space="preserve">A row of "lower g" </w:t>
      </w:r>
      <w:r w:rsidR="003618E8" w:rsidRPr="1A29E7FD">
        <w:rPr>
          <w:rFonts w:ascii="SimBraille" w:hAnsi="SimBraille"/>
          <w:sz w:val="32"/>
          <w:szCs w:val="32"/>
        </w:rPr>
        <w:t>7</w:t>
      </w:r>
      <w:r w:rsidR="003618E8" w:rsidRPr="006E2B54">
        <w:t xml:space="preserve"> cells </w:t>
      </w:r>
      <w:r w:rsidRPr="006E2B54">
        <w:t>can be used as a separator after heading row(s) if needed</w:t>
      </w:r>
      <w:r w:rsidR="00B449DD">
        <w:t xml:space="preserve"> or separation lines below each column heading</w:t>
      </w:r>
      <w:r w:rsidR="6E6FFF06">
        <w:t xml:space="preserve"> may be used. These </w:t>
      </w:r>
      <w:r w:rsidR="718BA874">
        <w:t>should be</w:t>
      </w:r>
      <w:r w:rsidR="00B449DD">
        <w:t xml:space="preserve"> the width of the </w:t>
      </w:r>
      <w:r w:rsidR="31FFC457">
        <w:t>heading</w:t>
      </w:r>
      <w:r w:rsidR="718BA874">
        <w:t>s.</w:t>
      </w:r>
      <w:r w:rsidR="31FFC457">
        <w:t xml:space="preserve"> </w:t>
      </w:r>
    </w:p>
    <w:p w14:paraId="622DEFE2" w14:textId="51A53EC5" w:rsidR="007E349E" w:rsidRPr="006E2B54" w:rsidRDefault="3BE7167D" w:rsidP="00FB4AB7">
      <w:pPr>
        <w:pStyle w:val="BodyText"/>
      </w:pPr>
      <w:r>
        <w:t>A</w:t>
      </w:r>
      <w:r w:rsidR="007E349E" w:rsidRPr="006E2B54">
        <w:t xml:space="preserve"> row of " </w:t>
      </w:r>
      <w:r w:rsidR="001003A8">
        <w:t xml:space="preserve">middle </w:t>
      </w:r>
      <w:r w:rsidR="007E349E" w:rsidRPr="006E2B54">
        <w:t xml:space="preserve">c" </w:t>
      </w:r>
      <w:r w:rsidR="003618E8" w:rsidRPr="1A29E7FD">
        <w:rPr>
          <w:rFonts w:ascii="SimBraille" w:hAnsi="SimBraille"/>
          <w:sz w:val="32"/>
          <w:szCs w:val="32"/>
        </w:rPr>
        <w:t>3</w:t>
      </w:r>
      <w:r w:rsidR="003618E8" w:rsidRPr="006E2B54">
        <w:t xml:space="preserve"> </w:t>
      </w:r>
      <w:r w:rsidR="007E349E" w:rsidRPr="006E2B54">
        <w:t xml:space="preserve">cells can be used as a separator above a "total" row, </w:t>
      </w:r>
      <w:r w:rsidR="003618E8" w:rsidRPr="006E2B54">
        <w:t xml:space="preserve">for example </w:t>
      </w:r>
      <w:r w:rsidR="007E349E" w:rsidRPr="006E2B54">
        <w:t>the last row of a financial table.</w:t>
      </w:r>
    </w:p>
    <w:p w14:paraId="17589AE7" w14:textId="77777777" w:rsidR="007E349E" w:rsidRPr="006E2B54" w:rsidRDefault="007E349E" w:rsidP="00FB4AB7">
      <w:pPr>
        <w:pStyle w:val="BodyText"/>
      </w:pPr>
      <w:r w:rsidRPr="006E2B54">
        <w:t xml:space="preserve">When the table is complete, it can be copied and pasted into a .dxp file if needed, but it must be enclosed within the </w:t>
      </w:r>
      <w:r w:rsidR="00ED4CB4" w:rsidRPr="006E2B54">
        <w:rPr>
          <w:shd w:val="clear" w:color="auto" w:fill="C0C0C0"/>
        </w:rPr>
        <w:t>&lt;B</w:t>
      </w:r>
      <w:r w:rsidRPr="006E2B54">
        <w:rPr>
          <w:shd w:val="clear" w:color="auto" w:fill="C0C0C0"/>
        </w:rPr>
        <w:t>rlinline&gt;</w:t>
      </w:r>
      <w:r w:rsidRPr="006E2B54">
        <w:t xml:space="preserve"> style. The table will appear as ASCII characters in the .dxp file.</w:t>
      </w:r>
    </w:p>
    <w:p w14:paraId="3D3B55AD" w14:textId="77777777" w:rsidR="0003466A" w:rsidRPr="006E2B54" w:rsidRDefault="0003466A" w:rsidP="0003466A">
      <w:pPr>
        <w:pStyle w:val="Heading3"/>
      </w:pPr>
      <w:r w:rsidRPr="006E2B54">
        <w:t xml:space="preserve">Stairstep </w:t>
      </w:r>
      <w:r w:rsidR="006A752A" w:rsidRPr="006E2B54">
        <w:t>Format</w:t>
      </w:r>
      <w:r w:rsidRPr="006E2B54">
        <w:t xml:space="preserve"> (.dxp)</w:t>
      </w:r>
    </w:p>
    <w:p w14:paraId="2852ABCF" w14:textId="7B69CB05" w:rsidR="0003466A" w:rsidRPr="006E2B54" w:rsidRDefault="0003466A" w:rsidP="00FB4AB7">
      <w:pPr>
        <w:pStyle w:val="BodyText"/>
      </w:pPr>
      <w:r w:rsidRPr="006E2B54">
        <w:t>In stair-step format, progressive indenting is used to indicate the columns of the table. The stair-step method is well-suited to long and/or wordy literary tables.</w:t>
      </w:r>
      <w:r w:rsidR="006A752A" w:rsidRPr="006E2B54">
        <w:t xml:space="preserve"> It allows the reader to quickly find the required information but can take up a lot of space. </w:t>
      </w:r>
      <w:r w:rsidRPr="006E2B54">
        <w:t>Simple</w:t>
      </w:r>
      <w:r w:rsidR="003618E8" w:rsidRPr="006E2B54">
        <w:t>,</w:t>
      </w:r>
      <w:r w:rsidRPr="006E2B54">
        <w:t xml:space="preserve"> well-formatted tables in a Word source file will import successfully as stair-step tables in DBT using the </w:t>
      </w:r>
      <w:r w:rsidRPr="006E2B54">
        <w:rPr>
          <w:highlight w:val="lightGray"/>
        </w:rPr>
        <w:t>&lt;Outline.&gt;</w:t>
      </w:r>
      <w:r w:rsidRPr="006E2B54">
        <w:t xml:space="preserve"> style.</w:t>
      </w:r>
    </w:p>
    <w:p w14:paraId="0695F580" w14:textId="77777777" w:rsidR="0003466A" w:rsidRPr="006E2B54" w:rsidRDefault="0003466A" w:rsidP="00FB4AB7">
      <w:pPr>
        <w:pStyle w:val="BodyText"/>
      </w:pPr>
      <w:r w:rsidRPr="006E2B54">
        <w:t>The text in the first column of the table is blocked at the margin. The text in the second column of the table is placed on a new line and blocked at cell 3, and so on. Each indent should be 2 cells deeper than the one preceding it. When a new row begins, it must revert back to cell 1 on a new line.</w:t>
      </w:r>
    </w:p>
    <w:p w14:paraId="41F7E60C" w14:textId="4AD3561F" w:rsidR="0003466A" w:rsidRPr="006E2B54" w:rsidRDefault="0003466A" w:rsidP="00FB4AB7">
      <w:pPr>
        <w:pStyle w:val="BodyText"/>
      </w:pPr>
      <w:r w:rsidRPr="006E2B54">
        <w:t xml:space="preserve">To create a new stairstep table in DBT, apply the </w:t>
      </w:r>
      <w:r w:rsidRPr="006E2B54">
        <w:rPr>
          <w:highlight w:val="lightGray"/>
        </w:rPr>
        <w:t>&lt;Outline.&gt;</w:t>
      </w:r>
      <w:r w:rsidRPr="006E2B54">
        <w:t xml:space="preserve"> style and use increasing paragraph levels (Alt-right arrow) to indent each successive row.</w:t>
      </w:r>
    </w:p>
    <w:p w14:paraId="5E413D30" w14:textId="77777777" w:rsidR="0003466A" w:rsidRPr="006E2B54" w:rsidRDefault="0003466A" w:rsidP="00FB4AB7">
      <w:pPr>
        <w:pStyle w:val="BodyText"/>
      </w:pPr>
      <w:r w:rsidRPr="006E2B54">
        <w:t>A transcriber's note should be added before the table to explain the formatting and list the column headings. A blank line can be inserted before and after the table if desired.</w:t>
      </w:r>
    </w:p>
    <w:p w14:paraId="07D54AAF" w14:textId="09CC0793" w:rsidR="0003466A" w:rsidRPr="006E2B54" w:rsidRDefault="0003466A" w:rsidP="002F2447">
      <w:pPr>
        <w:pStyle w:val="Exampleheader"/>
      </w:pPr>
      <w:r w:rsidRPr="006E2B54">
        <w:t>Example:</w:t>
      </w:r>
    </w:p>
    <w:p w14:paraId="1C9ED2CD" w14:textId="77777777" w:rsidR="0003466A" w:rsidRPr="006E2B54" w:rsidRDefault="0003466A" w:rsidP="00AA3F57">
      <w:pPr>
        <w:pStyle w:val="Exampleheader2"/>
      </w:pPr>
      <w:r w:rsidRPr="006E2B54">
        <w:t>Print:</w:t>
      </w:r>
    </w:p>
    <w:tbl>
      <w:tblPr>
        <w:tblW w:w="8106" w:type="dxa"/>
        <w:tblInd w:w="116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left w:w="60" w:type="dxa"/>
          <w:bottom w:w="60" w:type="dxa"/>
          <w:right w:w="28" w:type="dxa"/>
        </w:tblCellMar>
        <w:tblLook w:val="0000" w:firstRow="0" w:lastRow="0" w:firstColumn="0" w:lastColumn="0" w:noHBand="0" w:noVBand="0"/>
      </w:tblPr>
      <w:tblGrid>
        <w:gridCol w:w="1134"/>
        <w:gridCol w:w="1985"/>
        <w:gridCol w:w="1984"/>
        <w:gridCol w:w="3003"/>
      </w:tblGrid>
      <w:tr w:rsidR="006A752A" w:rsidRPr="009E757A" w14:paraId="283E415D" w14:textId="77777777" w:rsidTr="00F44030">
        <w:trPr>
          <w:cantSplit/>
          <w:tblHeader/>
        </w:trPr>
        <w:tc>
          <w:tcPr>
            <w:tcW w:w="1134" w:type="dxa"/>
          </w:tcPr>
          <w:p w14:paraId="1409B0EE" w14:textId="77777777" w:rsidR="006A752A" w:rsidRPr="006E2B54" w:rsidRDefault="006A752A" w:rsidP="00F203D4">
            <w:pPr>
              <w:pStyle w:val="TableContents"/>
              <w:rPr>
                <w:b/>
              </w:rPr>
            </w:pPr>
            <w:r w:rsidRPr="006E2B54">
              <w:rPr>
                <w:b/>
              </w:rPr>
              <w:t xml:space="preserve">Dieter </w:t>
            </w:r>
          </w:p>
        </w:tc>
        <w:tc>
          <w:tcPr>
            <w:tcW w:w="1985" w:type="dxa"/>
          </w:tcPr>
          <w:p w14:paraId="52D5659D" w14:textId="77777777" w:rsidR="006A752A" w:rsidRPr="006E2B54" w:rsidRDefault="006A752A" w:rsidP="00F203D4">
            <w:pPr>
              <w:pStyle w:val="TableContents"/>
              <w:rPr>
                <w:b/>
              </w:rPr>
            </w:pPr>
            <w:r w:rsidRPr="006E2B54">
              <w:rPr>
                <w:b/>
              </w:rPr>
              <w:t xml:space="preserve">Breakfast </w:t>
            </w:r>
          </w:p>
        </w:tc>
        <w:tc>
          <w:tcPr>
            <w:tcW w:w="1984" w:type="dxa"/>
          </w:tcPr>
          <w:p w14:paraId="5FA818FE" w14:textId="77777777" w:rsidR="006A752A" w:rsidRPr="006E2B54" w:rsidRDefault="006A752A" w:rsidP="00F203D4">
            <w:pPr>
              <w:pStyle w:val="TableContents"/>
              <w:rPr>
                <w:b/>
              </w:rPr>
            </w:pPr>
            <w:r w:rsidRPr="006E2B54">
              <w:rPr>
                <w:b/>
              </w:rPr>
              <w:t xml:space="preserve">Lunch </w:t>
            </w:r>
          </w:p>
        </w:tc>
        <w:tc>
          <w:tcPr>
            <w:tcW w:w="3003" w:type="dxa"/>
          </w:tcPr>
          <w:p w14:paraId="4ED3A3C3" w14:textId="77777777" w:rsidR="006A752A" w:rsidRPr="006E2B54" w:rsidRDefault="006A752A" w:rsidP="00F203D4">
            <w:pPr>
              <w:pStyle w:val="TableContents"/>
              <w:rPr>
                <w:b/>
              </w:rPr>
            </w:pPr>
            <w:r w:rsidRPr="006E2B54">
              <w:rPr>
                <w:b/>
              </w:rPr>
              <w:t xml:space="preserve">Dinner </w:t>
            </w:r>
          </w:p>
        </w:tc>
      </w:tr>
      <w:tr w:rsidR="006A752A" w:rsidRPr="009E757A" w14:paraId="179EA421" w14:textId="77777777" w:rsidTr="00AA3F57">
        <w:trPr>
          <w:cantSplit/>
        </w:trPr>
        <w:tc>
          <w:tcPr>
            <w:tcW w:w="1134" w:type="dxa"/>
          </w:tcPr>
          <w:p w14:paraId="775E583C" w14:textId="77777777" w:rsidR="006A752A" w:rsidRPr="006E2B54" w:rsidRDefault="006A752A" w:rsidP="00F203D4">
            <w:pPr>
              <w:pStyle w:val="TableContents"/>
              <w:rPr>
                <w:b/>
              </w:rPr>
            </w:pPr>
            <w:r w:rsidRPr="006E2B54">
              <w:rPr>
                <w:b/>
              </w:rPr>
              <w:t xml:space="preserve">Alex </w:t>
            </w:r>
          </w:p>
        </w:tc>
        <w:tc>
          <w:tcPr>
            <w:tcW w:w="1985" w:type="dxa"/>
          </w:tcPr>
          <w:p w14:paraId="796BF2A0" w14:textId="77777777" w:rsidR="006A752A" w:rsidRPr="006E2B54" w:rsidRDefault="006A752A" w:rsidP="00F203D4">
            <w:pPr>
              <w:pStyle w:val="TableContents"/>
            </w:pPr>
            <w:r w:rsidRPr="006E2B54">
              <w:t xml:space="preserve">bacon and eggs on toast </w:t>
            </w:r>
          </w:p>
        </w:tc>
        <w:tc>
          <w:tcPr>
            <w:tcW w:w="1984" w:type="dxa"/>
          </w:tcPr>
          <w:p w14:paraId="3D47D5A4" w14:textId="77777777" w:rsidR="006A752A" w:rsidRPr="006E2B54" w:rsidRDefault="006A752A" w:rsidP="00F203D4">
            <w:pPr>
              <w:pStyle w:val="TableContents"/>
            </w:pPr>
            <w:r w:rsidRPr="006E2B54">
              <w:t xml:space="preserve">meat pie and chips </w:t>
            </w:r>
          </w:p>
        </w:tc>
        <w:tc>
          <w:tcPr>
            <w:tcW w:w="3003" w:type="dxa"/>
          </w:tcPr>
          <w:p w14:paraId="07DBD59D" w14:textId="77777777" w:rsidR="006A752A" w:rsidRPr="006E2B54" w:rsidRDefault="006A752A" w:rsidP="00F203D4">
            <w:pPr>
              <w:pStyle w:val="TableContents"/>
            </w:pPr>
            <w:r w:rsidRPr="006E2B54">
              <w:t xml:space="preserve">sausages and vegetables with cheese sauce </w:t>
            </w:r>
          </w:p>
        </w:tc>
      </w:tr>
      <w:tr w:rsidR="006A752A" w:rsidRPr="009E757A" w14:paraId="31602F87" w14:textId="77777777" w:rsidTr="00AA3F57">
        <w:trPr>
          <w:cantSplit/>
        </w:trPr>
        <w:tc>
          <w:tcPr>
            <w:tcW w:w="1134" w:type="dxa"/>
          </w:tcPr>
          <w:p w14:paraId="3C0B5364" w14:textId="77777777" w:rsidR="006A752A" w:rsidRPr="006E2B54" w:rsidRDefault="006A752A" w:rsidP="00F203D4">
            <w:pPr>
              <w:pStyle w:val="TableContents"/>
              <w:rPr>
                <w:b/>
              </w:rPr>
            </w:pPr>
            <w:r w:rsidRPr="006E2B54">
              <w:rPr>
                <w:b/>
              </w:rPr>
              <w:t xml:space="preserve">Michael </w:t>
            </w:r>
          </w:p>
        </w:tc>
        <w:tc>
          <w:tcPr>
            <w:tcW w:w="1985" w:type="dxa"/>
          </w:tcPr>
          <w:p w14:paraId="198AEF29" w14:textId="77777777" w:rsidR="006A752A" w:rsidRPr="006E2B54" w:rsidRDefault="006A752A" w:rsidP="00F203D4">
            <w:pPr>
              <w:pStyle w:val="TableContents"/>
            </w:pPr>
            <w:r w:rsidRPr="006E2B54">
              <w:t xml:space="preserve">wheat bix </w:t>
            </w:r>
          </w:p>
        </w:tc>
        <w:tc>
          <w:tcPr>
            <w:tcW w:w="1984" w:type="dxa"/>
          </w:tcPr>
          <w:p w14:paraId="0205A47B" w14:textId="77777777" w:rsidR="006A752A" w:rsidRPr="006E2B54" w:rsidRDefault="006A752A" w:rsidP="00F203D4">
            <w:pPr>
              <w:pStyle w:val="TableContents"/>
            </w:pPr>
            <w:r w:rsidRPr="006E2B54">
              <w:t xml:space="preserve">pasta </w:t>
            </w:r>
          </w:p>
        </w:tc>
        <w:tc>
          <w:tcPr>
            <w:tcW w:w="3003" w:type="dxa"/>
          </w:tcPr>
          <w:p w14:paraId="2D83B915" w14:textId="77777777" w:rsidR="006A752A" w:rsidRPr="006E2B54" w:rsidRDefault="006A752A" w:rsidP="00F203D4">
            <w:pPr>
              <w:pStyle w:val="TableContents"/>
            </w:pPr>
            <w:r w:rsidRPr="006E2B54">
              <w:t xml:space="preserve">pizza </w:t>
            </w:r>
          </w:p>
        </w:tc>
      </w:tr>
      <w:tr w:rsidR="006A752A" w:rsidRPr="009E757A" w14:paraId="2409AE8F" w14:textId="77777777" w:rsidTr="00AA3F57">
        <w:trPr>
          <w:cantSplit/>
        </w:trPr>
        <w:tc>
          <w:tcPr>
            <w:tcW w:w="1134" w:type="dxa"/>
          </w:tcPr>
          <w:p w14:paraId="520C10CE" w14:textId="77777777" w:rsidR="006A752A" w:rsidRPr="006E2B54" w:rsidRDefault="006A752A" w:rsidP="00F203D4">
            <w:pPr>
              <w:pStyle w:val="TableContents"/>
              <w:rPr>
                <w:b/>
              </w:rPr>
            </w:pPr>
            <w:r w:rsidRPr="006E2B54">
              <w:rPr>
                <w:b/>
              </w:rPr>
              <w:t xml:space="preserve">Mimi </w:t>
            </w:r>
          </w:p>
        </w:tc>
        <w:tc>
          <w:tcPr>
            <w:tcW w:w="1985" w:type="dxa"/>
          </w:tcPr>
          <w:p w14:paraId="33ED829B" w14:textId="77777777" w:rsidR="006A752A" w:rsidRPr="006E2B54" w:rsidRDefault="006A752A" w:rsidP="00F203D4">
            <w:pPr>
              <w:pStyle w:val="TableContents"/>
            </w:pPr>
            <w:r w:rsidRPr="006E2B54">
              <w:t xml:space="preserve">porridge </w:t>
            </w:r>
          </w:p>
        </w:tc>
        <w:tc>
          <w:tcPr>
            <w:tcW w:w="1984" w:type="dxa"/>
          </w:tcPr>
          <w:p w14:paraId="39B850FF" w14:textId="77777777" w:rsidR="006A752A" w:rsidRPr="006E2B54" w:rsidRDefault="006A752A" w:rsidP="00F203D4">
            <w:pPr>
              <w:pStyle w:val="TableContents"/>
            </w:pPr>
            <w:r w:rsidRPr="006E2B54">
              <w:t xml:space="preserve">sushi </w:t>
            </w:r>
          </w:p>
        </w:tc>
        <w:tc>
          <w:tcPr>
            <w:tcW w:w="3003" w:type="dxa"/>
          </w:tcPr>
          <w:p w14:paraId="6F08148F" w14:textId="77777777" w:rsidR="006A752A" w:rsidRPr="006E2B54" w:rsidRDefault="006A752A" w:rsidP="00F203D4">
            <w:pPr>
              <w:pStyle w:val="TableContents"/>
            </w:pPr>
            <w:r w:rsidRPr="006E2B54">
              <w:t xml:space="preserve">grilled fish and salad </w:t>
            </w:r>
          </w:p>
        </w:tc>
      </w:tr>
    </w:tbl>
    <w:p w14:paraId="227A5A20" w14:textId="77777777" w:rsidR="00AA3F57" w:rsidRPr="006E2B54" w:rsidRDefault="00AA3F57" w:rsidP="00AA3F57">
      <w:pPr>
        <w:rPr>
          <w:sz w:val="4"/>
        </w:rPr>
      </w:pPr>
    </w:p>
    <w:p w14:paraId="6DBEA55E" w14:textId="77777777" w:rsidR="005D5D7E" w:rsidRDefault="005D5D7E">
      <w:pPr>
        <w:widowControl/>
        <w:suppressAutoHyphens w:val="0"/>
        <w:spacing w:after="0" w:line="240" w:lineRule="auto"/>
        <w:ind w:right="0"/>
        <w:rPr>
          <w:rFonts w:cs="Arial"/>
          <w:b/>
          <w:bCs/>
        </w:rPr>
      </w:pPr>
      <w:r>
        <w:rPr>
          <w:b/>
          <w:bCs/>
        </w:rPr>
        <w:br w:type="page"/>
      </w:r>
    </w:p>
    <w:p w14:paraId="17A88E86" w14:textId="5C636FA3" w:rsidR="0003466A" w:rsidRPr="006E2B54" w:rsidRDefault="0003466A" w:rsidP="000C3119">
      <w:pPr>
        <w:pStyle w:val="Exampletext2"/>
        <w:ind w:hanging="731"/>
      </w:pPr>
      <w:proofErr w:type="gramStart"/>
      <w:r w:rsidRPr="000C3119">
        <w:rPr>
          <w:b/>
          <w:bCs/>
        </w:rPr>
        <w:lastRenderedPageBreak/>
        <w:t>.</w:t>
      </w:r>
      <w:proofErr w:type="spellStart"/>
      <w:r w:rsidRPr="000C3119">
        <w:rPr>
          <w:b/>
          <w:bCs/>
        </w:rPr>
        <w:t>dxp</w:t>
      </w:r>
      <w:proofErr w:type="spellEnd"/>
      <w:proofErr w:type="gramEnd"/>
      <w:r w:rsidRPr="000C3119">
        <w:rPr>
          <w:b/>
          <w:bCs/>
        </w:rPr>
        <w:t>:</w:t>
      </w:r>
      <w:r w:rsidR="000C3119">
        <w:tab/>
      </w:r>
      <w:r w:rsidR="00864706" w:rsidRPr="006E2B54">
        <w:rPr>
          <w:highlight w:val="lightGray"/>
        </w:rPr>
        <w:t>[p]&lt;</w:t>
      </w:r>
      <w:proofErr w:type="spellStart"/>
      <w:r w:rsidR="00864706" w:rsidRPr="006E2B54">
        <w:rPr>
          <w:highlight w:val="lightGray"/>
        </w:rPr>
        <w:t>TN</w:t>
      </w:r>
      <w:r w:rsidRPr="006E2B54">
        <w:rPr>
          <w:highlight w:val="lightGray"/>
        </w:rPr>
        <w:t>ote</w:t>
      </w:r>
      <w:proofErr w:type="spellEnd"/>
      <w:r w:rsidRPr="006E2B54">
        <w:rPr>
          <w:highlight w:val="lightGray"/>
        </w:rPr>
        <w:t>&gt;</w:t>
      </w:r>
      <w:r w:rsidRPr="006E2B54">
        <w:t>The following table has been transposed to stairstep format. It consists of 4 columns, each beginning on a new line a further two braille cells from the margin.</w:t>
      </w:r>
      <w:r w:rsidR="00864706" w:rsidRPr="006E2B54">
        <w:rPr>
          <w:highlight w:val="lightGray"/>
        </w:rPr>
        <w:t>&lt;/TN</w:t>
      </w:r>
      <w:r w:rsidRPr="006E2B54">
        <w:rPr>
          <w:highlight w:val="lightGray"/>
        </w:rPr>
        <w:t>ote&gt;[l]</w:t>
      </w:r>
    </w:p>
    <w:p w14:paraId="38706008" w14:textId="77777777" w:rsidR="0003466A" w:rsidRPr="006E2B54" w:rsidRDefault="0003466A" w:rsidP="00FB4AB7">
      <w:pPr>
        <w:pStyle w:val="Exampletext2"/>
      </w:pPr>
      <w:r w:rsidRPr="006E2B54">
        <w:rPr>
          <w:highlight w:val="lightGray"/>
        </w:rPr>
        <w:t>&lt;Outline.&gt;</w:t>
      </w:r>
      <w:r w:rsidR="006A752A" w:rsidRPr="006E2B54">
        <w:t>Dieter</w:t>
      </w:r>
    </w:p>
    <w:p w14:paraId="4A20D2F8" w14:textId="77777777" w:rsidR="0003466A" w:rsidRPr="006E2B54" w:rsidRDefault="0003466A" w:rsidP="00FB4AB7">
      <w:pPr>
        <w:pStyle w:val="Exampletext2"/>
      </w:pPr>
      <w:r w:rsidRPr="006E2B54">
        <w:rPr>
          <w:highlight w:val="lightGray"/>
        </w:rPr>
        <w:t>[hl2]</w:t>
      </w:r>
      <w:r w:rsidR="006A752A" w:rsidRPr="006E2B54">
        <w:t>Breakfast</w:t>
      </w:r>
    </w:p>
    <w:p w14:paraId="684A598B" w14:textId="77777777" w:rsidR="0003466A" w:rsidRPr="006E2B54" w:rsidRDefault="0003466A" w:rsidP="00FB4AB7">
      <w:pPr>
        <w:pStyle w:val="Exampletext2"/>
      </w:pPr>
      <w:r w:rsidRPr="006E2B54">
        <w:rPr>
          <w:highlight w:val="lightGray"/>
        </w:rPr>
        <w:t>[hl3]</w:t>
      </w:r>
      <w:r w:rsidR="006A752A" w:rsidRPr="006E2B54">
        <w:t>Lunch</w:t>
      </w:r>
    </w:p>
    <w:p w14:paraId="075A2774" w14:textId="77777777" w:rsidR="0003466A" w:rsidRPr="006E2B54" w:rsidRDefault="0003466A" w:rsidP="00FB4AB7">
      <w:pPr>
        <w:pStyle w:val="Exampletext2"/>
      </w:pPr>
      <w:r w:rsidRPr="006E2B54">
        <w:rPr>
          <w:highlight w:val="lightGray"/>
        </w:rPr>
        <w:t>[hl4]</w:t>
      </w:r>
      <w:r w:rsidR="006A752A" w:rsidRPr="006E2B54">
        <w:t>Dinner</w:t>
      </w:r>
    </w:p>
    <w:p w14:paraId="28A84D95" w14:textId="77777777" w:rsidR="0003466A" w:rsidRPr="006E2B54" w:rsidRDefault="0003466A" w:rsidP="00FB4AB7">
      <w:pPr>
        <w:pStyle w:val="Exampletext2"/>
      </w:pPr>
      <w:r w:rsidRPr="006E2B54">
        <w:rPr>
          <w:highlight w:val="lightGray"/>
        </w:rPr>
        <w:t>[hl1]</w:t>
      </w:r>
      <w:r w:rsidR="006A752A" w:rsidRPr="006E2B54">
        <w:t>Alex</w:t>
      </w:r>
    </w:p>
    <w:p w14:paraId="5BB508B2" w14:textId="77777777" w:rsidR="0003466A" w:rsidRPr="006E2B54" w:rsidRDefault="0003466A" w:rsidP="00FB4AB7">
      <w:pPr>
        <w:pStyle w:val="Exampletext2"/>
      </w:pPr>
      <w:r w:rsidRPr="006E2B54">
        <w:rPr>
          <w:highlight w:val="lightGray"/>
        </w:rPr>
        <w:t>[hl2]</w:t>
      </w:r>
      <w:r w:rsidR="006A752A" w:rsidRPr="006E2B54">
        <w:t>bacon and eggs on toast</w:t>
      </w:r>
    </w:p>
    <w:p w14:paraId="4B1B7E03" w14:textId="77777777" w:rsidR="0003466A" w:rsidRPr="006E2B54" w:rsidRDefault="0003466A" w:rsidP="00FB4AB7">
      <w:pPr>
        <w:pStyle w:val="Exampletext2"/>
      </w:pPr>
      <w:r w:rsidRPr="006E2B54">
        <w:rPr>
          <w:highlight w:val="lightGray"/>
        </w:rPr>
        <w:t>[hl3]</w:t>
      </w:r>
      <w:r w:rsidR="006A752A" w:rsidRPr="006E2B54">
        <w:t>meat pie and chips</w:t>
      </w:r>
    </w:p>
    <w:p w14:paraId="78BE21C3" w14:textId="77777777" w:rsidR="0003466A" w:rsidRPr="006E2B54" w:rsidRDefault="0003466A" w:rsidP="00FB4AB7">
      <w:pPr>
        <w:pStyle w:val="Exampletext2"/>
      </w:pPr>
      <w:r w:rsidRPr="006E2B54">
        <w:rPr>
          <w:highlight w:val="lightGray"/>
        </w:rPr>
        <w:t>[hl4]</w:t>
      </w:r>
      <w:r w:rsidR="006A752A" w:rsidRPr="006E2B54">
        <w:t>sausages and vegetables with cheese sauce</w:t>
      </w:r>
    </w:p>
    <w:p w14:paraId="31222C87" w14:textId="77777777" w:rsidR="0003466A" w:rsidRPr="006E2B54" w:rsidRDefault="0003466A" w:rsidP="00FB4AB7">
      <w:pPr>
        <w:pStyle w:val="Exampletext2"/>
      </w:pPr>
      <w:r w:rsidRPr="006E2B54">
        <w:rPr>
          <w:highlight w:val="lightGray"/>
        </w:rPr>
        <w:t>[hl1]</w:t>
      </w:r>
      <w:r w:rsidR="006A752A" w:rsidRPr="006E2B54">
        <w:t>Michael</w:t>
      </w:r>
    </w:p>
    <w:p w14:paraId="07130619" w14:textId="77777777" w:rsidR="0003466A" w:rsidRPr="006E2B54" w:rsidRDefault="0003466A" w:rsidP="00FB4AB7">
      <w:pPr>
        <w:pStyle w:val="Exampletext2"/>
      </w:pPr>
      <w:r w:rsidRPr="006E2B54">
        <w:rPr>
          <w:highlight w:val="lightGray"/>
        </w:rPr>
        <w:t>[hl2]</w:t>
      </w:r>
      <w:r w:rsidR="006A752A" w:rsidRPr="006E2B54">
        <w:t>wheat bix</w:t>
      </w:r>
    </w:p>
    <w:p w14:paraId="7FDD9265" w14:textId="77777777" w:rsidR="0003466A" w:rsidRPr="006E2B54" w:rsidRDefault="0003466A" w:rsidP="00FB4AB7">
      <w:pPr>
        <w:pStyle w:val="Exampletext2"/>
      </w:pPr>
      <w:r w:rsidRPr="006E2B54">
        <w:rPr>
          <w:highlight w:val="lightGray"/>
        </w:rPr>
        <w:t>[hl3]</w:t>
      </w:r>
      <w:r w:rsidR="006A752A" w:rsidRPr="006E2B54">
        <w:t>pasta</w:t>
      </w:r>
    </w:p>
    <w:p w14:paraId="72461810" w14:textId="77777777" w:rsidR="0003466A" w:rsidRPr="006E2B54" w:rsidRDefault="0003466A" w:rsidP="00FB4AB7">
      <w:pPr>
        <w:pStyle w:val="Exampletext2"/>
      </w:pPr>
      <w:r w:rsidRPr="006E2B54">
        <w:rPr>
          <w:highlight w:val="lightGray"/>
        </w:rPr>
        <w:t>[hl4]</w:t>
      </w:r>
      <w:r w:rsidR="006A752A" w:rsidRPr="006E2B54">
        <w:t>pizza</w:t>
      </w:r>
    </w:p>
    <w:p w14:paraId="061602E5" w14:textId="77777777" w:rsidR="0003466A" w:rsidRPr="006E2B54" w:rsidRDefault="0003466A" w:rsidP="00FB4AB7">
      <w:pPr>
        <w:pStyle w:val="Exampletext2"/>
      </w:pPr>
      <w:r w:rsidRPr="006E2B54">
        <w:rPr>
          <w:highlight w:val="lightGray"/>
        </w:rPr>
        <w:t>[hl1]</w:t>
      </w:r>
      <w:r w:rsidR="006A752A" w:rsidRPr="006E2B54">
        <w:t>Mimi</w:t>
      </w:r>
    </w:p>
    <w:p w14:paraId="1579C005" w14:textId="77777777" w:rsidR="0003466A" w:rsidRPr="006E2B54" w:rsidRDefault="0003466A" w:rsidP="00FB4AB7">
      <w:pPr>
        <w:pStyle w:val="Exampletext2"/>
      </w:pPr>
      <w:r w:rsidRPr="006E2B54">
        <w:rPr>
          <w:highlight w:val="lightGray"/>
        </w:rPr>
        <w:t>[hl2]</w:t>
      </w:r>
      <w:r w:rsidR="006A752A" w:rsidRPr="006E2B54">
        <w:t>porridge</w:t>
      </w:r>
    </w:p>
    <w:p w14:paraId="7AC83576" w14:textId="77777777" w:rsidR="0003466A" w:rsidRPr="006E2B54" w:rsidRDefault="0003466A" w:rsidP="00FB4AB7">
      <w:pPr>
        <w:pStyle w:val="Exampletext2"/>
      </w:pPr>
      <w:r w:rsidRPr="006E2B54">
        <w:rPr>
          <w:highlight w:val="lightGray"/>
        </w:rPr>
        <w:t>[hl3]</w:t>
      </w:r>
      <w:r w:rsidR="006A752A" w:rsidRPr="006E2B54">
        <w:t>sushi</w:t>
      </w:r>
    </w:p>
    <w:p w14:paraId="6DB7F22A" w14:textId="77777777" w:rsidR="0003466A" w:rsidRPr="006E2B54" w:rsidRDefault="0003466A" w:rsidP="00FB4AB7">
      <w:pPr>
        <w:pStyle w:val="Exampletext2"/>
      </w:pPr>
      <w:r w:rsidRPr="006E2B54">
        <w:rPr>
          <w:highlight w:val="lightGray"/>
        </w:rPr>
        <w:t>[hl4]</w:t>
      </w:r>
      <w:r w:rsidR="006A752A" w:rsidRPr="006E2B54">
        <w:t>grilled fish and salad</w:t>
      </w:r>
    </w:p>
    <w:p w14:paraId="4EA1C9E4" w14:textId="604BE566" w:rsidR="006A752A" w:rsidRPr="00676F78" w:rsidRDefault="0003466A" w:rsidP="00676F78">
      <w:pPr>
        <w:pStyle w:val="Exampleheader2"/>
        <w:rPr>
          <w:rFonts w:ascii="SimBraille" w:hAnsi="SimBraille"/>
          <w:b w:val="0"/>
          <w:bCs/>
          <w:sz w:val="32"/>
        </w:rPr>
      </w:pPr>
      <w:r w:rsidRPr="006E2B54">
        <w:t>.dxb:</w:t>
      </w:r>
      <w:r w:rsidR="00676F78">
        <w:tab/>
      </w:r>
      <w:r w:rsidR="006A752A" w:rsidRPr="00676F78">
        <w:rPr>
          <w:rFonts w:ascii="SimBraille" w:hAnsi="SimBraille"/>
          <w:b w:val="0"/>
          <w:bCs/>
          <w:sz w:val="32"/>
        </w:rPr>
        <w:t>,diet]</w:t>
      </w:r>
    </w:p>
    <w:p w14:paraId="2FCB0B64"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,br1kfa/</w:t>
      </w:r>
    </w:p>
    <w:p w14:paraId="1B80D3D2"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,lun*</w:t>
      </w:r>
    </w:p>
    <w:p w14:paraId="384AE69F"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,d9n]</w:t>
      </w:r>
    </w:p>
    <w:p w14:paraId="2C7E389B"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,alex</w:t>
      </w:r>
    </w:p>
    <w:p w14:paraId="014E59CB"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bacon &amp; eggs on toa/</w:t>
      </w:r>
    </w:p>
    <w:p w14:paraId="35D77F2A" w14:textId="77777777" w:rsidR="006A752A" w:rsidRPr="00876943" w:rsidRDefault="006A752A" w:rsidP="00A60F97">
      <w:pPr>
        <w:pStyle w:val="Exampletext2"/>
        <w:spacing w:after="0"/>
        <w:rPr>
          <w:rFonts w:ascii="SimBraille" w:hAnsi="SimBraille"/>
          <w:sz w:val="32"/>
          <w:szCs w:val="32"/>
          <w:lang w:val="fr-FR"/>
        </w:rPr>
      </w:pPr>
      <w:r w:rsidRPr="1A29E7FD">
        <w:rPr>
          <w:rFonts w:ascii="SimBraille" w:hAnsi="SimBraille"/>
          <w:sz w:val="32"/>
          <w:szCs w:val="32"/>
        </w:rPr>
        <w:t xml:space="preserve">    </w:t>
      </w:r>
      <w:r w:rsidRPr="1A29E7FD">
        <w:rPr>
          <w:rFonts w:ascii="SimBraille" w:hAnsi="SimBraille"/>
          <w:sz w:val="32"/>
          <w:szCs w:val="32"/>
          <w:lang w:val="fr-FR"/>
        </w:rPr>
        <w:t>m1t pie &amp; *ips</w:t>
      </w:r>
    </w:p>
    <w:p w14:paraId="27362D80" w14:textId="77777777" w:rsidR="006A752A" w:rsidRPr="00876943" w:rsidRDefault="006A752A" w:rsidP="00A60F97">
      <w:pPr>
        <w:pStyle w:val="Exampletext2"/>
        <w:spacing w:after="0"/>
        <w:rPr>
          <w:rFonts w:ascii="SimBraille" w:hAnsi="SimBraille"/>
          <w:sz w:val="32"/>
          <w:szCs w:val="32"/>
          <w:lang w:val="fr-FR"/>
        </w:rPr>
      </w:pPr>
      <w:r w:rsidRPr="1A29E7FD">
        <w:rPr>
          <w:rFonts w:ascii="SimBraille" w:hAnsi="SimBraille"/>
          <w:sz w:val="32"/>
          <w:szCs w:val="32"/>
          <w:lang w:val="fr-FR"/>
        </w:rPr>
        <w:t xml:space="preserve">      sausages &amp; vegetables ) </w:t>
      </w:r>
    </w:p>
    <w:p w14:paraId="647C5220" w14:textId="77777777" w:rsidR="006A752A" w:rsidRPr="00876943" w:rsidRDefault="006A752A" w:rsidP="00A60F97">
      <w:pPr>
        <w:pStyle w:val="Exampletext2"/>
        <w:spacing w:after="0"/>
        <w:rPr>
          <w:rFonts w:ascii="SimBraille" w:hAnsi="SimBraille"/>
          <w:sz w:val="32"/>
          <w:szCs w:val="32"/>
          <w:lang w:val="fr-FR"/>
        </w:rPr>
      </w:pPr>
      <w:r w:rsidRPr="1A29E7FD">
        <w:rPr>
          <w:rFonts w:ascii="SimBraille" w:hAnsi="SimBraille"/>
          <w:sz w:val="32"/>
          <w:szCs w:val="32"/>
          <w:lang w:val="fr-FR"/>
        </w:rPr>
        <w:t xml:space="preserve">      *eese sauce</w:t>
      </w:r>
    </w:p>
    <w:p w14:paraId="10679289" w14:textId="77777777" w:rsidR="006A752A" w:rsidRPr="00876943" w:rsidRDefault="006A752A" w:rsidP="00A60F97">
      <w:pPr>
        <w:pStyle w:val="Exampletext2"/>
        <w:spacing w:after="0"/>
        <w:rPr>
          <w:rFonts w:ascii="SimBraille" w:hAnsi="SimBraille"/>
          <w:sz w:val="32"/>
          <w:szCs w:val="32"/>
          <w:lang w:val="fr-FR"/>
        </w:rPr>
      </w:pPr>
      <w:r w:rsidRPr="1A29E7FD">
        <w:rPr>
          <w:rFonts w:ascii="SimBraille" w:hAnsi="SimBraille"/>
          <w:sz w:val="32"/>
          <w:szCs w:val="32"/>
          <w:lang w:val="fr-FR"/>
        </w:rPr>
        <w:t>,mi*ael</w:t>
      </w:r>
    </w:p>
    <w:p w14:paraId="706D3D60" w14:textId="77777777" w:rsidR="006A752A" w:rsidRPr="00876943" w:rsidRDefault="006A752A" w:rsidP="00A60F97">
      <w:pPr>
        <w:pStyle w:val="Exampletext2"/>
        <w:spacing w:after="0"/>
        <w:rPr>
          <w:rFonts w:ascii="SimBraille" w:hAnsi="SimBraille"/>
          <w:sz w:val="32"/>
          <w:szCs w:val="32"/>
          <w:lang w:val="fr-FR"/>
        </w:rPr>
      </w:pPr>
      <w:r w:rsidRPr="1A29E7FD">
        <w:rPr>
          <w:rFonts w:ascii="SimBraille" w:hAnsi="SimBraille"/>
          <w:sz w:val="32"/>
          <w:szCs w:val="32"/>
          <w:lang w:val="fr-FR"/>
        </w:rPr>
        <w:t xml:space="preserve">  :1t bix</w:t>
      </w:r>
    </w:p>
    <w:p w14:paraId="29D88124" w14:textId="77777777" w:rsidR="006A752A" w:rsidRPr="006E2B54" w:rsidRDefault="006A752A" w:rsidP="00A60F97">
      <w:pPr>
        <w:pStyle w:val="Exampletext2"/>
        <w:spacing w:after="0"/>
        <w:rPr>
          <w:rFonts w:ascii="SimBraille" w:hAnsi="SimBraille"/>
          <w:sz w:val="32"/>
          <w:szCs w:val="32"/>
        </w:rPr>
      </w:pPr>
      <w:r w:rsidRPr="1A29E7FD">
        <w:rPr>
          <w:rFonts w:ascii="SimBraille" w:hAnsi="SimBraille"/>
          <w:sz w:val="32"/>
          <w:szCs w:val="32"/>
          <w:lang w:val="fr-FR"/>
        </w:rPr>
        <w:t xml:space="preserve">    </w:t>
      </w:r>
      <w:r w:rsidRPr="1A29E7FD">
        <w:rPr>
          <w:rFonts w:ascii="SimBraille" w:hAnsi="SimBraille"/>
          <w:sz w:val="32"/>
          <w:szCs w:val="32"/>
        </w:rPr>
        <w:t>pa/a</w:t>
      </w:r>
    </w:p>
    <w:p w14:paraId="71DEFFE4"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pizza</w:t>
      </w:r>
    </w:p>
    <w:p w14:paraId="7A324D6E" w14:textId="77777777" w:rsidR="005D5D7E" w:rsidRDefault="005D5D7E">
      <w:pPr>
        <w:widowControl/>
        <w:suppressAutoHyphens w:val="0"/>
        <w:spacing w:after="0" w:line="240" w:lineRule="auto"/>
        <w:ind w:right="0"/>
        <w:rPr>
          <w:rFonts w:ascii="SimBraille" w:hAnsi="SimBraille" w:cs="Arial"/>
          <w:sz w:val="32"/>
        </w:rPr>
      </w:pPr>
      <w:r>
        <w:rPr>
          <w:rFonts w:ascii="SimBraille" w:hAnsi="SimBraille"/>
          <w:sz w:val="32"/>
        </w:rPr>
        <w:br w:type="page"/>
      </w:r>
    </w:p>
    <w:p w14:paraId="130BC86A" w14:textId="45DAE93B" w:rsidR="006A752A" w:rsidRPr="006E2B54" w:rsidRDefault="006A752A" w:rsidP="00A60F97">
      <w:pPr>
        <w:pStyle w:val="Exampletext2"/>
        <w:spacing w:after="0"/>
        <w:rPr>
          <w:rFonts w:ascii="SimBraille" w:hAnsi="SimBraille"/>
          <w:sz w:val="32"/>
        </w:rPr>
      </w:pPr>
      <w:proofErr w:type="gramStart"/>
      <w:r w:rsidRPr="006E2B54">
        <w:rPr>
          <w:rFonts w:ascii="SimBraille" w:hAnsi="SimBraille"/>
          <w:sz w:val="32"/>
        </w:rPr>
        <w:lastRenderedPageBreak/>
        <w:t>,</w:t>
      </w:r>
      <w:proofErr w:type="spellStart"/>
      <w:r w:rsidRPr="006E2B54">
        <w:rPr>
          <w:rFonts w:ascii="SimBraille" w:hAnsi="SimBraille"/>
          <w:sz w:val="32"/>
        </w:rPr>
        <w:t>mimi</w:t>
      </w:r>
      <w:proofErr w:type="spellEnd"/>
      <w:proofErr w:type="gramEnd"/>
    </w:p>
    <w:p w14:paraId="46144447"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porridge</w:t>
      </w:r>
    </w:p>
    <w:p w14:paraId="128C335C" w14:textId="77777777" w:rsidR="006A752A" w:rsidRPr="006E2B54" w:rsidRDefault="006A752A" w:rsidP="00A60F97">
      <w:pPr>
        <w:pStyle w:val="Exampletext2"/>
        <w:spacing w:after="0"/>
        <w:rPr>
          <w:rFonts w:ascii="SimBraille" w:hAnsi="SimBraille"/>
          <w:sz w:val="32"/>
        </w:rPr>
      </w:pPr>
      <w:r w:rsidRPr="006E2B54">
        <w:rPr>
          <w:rFonts w:ascii="SimBraille" w:hAnsi="SimBraille"/>
          <w:sz w:val="32"/>
        </w:rPr>
        <w:t xml:space="preserve">    su%i</w:t>
      </w:r>
    </w:p>
    <w:p w14:paraId="279B028D" w14:textId="77777777" w:rsidR="006A752A" w:rsidRPr="006E2B54" w:rsidRDefault="006A752A" w:rsidP="00FB4AB7">
      <w:pPr>
        <w:pStyle w:val="Exampletext2"/>
        <w:rPr>
          <w:rFonts w:ascii="SimBraille" w:hAnsi="SimBraille"/>
          <w:sz w:val="32"/>
        </w:rPr>
      </w:pPr>
      <w:r w:rsidRPr="006E2B54">
        <w:rPr>
          <w:rFonts w:ascii="SimBraille" w:hAnsi="SimBraille"/>
          <w:sz w:val="32"/>
        </w:rPr>
        <w:t xml:space="preserve">      grill$ fi% &amp; salad</w:t>
      </w:r>
    </w:p>
    <w:p w14:paraId="00BDA28F" w14:textId="77777777" w:rsidR="0003466A" w:rsidRPr="006E2B54" w:rsidRDefault="0003466A" w:rsidP="0003466A">
      <w:pPr>
        <w:pStyle w:val="Heading3"/>
      </w:pPr>
      <w:r w:rsidRPr="006E2B54">
        <w:t xml:space="preserve">Linear Format (.dxp) </w:t>
      </w:r>
    </w:p>
    <w:p w14:paraId="0611F86F" w14:textId="77777777" w:rsidR="0003466A" w:rsidRPr="006E2B54" w:rsidRDefault="0003466A" w:rsidP="00FB4AB7">
      <w:pPr>
        <w:pStyle w:val="BodyText"/>
      </w:pPr>
      <w:r w:rsidRPr="006E2B54">
        <w:t>The linear format for table presentation provides column heading information as a transcriber's note, and then presents the cell data row by row. It is best suited to literary tables with only a few columns and a brief amount of information in each.</w:t>
      </w:r>
    </w:p>
    <w:p w14:paraId="7A745B71" w14:textId="77777777" w:rsidR="0003466A" w:rsidRPr="006E2B54" w:rsidRDefault="0003466A" w:rsidP="00FB4AB7">
      <w:pPr>
        <w:pStyle w:val="BodyText"/>
      </w:pPr>
      <w:r w:rsidRPr="006E2B54">
        <w:t>Column 1 data should be keyed in followed by a colon. Data from subsequent columns should be presented with a semicolon (or ellipsis) acting as a separator. A transcriber's note should be added before the table, explaining the formatting and listing the column headings.</w:t>
      </w:r>
    </w:p>
    <w:p w14:paraId="5CE4EE53" w14:textId="77777777" w:rsidR="0003466A" w:rsidRPr="006E2B54" w:rsidRDefault="0003466A" w:rsidP="00FB4AB7">
      <w:pPr>
        <w:pStyle w:val="BodyText"/>
      </w:pPr>
      <w:r w:rsidRPr="006E2B54">
        <w:t xml:space="preserve">The </w:t>
      </w:r>
      <w:r w:rsidR="00EC69DF" w:rsidRPr="006E2B54">
        <w:rPr>
          <w:highlight w:val="lightGray"/>
          <w:shd w:val="clear" w:color="auto" w:fill="C0C0C0"/>
        </w:rPr>
        <w:t>&lt;L</w:t>
      </w:r>
      <w:r w:rsidRPr="006E2B54">
        <w:rPr>
          <w:highlight w:val="lightGray"/>
          <w:shd w:val="clear" w:color="auto" w:fill="C0C0C0"/>
        </w:rPr>
        <w:t>ist.&gt;</w:t>
      </w:r>
      <w:r w:rsidRPr="006E2B54">
        <w:t xml:space="preserve"> style should be applied to th</w:t>
      </w:r>
      <w:r w:rsidR="00302AEF" w:rsidRPr="006E2B54">
        <w:t>e table text, to indent any run</w:t>
      </w:r>
      <w:r w:rsidRPr="006E2B54">
        <w:t>over.</w:t>
      </w:r>
    </w:p>
    <w:p w14:paraId="5597D2DF" w14:textId="77777777" w:rsidR="0003466A" w:rsidRPr="006E2B54" w:rsidRDefault="0003466A" w:rsidP="002F2447">
      <w:pPr>
        <w:pStyle w:val="Exampleheader"/>
      </w:pPr>
      <w:r w:rsidRPr="006E2B54">
        <w:t>Example:</w:t>
      </w:r>
    </w:p>
    <w:p w14:paraId="3C81A45B" w14:textId="77777777" w:rsidR="0003466A" w:rsidRPr="006E2B54" w:rsidRDefault="0003466A" w:rsidP="00AA3F57">
      <w:pPr>
        <w:pStyle w:val="Exampleheader2"/>
      </w:pPr>
      <w:r w:rsidRPr="006E2B54">
        <w:t>Print:</w:t>
      </w:r>
    </w:p>
    <w:tbl>
      <w:tblPr>
        <w:tblW w:w="8106" w:type="dxa"/>
        <w:tblInd w:w="116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left w:w="60" w:type="dxa"/>
          <w:bottom w:w="60" w:type="dxa"/>
          <w:right w:w="28" w:type="dxa"/>
        </w:tblCellMar>
        <w:tblLook w:val="0000" w:firstRow="0" w:lastRow="0" w:firstColumn="0" w:lastColumn="0" w:noHBand="0" w:noVBand="0"/>
      </w:tblPr>
      <w:tblGrid>
        <w:gridCol w:w="1134"/>
        <w:gridCol w:w="1985"/>
        <w:gridCol w:w="1984"/>
        <w:gridCol w:w="3003"/>
      </w:tblGrid>
      <w:tr w:rsidR="0003466A" w:rsidRPr="009E757A" w14:paraId="23092ED9" w14:textId="77777777" w:rsidTr="00F44030">
        <w:trPr>
          <w:cantSplit/>
          <w:tblHeader/>
        </w:trPr>
        <w:tc>
          <w:tcPr>
            <w:tcW w:w="1134" w:type="dxa"/>
          </w:tcPr>
          <w:p w14:paraId="548B0DC0" w14:textId="77777777" w:rsidR="0003466A" w:rsidRPr="006E2B54" w:rsidRDefault="0003466A" w:rsidP="004C3F77">
            <w:pPr>
              <w:pStyle w:val="TableContents"/>
              <w:rPr>
                <w:b/>
              </w:rPr>
            </w:pPr>
            <w:r w:rsidRPr="006E2B54">
              <w:rPr>
                <w:b/>
              </w:rPr>
              <w:t xml:space="preserve">Dieter </w:t>
            </w:r>
          </w:p>
        </w:tc>
        <w:tc>
          <w:tcPr>
            <w:tcW w:w="1985" w:type="dxa"/>
          </w:tcPr>
          <w:p w14:paraId="759B5EA8" w14:textId="77777777" w:rsidR="0003466A" w:rsidRPr="006E2B54" w:rsidRDefault="0003466A" w:rsidP="004C3F77">
            <w:pPr>
              <w:pStyle w:val="TableContents"/>
              <w:rPr>
                <w:b/>
              </w:rPr>
            </w:pPr>
            <w:r w:rsidRPr="006E2B54">
              <w:rPr>
                <w:b/>
              </w:rPr>
              <w:t xml:space="preserve">Breakfast </w:t>
            </w:r>
          </w:p>
        </w:tc>
        <w:tc>
          <w:tcPr>
            <w:tcW w:w="1984" w:type="dxa"/>
          </w:tcPr>
          <w:p w14:paraId="648B400D" w14:textId="77777777" w:rsidR="0003466A" w:rsidRPr="006E2B54" w:rsidRDefault="0003466A" w:rsidP="004C3F77">
            <w:pPr>
              <w:pStyle w:val="TableContents"/>
              <w:rPr>
                <w:b/>
              </w:rPr>
            </w:pPr>
            <w:r w:rsidRPr="006E2B54">
              <w:rPr>
                <w:b/>
              </w:rPr>
              <w:t xml:space="preserve">Lunch </w:t>
            </w:r>
          </w:p>
        </w:tc>
        <w:tc>
          <w:tcPr>
            <w:tcW w:w="3003" w:type="dxa"/>
          </w:tcPr>
          <w:p w14:paraId="4D2517A7" w14:textId="77777777" w:rsidR="0003466A" w:rsidRPr="006E2B54" w:rsidRDefault="0003466A" w:rsidP="004C3F77">
            <w:pPr>
              <w:pStyle w:val="TableContents"/>
              <w:rPr>
                <w:b/>
              </w:rPr>
            </w:pPr>
            <w:r w:rsidRPr="006E2B54">
              <w:rPr>
                <w:b/>
              </w:rPr>
              <w:t xml:space="preserve">Dinner </w:t>
            </w:r>
          </w:p>
        </w:tc>
      </w:tr>
      <w:tr w:rsidR="0003466A" w:rsidRPr="009E757A" w14:paraId="3D75592B" w14:textId="77777777" w:rsidTr="00AA3F57">
        <w:trPr>
          <w:cantSplit/>
        </w:trPr>
        <w:tc>
          <w:tcPr>
            <w:tcW w:w="1134" w:type="dxa"/>
          </w:tcPr>
          <w:p w14:paraId="3256F1C1" w14:textId="77777777" w:rsidR="0003466A" w:rsidRPr="006E2B54" w:rsidRDefault="0003466A" w:rsidP="004C3F77">
            <w:pPr>
              <w:pStyle w:val="TableContents"/>
              <w:rPr>
                <w:b/>
              </w:rPr>
            </w:pPr>
            <w:r w:rsidRPr="006E2B54">
              <w:rPr>
                <w:b/>
              </w:rPr>
              <w:t xml:space="preserve">Alex </w:t>
            </w:r>
          </w:p>
        </w:tc>
        <w:tc>
          <w:tcPr>
            <w:tcW w:w="1985" w:type="dxa"/>
          </w:tcPr>
          <w:p w14:paraId="4C85586C" w14:textId="77777777" w:rsidR="0003466A" w:rsidRPr="006E2B54" w:rsidRDefault="0003466A" w:rsidP="004C3F77">
            <w:pPr>
              <w:pStyle w:val="TableContents"/>
            </w:pPr>
            <w:r w:rsidRPr="006E2B54">
              <w:t xml:space="preserve">bacon and eggs on toast </w:t>
            </w:r>
          </w:p>
        </w:tc>
        <w:tc>
          <w:tcPr>
            <w:tcW w:w="1984" w:type="dxa"/>
          </w:tcPr>
          <w:p w14:paraId="329E02DF" w14:textId="77777777" w:rsidR="0003466A" w:rsidRPr="006E2B54" w:rsidRDefault="0003466A" w:rsidP="004C3F77">
            <w:pPr>
              <w:pStyle w:val="TableContents"/>
            </w:pPr>
            <w:r w:rsidRPr="006E2B54">
              <w:t xml:space="preserve">meat pie and chips </w:t>
            </w:r>
          </w:p>
        </w:tc>
        <w:tc>
          <w:tcPr>
            <w:tcW w:w="3003" w:type="dxa"/>
          </w:tcPr>
          <w:p w14:paraId="72E10478" w14:textId="77777777" w:rsidR="0003466A" w:rsidRPr="006E2B54" w:rsidRDefault="0003466A" w:rsidP="004C3F77">
            <w:pPr>
              <w:pStyle w:val="TableContents"/>
            </w:pPr>
            <w:r w:rsidRPr="006E2B54">
              <w:t xml:space="preserve">sausages and vegetables with cheese sauce </w:t>
            </w:r>
          </w:p>
        </w:tc>
      </w:tr>
      <w:tr w:rsidR="0003466A" w:rsidRPr="009E757A" w14:paraId="67D42E7C" w14:textId="77777777" w:rsidTr="00AA3F57">
        <w:trPr>
          <w:cantSplit/>
        </w:trPr>
        <w:tc>
          <w:tcPr>
            <w:tcW w:w="1134" w:type="dxa"/>
          </w:tcPr>
          <w:p w14:paraId="59EA9DE9" w14:textId="77777777" w:rsidR="0003466A" w:rsidRPr="006E2B54" w:rsidRDefault="0003466A" w:rsidP="004C3F77">
            <w:pPr>
              <w:pStyle w:val="TableContents"/>
              <w:rPr>
                <w:b/>
              </w:rPr>
            </w:pPr>
            <w:r w:rsidRPr="006E2B54">
              <w:rPr>
                <w:b/>
              </w:rPr>
              <w:t xml:space="preserve">Michael </w:t>
            </w:r>
          </w:p>
        </w:tc>
        <w:tc>
          <w:tcPr>
            <w:tcW w:w="1985" w:type="dxa"/>
          </w:tcPr>
          <w:p w14:paraId="18B8E4F0" w14:textId="77777777" w:rsidR="0003466A" w:rsidRPr="006E2B54" w:rsidRDefault="0003466A" w:rsidP="004C3F77">
            <w:pPr>
              <w:pStyle w:val="TableContents"/>
            </w:pPr>
            <w:r w:rsidRPr="006E2B54">
              <w:t xml:space="preserve">wheat bix </w:t>
            </w:r>
          </w:p>
        </w:tc>
        <w:tc>
          <w:tcPr>
            <w:tcW w:w="1984" w:type="dxa"/>
          </w:tcPr>
          <w:p w14:paraId="0833973E" w14:textId="77777777" w:rsidR="0003466A" w:rsidRPr="006E2B54" w:rsidRDefault="0003466A" w:rsidP="004C3F77">
            <w:pPr>
              <w:pStyle w:val="TableContents"/>
            </w:pPr>
            <w:r w:rsidRPr="006E2B54">
              <w:t xml:space="preserve">pasta </w:t>
            </w:r>
          </w:p>
        </w:tc>
        <w:tc>
          <w:tcPr>
            <w:tcW w:w="3003" w:type="dxa"/>
          </w:tcPr>
          <w:p w14:paraId="3E3DE703" w14:textId="77777777" w:rsidR="0003466A" w:rsidRPr="006E2B54" w:rsidRDefault="0003466A" w:rsidP="004C3F77">
            <w:pPr>
              <w:pStyle w:val="TableContents"/>
            </w:pPr>
            <w:r w:rsidRPr="006E2B54">
              <w:t xml:space="preserve">pizza </w:t>
            </w:r>
          </w:p>
        </w:tc>
      </w:tr>
      <w:tr w:rsidR="0003466A" w:rsidRPr="009E757A" w14:paraId="25559622" w14:textId="77777777" w:rsidTr="00AA3F57">
        <w:trPr>
          <w:cantSplit/>
        </w:trPr>
        <w:tc>
          <w:tcPr>
            <w:tcW w:w="1134" w:type="dxa"/>
          </w:tcPr>
          <w:p w14:paraId="5208476D" w14:textId="77777777" w:rsidR="0003466A" w:rsidRPr="006E2B54" w:rsidRDefault="0003466A" w:rsidP="004C3F77">
            <w:pPr>
              <w:pStyle w:val="TableContents"/>
              <w:rPr>
                <w:b/>
              </w:rPr>
            </w:pPr>
            <w:r w:rsidRPr="006E2B54">
              <w:rPr>
                <w:b/>
              </w:rPr>
              <w:t xml:space="preserve">Mimi </w:t>
            </w:r>
          </w:p>
        </w:tc>
        <w:tc>
          <w:tcPr>
            <w:tcW w:w="1985" w:type="dxa"/>
          </w:tcPr>
          <w:p w14:paraId="22A90E85" w14:textId="77777777" w:rsidR="0003466A" w:rsidRPr="006E2B54" w:rsidRDefault="0003466A" w:rsidP="004C3F77">
            <w:pPr>
              <w:pStyle w:val="TableContents"/>
            </w:pPr>
            <w:r w:rsidRPr="006E2B54">
              <w:t xml:space="preserve">porridge </w:t>
            </w:r>
          </w:p>
        </w:tc>
        <w:tc>
          <w:tcPr>
            <w:tcW w:w="1984" w:type="dxa"/>
          </w:tcPr>
          <w:p w14:paraId="4A9EC9B3" w14:textId="77777777" w:rsidR="0003466A" w:rsidRPr="006E2B54" w:rsidRDefault="0003466A" w:rsidP="004C3F77">
            <w:pPr>
              <w:pStyle w:val="TableContents"/>
            </w:pPr>
            <w:r w:rsidRPr="006E2B54">
              <w:t xml:space="preserve">sushi </w:t>
            </w:r>
          </w:p>
        </w:tc>
        <w:tc>
          <w:tcPr>
            <w:tcW w:w="3003" w:type="dxa"/>
          </w:tcPr>
          <w:p w14:paraId="48ACB982" w14:textId="77777777" w:rsidR="0003466A" w:rsidRPr="006E2B54" w:rsidRDefault="0003466A" w:rsidP="004C3F77">
            <w:pPr>
              <w:pStyle w:val="TableContents"/>
            </w:pPr>
            <w:r w:rsidRPr="006E2B54">
              <w:t xml:space="preserve">grilled fish and salad </w:t>
            </w:r>
          </w:p>
        </w:tc>
      </w:tr>
    </w:tbl>
    <w:p w14:paraId="7EE4199D" w14:textId="09E3C02C" w:rsidR="0003466A" w:rsidRPr="006E2B54" w:rsidRDefault="0003466A" w:rsidP="007168C5">
      <w:pPr>
        <w:pStyle w:val="Exampletext2"/>
        <w:spacing w:before="240"/>
        <w:ind w:hanging="731"/>
      </w:pPr>
      <w:r w:rsidRPr="007168C5">
        <w:rPr>
          <w:b/>
          <w:bCs/>
        </w:rPr>
        <w:t>.dxp:</w:t>
      </w:r>
      <w:r w:rsidR="00A75C49">
        <w:tab/>
      </w:r>
      <w:r w:rsidR="00864706" w:rsidRPr="006E2B54">
        <w:rPr>
          <w:shd w:val="clear" w:color="auto" w:fill="C0C0C0"/>
        </w:rPr>
        <w:t>&lt;TN</w:t>
      </w:r>
      <w:r w:rsidRPr="006E2B54">
        <w:rPr>
          <w:shd w:val="clear" w:color="auto" w:fill="C0C0C0"/>
        </w:rPr>
        <w:t>ote&gt;</w:t>
      </w:r>
      <w:r w:rsidRPr="006E2B54">
        <w:t>The print column format has been omitted. The information in the table is listed below in the following order:</w:t>
      </w:r>
      <w:r w:rsidRPr="006E2B54">
        <w:rPr>
          <w:highlight w:val="lightGray"/>
        </w:rPr>
        <w:t>[l]</w:t>
      </w:r>
      <w:r w:rsidRPr="006E2B54">
        <w:t xml:space="preserve"> </w:t>
      </w:r>
    </w:p>
    <w:p w14:paraId="0FB7A695" w14:textId="77777777" w:rsidR="0003466A" w:rsidRPr="006E2B54" w:rsidRDefault="0003466A" w:rsidP="00FB4AB7">
      <w:pPr>
        <w:pStyle w:val="Exampletext2"/>
      </w:pPr>
      <w:r w:rsidRPr="006E2B54">
        <w:rPr>
          <w:highlight w:val="lightGray"/>
        </w:rPr>
        <w:t>[p]</w:t>
      </w:r>
      <w:r w:rsidRPr="006E2B54">
        <w:t>Dieter: Breakfast; Lunch; Dinner.</w:t>
      </w:r>
      <w:r w:rsidR="00864706" w:rsidRPr="006E2B54">
        <w:rPr>
          <w:shd w:val="clear" w:color="auto" w:fill="C0C0C0"/>
        </w:rPr>
        <w:t>&lt;/TN</w:t>
      </w:r>
      <w:r w:rsidRPr="006E2B54">
        <w:rPr>
          <w:shd w:val="clear" w:color="auto" w:fill="C0C0C0"/>
        </w:rPr>
        <w:t>ote&gt;[l]</w:t>
      </w:r>
    </w:p>
    <w:p w14:paraId="137E5010" w14:textId="77777777" w:rsidR="0003466A" w:rsidRPr="006E2B54" w:rsidRDefault="00864706" w:rsidP="00FB4AB7">
      <w:pPr>
        <w:pStyle w:val="Exampletext2"/>
      </w:pPr>
      <w:r w:rsidRPr="006E2B54">
        <w:rPr>
          <w:shd w:val="clear" w:color="auto" w:fill="C0C0C0"/>
        </w:rPr>
        <w:t>&lt;L</w:t>
      </w:r>
      <w:r w:rsidR="0003466A" w:rsidRPr="006E2B54">
        <w:rPr>
          <w:shd w:val="clear" w:color="auto" w:fill="C0C0C0"/>
        </w:rPr>
        <w:t>ist</w:t>
      </w:r>
      <w:r w:rsidRPr="006E2B54">
        <w:rPr>
          <w:shd w:val="clear" w:color="auto" w:fill="C0C0C0"/>
        </w:rPr>
        <w:t>.</w:t>
      </w:r>
      <w:r w:rsidR="0003466A" w:rsidRPr="006E2B54">
        <w:rPr>
          <w:shd w:val="clear" w:color="auto" w:fill="C0C0C0"/>
        </w:rPr>
        <w:t xml:space="preserve">&gt; </w:t>
      </w:r>
    </w:p>
    <w:p w14:paraId="6FD2368C" w14:textId="77777777" w:rsidR="0003466A" w:rsidRPr="006E2B54" w:rsidRDefault="0003466A" w:rsidP="00FB4AB7">
      <w:pPr>
        <w:pStyle w:val="Exampletext2"/>
      </w:pPr>
      <w:r w:rsidRPr="006E2B54">
        <w:t>Alex: bacon and eggs on toast; meat pie and chips; sausages and vegetables with cheese sauce</w:t>
      </w:r>
      <w:r w:rsidRPr="006E2B54">
        <w:rPr>
          <w:shd w:val="clear" w:color="auto" w:fill="CCCCCC"/>
        </w:rPr>
        <w:t>[l]</w:t>
      </w:r>
      <w:r w:rsidRPr="006E2B54">
        <w:t xml:space="preserve"> </w:t>
      </w:r>
    </w:p>
    <w:p w14:paraId="6E8396A9" w14:textId="77777777" w:rsidR="0003466A" w:rsidRPr="006E2B54" w:rsidRDefault="0003466A" w:rsidP="00FB4AB7">
      <w:pPr>
        <w:pStyle w:val="Exampletext2"/>
      </w:pPr>
      <w:r w:rsidRPr="006E2B54">
        <w:t>Michael: wheat bix; pasta; pizza</w:t>
      </w:r>
      <w:r w:rsidRPr="006E2B54">
        <w:rPr>
          <w:shd w:val="clear" w:color="auto" w:fill="CCCCCC"/>
        </w:rPr>
        <w:t>[l]</w:t>
      </w:r>
      <w:r w:rsidRPr="006E2B54">
        <w:t xml:space="preserve"> </w:t>
      </w:r>
    </w:p>
    <w:p w14:paraId="4937D0B3" w14:textId="77777777" w:rsidR="0003466A" w:rsidRPr="006E2B54" w:rsidRDefault="0003466A" w:rsidP="00FB4AB7">
      <w:pPr>
        <w:pStyle w:val="Exampletext2"/>
      </w:pPr>
      <w:r w:rsidRPr="006E2B54">
        <w:t>Mimi: porridge; sushi; grilled fish and salad</w:t>
      </w:r>
      <w:r w:rsidR="00864706" w:rsidRPr="006E2B54">
        <w:rPr>
          <w:shd w:val="clear" w:color="auto" w:fill="C0C0C0"/>
        </w:rPr>
        <w:t>&lt;/L</w:t>
      </w:r>
      <w:r w:rsidRPr="006E2B54">
        <w:rPr>
          <w:shd w:val="clear" w:color="auto" w:fill="C0C0C0"/>
        </w:rPr>
        <w:t>ist</w:t>
      </w:r>
      <w:r w:rsidR="00864706" w:rsidRPr="006E2B54">
        <w:rPr>
          <w:shd w:val="clear" w:color="auto" w:fill="C0C0C0"/>
        </w:rPr>
        <w:t>.</w:t>
      </w:r>
      <w:r w:rsidRPr="006E2B54">
        <w:rPr>
          <w:shd w:val="clear" w:color="auto" w:fill="C0C0C0"/>
        </w:rPr>
        <w:t>&gt;</w:t>
      </w:r>
      <w:r w:rsidRPr="006E2B54">
        <w:t xml:space="preserve"> </w:t>
      </w:r>
    </w:p>
    <w:p w14:paraId="58D128BC" w14:textId="77777777" w:rsidR="005D5D7E" w:rsidRDefault="005D5D7E">
      <w:pPr>
        <w:widowControl/>
        <w:suppressAutoHyphens w:val="0"/>
        <w:spacing w:after="0" w:line="240" w:lineRule="auto"/>
        <w:ind w:right="0"/>
        <w:rPr>
          <w:b/>
          <w:bCs/>
          <w:shd w:val="clear" w:color="auto" w:fill="FFFFFF"/>
        </w:rPr>
      </w:pPr>
      <w:r>
        <w:rPr>
          <w:b/>
          <w:bCs/>
          <w:shd w:val="clear" w:color="auto" w:fill="FFFFFF"/>
        </w:rPr>
        <w:br w:type="page"/>
      </w:r>
    </w:p>
    <w:p w14:paraId="3B42FC30" w14:textId="76D15C5C" w:rsidR="0003466A" w:rsidRPr="00886F49" w:rsidRDefault="0003466A" w:rsidP="00655753">
      <w:pPr>
        <w:pStyle w:val="BodyText"/>
        <w:spacing w:after="0"/>
        <w:ind w:left="1418" w:hanging="567"/>
        <w:rPr>
          <w:rFonts w:ascii="SimBraille" w:hAnsi="SimBraille"/>
          <w:sz w:val="32"/>
          <w:shd w:val="clear" w:color="auto" w:fill="FFFFFF"/>
        </w:rPr>
      </w:pPr>
      <w:proofErr w:type="gramStart"/>
      <w:r w:rsidRPr="009A17AC">
        <w:rPr>
          <w:b/>
          <w:bCs/>
          <w:shd w:val="clear" w:color="auto" w:fill="FFFFFF"/>
        </w:rPr>
        <w:lastRenderedPageBreak/>
        <w:t>.</w:t>
      </w:r>
      <w:proofErr w:type="spellStart"/>
      <w:r w:rsidRPr="009A17AC">
        <w:rPr>
          <w:b/>
          <w:bCs/>
          <w:shd w:val="clear" w:color="auto" w:fill="FFFFFF"/>
        </w:rPr>
        <w:t>dxb</w:t>
      </w:r>
      <w:proofErr w:type="spellEnd"/>
      <w:proofErr w:type="gramEnd"/>
      <w:r w:rsidRPr="009A17AC">
        <w:rPr>
          <w:b/>
          <w:bCs/>
          <w:shd w:val="clear" w:color="auto" w:fill="FFFFFF"/>
        </w:rPr>
        <w:t>:</w:t>
      </w:r>
      <w:proofErr w:type="gramStart"/>
      <w:r w:rsidR="00570261">
        <w:rPr>
          <w:shd w:val="clear" w:color="auto" w:fill="FFFFFF"/>
        </w:rPr>
        <w:tab/>
      </w:r>
      <w:r w:rsidRPr="00886F49">
        <w:rPr>
          <w:rFonts w:ascii="SimBraille" w:hAnsi="SimBraille"/>
          <w:sz w:val="32"/>
          <w:shd w:val="clear" w:color="auto" w:fill="FFFFFF"/>
        </w:rPr>
        <w:t xml:space="preserve">  @</w:t>
      </w:r>
      <w:proofErr w:type="gramEnd"/>
      <w:r w:rsidRPr="00886F49">
        <w:rPr>
          <w:rFonts w:ascii="SimBraille" w:hAnsi="SimBraille"/>
          <w:sz w:val="32"/>
          <w:shd w:val="clear" w:color="auto" w:fill="FFFFFF"/>
        </w:rPr>
        <w:t>.</w:t>
      </w:r>
      <w:proofErr w:type="gramStart"/>
      <w:r w:rsidRPr="00886F49">
        <w:rPr>
          <w:rFonts w:ascii="SimBraille" w:hAnsi="SimBraille"/>
          <w:sz w:val="32"/>
          <w:shd w:val="clear" w:color="auto" w:fill="FFFFFF"/>
        </w:rPr>
        <w:t>&lt;,!</w:t>
      </w:r>
      <w:proofErr w:type="gramEnd"/>
      <w:r w:rsidRPr="00886F49">
        <w:rPr>
          <w:rFonts w:ascii="SimBraille" w:hAnsi="SimBraille"/>
          <w:sz w:val="32"/>
          <w:shd w:val="clear" w:color="auto" w:fill="FFFFFF"/>
        </w:rPr>
        <w:t xml:space="preserve"> pr9t column =mat has be5 omitt$</w:t>
      </w:r>
      <w:proofErr w:type="gramStart"/>
      <w:r w:rsidRPr="00886F49">
        <w:rPr>
          <w:rFonts w:ascii="SimBraille" w:hAnsi="SimBraille"/>
          <w:sz w:val="32"/>
          <w:shd w:val="clear" w:color="auto" w:fill="FFFFFF"/>
        </w:rPr>
        <w:t>4 ,</w:t>
      </w:r>
      <w:proofErr w:type="gramEnd"/>
      <w:r w:rsidRPr="00886F49">
        <w:rPr>
          <w:rFonts w:ascii="SimBraille" w:hAnsi="SimBraille"/>
          <w:sz w:val="32"/>
          <w:shd w:val="clear" w:color="auto" w:fill="FFFFFF"/>
        </w:rPr>
        <w:t xml:space="preserve">! 9=ma;n 9 ! table is li/$ 2l 9 ! foll[+ ord]3 </w:t>
      </w:r>
    </w:p>
    <w:p w14:paraId="13D18333" w14:textId="77777777" w:rsidR="0003466A" w:rsidRPr="00876943" w:rsidRDefault="0003466A" w:rsidP="00AA3F57">
      <w:pPr>
        <w:pStyle w:val="BodyText"/>
        <w:spacing w:after="0"/>
        <w:ind w:left="1440"/>
        <w:rPr>
          <w:rFonts w:ascii="SimBraille" w:hAnsi="SimBraille"/>
          <w:sz w:val="32"/>
          <w:szCs w:val="32"/>
          <w:shd w:val="clear" w:color="auto" w:fill="FFFFFF"/>
          <w:lang w:val="fr-FR"/>
        </w:rPr>
      </w:pPr>
      <w:r w:rsidRPr="006E2B54">
        <w:rPr>
          <w:rFonts w:ascii="SimBraille" w:hAnsi="SimBraille"/>
          <w:sz w:val="32"/>
          <w:szCs w:val="32"/>
          <w:shd w:val="clear" w:color="auto" w:fill="FFFFFF"/>
        </w:rPr>
        <w:t xml:space="preserve">  </w:t>
      </w:r>
      <w:r w:rsidRPr="00680A92">
        <w:rPr>
          <w:rFonts w:ascii="SimBraille" w:hAnsi="SimBraille"/>
          <w:sz w:val="32"/>
          <w:szCs w:val="32"/>
          <w:shd w:val="clear" w:color="auto" w:fill="FFFFFF"/>
          <w:lang w:val="fr-FR"/>
        </w:rPr>
        <w:t>,diet]</w:t>
      </w:r>
      <w:r w:rsidRPr="1A29E7FD">
        <w:rPr>
          <w:rFonts w:ascii="SimBraille" w:hAnsi="SimBraille"/>
          <w:sz w:val="32"/>
          <w:szCs w:val="32"/>
          <w:lang w:val="fr-FR"/>
        </w:rPr>
        <w:t>3 ,br1kfa/2 ,</w:t>
      </w:r>
      <w:r w:rsidRPr="00680A92">
        <w:rPr>
          <w:rFonts w:ascii="SimBraille" w:hAnsi="SimBraille"/>
          <w:sz w:val="32"/>
          <w:szCs w:val="32"/>
          <w:shd w:val="clear" w:color="auto" w:fill="FFFFFF"/>
          <w:lang w:val="fr-FR"/>
        </w:rPr>
        <w:t>lun*</w:t>
      </w:r>
      <w:r w:rsidRPr="1A29E7FD">
        <w:rPr>
          <w:rFonts w:ascii="SimBraille" w:hAnsi="SimBraille"/>
          <w:sz w:val="32"/>
          <w:szCs w:val="32"/>
          <w:lang w:val="fr-FR"/>
        </w:rPr>
        <w:t>2 ,d9n]4@.&gt;</w:t>
      </w:r>
    </w:p>
    <w:p w14:paraId="67A2F31F" w14:textId="77777777" w:rsidR="0003466A" w:rsidRPr="00876943" w:rsidRDefault="0003466A" w:rsidP="00AA3F57">
      <w:pPr>
        <w:pStyle w:val="BodyText"/>
        <w:spacing w:after="0"/>
        <w:ind w:left="1920" w:hanging="480"/>
        <w:rPr>
          <w:rFonts w:ascii="SimBraille" w:hAnsi="SimBraille"/>
          <w:sz w:val="32"/>
          <w:szCs w:val="32"/>
          <w:shd w:val="clear" w:color="auto" w:fill="C0C0C0"/>
          <w:lang w:val="fr-FR"/>
        </w:rPr>
      </w:pPr>
      <w:r w:rsidRPr="00680A92">
        <w:rPr>
          <w:rFonts w:ascii="SimBraille" w:hAnsi="SimBraille"/>
          <w:sz w:val="32"/>
          <w:szCs w:val="32"/>
          <w:shd w:val="clear" w:color="auto" w:fill="FFFFFF"/>
          <w:lang w:val="fr-FR"/>
        </w:rPr>
        <w:t>,alex3 bacon &amp; e7s on toa/2 m1t pie &amp; *ips2 sausages &amp; vegetables ) *eese sauce</w:t>
      </w:r>
    </w:p>
    <w:p w14:paraId="7155E3EB" w14:textId="77777777" w:rsidR="0003466A" w:rsidRPr="006E2B54" w:rsidRDefault="0003466A" w:rsidP="6C7BA88F">
      <w:pPr>
        <w:pStyle w:val="BodyText"/>
        <w:spacing w:after="0"/>
        <w:ind w:left="1920" w:hanging="480"/>
        <w:rPr>
          <w:rFonts w:ascii="SimBraille" w:hAnsi="SimBraille"/>
          <w:sz w:val="32"/>
          <w:szCs w:val="32"/>
          <w:shd w:val="clear" w:color="auto" w:fill="C0C0C0"/>
          <w:lang w:val="fr-FR"/>
        </w:rPr>
      </w:pPr>
      <w:r w:rsidRPr="6C7BA88F">
        <w:rPr>
          <w:rFonts w:ascii="SimBraille" w:hAnsi="SimBraille"/>
          <w:sz w:val="32"/>
          <w:szCs w:val="32"/>
          <w:shd w:val="clear" w:color="auto" w:fill="FFFFFF"/>
          <w:lang w:val="fr-FR"/>
        </w:rPr>
        <w:t>,mi*ael3 :1t bix2 pa/a2 pizza</w:t>
      </w:r>
    </w:p>
    <w:p w14:paraId="0715B1A6" w14:textId="77777777" w:rsidR="0003466A" w:rsidRPr="006E2B54" w:rsidRDefault="0003466A" w:rsidP="00AA3F57">
      <w:pPr>
        <w:pStyle w:val="BodyText"/>
        <w:spacing w:after="0"/>
        <w:ind w:left="1920" w:hanging="480"/>
        <w:rPr>
          <w:rFonts w:ascii="SimBraille" w:hAnsi="SimBraille"/>
          <w:sz w:val="32"/>
          <w:szCs w:val="32"/>
          <w:shd w:val="clear" w:color="auto" w:fill="FFFFFF"/>
        </w:rPr>
      </w:pPr>
      <w:r w:rsidRPr="006E2B54">
        <w:rPr>
          <w:rFonts w:ascii="SimBraille" w:hAnsi="SimBraille"/>
          <w:sz w:val="32"/>
          <w:szCs w:val="32"/>
          <w:shd w:val="clear" w:color="auto" w:fill="FFFFFF"/>
        </w:rPr>
        <w:t>,mimi3 porridge2 su%i2 grill$ fi% &amp; salad</w:t>
      </w:r>
    </w:p>
    <w:p w14:paraId="664CE9C5" w14:textId="77777777" w:rsidR="0003466A" w:rsidRPr="006E2B54" w:rsidRDefault="0003466A" w:rsidP="0003466A">
      <w:pPr>
        <w:pStyle w:val="Heading3"/>
      </w:pPr>
      <w:r w:rsidRPr="006E2B54">
        <w:t xml:space="preserve">Listed Format (.dxp) </w:t>
      </w:r>
    </w:p>
    <w:p w14:paraId="2FB11ACF" w14:textId="77777777" w:rsidR="0003466A" w:rsidRPr="006E2B54" w:rsidRDefault="0003466A" w:rsidP="00FB4AB7">
      <w:pPr>
        <w:pStyle w:val="BodyText"/>
      </w:pPr>
      <w:r w:rsidRPr="006E2B54">
        <w:t xml:space="preserve">The list format for table presentation provides each row as a list with column headings repeated for each item and a blank line between each row. The list format is best suited to literary tables with too many columns for the headings to be easily remembered by the braille reader. </w:t>
      </w:r>
    </w:p>
    <w:p w14:paraId="385E54C9" w14:textId="77777777" w:rsidR="0003466A" w:rsidRPr="006E2B54" w:rsidRDefault="0003466A" w:rsidP="00D96444">
      <w:pPr>
        <w:pStyle w:val="Exampleheader"/>
      </w:pPr>
      <w:r w:rsidRPr="006E2B54">
        <w:t>Example:</w:t>
      </w:r>
    </w:p>
    <w:p w14:paraId="15E777D7" w14:textId="77777777" w:rsidR="0003466A" w:rsidRPr="006E2B54" w:rsidRDefault="0003466A" w:rsidP="001F70AA">
      <w:pPr>
        <w:pStyle w:val="Exampleheader2"/>
      </w:pPr>
      <w:r w:rsidRPr="006E2B54">
        <w:t xml:space="preserve">Print: </w:t>
      </w:r>
    </w:p>
    <w:tbl>
      <w:tblPr>
        <w:tblW w:w="8859" w:type="dxa"/>
        <w:tblInd w:w="96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60" w:type="dxa"/>
          <w:left w:w="60" w:type="dxa"/>
          <w:bottom w:w="60" w:type="dxa"/>
          <w:right w:w="28" w:type="dxa"/>
        </w:tblCellMar>
        <w:tblLook w:val="0000" w:firstRow="0" w:lastRow="0" w:firstColumn="0" w:lastColumn="0" w:noHBand="0" w:noVBand="0"/>
      </w:tblPr>
      <w:tblGrid>
        <w:gridCol w:w="1336"/>
        <w:gridCol w:w="1418"/>
        <w:gridCol w:w="1417"/>
        <w:gridCol w:w="1017"/>
        <w:gridCol w:w="1560"/>
        <w:gridCol w:w="2111"/>
      </w:tblGrid>
      <w:tr w:rsidR="0003466A" w:rsidRPr="009E757A" w14:paraId="04299021" w14:textId="77777777" w:rsidTr="00F44030">
        <w:trPr>
          <w:cantSplit/>
          <w:tblHeader/>
        </w:trPr>
        <w:tc>
          <w:tcPr>
            <w:tcW w:w="1336" w:type="dxa"/>
          </w:tcPr>
          <w:p w14:paraId="6BED3E42" w14:textId="77777777" w:rsidR="0003466A" w:rsidRPr="006E2B54" w:rsidRDefault="0003466A" w:rsidP="004C3F77">
            <w:pPr>
              <w:pStyle w:val="TableContents"/>
              <w:rPr>
                <w:b/>
              </w:rPr>
            </w:pPr>
          </w:p>
        </w:tc>
        <w:tc>
          <w:tcPr>
            <w:tcW w:w="1418" w:type="dxa"/>
          </w:tcPr>
          <w:p w14:paraId="077A4AF0" w14:textId="77777777" w:rsidR="0003466A" w:rsidRPr="006E2B54" w:rsidRDefault="0003466A" w:rsidP="004C3F77">
            <w:pPr>
              <w:pStyle w:val="TableContents"/>
              <w:rPr>
                <w:b/>
              </w:rPr>
            </w:pPr>
            <w:r w:rsidRPr="006E2B54">
              <w:rPr>
                <w:b/>
              </w:rPr>
              <w:t xml:space="preserve">Hardiness </w:t>
            </w:r>
          </w:p>
        </w:tc>
        <w:tc>
          <w:tcPr>
            <w:tcW w:w="1417" w:type="dxa"/>
          </w:tcPr>
          <w:p w14:paraId="79998E75" w14:textId="77777777" w:rsidR="0003466A" w:rsidRPr="006E2B54" w:rsidRDefault="0003466A" w:rsidP="004C3F77">
            <w:pPr>
              <w:pStyle w:val="TableContents"/>
              <w:rPr>
                <w:b/>
              </w:rPr>
            </w:pPr>
            <w:r w:rsidRPr="006E2B54">
              <w:rPr>
                <w:b/>
              </w:rPr>
              <w:t xml:space="preserve">Suckering </w:t>
            </w:r>
          </w:p>
        </w:tc>
        <w:tc>
          <w:tcPr>
            <w:tcW w:w="1017" w:type="dxa"/>
          </w:tcPr>
          <w:p w14:paraId="12FB2454" w14:textId="77777777" w:rsidR="0003466A" w:rsidRPr="006E2B54" w:rsidRDefault="0003466A" w:rsidP="004C3F77">
            <w:pPr>
              <w:pStyle w:val="TableContents"/>
              <w:rPr>
                <w:b/>
              </w:rPr>
            </w:pPr>
            <w:r w:rsidRPr="006E2B54">
              <w:rPr>
                <w:b/>
              </w:rPr>
              <w:t xml:space="preserve">Height </w:t>
            </w:r>
          </w:p>
        </w:tc>
        <w:tc>
          <w:tcPr>
            <w:tcW w:w="1560" w:type="dxa"/>
          </w:tcPr>
          <w:p w14:paraId="47AD6DE0" w14:textId="77777777" w:rsidR="0003466A" w:rsidRPr="006E2B54" w:rsidRDefault="0003466A" w:rsidP="004C3F77">
            <w:pPr>
              <w:pStyle w:val="TableContents"/>
              <w:rPr>
                <w:b/>
              </w:rPr>
            </w:pPr>
            <w:r w:rsidRPr="006E2B54">
              <w:rPr>
                <w:b/>
              </w:rPr>
              <w:t xml:space="preserve">Productivity </w:t>
            </w:r>
          </w:p>
        </w:tc>
        <w:tc>
          <w:tcPr>
            <w:tcW w:w="2111" w:type="dxa"/>
          </w:tcPr>
          <w:p w14:paraId="635D0F87" w14:textId="77777777" w:rsidR="0003466A" w:rsidRPr="006E2B54" w:rsidRDefault="0003466A" w:rsidP="004C3F77">
            <w:pPr>
              <w:pStyle w:val="TableContents"/>
              <w:rPr>
                <w:b/>
              </w:rPr>
            </w:pPr>
            <w:r w:rsidRPr="006E2B54">
              <w:rPr>
                <w:b/>
              </w:rPr>
              <w:t xml:space="preserve">Appreciation </w:t>
            </w:r>
          </w:p>
        </w:tc>
      </w:tr>
      <w:tr w:rsidR="0003466A" w:rsidRPr="009E757A" w14:paraId="6C9BFEE4" w14:textId="77777777" w:rsidTr="00AA3F57">
        <w:trPr>
          <w:cantSplit/>
        </w:trPr>
        <w:tc>
          <w:tcPr>
            <w:tcW w:w="1336" w:type="dxa"/>
          </w:tcPr>
          <w:p w14:paraId="498AEC8C" w14:textId="77777777" w:rsidR="0003466A" w:rsidRPr="006E2B54" w:rsidRDefault="0003466A" w:rsidP="004C3F77">
            <w:pPr>
              <w:pStyle w:val="TableContents"/>
              <w:rPr>
                <w:b/>
              </w:rPr>
            </w:pPr>
            <w:r w:rsidRPr="006E2B54">
              <w:rPr>
                <w:b/>
              </w:rPr>
              <w:t xml:space="preserve">Bluecrop </w:t>
            </w:r>
          </w:p>
        </w:tc>
        <w:tc>
          <w:tcPr>
            <w:tcW w:w="1418" w:type="dxa"/>
          </w:tcPr>
          <w:p w14:paraId="71A1974A" w14:textId="77777777" w:rsidR="0003466A" w:rsidRPr="006E2B54" w:rsidRDefault="0003466A" w:rsidP="004C3F77">
            <w:pPr>
              <w:pStyle w:val="TableContents"/>
            </w:pPr>
            <w:r w:rsidRPr="006E2B54">
              <w:t xml:space="preserve">very good  </w:t>
            </w:r>
          </w:p>
        </w:tc>
        <w:tc>
          <w:tcPr>
            <w:tcW w:w="1417" w:type="dxa"/>
          </w:tcPr>
          <w:p w14:paraId="5F35E951" w14:textId="77777777" w:rsidR="0003466A" w:rsidRPr="006E2B54" w:rsidRDefault="0003466A" w:rsidP="004C3F77">
            <w:pPr>
              <w:pStyle w:val="TableContents"/>
            </w:pPr>
            <w:r w:rsidRPr="006E2B54">
              <w:t xml:space="preserve">wear </w:t>
            </w:r>
          </w:p>
        </w:tc>
        <w:tc>
          <w:tcPr>
            <w:tcW w:w="1017" w:type="dxa"/>
          </w:tcPr>
          <w:p w14:paraId="3244B6F2" w14:textId="77777777" w:rsidR="0003466A" w:rsidRPr="006E2B54" w:rsidRDefault="0003466A" w:rsidP="004C3F77">
            <w:pPr>
              <w:pStyle w:val="TableContents"/>
            </w:pPr>
            <w:r w:rsidRPr="006E2B54">
              <w:t xml:space="preserve">2 m </w:t>
            </w:r>
          </w:p>
        </w:tc>
        <w:tc>
          <w:tcPr>
            <w:tcW w:w="1560" w:type="dxa"/>
          </w:tcPr>
          <w:p w14:paraId="112B38AF" w14:textId="77777777" w:rsidR="0003466A" w:rsidRPr="006E2B54" w:rsidRDefault="0003466A" w:rsidP="004C3F77">
            <w:pPr>
              <w:pStyle w:val="TableContents"/>
            </w:pPr>
            <w:r w:rsidRPr="006E2B54">
              <w:t xml:space="preserve">good </w:t>
            </w:r>
          </w:p>
        </w:tc>
        <w:tc>
          <w:tcPr>
            <w:tcW w:w="2111" w:type="dxa"/>
          </w:tcPr>
          <w:p w14:paraId="422A5216" w14:textId="77777777" w:rsidR="0003466A" w:rsidRPr="006E2B54" w:rsidRDefault="0003466A" w:rsidP="004C3F77">
            <w:pPr>
              <w:pStyle w:val="TableContents"/>
            </w:pPr>
            <w:r w:rsidRPr="006E2B54">
              <w:t xml:space="preserve">Very popular variety but with lower productivity in the north and heavier soils. </w:t>
            </w:r>
          </w:p>
        </w:tc>
      </w:tr>
      <w:tr w:rsidR="0003466A" w:rsidRPr="009E757A" w14:paraId="20F29D55" w14:textId="77777777" w:rsidTr="00AA3F57">
        <w:trPr>
          <w:cantSplit/>
        </w:trPr>
        <w:tc>
          <w:tcPr>
            <w:tcW w:w="1336" w:type="dxa"/>
          </w:tcPr>
          <w:p w14:paraId="378E560F" w14:textId="77777777" w:rsidR="0003466A" w:rsidRPr="006E2B54" w:rsidRDefault="0003466A" w:rsidP="004C3F77">
            <w:pPr>
              <w:pStyle w:val="TableContents"/>
              <w:rPr>
                <w:b/>
              </w:rPr>
            </w:pPr>
            <w:r w:rsidRPr="006E2B54">
              <w:rPr>
                <w:b/>
              </w:rPr>
              <w:t xml:space="preserve">Bluetta </w:t>
            </w:r>
          </w:p>
        </w:tc>
        <w:tc>
          <w:tcPr>
            <w:tcW w:w="1418" w:type="dxa"/>
          </w:tcPr>
          <w:p w14:paraId="6A884035" w14:textId="77777777" w:rsidR="0003466A" w:rsidRPr="006E2B54" w:rsidRDefault="0003466A" w:rsidP="004C3F77">
            <w:pPr>
              <w:pStyle w:val="TableContents"/>
            </w:pPr>
            <w:r w:rsidRPr="006E2B54">
              <w:t xml:space="preserve">very good  </w:t>
            </w:r>
          </w:p>
        </w:tc>
        <w:tc>
          <w:tcPr>
            <w:tcW w:w="1417" w:type="dxa"/>
          </w:tcPr>
          <w:p w14:paraId="08142B64" w14:textId="77777777" w:rsidR="0003466A" w:rsidRPr="006E2B54" w:rsidRDefault="0003466A" w:rsidP="004C3F77">
            <w:pPr>
              <w:pStyle w:val="TableContents"/>
            </w:pPr>
            <w:r w:rsidRPr="006E2B54">
              <w:t xml:space="preserve">medium  </w:t>
            </w:r>
          </w:p>
        </w:tc>
        <w:tc>
          <w:tcPr>
            <w:tcW w:w="1017" w:type="dxa"/>
          </w:tcPr>
          <w:p w14:paraId="08D151A8" w14:textId="77777777" w:rsidR="0003466A" w:rsidRPr="006E2B54" w:rsidRDefault="0003466A" w:rsidP="004C3F77">
            <w:pPr>
              <w:pStyle w:val="TableContents"/>
            </w:pPr>
            <w:r w:rsidRPr="006E2B54">
              <w:t xml:space="preserve">1.4 m  </w:t>
            </w:r>
          </w:p>
        </w:tc>
        <w:tc>
          <w:tcPr>
            <w:tcW w:w="1560" w:type="dxa"/>
          </w:tcPr>
          <w:p w14:paraId="61364197" w14:textId="77777777" w:rsidR="0003466A" w:rsidRPr="006E2B54" w:rsidRDefault="0003466A" w:rsidP="004C3F77">
            <w:pPr>
              <w:pStyle w:val="TableContents"/>
            </w:pPr>
            <w:r w:rsidRPr="006E2B54">
              <w:t xml:space="preserve">very good  </w:t>
            </w:r>
          </w:p>
        </w:tc>
        <w:tc>
          <w:tcPr>
            <w:tcW w:w="2111" w:type="dxa"/>
          </w:tcPr>
          <w:p w14:paraId="797F3A75" w14:textId="77777777" w:rsidR="0003466A" w:rsidRPr="006E2B54" w:rsidRDefault="0003466A" w:rsidP="004C3F77">
            <w:pPr>
              <w:pStyle w:val="TableContents"/>
            </w:pPr>
            <w:r w:rsidRPr="006E2B54">
              <w:t xml:space="preserve">Short, compact plant, early fruiting.  </w:t>
            </w:r>
          </w:p>
        </w:tc>
      </w:tr>
      <w:tr w:rsidR="0003466A" w:rsidRPr="009E757A" w14:paraId="7C62DDDE" w14:textId="77777777" w:rsidTr="00AA3F57">
        <w:trPr>
          <w:cantSplit/>
        </w:trPr>
        <w:tc>
          <w:tcPr>
            <w:tcW w:w="1336" w:type="dxa"/>
          </w:tcPr>
          <w:p w14:paraId="168A7F0D" w14:textId="77777777" w:rsidR="0003466A" w:rsidRPr="006E2B54" w:rsidRDefault="0003466A" w:rsidP="004C3F77">
            <w:pPr>
              <w:pStyle w:val="TableContents"/>
              <w:rPr>
                <w:b/>
              </w:rPr>
            </w:pPr>
            <w:r w:rsidRPr="006E2B54">
              <w:rPr>
                <w:b/>
              </w:rPr>
              <w:t xml:space="preserve">Chippewa </w:t>
            </w:r>
          </w:p>
        </w:tc>
        <w:tc>
          <w:tcPr>
            <w:tcW w:w="1418" w:type="dxa"/>
          </w:tcPr>
          <w:p w14:paraId="5A38DFE7" w14:textId="77777777" w:rsidR="0003466A" w:rsidRPr="006E2B54" w:rsidRDefault="0003466A" w:rsidP="004C3F77">
            <w:pPr>
              <w:pStyle w:val="TableContents"/>
            </w:pPr>
            <w:r w:rsidRPr="006E2B54">
              <w:t xml:space="preserve">very good </w:t>
            </w:r>
          </w:p>
        </w:tc>
        <w:tc>
          <w:tcPr>
            <w:tcW w:w="1417" w:type="dxa"/>
          </w:tcPr>
          <w:p w14:paraId="52F27403" w14:textId="77777777" w:rsidR="0003466A" w:rsidRPr="006E2B54" w:rsidRDefault="0003466A" w:rsidP="004C3F77">
            <w:pPr>
              <w:pStyle w:val="TableContents"/>
            </w:pPr>
            <w:r w:rsidRPr="006E2B54">
              <w:t xml:space="preserve">medium  </w:t>
            </w:r>
          </w:p>
        </w:tc>
        <w:tc>
          <w:tcPr>
            <w:tcW w:w="1017" w:type="dxa"/>
          </w:tcPr>
          <w:p w14:paraId="3A5981CA" w14:textId="77777777" w:rsidR="0003466A" w:rsidRPr="006E2B54" w:rsidRDefault="0003466A" w:rsidP="004C3F77">
            <w:pPr>
              <w:pStyle w:val="TableContents"/>
            </w:pPr>
            <w:r w:rsidRPr="006E2B54">
              <w:t xml:space="preserve">1.4 m  </w:t>
            </w:r>
          </w:p>
        </w:tc>
        <w:tc>
          <w:tcPr>
            <w:tcW w:w="1560" w:type="dxa"/>
          </w:tcPr>
          <w:p w14:paraId="16D4EF0A" w14:textId="77777777" w:rsidR="0003466A" w:rsidRPr="006E2B54" w:rsidRDefault="0003466A" w:rsidP="004C3F77">
            <w:pPr>
              <w:pStyle w:val="TableContents"/>
            </w:pPr>
            <w:r w:rsidRPr="006E2B54">
              <w:t xml:space="preserve">very good  </w:t>
            </w:r>
          </w:p>
        </w:tc>
        <w:tc>
          <w:tcPr>
            <w:tcW w:w="2111" w:type="dxa"/>
          </w:tcPr>
          <w:p w14:paraId="01E2FF25" w14:textId="77777777" w:rsidR="0003466A" w:rsidRPr="006E2B54" w:rsidRDefault="0003466A" w:rsidP="004C3F77">
            <w:pPr>
              <w:pStyle w:val="TableContents"/>
            </w:pPr>
            <w:r w:rsidRPr="006E2B54">
              <w:t xml:space="preserve">Variety for trial in cold sites.  </w:t>
            </w:r>
          </w:p>
        </w:tc>
      </w:tr>
    </w:tbl>
    <w:p w14:paraId="55475193" w14:textId="77777777" w:rsidR="00A5495D" w:rsidRDefault="00A5495D" w:rsidP="001F70AA">
      <w:pPr>
        <w:pStyle w:val="Exampleheader2"/>
      </w:pPr>
    </w:p>
    <w:p w14:paraId="2ED0F3C0" w14:textId="77777777" w:rsidR="00A5495D" w:rsidRDefault="00A5495D">
      <w:pPr>
        <w:widowControl/>
        <w:suppressAutoHyphens w:val="0"/>
        <w:spacing w:after="0" w:line="240" w:lineRule="auto"/>
        <w:ind w:right="0"/>
        <w:rPr>
          <w:b/>
        </w:rPr>
      </w:pPr>
      <w:r>
        <w:br w:type="page"/>
      </w:r>
    </w:p>
    <w:p w14:paraId="62BD2E5E" w14:textId="4F242C5C" w:rsidR="0003466A" w:rsidRPr="006E2B54" w:rsidRDefault="0003466A" w:rsidP="00984646">
      <w:pPr>
        <w:pStyle w:val="Exampletext2"/>
        <w:ind w:hanging="731"/>
        <w:rPr>
          <w:shd w:val="clear" w:color="auto" w:fill="C0C0C0"/>
        </w:rPr>
      </w:pPr>
      <w:r w:rsidRPr="00DB6C43">
        <w:rPr>
          <w:b/>
          <w:bCs/>
        </w:rPr>
        <w:lastRenderedPageBreak/>
        <w:t>.dxp:</w:t>
      </w:r>
      <w:r w:rsidR="00984646">
        <w:tab/>
      </w:r>
      <w:r w:rsidRPr="006E2B54">
        <w:rPr>
          <w:shd w:val="clear" w:color="auto" w:fill="C0C0C0"/>
        </w:rPr>
        <w:t>[p]</w:t>
      </w:r>
      <w:bookmarkStart w:id="191" w:name="OLE_LINK4"/>
      <w:bookmarkStart w:id="192" w:name="OLE_LINK5"/>
      <w:r w:rsidR="00864706" w:rsidRPr="006E2B54">
        <w:rPr>
          <w:shd w:val="clear" w:color="auto" w:fill="C0C0C0"/>
        </w:rPr>
        <w:t>&lt;TN</w:t>
      </w:r>
      <w:r w:rsidRPr="006E2B54">
        <w:rPr>
          <w:shd w:val="clear" w:color="auto" w:fill="C0C0C0"/>
        </w:rPr>
        <w:t>ote&gt;</w:t>
      </w:r>
      <w:bookmarkEnd w:id="191"/>
      <w:bookmarkEnd w:id="192"/>
      <w:r w:rsidRPr="006E2B54">
        <w:t>The table has been presented in list format below.</w:t>
      </w:r>
      <w:r w:rsidR="00864706" w:rsidRPr="006E2B54">
        <w:rPr>
          <w:shd w:val="clear" w:color="auto" w:fill="C0C0C0"/>
        </w:rPr>
        <w:t>&lt;/TN</w:t>
      </w:r>
      <w:r w:rsidRPr="006E2B54">
        <w:rPr>
          <w:shd w:val="clear" w:color="auto" w:fill="C0C0C0"/>
        </w:rPr>
        <w:t>ote&gt;</w:t>
      </w:r>
    </w:p>
    <w:p w14:paraId="0EA8AA7D" w14:textId="77777777" w:rsidR="0003466A" w:rsidRPr="006E2B54" w:rsidRDefault="00864706" w:rsidP="00C27BDE">
      <w:pPr>
        <w:pStyle w:val="Exampletext2"/>
      </w:pPr>
      <w:r w:rsidRPr="006E2B54">
        <w:rPr>
          <w:shd w:val="clear" w:color="auto" w:fill="C0C0C0"/>
        </w:rPr>
        <w:t>&lt;L</w:t>
      </w:r>
      <w:r w:rsidR="0003466A" w:rsidRPr="006E2B54">
        <w:rPr>
          <w:shd w:val="clear" w:color="auto" w:fill="C0C0C0"/>
        </w:rPr>
        <w:t>ist</w:t>
      </w:r>
      <w:r w:rsidRPr="006E2B54">
        <w:rPr>
          <w:shd w:val="clear" w:color="auto" w:fill="C0C0C0"/>
        </w:rPr>
        <w:t>.</w:t>
      </w:r>
      <w:r w:rsidR="0003466A" w:rsidRPr="006E2B54">
        <w:rPr>
          <w:shd w:val="clear" w:color="auto" w:fill="C0C0C0"/>
        </w:rPr>
        <w:t>&gt;</w:t>
      </w:r>
      <w:r w:rsidR="0003466A" w:rsidRPr="006E2B54">
        <w:t>Bluecrop</w:t>
      </w:r>
      <w:r w:rsidR="0003466A" w:rsidRPr="006E2B54">
        <w:rPr>
          <w:shd w:val="clear" w:color="auto" w:fill="C0C0C0"/>
        </w:rPr>
        <w:t>[l]</w:t>
      </w:r>
    </w:p>
    <w:p w14:paraId="77A124D2" w14:textId="77777777" w:rsidR="0003466A" w:rsidRPr="006E2B54" w:rsidRDefault="0003466A" w:rsidP="00C27BDE">
      <w:pPr>
        <w:pStyle w:val="Exampletext2"/>
      </w:pPr>
      <w:r w:rsidRPr="006E2B54">
        <w:t>Hardiness: very good</w:t>
      </w:r>
      <w:r w:rsidRPr="006E2B54">
        <w:rPr>
          <w:shd w:val="clear" w:color="auto" w:fill="C0C0C0"/>
        </w:rPr>
        <w:t>[l]</w:t>
      </w:r>
      <w:r w:rsidRPr="006E2B54">
        <w:t xml:space="preserve">  </w:t>
      </w:r>
    </w:p>
    <w:p w14:paraId="7C0E7AF4" w14:textId="77777777" w:rsidR="0003466A" w:rsidRPr="006E2B54" w:rsidRDefault="0003466A" w:rsidP="00C27BDE">
      <w:pPr>
        <w:pStyle w:val="Exampletext2"/>
      </w:pPr>
      <w:r w:rsidRPr="006E2B54">
        <w:t>Suckering: wear</w:t>
      </w:r>
      <w:r w:rsidRPr="006E2B54">
        <w:rPr>
          <w:shd w:val="clear" w:color="auto" w:fill="C0C0C0"/>
        </w:rPr>
        <w:t>[l]</w:t>
      </w:r>
      <w:r w:rsidRPr="006E2B54">
        <w:t xml:space="preserve"> </w:t>
      </w:r>
    </w:p>
    <w:p w14:paraId="528FEDC8" w14:textId="77777777" w:rsidR="0003466A" w:rsidRPr="006E2B54" w:rsidRDefault="0003466A" w:rsidP="00C27BDE">
      <w:pPr>
        <w:pStyle w:val="Exampletext2"/>
      </w:pPr>
      <w:r w:rsidRPr="006E2B54">
        <w:t>Height: 2 m</w:t>
      </w:r>
      <w:r w:rsidRPr="006E2B54">
        <w:rPr>
          <w:shd w:val="clear" w:color="auto" w:fill="C0C0C0"/>
        </w:rPr>
        <w:t>[l]</w:t>
      </w:r>
      <w:r w:rsidRPr="006E2B54">
        <w:t xml:space="preserve"> </w:t>
      </w:r>
    </w:p>
    <w:p w14:paraId="76A1F755" w14:textId="77777777" w:rsidR="0003466A" w:rsidRPr="006E2B54" w:rsidRDefault="0003466A" w:rsidP="00C27BDE">
      <w:pPr>
        <w:pStyle w:val="Exampletext2"/>
      </w:pPr>
      <w:r w:rsidRPr="006E2B54">
        <w:t>Productivity: good</w:t>
      </w:r>
      <w:r w:rsidRPr="006E2B54">
        <w:rPr>
          <w:shd w:val="clear" w:color="auto" w:fill="C0C0C0"/>
        </w:rPr>
        <w:t>[l]</w:t>
      </w:r>
      <w:r w:rsidRPr="006E2B54">
        <w:t xml:space="preserve">  </w:t>
      </w:r>
    </w:p>
    <w:p w14:paraId="3E9A6460" w14:textId="77777777" w:rsidR="0003466A" w:rsidRPr="006E2B54" w:rsidRDefault="0003466A" w:rsidP="00C27BDE">
      <w:pPr>
        <w:pStyle w:val="Exampletext2"/>
      </w:pPr>
      <w:r w:rsidRPr="006E2B54">
        <w:t>Appreciation: Very popular variety but with lower productivity in the north and heavier soils.</w:t>
      </w:r>
      <w:r w:rsidRPr="006E2B54">
        <w:rPr>
          <w:shd w:val="clear" w:color="auto" w:fill="C0C0C0"/>
        </w:rPr>
        <w:t>[cp2:1]</w:t>
      </w:r>
    </w:p>
    <w:p w14:paraId="44099150" w14:textId="77777777" w:rsidR="0003466A" w:rsidRPr="006E2B54" w:rsidRDefault="0003466A" w:rsidP="00C27BDE">
      <w:pPr>
        <w:pStyle w:val="Exampletext2"/>
      </w:pPr>
      <w:r w:rsidRPr="006E2B54">
        <w:t>Bluetta</w:t>
      </w:r>
      <w:r w:rsidRPr="006E2B54">
        <w:rPr>
          <w:shd w:val="clear" w:color="auto" w:fill="C0C0C0"/>
        </w:rPr>
        <w:t>[l]</w:t>
      </w:r>
    </w:p>
    <w:p w14:paraId="3E188D1E" w14:textId="77777777" w:rsidR="0003466A" w:rsidRPr="006E2B54" w:rsidRDefault="0003466A" w:rsidP="00C27BDE">
      <w:pPr>
        <w:pStyle w:val="Exampletext2"/>
      </w:pPr>
      <w:r w:rsidRPr="006E2B54">
        <w:t>Hardiness: very good</w:t>
      </w:r>
      <w:r w:rsidRPr="006E2B54">
        <w:rPr>
          <w:shd w:val="clear" w:color="auto" w:fill="C0C0C0"/>
        </w:rPr>
        <w:t>[l]</w:t>
      </w:r>
      <w:r w:rsidRPr="006E2B54">
        <w:t xml:space="preserve"> </w:t>
      </w:r>
    </w:p>
    <w:p w14:paraId="4EEA96AF" w14:textId="77777777" w:rsidR="0003466A" w:rsidRPr="006E2B54" w:rsidRDefault="0003466A" w:rsidP="00C27BDE">
      <w:pPr>
        <w:pStyle w:val="Exampletext2"/>
      </w:pPr>
      <w:r w:rsidRPr="006E2B54">
        <w:t>Suckering: medium</w:t>
      </w:r>
      <w:r w:rsidRPr="006E2B54">
        <w:rPr>
          <w:shd w:val="clear" w:color="auto" w:fill="C0C0C0"/>
        </w:rPr>
        <w:t>[l]</w:t>
      </w:r>
      <w:r w:rsidRPr="006E2B54">
        <w:t xml:space="preserve"> </w:t>
      </w:r>
    </w:p>
    <w:p w14:paraId="18A388CD" w14:textId="77777777" w:rsidR="0003466A" w:rsidRPr="006E2B54" w:rsidRDefault="0003466A" w:rsidP="00C27BDE">
      <w:pPr>
        <w:pStyle w:val="Exampletext2"/>
      </w:pPr>
      <w:r w:rsidRPr="006E2B54">
        <w:t>Height: 1.4 m</w:t>
      </w:r>
      <w:r w:rsidRPr="006E2B54">
        <w:rPr>
          <w:shd w:val="clear" w:color="auto" w:fill="C0C0C0"/>
        </w:rPr>
        <w:t>[l]</w:t>
      </w:r>
      <w:r w:rsidRPr="006E2B54">
        <w:t xml:space="preserve"> </w:t>
      </w:r>
    </w:p>
    <w:p w14:paraId="54C3D00D" w14:textId="77777777" w:rsidR="0003466A" w:rsidRPr="006E2B54" w:rsidRDefault="0003466A" w:rsidP="00C27BDE">
      <w:pPr>
        <w:pStyle w:val="Exampletext2"/>
      </w:pPr>
      <w:r w:rsidRPr="006E2B54">
        <w:t>Productivity: very good</w:t>
      </w:r>
      <w:r w:rsidRPr="006E2B54">
        <w:rPr>
          <w:shd w:val="clear" w:color="auto" w:fill="C0C0C0"/>
        </w:rPr>
        <w:t>[l]</w:t>
      </w:r>
      <w:r w:rsidRPr="006E2B54">
        <w:t xml:space="preserve"> </w:t>
      </w:r>
    </w:p>
    <w:p w14:paraId="771169AC" w14:textId="77777777" w:rsidR="0003466A" w:rsidRPr="006E2B54" w:rsidRDefault="0003466A" w:rsidP="00C27BDE">
      <w:pPr>
        <w:pStyle w:val="Exampletext2"/>
      </w:pPr>
      <w:r w:rsidRPr="006E2B54">
        <w:t>Appreciation: Short, compact plant, early fruiting.</w:t>
      </w:r>
      <w:r w:rsidRPr="006E2B54">
        <w:rPr>
          <w:shd w:val="clear" w:color="auto" w:fill="CCCCCC"/>
        </w:rPr>
        <w:t>[cp2:1]</w:t>
      </w:r>
    </w:p>
    <w:p w14:paraId="720FDB59" w14:textId="77777777" w:rsidR="0003466A" w:rsidRPr="006E2B54" w:rsidRDefault="0003466A" w:rsidP="00C27BDE">
      <w:pPr>
        <w:pStyle w:val="Exampletext2"/>
      </w:pPr>
      <w:r w:rsidRPr="006E2B54">
        <w:rPr>
          <w:shd w:val="clear" w:color="auto" w:fill="FFFFFF"/>
        </w:rPr>
        <w:t>Chippewa</w:t>
      </w:r>
      <w:r w:rsidRPr="006E2B54">
        <w:rPr>
          <w:shd w:val="clear" w:color="auto" w:fill="CCCCCC"/>
        </w:rPr>
        <w:t>[l]</w:t>
      </w:r>
      <w:r w:rsidRPr="006E2B54">
        <w:t xml:space="preserve"> </w:t>
      </w:r>
    </w:p>
    <w:p w14:paraId="655EECE0" w14:textId="77777777" w:rsidR="0003466A" w:rsidRPr="006E2B54" w:rsidRDefault="0003466A" w:rsidP="00C27BDE">
      <w:pPr>
        <w:pStyle w:val="Exampletext2"/>
      </w:pPr>
      <w:r w:rsidRPr="006E2B54">
        <w:rPr>
          <w:shd w:val="clear" w:color="auto" w:fill="FFFFFF"/>
        </w:rPr>
        <w:t>Hardiness: very good</w:t>
      </w:r>
      <w:r w:rsidRPr="006E2B54">
        <w:rPr>
          <w:shd w:val="clear" w:color="auto" w:fill="CCCCCC"/>
        </w:rPr>
        <w:t>[l]</w:t>
      </w:r>
      <w:r w:rsidRPr="006E2B54">
        <w:t xml:space="preserve"> </w:t>
      </w:r>
    </w:p>
    <w:p w14:paraId="05B23DD9" w14:textId="77777777" w:rsidR="0003466A" w:rsidRPr="006E2B54" w:rsidRDefault="0003466A" w:rsidP="00C27BDE">
      <w:pPr>
        <w:pStyle w:val="Exampletext2"/>
      </w:pPr>
      <w:r w:rsidRPr="006E2B54">
        <w:rPr>
          <w:shd w:val="clear" w:color="auto" w:fill="FFFFFF"/>
        </w:rPr>
        <w:t>Suckering: medium</w:t>
      </w:r>
      <w:r w:rsidRPr="006E2B54">
        <w:rPr>
          <w:shd w:val="clear" w:color="auto" w:fill="CCCCCC"/>
        </w:rPr>
        <w:t>[l]</w:t>
      </w:r>
      <w:r w:rsidRPr="006E2B54">
        <w:t xml:space="preserve"> </w:t>
      </w:r>
    </w:p>
    <w:p w14:paraId="21FB5399" w14:textId="77777777" w:rsidR="0003466A" w:rsidRPr="006E2B54" w:rsidRDefault="0003466A" w:rsidP="00C27BDE">
      <w:pPr>
        <w:pStyle w:val="Exampletext2"/>
      </w:pPr>
      <w:r w:rsidRPr="006E2B54">
        <w:rPr>
          <w:shd w:val="clear" w:color="auto" w:fill="FFFFFF"/>
        </w:rPr>
        <w:t>Height: 1.4 m</w:t>
      </w:r>
      <w:r w:rsidRPr="006E2B54">
        <w:rPr>
          <w:shd w:val="clear" w:color="auto" w:fill="CCCCCC"/>
        </w:rPr>
        <w:t>[l]</w:t>
      </w:r>
      <w:r w:rsidRPr="006E2B54">
        <w:t xml:space="preserve"> </w:t>
      </w:r>
    </w:p>
    <w:p w14:paraId="41C2DD0A" w14:textId="77777777" w:rsidR="0003466A" w:rsidRPr="006E2B54" w:rsidRDefault="0003466A" w:rsidP="00C27BDE">
      <w:pPr>
        <w:pStyle w:val="Exampletext2"/>
      </w:pPr>
      <w:r w:rsidRPr="006E2B54">
        <w:rPr>
          <w:shd w:val="clear" w:color="auto" w:fill="FFFFFF"/>
        </w:rPr>
        <w:t>Productivity: very good</w:t>
      </w:r>
      <w:r w:rsidRPr="006E2B54">
        <w:rPr>
          <w:shd w:val="clear" w:color="auto" w:fill="CCCCCC"/>
        </w:rPr>
        <w:t>[l]</w:t>
      </w:r>
      <w:r w:rsidRPr="006E2B54">
        <w:t xml:space="preserve"> </w:t>
      </w:r>
    </w:p>
    <w:p w14:paraId="6BA694E8" w14:textId="77777777" w:rsidR="0003466A" w:rsidRPr="006E2B54" w:rsidRDefault="0003466A" w:rsidP="00C27BDE">
      <w:pPr>
        <w:pStyle w:val="Exampletext2"/>
      </w:pPr>
      <w:r w:rsidRPr="006E2B54">
        <w:rPr>
          <w:shd w:val="clear" w:color="auto" w:fill="FFFFFF"/>
        </w:rPr>
        <w:t>Appreciation: Variety for trial in cold sites.</w:t>
      </w:r>
      <w:r w:rsidR="00864706" w:rsidRPr="006E2B54">
        <w:rPr>
          <w:shd w:val="clear" w:color="auto" w:fill="C0C0C0"/>
        </w:rPr>
        <w:t>&lt;/L</w:t>
      </w:r>
      <w:r w:rsidRPr="006E2B54">
        <w:rPr>
          <w:shd w:val="clear" w:color="auto" w:fill="C0C0C0"/>
        </w:rPr>
        <w:t>ist</w:t>
      </w:r>
      <w:r w:rsidR="00864706" w:rsidRPr="006E2B54">
        <w:rPr>
          <w:shd w:val="clear" w:color="auto" w:fill="C0C0C0"/>
        </w:rPr>
        <w:t>.</w:t>
      </w:r>
      <w:r w:rsidRPr="006E2B54">
        <w:rPr>
          <w:shd w:val="clear" w:color="auto" w:fill="C0C0C0"/>
        </w:rPr>
        <w:t>&gt;</w:t>
      </w:r>
    </w:p>
    <w:p w14:paraId="7F1B94BD" w14:textId="1EECD5D7" w:rsidR="0003466A" w:rsidRPr="00193859" w:rsidRDefault="0003466A" w:rsidP="00193859">
      <w:pPr>
        <w:pStyle w:val="Exampleheader2"/>
        <w:rPr>
          <w:rFonts w:ascii="SimBraille" w:hAnsi="SimBraille"/>
          <w:b w:val="0"/>
          <w:bCs/>
          <w:sz w:val="32"/>
          <w:szCs w:val="32"/>
        </w:rPr>
      </w:pPr>
      <w:r w:rsidRPr="006E2B54">
        <w:t>.dxb:</w:t>
      </w:r>
      <w:r w:rsidR="00193859">
        <w:tab/>
      </w:r>
      <w:r w:rsidRPr="00193859">
        <w:rPr>
          <w:rFonts w:ascii="SimBraille" w:hAnsi="SimBraille"/>
          <w:b w:val="0"/>
          <w:bCs/>
          <w:sz w:val="32"/>
          <w:szCs w:val="32"/>
        </w:rPr>
        <w:t xml:space="preserve">,bluecrop </w:t>
      </w:r>
    </w:p>
    <w:p w14:paraId="60261B35"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,h&gt;di;s3 v gd </w:t>
      </w:r>
    </w:p>
    <w:p w14:paraId="30EEA688"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,suck]+3 we&gt; </w:t>
      </w:r>
    </w:p>
    <w:p w14:paraId="4E7786EC"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,hei&lt;t3 #b ;m </w:t>
      </w:r>
    </w:p>
    <w:p w14:paraId="5A7FEB91"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,productiv;y3 gd</w:t>
      </w:r>
    </w:p>
    <w:p w14:paraId="787CFFBA" w14:textId="77777777" w:rsidR="0003466A" w:rsidRPr="00987B04" w:rsidRDefault="0003466A" w:rsidP="00987B04">
      <w:pPr>
        <w:pStyle w:val="BodyText"/>
        <w:ind w:left="1920" w:hanging="480"/>
        <w:rPr>
          <w:rFonts w:ascii="SimBraille" w:hAnsi="SimBraille"/>
          <w:sz w:val="32"/>
          <w:szCs w:val="32"/>
          <w:shd w:val="clear" w:color="auto" w:fill="FFFFFF"/>
        </w:rPr>
      </w:pPr>
      <w:r w:rsidRPr="00987B04">
        <w:rPr>
          <w:rFonts w:ascii="SimBraille" w:hAnsi="SimBraille"/>
          <w:sz w:val="32"/>
          <w:szCs w:val="32"/>
          <w:shd w:val="clear" w:color="auto" w:fill="FFFFFF"/>
        </w:rPr>
        <w:t xml:space="preserve">,apprecia;n3 ,v popul&gt; v&gt;iety b ) l[] productiv;y 9 ! nor? &amp; h1vi] soils4 </w:t>
      </w:r>
    </w:p>
    <w:p w14:paraId="6E6B6B8B"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,bluetta </w:t>
      </w:r>
    </w:p>
    <w:p w14:paraId="2A099FC5"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,h&gt;di;s3 v gd </w:t>
      </w:r>
    </w:p>
    <w:p w14:paraId="4E430E2D"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,suck]+3 m$ium </w:t>
      </w:r>
    </w:p>
    <w:p w14:paraId="7D83A45E"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,hei&lt;t3 #a4d ;m </w:t>
      </w:r>
    </w:p>
    <w:p w14:paraId="3E45AA0D" w14:textId="77777777" w:rsidR="0003466A" w:rsidRPr="006E2B54" w:rsidRDefault="0003466A" w:rsidP="00E051E9">
      <w:pPr>
        <w:pStyle w:val="BodyText"/>
        <w:spacing w:after="0"/>
        <w:ind w:left="1680" w:hanging="262"/>
        <w:rPr>
          <w:rFonts w:ascii="SimBraille" w:hAnsi="SimBraille"/>
          <w:sz w:val="32"/>
          <w:szCs w:val="32"/>
        </w:rPr>
      </w:pPr>
      <w:r w:rsidRPr="006E2B54">
        <w:rPr>
          <w:rFonts w:ascii="SimBraille" w:hAnsi="SimBraille"/>
          <w:sz w:val="32"/>
          <w:szCs w:val="32"/>
        </w:rPr>
        <w:t xml:space="preserve">,productiv;y3 v gd </w:t>
      </w:r>
    </w:p>
    <w:p w14:paraId="119990F6" w14:textId="77777777" w:rsidR="0003466A" w:rsidRPr="00987B04" w:rsidRDefault="0003466A" w:rsidP="00987B04">
      <w:pPr>
        <w:pStyle w:val="BodyText"/>
        <w:spacing w:after="0"/>
        <w:ind w:left="1920" w:hanging="480"/>
        <w:rPr>
          <w:rFonts w:ascii="SimBraille" w:hAnsi="SimBraille"/>
          <w:sz w:val="32"/>
          <w:szCs w:val="32"/>
          <w:shd w:val="clear" w:color="auto" w:fill="FFFFFF"/>
        </w:rPr>
      </w:pPr>
      <w:r w:rsidRPr="00987B04">
        <w:rPr>
          <w:rFonts w:ascii="SimBraille" w:hAnsi="SimBraille"/>
          <w:sz w:val="32"/>
          <w:szCs w:val="32"/>
          <w:shd w:val="clear" w:color="auto" w:fill="FFFFFF"/>
        </w:rPr>
        <w:t xml:space="preserve">,apprecia;n3 ,%ort1 compact plant1 e&gt;ly fruit+4 </w:t>
      </w:r>
    </w:p>
    <w:p w14:paraId="4B5AF7D8" w14:textId="77777777" w:rsidR="0003466A" w:rsidRPr="006E2B54" w:rsidRDefault="0003466A" w:rsidP="00400C37">
      <w:pPr>
        <w:pStyle w:val="BodyText"/>
        <w:spacing w:after="0"/>
        <w:ind w:left="1680" w:hanging="262"/>
        <w:rPr>
          <w:rFonts w:ascii="SimBraille" w:hAnsi="SimBraille"/>
          <w:sz w:val="32"/>
          <w:szCs w:val="32"/>
        </w:rPr>
      </w:pPr>
      <w:r w:rsidRPr="006E2B54">
        <w:rPr>
          <w:rFonts w:ascii="SimBraille" w:hAnsi="SimBraille"/>
          <w:sz w:val="32"/>
          <w:szCs w:val="32"/>
        </w:rPr>
        <w:lastRenderedPageBreak/>
        <w:t xml:space="preserve">,*ippewa </w:t>
      </w:r>
    </w:p>
    <w:p w14:paraId="7BE3086F" w14:textId="77777777" w:rsidR="0003466A" w:rsidRPr="006E2B54" w:rsidRDefault="0003466A" w:rsidP="00400C37">
      <w:pPr>
        <w:pStyle w:val="BodyText"/>
        <w:spacing w:after="0"/>
        <w:ind w:left="1680" w:hanging="262"/>
        <w:rPr>
          <w:rFonts w:ascii="SimBraille" w:hAnsi="SimBraille"/>
          <w:sz w:val="32"/>
          <w:szCs w:val="32"/>
        </w:rPr>
      </w:pPr>
      <w:r w:rsidRPr="006E2B54">
        <w:rPr>
          <w:rFonts w:ascii="SimBraille" w:hAnsi="SimBraille"/>
          <w:sz w:val="32"/>
          <w:szCs w:val="32"/>
        </w:rPr>
        <w:t xml:space="preserve">,h&gt;di;s3 v gd </w:t>
      </w:r>
    </w:p>
    <w:p w14:paraId="4FC78AE7" w14:textId="77777777" w:rsidR="0003466A" w:rsidRPr="006E2B54" w:rsidRDefault="0003466A" w:rsidP="00400C37">
      <w:pPr>
        <w:pStyle w:val="BodyText"/>
        <w:spacing w:after="0"/>
        <w:ind w:left="1680" w:hanging="262"/>
        <w:rPr>
          <w:rFonts w:ascii="SimBraille" w:hAnsi="SimBraille"/>
          <w:sz w:val="32"/>
          <w:szCs w:val="32"/>
        </w:rPr>
      </w:pPr>
      <w:r w:rsidRPr="006E2B54">
        <w:rPr>
          <w:rFonts w:ascii="SimBraille" w:hAnsi="SimBraille"/>
          <w:sz w:val="32"/>
          <w:szCs w:val="32"/>
        </w:rPr>
        <w:t xml:space="preserve">,suck]+3 m$ium </w:t>
      </w:r>
    </w:p>
    <w:p w14:paraId="35288E12" w14:textId="77777777" w:rsidR="0003466A" w:rsidRPr="006E2B54" w:rsidRDefault="0003466A" w:rsidP="00400C37">
      <w:pPr>
        <w:pStyle w:val="BodyText"/>
        <w:spacing w:after="0"/>
        <w:ind w:left="1680" w:hanging="262"/>
        <w:rPr>
          <w:rFonts w:ascii="SimBraille" w:hAnsi="SimBraille"/>
          <w:sz w:val="32"/>
          <w:szCs w:val="32"/>
        </w:rPr>
      </w:pPr>
      <w:r w:rsidRPr="006E2B54">
        <w:rPr>
          <w:rFonts w:ascii="SimBraille" w:hAnsi="SimBraille"/>
          <w:sz w:val="32"/>
          <w:szCs w:val="32"/>
        </w:rPr>
        <w:t xml:space="preserve">,hei&lt;t3 #a4d ;m </w:t>
      </w:r>
    </w:p>
    <w:p w14:paraId="6FDF0D52" w14:textId="77777777" w:rsidR="0003466A" w:rsidRPr="006E2B54" w:rsidRDefault="0003466A" w:rsidP="00400C37">
      <w:pPr>
        <w:pStyle w:val="BodyText"/>
        <w:spacing w:after="0"/>
        <w:ind w:left="1680" w:hanging="262"/>
        <w:rPr>
          <w:rFonts w:ascii="SimBraille" w:hAnsi="SimBraille"/>
          <w:sz w:val="32"/>
          <w:szCs w:val="32"/>
        </w:rPr>
      </w:pPr>
      <w:r w:rsidRPr="006E2B54">
        <w:rPr>
          <w:rFonts w:ascii="SimBraille" w:hAnsi="SimBraille"/>
          <w:sz w:val="32"/>
          <w:szCs w:val="32"/>
        </w:rPr>
        <w:t xml:space="preserve">,productiv;y3 v gd </w:t>
      </w:r>
    </w:p>
    <w:p w14:paraId="5B0EF940" w14:textId="77777777" w:rsidR="0003466A" w:rsidRPr="00987B04" w:rsidRDefault="0003466A" w:rsidP="00987B04">
      <w:pPr>
        <w:pStyle w:val="BodyText"/>
        <w:spacing w:after="0"/>
        <w:ind w:left="1920" w:hanging="480"/>
        <w:rPr>
          <w:rFonts w:ascii="SimBraille" w:hAnsi="SimBraille"/>
          <w:sz w:val="32"/>
          <w:szCs w:val="32"/>
          <w:shd w:val="clear" w:color="auto" w:fill="FFFFFF"/>
        </w:rPr>
      </w:pPr>
      <w:r w:rsidRPr="00987B04">
        <w:rPr>
          <w:rFonts w:ascii="SimBraille" w:hAnsi="SimBraille"/>
          <w:sz w:val="32"/>
          <w:szCs w:val="32"/>
          <w:shd w:val="clear" w:color="auto" w:fill="FFFFFF"/>
        </w:rPr>
        <w:t>,apprecia;n3 ,v&gt;iety = trial 9 cold sites4</w:t>
      </w:r>
    </w:p>
    <w:p w14:paraId="687CECD5" w14:textId="77777777" w:rsidR="0003466A" w:rsidRPr="00876943" w:rsidRDefault="00B76E0C" w:rsidP="0003466A">
      <w:pPr>
        <w:pStyle w:val="Heading2"/>
        <w:rPr>
          <w:lang w:val="en-AU"/>
        </w:rPr>
      </w:pPr>
      <w:bookmarkStart w:id="193" w:name="_Toc227579641"/>
      <w:r w:rsidRPr="1A29E7FD">
        <w:rPr>
          <w:lang w:val="en-AU"/>
        </w:rPr>
        <w:t>3.4.5</w:t>
      </w:r>
      <w:r w:rsidR="0003466A" w:rsidRPr="1A29E7FD">
        <w:rPr>
          <w:lang w:val="en-AU"/>
        </w:rPr>
        <w:t xml:space="preserve"> Double-Page Spreads</w:t>
      </w:r>
      <w:bookmarkEnd w:id="193"/>
      <w:r w:rsidR="0003466A" w:rsidRPr="1A29E7FD">
        <w:rPr>
          <w:lang w:val="en-AU"/>
        </w:rPr>
        <w:t xml:space="preserve"> </w:t>
      </w:r>
    </w:p>
    <w:p w14:paraId="1B968664" w14:textId="77777777" w:rsidR="00064A96" w:rsidRPr="006E2B54" w:rsidRDefault="00064A96" w:rsidP="00FA758D">
      <w:pPr>
        <w:pStyle w:val="BodyText"/>
        <w:spacing w:after="120"/>
      </w:pPr>
      <w:r w:rsidRPr="006E2B54">
        <w:t xml:space="preserve">Double-page spreads are used when information across two braille pages needs to be kept together, for example a map and key, or a very wide table that runs across two pages. </w:t>
      </w:r>
    </w:p>
    <w:p w14:paraId="78AE6A17" w14:textId="77777777" w:rsidR="0003466A" w:rsidRPr="006E2B54" w:rsidRDefault="0003466A" w:rsidP="00FA758D">
      <w:pPr>
        <w:pStyle w:val="Heading3"/>
        <w:spacing w:before="240"/>
      </w:pPr>
      <w:r w:rsidRPr="006E2B54">
        <w:t>Facing (or Interfacing) Pages</w:t>
      </w:r>
    </w:p>
    <w:p w14:paraId="5628E44C" w14:textId="77777777" w:rsidR="0003466A" w:rsidRPr="006E2B54" w:rsidRDefault="00064A96" w:rsidP="00FA758D">
      <w:pPr>
        <w:pStyle w:val="BodyText"/>
        <w:spacing w:after="120"/>
      </w:pPr>
      <w:r w:rsidRPr="006E2B54">
        <w:t xml:space="preserve">Facing pages are a left- and right-leaf braille page which are intended to be read together. </w:t>
      </w:r>
    </w:p>
    <w:p w14:paraId="79CB1FD5" w14:textId="77777777" w:rsidR="0003466A" w:rsidRPr="006E2B54" w:rsidRDefault="0003466A" w:rsidP="00F44030">
      <w:pPr>
        <w:pStyle w:val="BodyText"/>
        <w:spacing w:after="120"/>
      </w:pPr>
      <w:r w:rsidRPr="006E2B54">
        <w:t>To create interfacing pages</w:t>
      </w:r>
      <w:r w:rsidR="00064A96" w:rsidRPr="006E2B54">
        <w:t xml:space="preserve"> in a double-sided volume</w:t>
      </w:r>
      <w:r w:rsidRPr="006E2B54">
        <w:t>:</w:t>
      </w:r>
    </w:p>
    <w:p w14:paraId="0091219F" w14:textId="77777777" w:rsidR="0003466A" w:rsidRPr="006E2B54" w:rsidRDefault="0003466A" w:rsidP="00191E74">
      <w:pPr>
        <w:pStyle w:val="Numberedlist"/>
        <w:numPr>
          <w:ilvl w:val="0"/>
          <w:numId w:val="20"/>
        </w:numPr>
      </w:pPr>
      <w:r w:rsidRPr="006E2B54">
        <w:t>Insert the code</w:t>
      </w:r>
      <w:r w:rsidR="00064A96" w:rsidRPr="006E2B54">
        <w:t>s</w:t>
      </w:r>
      <w:r w:rsidRPr="006E2B54">
        <w:t xml:space="preserve"> </w:t>
      </w:r>
      <w:r w:rsidR="00064A96" w:rsidRPr="006E2B54">
        <w:rPr>
          <w:highlight w:val="lightGray"/>
        </w:rPr>
        <w:t>[pg</w:t>
      </w:r>
      <w:r w:rsidRPr="006E2B54">
        <w:rPr>
          <w:highlight w:val="lightGray"/>
        </w:rPr>
        <w:t>]</w:t>
      </w:r>
      <w:r w:rsidR="006D426A" w:rsidRPr="006E2B54">
        <w:rPr>
          <w:highlight w:val="lightGray"/>
        </w:rPr>
        <w:t>[sd0</w:t>
      </w:r>
      <w:r w:rsidR="00064A96" w:rsidRPr="006E2B54">
        <w:rPr>
          <w:highlight w:val="lightGray"/>
        </w:rPr>
        <w:t>][pv~a]</w:t>
      </w:r>
      <w:r w:rsidRPr="006E2B54">
        <w:t xml:space="preserve"> to force a new</w:t>
      </w:r>
      <w:r w:rsidR="006D426A" w:rsidRPr="006E2B54">
        <w:t>, left-leaf</w:t>
      </w:r>
      <w:r w:rsidRPr="006E2B54">
        <w:t xml:space="preserve"> page and prefix the page number with the letter a. </w:t>
      </w:r>
    </w:p>
    <w:p w14:paraId="5AC39253" w14:textId="77777777" w:rsidR="0003466A" w:rsidRPr="006E2B54" w:rsidRDefault="0003466A" w:rsidP="00191E74">
      <w:pPr>
        <w:pStyle w:val="Numberedlist"/>
      </w:pPr>
      <w:r w:rsidRPr="006E2B54">
        <w:t xml:space="preserve">Insert the code </w:t>
      </w:r>
      <w:r w:rsidRPr="006E2B54">
        <w:rPr>
          <w:highlight w:val="lightGray"/>
        </w:rPr>
        <w:t>[pgX~b]</w:t>
      </w:r>
      <w:r w:rsidRPr="006E2B54">
        <w:t xml:space="preserve"> to force the second part of the material onto a new</w:t>
      </w:r>
      <w:r w:rsidR="006D426A" w:rsidRPr="006E2B54">
        <w:t>,</w:t>
      </w:r>
      <w:r w:rsidRPr="006E2B54">
        <w:t xml:space="preserve"> </w:t>
      </w:r>
      <w:r w:rsidR="00064A96" w:rsidRPr="006E2B54">
        <w:t>right-</w:t>
      </w:r>
      <w:r w:rsidR="006D426A" w:rsidRPr="006E2B54">
        <w:t>leaf</w:t>
      </w:r>
      <w:r w:rsidRPr="006E2B54">
        <w:t xml:space="preserve"> page and prefix the page number with the letter b. X should be the same value as the left leaf page number.</w:t>
      </w:r>
    </w:p>
    <w:p w14:paraId="1BD15186" w14:textId="77777777" w:rsidR="0003466A" w:rsidRPr="006E2B54" w:rsidRDefault="0003466A" w:rsidP="00191E74">
      <w:pPr>
        <w:pStyle w:val="Numberedlist"/>
      </w:pPr>
      <w:r w:rsidRPr="006E2B54">
        <w:t xml:space="preserve">Insert the code </w:t>
      </w:r>
      <w:r w:rsidRPr="006E2B54">
        <w:rPr>
          <w:highlight w:val="lightGray"/>
        </w:rPr>
        <w:t>[pgX~]</w:t>
      </w:r>
      <w:r w:rsidRPr="006E2B54">
        <w:t xml:space="preserve"> at the end of the interfacing material to specify the next braille page number, turn off prefixing of page numbers and begin a new braille page.  </w:t>
      </w:r>
    </w:p>
    <w:p w14:paraId="483138AD" w14:textId="77777777" w:rsidR="0003466A" w:rsidRPr="006E2B54" w:rsidRDefault="0003466A" w:rsidP="002F2447">
      <w:pPr>
        <w:pStyle w:val="Exampleheader"/>
      </w:pPr>
      <w:r w:rsidRPr="006E2B54">
        <w:t>E</w:t>
      </w:r>
      <w:r w:rsidR="00AE5DAC" w:rsidRPr="006E2B54">
        <w:t>xample</w:t>
      </w:r>
      <w:r w:rsidRPr="006E2B54">
        <w:t xml:space="preserve">: </w:t>
      </w:r>
    </w:p>
    <w:p w14:paraId="23582B20" w14:textId="52DBFEFF" w:rsidR="0003466A" w:rsidRPr="006E2B54" w:rsidRDefault="406F8A14" w:rsidP="008B3632">
      <w:pPr>
        <w:pStyle w:val="Exampletext"/>
      </w:pPr>
      <w:r w:rsidRPr="7DB291E8">
        <w:rPr>
          <w:b/>
          <w:bCs/>
        </w:rPr>
        <w:t>.dxp:</w:t>
      </w:r>
      <w:r w:rsidR="00091403">
        <w:tab/>
      </w:r>
      <w:r w:rsidR="00E79BD7">
        <w:t>braille page 2</w:t>
      </w:r>
      <w:r w:rsidR="18BE4F20">
        <w:t>2</w:t>
      </w:r>
      <w:r w:rsidR="534095AF">
        <w:t>—</w:t>
      </w:r>
      <w:r w:rsidR="18BE4F20">
        <w:t>preceding text</w:t>
      </w:r>
    </w:p>
    <w:p w14:paraId="087B4225" w14:textId="637B222E" w:rsidR="00064A96" w:rsidRPr="006E2B54" w:rsidRDefault="18BE4F20" w:rsidP="00F203D4">
      <w:pPr>
        <w:pStyle w:val="Exampletext2"/>
      </w:pPr>
      <w:r>
        <w:t>braille page 23</w:t>
      </w:r>
      <w:r w:rsidR="528C40E7">
        <w:t>—</w:t>
      </w:r>
      <w:r>
        <w:t>blank</w:t>
      </w:r>
    </w:p>
    <w:p w14:paraId="7BA53EE8" w14:textId="26920857" w:rsidR="0003466A" w:rsidRPr="006E2B54" w:rsidRDefault="00E79BD7" w:rsidP="00F203D4">
      <w:pPr>
        <w:pStyle w:val="Exampletext2"/>
      </w:pPr>
      <w:r w:rsidRPr="7DB291E8">
        <w:rPr>
          <w:highlight w:val="lightGray"/>
        </w:rPr>
        <w:t>[pg]</w:t>
      </w:r>
      <w:r w:rsidR="18BE4F20" w:rsidRPr="7DB291E8">
        <w:rPr>
          <w:highlight w:val="lightGray"/>
        </w:rPr>
        <w:t>[sd0][pv~a]</w:t>
      </w:r>
      <w:r>
        <w:t>braille page a24</w:t>
      </w:r>
      <w:r w:rsidR="1330AE91">
        <w:t>—</w:t>
      </w:r>
      <w:r>
        <w:t>left leaf of interfacing pages</w:t>
      </w:r>
    </w:p>
    <w:p w14:paraId="0D6B56B3" w14:textId="48DF613D" w:rsidR="0003466A" w:rsidRPr="006E2B54" w:rsidRDefault="00E79BD7" w:rsidP="00F203D4">
      <w:pPr>
        <w:pStyle w:val="Exampletext2"/>
      </w:pPr>
      <w:r w:rsidRPr="7DB291E8">
        <w:rPr>
          <w:highlight w:val="lightGray"/>
        </w:rPr>
        <w:t>[pg24~b]</w:t>
      </w:r>
      <w:r>
        <w:t>braille page b24</w:t>
      </w:r>
      <w:r w:rsidR="687BB3E5">
        <w:t>—</w:t>
      </w:r>
      <w:r>
        <w:t>right leaf of interfacing pages</w:t>
      </w:r>
    </w:p>
    <w:p w14:paraId="69E9D3C9" w14:textId="34597F2C" w:rsidR="0003466A" w:rsidRPr="006E2B54" w:rsidRDefault="00E79BD7" w:rsidP="00F203D4">
      <w:pPr>
        <w:pStyle w:val="Exampletext2"/>
      </w:pPr>
      <w:r w:rsidRPr="7DB291E8">
        <w:rPr>
          <w:highlight w:val="lightGray"/>
        </w:rPr>
        <w:t>[pg25~]</w:t>
      </w:r>
      <w:r>
        <w:t>braille page 25</w:t>
      </w:r>
      <w:r w:rsidR="106091F6">
        <w:t>—</w:t>
      </w:r>
      <w:r>
        <w:t>left leaf of continuing material</w:t>
      </w:r>
    </w:p>
    <w:p w14:paraId="4A6EC027" w14:textId="77777777" w:rsidR="0003466A" w:rsidRPr="006E2B54" w:rsidRDefault="0003466A" w:rsidP="0003466A">
      <w:pPr>
        <w:pStyle w:val="Heading3"/>
      </w:pPr>
      <w:r w:rsidRPr="006E2B54">
        <w:t>Joined Pages</w:t>
      </w:r>
    </w:p>
    <w:p w14:paraId="15CE74DB" w14:textId="77777777" w:rsidR="0003466A" w:rsidRPr="006E2B54" w:rsidRDefault="0003466A" w:rsidP="00F44030">
      <w:pPr>
        <w:pStyle w:val="BodyText"/>
      </w:pPr>
      <w:r w:rsidRPr="006E2B54">
        <w:t xml:space="preserve">A joined page is an extra page that is manually taped to the right-hand edge of the bound page when compiling a braille volume. The reader then unfolds the joined page </w:t>
      </w:r>
      <w:r w:rsidR="00064A96" w:rsidRPr="006E2B54">
        <w:t>to</w:t>
      </w:r>
      <w:r w:rsidRPr="006E2B54">
        <w:t xml:space="preserve"> read across two pages.</w:t>
      </w:r>
    </w:p>
    <w:p w14:paraId="2C65C37C" w14:textId="77777777" w:rsidR="0003466A" w:rsidRPr="006E2B54" w:rsidRDefault="0003466A" w:rsidP="00F44030">
      <w:pPr>
        <w:pStyle w:val="BodyText"/>
      </w:pPr>
      <w:r w:rsidRPr="006E2B54">
        <w:lastRenderedPageBreak/>
        <w:t xml:space="preserve">Joined pages should be used with discretion, and notation about the joined page(s) should be kept to assist with the compilation of future copies of that document. </w:t>
      </w:r>
    </w:p>
    <w:p w14:paraId="5709424A" w14:textId="6AD88EC9" w:rsidR="0003466A" w:rsidRPr="006E2B54" w:rsidRDefault="00E79BD7" w:rsidP="00F44030">
      <w:pPr>
        <w:pStyle w:val="BodyText"/>
      </w:pPr>
      <w:r w:rsidRPr="006E2B54">
        <w:t>A prefix</w:t>
      </w:r>
      <w:r w:rsidR="480E2B21" w:rsidRPr="006E2B54">
        <w:t>—</w:t>
      </w:r>
      <w:r w:rsidRPr="006E2B54">
        <w:t>such as "j" for "joined" or "r" for "right</w:t>
      </w:r>
      <w:r w:rsidR="17907507">
        <w:t>"</w:t>
      </w:r>
      <w:r w:rsidR="4D965B24">
        <w:t>—</w:t>
      </w:r>
      <w:r w:rsidRPr="006E2B54">
        <w:t xml:space="preserve">is inserted before the braille page number on the joined page by using a </w:t>
      </w:r>
      <w:r>
        <w:t>[pg~j]</w:t>
      </w:r>
      <w:r w:rsidRPr="006E2B54">
        <w:t xml:space="preserve"> code.</w:t>
      </w:r>
    </w:p>
    <w:p w14:paraId="1049BBBC" w14:textId="77777777" w:rsidR="00390C60" w:rsidRDefault="0003466A" w:rsidP="00390C60">
      <w:pPr>
        <w:pStyle w:val="BodyText"/>
      </w:pPr>
      <w:r w:rsidRPr="006E2B54">
        <w:t>Note that this code will cause all following pages to be prefixed with a "j", so the code</w:t>
      </w:r>
      <w:r w:rsidR="00E26DAB" w:rsidRPr="006E2B54">
        <w:t xml:space="preserve"> must be turned</w:t>
      </w:r>
      <w:r w:rsidRPr="006E2B54">
        <w:t xml:space="preserve"> off at the appropriate location in the file</w:t>
      </w:r>
      <w:r w:rsidR="00064A96" w:rsidRPr="006E2B54">
        <w:t xml:space="preserve">, by inserting the code </w:t>
      </w:r>
      <w:r w:rsidR="00064A96" w:rsidRPr="006E2B54">
        <w:rPr>
          <w:highlight w:val="lightGray"/>
        </w:rPr>
        <w:t>[pv~]</w:t>
      </w:r>
      <w:r w:rsidRPr="006E2B54">
        <w:t xml:space="preserve">. </w:t>
      </w:r>
    </w:p>
    <w:p w14:paraId="18DE183B" w14:textId="77777777" w:rsidR="00D50241" w:rsidRDefault="00D50241" w:rsidP="00390C60">
      <w:pPr>
        <w:pStyle w:val="BodyText"/>
        <w:sectPr w:rsidR="00D50241" w:rsidSect="00F46F4D">
          <w:headerReference w:type="even" r:id="rId136"/>
          <w:footerReference w:type="default" r:id="rId137"/>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67BEE74D" w14:textId="75F58976" w:rsidR="0003466A" w:rsidRPr="006E2B54" w:rsidRDefault="0003466A" w:rsidP="00BF23C0">
      <w:pPr>
        <w:pStyle w:val="Heading1"/>
        <w:pageBreakBefore w:val="0"/>
        <w:widowControl w:val="0"/>
        <w:pBdr>
          <w:top w:val="none" w:sz="0" w:space="0" w:color="auto"/>
        </w:pBdr>
        <w:tabs>
          <w:tab w:val="num" w:pos="0"/>
        </w:tabs>
        <w:suppressAutoHyphens/>
        <w:ind w:right="85"/>
      </w:pPr>
      <w:bookmarkStart w:id="194" w:name="_Toc227579642"/>
      <w:r w:rsidRPr="006E2B54">
        <w:lastRenderedPageBreak/>
        <w:t>3.5 SWIFT</w:t>
      </w:r>
      <w:bookmarkEnd w:id="194"/>
    </w:p>
    <w:p w14:paraId="21BC5050" w14:textId="77777777" w:rsidR="0003466A" w:rsidRPr="00876943" w:rsidRDefault="0003466A" w:rsidP="00477144">
      <w:pPr>
        <w:pStyle w:val="Heading2"/>
        <w:spacing w:before="240"/>
        <w:rPr>
          <w:lang w:val="en-AU"/>
        </w:rPr>
      </w:pPr>
      <w:bookmarkStart w:id="195" w:name="_Toc227579643"/>
      <w:r w:rsidRPr="1A29E7FD">
        <w:rPr>
          <w:lang w:val="en-AU"/>
        </w:rPr>
        <w:t>3.5.1 What is SWIFT?</w:t>
      </w:r>
      <w:bookmarkEnd w:id="195"/>
    </w:p>
    <w:p w14:paraId="5061D0A6" w14:textId="0C055ECB" w:rsidR="0003466A" w:rsidRPr="006E2B54" w:rsidRDefault="61D70E58" w:rsidP="00F44030">
      <w:pPr>
        <w:spacing w:after="120"/>
      </w:pPr>
      <w:r>
        <w:t xml:space="preserve">The </w:t>
      </w:r>
      <w:r w:rsidR="0003466A">
        <w:t>SWIFT</w:t>
      </w:r>
      <w:r w:rsidR="00030552">
        <w:t xml:space="preserve"> </w:t>
      </w:r>
      <w:r w:rsidR="00DF1B64">
        <w:t>(Send Word Immediately For Translation)</w:t>
      </w:r>
      <w:r w:rsidR="0003466A">
        <w:t xml:space="preserve"> </w:t>
      </w:r>
      <w:r w:rsidR="205AEAEC">
        <w:t>add-in</w:t>
      </w:r>
      <w:r w:rsidR="0003466A" w:rsidRPr="006E2B54">
        <w:t xml:space="preserve"> is a Microsoft Word template that is provided by Duxbury and is designed to </w:t>
      </w:r>
      <w:r w:rsidR="00064A96" w:rsidRPr="006E2B54">
        <w:t xml:space="preserve">serve as a user-friendly interface between Word and braille. </w:t>
      </w:r>
      <w:r w:rsidR="0003466A" w:rsidRPr="006E2B54">
        <w:t>It has two main purposes:</w:t>
      </w:r>
    </w:p>
    <w:p w14:paraId="538E4400" w14:textId="77777777" w:rsidR="0003466A" w:rsidRPr="006E2B54" w:rsidRDefault="0003466A" w:rsidP="00191E74">
      <w:pPr>
        <w:pStyle w:val="Numberedlist"/>
        <w:numPr>
          <w:ilvl w:val="0"/>
          <w:numId w:val="17"/>
        </w:numPr>
      </w:pPr>
      <w:r w:rsidRPr="006E2B54">
        <w:t xml:space="preserve">SWIFT allows a Word document </w:t>
      </w:r>
      <w:r w:rsidR="00805B44" w:rsidRPr="006E2B54">
        <w:t xml:space="preserve">to be sent </w:t>
      </w:r>
      <w:r w:rsidRPr="006E2B54">
        <w:t xml:space="preserve">straight to DBT for translation, or directly to an embosser. This facility may be particularly useful for braille readers who wish to </w:t>
      </w:r>
      <w:r w:rsidR="00064A96" w:rsidRPr="006E2B54">
        <w:t>emboss</w:t>
      </w:r>
      <w:r w:rsidRPr="006E2B54">
        <w:t xml:space="preserve"> their ephemeral Word documents and for casual braille producers who do not have any knowledge of DBT or braille. </w:t>
      </w:r>
    </w:p>
    <w:p w14:paraId="13D389B9" w14:textId="77777777" w:rsidR="0003466A" w:rsidRPr="006E2B54" w:rsidRDefault="0003466A" w:rsidP="00F44030">
      <w:pPr>
        <w:pStyle w:val="Numberedlist"/>
        <w:spacing w:after="240"/>
      </w:pPr>
      <w:r w:rsidRPr="006E2B54">
        <w:t>The Style Mapper within SWIFT allows the user to easily specify the way that DBT should treat custom styles that have been created and used in Word, thereby minimising the amount of transcriber intervention required</w:t>
      </w:r>
      <w:r w:rsidR="00064A96" w:rsidRPr="006E2B54">
        <w:t xml:space="preserve"> in DBT</w:t>
      </w:r>
      <w:r w:rsidRPr="006E2B54">
        <w:t xml:space="preserve">. </w:t>
      </w:r>
    </w:p>
    <w:p w14:paraId="355729E4" w14:textId="1DEF67A3" w:rsidR="00AB4BF7" w:rsidRPr="006E2B54" w:rsidRDefault="00C56192" w:rsidP="00F44030">
      <w:pPr>
        <w:pStyle w:val="BodyText"/>
      </w:pPr>
      <w:r w:rsidRPr="006E2B54">
        <w:rPr>
          <w:b/>
        </w:rPr>
        <w:t>Note:</w:t>
      </w:r>
      <w:r w:rsidRPr="006E2B54">
        <w:t xml:space="preserve"> T</w:t>
      </w:r>
      <w:r w:rsidR="00AB4BF7" w:rsidRPr="006E2B54">
        <w:t xml:space="preserve">he braille translation obtained from SWIFT is only as good as the data entry in the Microsoft Word file. If styles are not used, or if formatting devices are applied incorrectly in the Word </w:t>
      </w:r>
      <w:r w:rsidRPr="006E2B54">
        <w:t>f</w:t>
      </w:r>
      <w:r w:rsidR="00AB4BF7" w:rsidRPr="006E2B54">
        <w:t>ile, they will remain incorrect in the DBT file and result in poor</w:t>
      </w:r>
      <w:r w:rsidRPr="006E2B54">
        <w:t>ly formatted</w:t>
      </w:r>
      <w:r w:rsidR="00AB4BF7" w:rsidRPr="006E2B54">
        <w:t xml:space="preserve"> </w:t>
      </w:r>
      <w:r w:rsidRPr="006E2B54">
        <w:t>b</w:t>
      </w:r>
      <w:r w:rsidR="00AB4BF7" w:rsidRPr="006E2B54">
        <w:t xml:space="preserve">raille. Refer to </w:t>
      </w:r>
      <w:r w:rsidR="28B50CDA" w:rsidRPr="2C4F793B">
        <w:rPr>
          <w:b/>
          <w:bCs/>
        </w:rPr>
        <w:t xml:space="preserve"> 1.2</w:t>
      </w:r>
      <w:r w:rsidR="00AB4BF7" w:rsidRPr="006E2B54">
        <w:rPr>
          <w:b/>
        </w:rPr>
        <w:t>.1 Prepare the Word File</w:t>
      </w:r>
      <w:r w:rsidR="00AB4BF7" w:rsidRPr="006E2B54">
        <w:t xml:space="preserve"> for advice on how best to format a Word file in preparation for braille translation. </w:t>
      </w:r>
    </w:p>
    <w:p w14:paraId="6BEEE5B2" w14:textId="77777777" w:rsidR="0003466A" w:rsidRPr="00876943" w:rsidRDefault="0003466A" w:rsidP="00477144">
      <w:pPr>
        <w:pStyle w:val="Heading2"/>
        <w:spacing w:before="240"/>
        <w:rPr>
          <w:lang w:val="en-AU"/>
        </w:rPr>
      </w:pPr>
      <w:bookmarkStart w:id="196" w:name="_Toc227579644"/>
      <w:r w:rsidRPr="00876943">
        <w:rPr>
          <w:lang w:val="en-AU"/>
        </w:rPr>
        <w:t>3.5.2 Installation</w:t>
      </w:r>
      <w:bookmarkEnd w:id="196"/>
    </w:p>
    <w:p w14:paraId="46EEBDA6" w14:textId="77777777" w:rsidR="0003466A" w:rsidRPr="006E2B54" w:rsidRDefault="0003466A" w:rsidP="00F44030">
      <w:pPr>
        <w:pStyle w:val="BodyText"/>
      </w:pPr>
      <w:r w:rsidRPr="006E2B54">
        <w:t>DBT’s Setup program will automatically install SWIFT.dot into DBT's installation folder.</w:t>
      </w:r>
    </w:p>
    <w:p w14:paraId="3B89FBDF" w14:textId="063C0DF2" w:rsidR="78B94BE6" w:rsidRDefault="78B94BE6" w:rsidP="00A32D4C">
      <w:pPr>
        <w:pStyle w:val="BodyText"/>
        <w:spacing w:after="120"/>
      </w:pPr>
      <w:r w:rsidRPr="7163679E">
        <w:t>When you first run Word after installing SWIFT, you will be presented with the following "SWIFT Options" dialog. Please note that at this point it would be helpful to make a choice of User Type explained below.</w:t>
      </w:r>
    </w:p>
    <w:p w14:paraId="14FEAB9D" w14:textId="7110C983" w:rsidR="3A63F529" w:rsidRDefault="3A63F529" w:rsidP="00A32D4C">
      <w:pPr>
        <w:pStyle w:val="Picture"/>
        <w:spacing w:after="120"/>
      </w:pPr>
      <w:r>
        <w:rPr>
          <w:noProof/>
        </w:rPr>
        <w:drawing>
          <wp:inline distT="0" distB="0" distL="0" distR="0" wp14:anchorId="385E8AD6" wp14:editId="0CA07F3D">
            <wp:extent cx="3678501" cy="2466120"/>
            <wp:effectExtent l="0" t="0" r="0" b="0"/>
            <wp:docPr id="7954234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423406" name="Picture 795423406"/>
                    <pic:cNvPicPr/>
                  </pic:nvPicPr>
                  <pic:blipFill rotWithShape="1">
                    <a:blip r:embed="rId138">
                      <a:extLst>
                        <a:ext uri="{28A0092B-C50C-407E-A947-70E740481C1C}">
                          <a14:useLocalDpi xmlns:a14="http://schemas.microsoft.com/office/drawing/2010/main"/>
                        </a:ext>
                      </a:extLst>
                    </a:blip>
                    <a:srcRect l="1799" t="2896" r="1741" b="2936"/>
                    <a:stretch>
                      <a:fillRect/>
                    </a:stretch>
                  </pic:blipFill>
                  <pic:spPr bwMode="auto">
                    <a:xfrm>
                      <a:off x="0" y="0"/>
                      <a:ext cx="3688649" cy="2472923"/>
                    </a:xfrm>
                    <a:prstGeom prst="rect">
                      <a:avLst/>
                    </a:prstGeom>
                    <a:ln>
                      <a:noFill/>
                    </a:ln>
                    <a:extLst>
                      <a:ext uri="{53640926-AAD7-44D8-BBD7-CCE9431645EC}">
                        <a14:shadowObscured xmlns:a14="http://schemas.microsoft.com/office/drawing/2010/main"/>
                      </a:ext>
                    </a:extLst>
                  </pic:spPr>
                </pic:pic>
              </a:graphicData>
            </a:graphic>
          </wp:inline>
        </w:drawing>
      </w:r>
    </w:p>
    <w:p w14:paraId="3B02C461" w14:textId="584B8540" w:rsidR="61BA1771" w:rsidRDefault="61BA1771" w:rsidP="00AA733B">
      <w:pPr>
        <w:pStyle w:val="Picture"/>
      </w:pPr>
      <w:r>
        <w:lastRenderedPageBreak/>
        <w:t xml:space="preserve">Caption: Image of Swift options </w:t>
      </w:r>
      <w:r w:rsidR="3436322B">
        <w:t>panel</w:t>
      </w:r>
    </w:p>
    <w:p w14:paraId="6FDAFCC6" w14:textId="49A1A52D" w:rsidR="6B429254" w:rsidRDefault="6B429254" w:rsidP="7163679E">
      <w:pPr>
        <w:pStyle w:val="Picture"/>
        <w:jc w:val="left"/>
      </w:pPr>
      <w:r>
        <w:t xml:space="preserve">Once Swift is installed, Word </w:t>
      </w:r>
      <w:r w:rsidR="77EBDBC1">
        <w:t>displays</w:t>
      </w:r>
      <w:r>
        <w:t xml:space="preserve"> a new “Braille” tab in the ribbon menu, shown below</w:t>
      </w:r>
      <w:r w:rsidR="00F80802">
        <w:t>.</w:t>
      </w:r>
    </w:p>
    <w:p w14:paraId="4BEF4DC4" w14:textId="77777777" w:rsidR="00482E52" w:rsidRDefault="3B6F239F" w:rsidP="00482E52">
      <w:pPr>
        <w:pStyle w:val="Picture"/>
      </w:pPr>
      <w:r>
        <w:rPr>
          <w:noProof/>
        </w:rPr>
        <w:drawing>
          <wp:inline distT="0" distB="0" distL="0" distR="0" wp14:anchorId="08391DE8" wp14:editId="40A57B65">
            <wp:extent cx="5503127" cy="1244426"/>
            <wp:effectExtent l="0" t="0" r="2540" b="0"/>
            <wp:docPr id="326096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96787" name="Picture 326096787"/>
                    <pic:cNvPicPr/>
                  </pic:nvPicPr>
                  <pic:blipFill>
                    <a:blip r:embed="rId139">
                      <a:extLst>
                        <a:ext uri="{28A0092B-C50C-407E-A947-70E740481C1C}">
                          <a14:useLocalDpi xmlns:a14="http://schemas.microsoft.com/office/drawing/2010/main"/>
                        </a:ext>
                      </a:extLst>
                    </a:blip>
                    <a:stretch>
                      <a:fillRect/>
                    </a:stretch>
                  </pic:blipFill>
                  <pic:spPr>
                    <a:xfrm>
                      <a:off x="0" y="0"/>
                      <a:ext cx="5524671" cy="1249298"/>
                    </a:xfrm>
                    <a:prstGeom prst="rect">
                      <a:avLst/>
                    </a:prstGeom>
                  </pic:spPr>
                </pic:pic>
              </a:graphicData>
            </a:graphic>
          </wp:inline>
        </w:drawing>
      </w:r>
    </w:p>
    <w:p w14:paraId="43448411" w14:textId="48DFC758" w:rsidR="3B6F239F" w:rsidRDefault="3B6F239F" w:rsidP="00482E52">
      <w:pPr>
        <w:pStyle w:val="Picture"/>
      </w:pPr>
      <w:r>
        <w:t xml:space="preserve">Caption: Image of </w:t>
      </w:r>
      <w:r w:rsidR="62AB7A21">
        <w:t>Word ribbon menu showing braille tab</w:t>
      </w:r>
    </w:p>
    <w:p w14:paraId="52DCAB92" w14:textId="79D0025E" w:rsidR="00680A92" w:rsidRDefault="00F162D6">
      <w:pPr>
        <w:pStyle w:val="Picture"/>
        <w:jc w:val="left"/>
      </w:pPr>
      <w:r>
        <w:t xml:space="preserve">When </w:t>
      </w:r>
      <w:r w:rsidR="00C72DF6">
        <w:t>the Braille tab is selected there are three sections</w:t>
      </w:r>
      <w:r w:rsidR="002D2A11">
        <w:t>:</w:t>
      </w:r>
    </w:p>
    <w:p w14:paraId="565F8F4D" w14:textId="0413FEBE" w:rsidR="002D2A11" w:rsidRPr="00876943" w:rsidRDefault="008C5D96" w:rsidP="008C5D96">
      <w:pPr>
        <w:pStyle w:val="Numberedlist"/>
        <w:numPr>
          <w:ilvl w:val="0"/>
          <w:numId w:val="0"/>
        </w:numPr>
        <w:ind w:left="240"/>
        <w:rPr>
          <w:lang w:val="fr-FR"/>
        </w:rPr>
      </w:pPr>
      <w:r w:rsidRPr="00876943">
        <w:rPr>
          <w:lang w:val="fr-FR"/>
        </w:rPr>
        <w:t xml:space="preserve">1. </w:t>
      </w:r>
      <w:r w:rsidR="00DF7B16" w:rsidRPr="00876943">
        <w:rPr>
          <w:lang w:val="fr-FR"/>
        </w:rPr>
        <w:t>Document</w:t>
      </w:r>
    </w:p>
    <w:p w14:paraId="24281639" w14:textId="23450B7B" w:rsidR="00DF7B16" w:rsidRPr="00876943" w:rsidRDefault="00DF7B16" w:rsidP="00876943">
      <w:pPr>
        <w:pStyle w:val="ListParagraph"/>
        <w:spacing w:before="120" w:after="120" w:line="257" w:lineRule="auto"/>
        <w:ind w:right="0" w:hanging="153"/>
        <w:rPr>
          <w:lang w:val="fr-FR"/>
        </w:rPr>
      </w:pPr>
      <w:r w:rsidRPr="00876943">
        <w:rPr>
          <w:lang w:val="fr-FR"/>
        </w:rPr>
        <w:t>Chose Template</w:t>
      </w:r>
    </w:p>
    <w:p w14:paraId="2BB87965" w14:textId="267D7422" w:rsidR="00DF7B16" w:rsidRPr="00876943" w:rsidRDefault="00DF7B16" w:rsidP="00876943">
      <w:pPr>
        <w:pStyle w:val="ListParagraph"/>
        <w:spacing w:before="120" w:after="120" w:line="257" w:lineRule="auto"/>
        <w:ind w:right="0" w:hanging="153"/>
        <w:rPr>
          <w:lang w:val="fr-FR"/>
        </w:rPr>
      </w:pPr>
      <w:r w:rsidRPr="00876943">
        <w:rPr>
          <w:lang w:val="fr-FR"/>
        </w:rPr>
        <w:t>Style Map</w:t>
      </w:r>
    </w:p>
    <w:p w14:paraId="0A2C0C70" w14:textId="16D1A13A" w:rsidR="00DF7B16" w:rsidRPr="00876943" w:rsidRDefault="00335EB8" w:rsidP="008C5D96">
      <w:pPr>
        <w:pStyle w:val="Numberedlist"/>
        <w:numPr>
          <w:ilvl w:val="0"/>
          <w:numId w:val="0"/>
        </w:numPr>
        <w:ind w:left="240"/>
        <w:rPr>
          <w:lang w:val="fr-FR"/>
        </w:rPr>
      </w:pPr>
      <w:r w:rsidRPr="00876943">
        <w:rPr>
          <w:lang w:val="fr-FR"/>
        </w:rPr>
        <w:t>2. Output</w:t>
      </w:r>
    </w:p>
    <w:p w14:paraId="09FBB1F2" w14:textId="56AA2A36" w:rsidR="00335EB8" w:rsidRPr="00BF18F1" w:rsidRDefault="00335EB8" w:rsidP="00876943">
      <w:pPr>
        <w:pStyle w:val="ListParagraph"/>
        <w:spacing w:before="120" w:after="120" w:line="257" w:lineRule="auto"/>
        <w:ind w:right="0" w:hanging="153"/>
      </w:pPr>
      <w:r w:rsidRPr="00BF18F1">
        <w:t>Open in DBT</w:t>
      </w:r>
    </w:p>
    <w:p w14:paraId="5C0CB312" w14:textId="46DD3D42" w:rsidR="00335EB8" w:rsidRPr="00BF18F1" w:rsidRDefault="00335EB8" w:rsidP="00876943">
      <w:pPr>
        <w:pStyle w:val="ListParagraph"/>
        <w:spacing w:before="120" w:after="120" w:line="257" w:lineRule="auto"/>
        <w:ind w:right="0" w:hanging="153"/>
      </w:pPr>
      <w:r w:rsidRPr="00BF18F1">
        <w:t>Emboss Direct</w:t>
      </w:r>
    </w:p>
    <w:p w14:paraId="07ECA059" w14:textId="2FC322C1" w:rsidR="00335EB8" w:rsidRPr="00BF18F1" w:rsidRDefault="00335EB8" w:rsidP="00876943">
      <w:pPr>
        <w:pStyle w:val="ListParagraph"/>
        <w:spacing w:before="120" w:after="120" w:line="257" w:lineRule="auto"/>
        <w:ind w:right="0" w:hanging="153"/>
      </w:pPr>
      <w:r w:rsidRPr="00BF18F1">
        <w:t>Print Braille</w:t>
      </w:r>
    </w:p>
    <w:p w14:paraId="6F6B0690" w14:textId="3565DD26" w:rsidR="00335EB8" w:rsidRDefault="00335EB8" w:rsidP="008C5D96">
      <w:pPr>
        <w:pStyle w:val="Numberedlist"/>
        <w:numPr>
          <w:ilvl w:val="0"/>
          <w:numId w:val="0"/>
        </w:numPr>
        <w:ind w:left="240"/>
      </w:pPr>
      <w:r>
        <w:t>3. Tools</w:t>
      </w:r>
    </w:p>
    <w:p w14:paraId="4B440294" w14:textId="77777777" w:rsidR="00127A37" w:rsidRPr="00AE2612" w:rsidRDefault="00127A37" w:rsidP="009F2218">
      <w:pPr>
        <w:pStyle w:val="ListParagraph"/>
        <w:spacing w:before="120" w:after="120" w:line="257" w:lineRule="auto"/>
        <w:ind w:right="0" w:hanging="153"/>
      </w:pPr>
      <w:hyperlink r:id="rId140" w:history="1">
        <w:r w:rsidRPr="00876943">
          <w:t>Append Acronym</w:t>
        </w:r>
      </w:hyperlink>
      <w:r w:rsidRPr="00AE2612">
        <w:t xml:space="preserve"> (Alt + B A) </w:t>
      </w:r>
    </w:p>
    <w:p w14:paraId="0B23C44E" w14:textId="77777777" w:rsidR="00127A37" w:rsidRPr="00AE2612" w:rsidRDefault="00127A37" w:rsidP="009F2218">
      <w:pPr>
        <w:pStyle w:val="ListParagraph"/>
        <w:spacing w:before="120" w:after="120" w:line="257" w:lineRule="auto"/>
        <w:ind w:right="0" w:hanging="153"/>
      </w:pPr>
      <w:hyperlink r:id="rId141" w:history="1">
        <w:r w:rsidRPr="00876943">
          <w:t>Acronym Manager</w:t>
        </w:r>
      </w:hyperlink>
      <w:r w:rsidRPr="00AE2612">
        <w:t xml:space="preserve"> (Alt + B T M) </w:t>
      </w:r>
    </w:p>
    <w:p w14:paraId="762EA452" w14:textId="77777777" w:rsidR="00127A37" w:rsidRPr="00AE2612" w:rsidRDefault="00127A37" w:rsidP="009F2218">
      <w:pPr>
        <w:pStyle w:val="ListParagraph"/>
        <w:spacing w:before="120" w:after="120" w:line="257" w:lineRule="auto"/>
        <w:ind w:right="0" w:hanging="153"/>
      </w:pPr>
      <w:hyperlink r:id="rId142" w:history="1">
        <w:r w:rsidRPr="00876943">
          <w:t>Word Styles Lister</w:t>
        </w:r>
      </w:hyperlink>
      <w:r w:rsidRPr="00AE2612">
        <w:t xml:space="preserve"> (Alt + B T W) </w:t>
      </w:r>
    </w:p>
    <w:p w14:paraId="7662E2A2" w14:textId="77777777" w:rsidR="00127A37" w:rsidRPr="00AE2612" w:rsidRDefault="00127A37" w:rsidP="009F2218">
      <w:pPr>
        <w:pStyle w:val="ListParagraph"/>
        <w:spacing w:before="120" w:after="120" w:line="257" w:lineRule="auto"/>
        <w:ind w:right="0" w:hanging="153"/>
      </w:pPr>
      <w:hyperlink r:id="rId143" w:history="1">
        <w:r w:rsidRPr="00876943">
          <w:t>Options</w:t>
        </w:r>
      </w:hyperlink>
      <w:r w:rsidRPr="00AE2612">
        <w:t xml:space="preserve"> (Alt + B T O) </w:t>
      </w:r>
    </w:p>
    <w:p w14:paraId="4A9D6300" w14:textId="77777777" w:rsidR="00127A37" w:rsidRPr="00AE2612" w:rsidRDefault="00127A37" w:rsidP="009F2218">
      <w:pPr>
        <w:pStyle w:val="ListParagraph"/>
        <w:spacing w:before="120" w:after="120" w:line="257" w:lineRule="auto"/>
        <w:ind w:right="0" w:hanging="153"/>
      </w:pPr>
      <w:hyperlink r:id="rId144" w:history="1">
        <w:r w:rsidRPr="00876943">
          <w:t>Help</w:t>
        </w:r>
      </w:hyperlink>
    </w:p>
    <w:p w14:paraId="3E371F34" w14:textId="404D8606" w:rsidR="001E1664" w:rsidRPr="00482E52" w:rsidRDefault="00F212D9" w:rsidP="00482E52">
      <w:pPr>
        <w:pStyle w:val="Picture"/>
      </w:pPr>
      <w:r w:rsidRPr="00F212D9">
        <w:rPr>
          <w:noProof/>
        </w:rPr>
        <w:drawing>
          <wp:inline distT="0" distB="0" distL="0" distR="0" wp14:anchorId="791B7C40" wp14:editId="708423C5">
            <wp:extent cx="5001322" cy="1541582"/>
            <wp:effectExtent l="0" t="0" r="0" b="1905"/>
            <wp:docPr id="118828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85953" name=""/>
                    <pic:cNvPicPr/>
                  </pic:nvPicPr>
                  <pic:blipFill>
                    <a:blip r:embed="rId145"/>
                    <a:stretch>
                      <a:fillRect/>
                    </a:stretch>
                  </pic:blipFill>
                  <pic:spPr>
                    <a:xfrm>
                      <a:off x="0" y="0"/>
                      <a:ext cx="5041734" cy="1554039"/>
                    </a:xfrm>
                    <a:prstGeom prst="rect">
                      <a:avLst/>
                    </a:prstGeom>
                  </pic:spPr>
                </pic:pic>
              </a:graphicData>
            </a:graphic>
          </wp:inline>
        </w:drawing>
      </w:r>
    </w:p>
    <w:p w14:paraId="6542D957" w14:textId="0EF397E6" w:rsidR="000E2E34" w:rsidRPr="00482E52" w:rsidRDefault="000E2E34" w:rsidP="00482E52">
      <w:pPr>
        <w:pStyle w:val="Picture"/>
      </w:pPr>
      <w:r>
        <w:t xml:space="preserve">Caption: Image of </w:t>
      </w:r>
      <w:r w:rsidR="00811159">
        <w:t>the Braille tab with its sections</w:t>
      </w:r>
    </w:p>
    <w:p w14:paraId="003EB3A4" w14:textId="4C9E08D6" w:rsidR="0003466A" w:rsidRPr="00876943" w:rsidRDefault="0003466A" w:rsidP="0003466A">
      <w:pPr>
        <w:pStyle w:val="Heading2"/>
        <w:rPr>
          <w:lang w:val="en-AU"/>
        </w:rPr>
      </w:pPr>
      <w:bookmarkStart w:id="197" w:name="_Toc227579645"/>
      <w:r w:rsidRPr="00876943">
        <w:rPr>
          <w:lang w:val="en-AU"/>
        </w:rPr>
        <w:lastRenderedPageBreak/>
        <w:t>3.5.3 Using SWIFT</w:t>
      </w:r>
      <w:bookmarkEnd w:id="197"/>
    </w:p>
    <w:p w14:paraId="007E527B" w14:textId="77777777" w:rsidR="0003466A" w:rsidRPr="006E2B54" w:rsidRDefault="0003466A" w:rsidP="00F44030">
      <w:pPr>
        <w:pStyle w:val="BodyText"/>
      </w:pPr>
      <w:r w:rsidRPr="006E2B54">
        <w:rPr>
          <w:b/>
        </w:rPr>
        <w:t>Note:</w:t>
      </w:r>
      <w:r w:rsidRPr="006E2B54">
        <w:t xml:space="preserve"> A Word document must be saved before the SWIFT facilities can be used. If it has not </w:t>
      </w:r>
      <w:r w:rsidR="00064A96" w:rsidRPr="006E2B54">
        <w:t xml:space="preserve">yet </w:t>
      </w:r>
      <w:r w:rsidRPr="006E2B54">
        <w:t xml:space="preserve">been saved, a prompt will be given. </w:t>
      </w:r>
    </w:p>
    <w:p w14:paraId="557D0C8A" w14:textId="6F6956FE" w:rsidR="00F35FD3" w:rsidRPr="006270AF" w:rsidRDefault="00F35FD3" w:rsidP="00876943">
      <w:pPr>
        <w:pStyle w:val="Heading3"/>
      </w:pPr>
      <w:r w:rsidRPr="006270AF">
        <w:t>Document</w:t>
      </w:r>
    </w:p>
    <w:p w14:paraId="3956E8D8" w14:textId="40EB92E9" w:rsidR="00F35FD3" w:rsidRPr="00876943" w:rsidRDefault="2D667B02" w:rsidP="00876943">
      <w:pPr>
        <w:pStyle w:val="Heading4"/>
      </w:pPr>
      <w:r>
        <w:t>Cho</w:t>
      </w:r>
      <w:r w:rsidR="78C9E034">
        <w:t>o</w:t>
      </w:r>
      <w:r>
        <w:t>se</w:t>
      </w:r>
      <w:r w:rsidR="00F35FD3" w:rsidRPr="006270AF">
        <w:t xml:space="preserve"> Template</w:t>
      </w:r>
    </w:p>
    <w:p w14:paraId="1F0EDD2D" w14:textId="784F34AC" w:rsidR="00105FBE" w:rsidRPr="00876943" w:rsidRDefault="00105FBE" w:rsidP="00876943">
      <w:pPr>
        <w:pStyle w:val="BodyText"/>
      </w:pPr>
      <w:r w:rsidRPr="00876943">
        <w:t>Currently only for BANA Formatting</w:t>
      </w:r>
      <w:r>
        <w:t xml:space="preserve"> </w:t>
      </w:r>
      <w:r w:rsidRPr="00876943">
        <w:t>NOTE: This option only appears if you selected "BANA" or "All Controls" in Options.</w:t>
      </w:r>
    </w:p>
    <w:p w14:paraId="562F70B9" w14:textId="77777777" w:rsidR="00F35FD3" w:rsidRPr="00876943" w:rsidRDefault="00F35FD3" w:rsidP="00876943">
      <w:pPr>
        <w:pStyle w:val="Heading4"/>
      </w:pPr>
      <w:r w:rsidRPr="00D11406">
        <w:t>Style Map</w:t>
      </w:r>
    </w:p>
    <w:p w14:paraId="415B1F73" w14:textId="5B522E29" w:rsidR="0076090A" w:rsidRPr="00876943" w:rsidRDefault="00B642B3" w:rsidP="009B28F8">
      <w:pPr>
        <w:pStyle w:val="BodyText"/>
      </w:pPr>
      <w:r w:rsidRPr="00876943">
        <w:t>SWIFT's Style Map show</w:t>
      </w:r>
      <w:r w:rsidR="009B28F8" w:rsidRPr="00876943">
        <w:t>s</w:t>
      </w:r>
      <w:r w:rsidRPr="00876943">
        <w:t xml:space="preserve"> Word users what Word Styles are</w:t>
      </w:r>
      <w:r w:rsidR="009B28F8" w:rsidRPr="00876943">
        <w:t xml:space="preserve"> </w:t>
      </w:r>
      <w:r w:rsidRPr="00876943">
        <w:t>"mapped" to DBT Styles.</w:t>
      </w:r>
    </w:p>
    <w:p w14:paraId="601DC954" w14:textId="2A7A6CB9" w:rsidR="00FA5EED" w:rsidRDefault="00FA5EED" w:rsidP="004D27E7">
      <w:pPr>
        <w:pStyle w:val="Picture"/>
        <w:rPr>
          <w:lang w:val="fr-FR"/>
        </w:rPr>
      </w:pPr>
      <w:r w:rsidRPr="00FA5EED">
        <w:rPr>
          <w:noProof/>
          <w:lang w:val="fr-FR"/>
        </w:rPr>
        <w:drawing>
          <wp:inline distT="0" distB="0" distL="0" distR="0" wp14:anchorId="6402779A" wp14:editId="56AF9F2D">
            <wp:extent cx="2733675" cy="3095625"/>
            <wp:effectExtent l="0" t="0" r="9525" b="9525"/>
            <wp:docPr id="2140516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33675" cy="3095625"/>
                    </a:xfrm>
                    <a:prstGeom prst="rect">
                      <a:avLst/>
                    </a:prstGeom>
                    <a:noFill/>
                    <a:ln>
                      <a:noFill/>
                    </a:ln>
                  </pic:spPr>
                </pic:pic>
              </a:graphicData>
            </a:graphic>
          </wp:inline>
        </w:drawing>
      </w:r>
    </w:p>
    <w:p w14:paraId="474BBCD7" w14:textId="67CF38E2" w:rsidR="00793FCC" w:rsidRPr="00876943" w:rsidRDefault="00793FCC" w:rsidP="004D27E7">
      <w:pPr>
        <w:pStyle w:val="Picture"/>
      </w:pPr>
      <w:r w:rsidRPr="00876943">
        <w:t xml:space="preserve">Caption: Image of </w:t>
      </w:r>
      <w:r w:rsidR="00EE0A30" w:rsidRPr="00876943">
        <w:t>the Target DBT Template</w:t>
      </w:r>
    </w:p>
    <w:p w14:paraId="4A655FFA" w14:textId="1D4392D7" w:rsidR="00FA5EED" w:rsidRDefault="00724244" w:rsidP="00724244">
      <w:pPr>
        <w:pStyle w:val="BodyText"/>
      </w:pPr>
      <w:r w:rsidRPr="00876943">
        <w:rPr>
          <w:b/>
        </w:rPr>
        <w:t>Target DBT Template</w:t>
      </w:r>
      <w:r w:rsidRPr="00876943">
        <w:t>:</w:t>
      </w:r>
      <w:r w:rsidR="006D115A">
        <w:t xml:space="preserve"> </w:t>
      </w:r>
      <w:r w:rsidRPr="00876943">
        <w:t>This is a drop down list which displays all available DBT Templates</w:t>
      </w:r>
    </w:p>
    <w:p w14:paraId="4D5AE797" w14:textId="7D867760" w:rsidR="00713582" w:rsidRDefault="00713582" w:rsidP="00724244">
      <w:pPr>
        <w:pStyle w:val="BodyText"/>
      </w:pPr>
      <w:r w:rsidRPr="00876943">
        <w:rPr>
          <w:b/>
        </w:rPr>
        <w:t>Save Map</w:t>
      </w:r>
      <w:r w:rsidR="004A1661">
        <w:t xml:space="preserve">: </w:t>
      </w:r>
      <w:r w:rsidR="00A84E97" w:rsidRPr="00A84E97">
        <w:t>Saves any changes of mappings you have made away from the default mapping contained in your chosen DBT Template.</w:t>
      </w:r>
    </w:p>
    <w:p w14:paraId="1FECF091" w14:textId="0981D4F6" w:rsidR="00A84E97" w:rsidRDefault="00A84E97" w:rsidP="00A84E97">
      <w:pPr>
        <w:pStyle w:val="BodyText"/>
      </w:pPr>
      <w:r w:rsidRPr="00876943">
        <w:rPr>
          <w:b/>
        </w:rPr>
        <w:t>Revert</w:t>
      </w:r>
      <w:r>
        <w:t>:</w:t>
      </w:r>
      <w:r w:rsidR="00D11406">
        <w:t xml:space="preserve"> </w:t>
      </w:r>
      <w:r>
        <w:t>Reverts any changes made back to the default settings.</w:t>
      </w:r>
    </w:p>
    <w:p w14:paraId="530B7EE9" w14:textId="47577997" w:rsidR="00D11406" w:rsidRDefault="00D11406" w:rsidP="00D11406">
      <w:pPr>
        <w:pStyle w:val="BodyText"/>
      </w:pPr>
      <w:r w:rsidRPr="00876943">
        <w:rPr>
          <w:b/>
        </w:rPr>
        <w:t>Import</w:t>
      </w:r>
      <w:r>
        <w:t>: Allows you to import a Style Map (*.mws) file from another user or system.</w:t>
      </w:r>
    </w:p>
    <w:p w14:paraId="431C5A0C" w14:textId="70D1BD9A" w:rsidR="00D11406" w:rsidRDefault="00D11406" w:rsidP="00D11406">
      <w:pPr>
        <w:pStyle w:val="BodyText"/>
      </w:pPr>
      <w:r w:rsidRPr="00876943">
        <w:rPr>
          <w:b/>
        </w:rPr>
        <w:t>Export</w:t>
      </w:r>
      <w:r>
        <w:t>: Allows you to export a Style Map (*.mws) file to another user or system.</w:t>
      </w:r>
    </w:p>
    <w:p w14:paraId="63F2D4D9" w14:textId="288474E8" w:rsidR="00D11406" w:rsidRDefault="00D11406" w:rsidP="00D11406">
      <w:pPr>
        <w:pStyle w:val="BodyText"/>
      </w:pPr>
      <w:r w:rsidRPr="00876943">
        <w:rPr>
          <w:b/>
        </w:rPr>
        <w:lastRenderedPageBreak/>
        <w:t>Close</w:t>
      </w:r>
      <w:r>
        <w:t>: Simply closes the Style Map dialog.</w:t>
      </w:r>
    </w:p>
    <w:p w14:paraId="28203457" w14:textId="4B881B38" w:rsidR="00D11406" w:rsidRDefault="00D11406" w:rsidP="00D11406">
      <w:pPr>
        <w:pStyle w:val="BodyText"/>
      </w:pPr>
      <w:r w:rsidRPr="00876943">
        <w:rPr>
          <w:b/>
        </w:rPr>
        <w:t>Show In-Use Styles Only</w:t>
      </w:r>
      <w:r>
        <w:t>:</w:t>
      </w:r>
      <w:r w:rsidR="003E3330">
        <w:t xml:space="preserve"> </w:t>
      </w:r>
      <w:r>
        <w:t>When checked, normally only the Styles used in the Word document itself will be listed here.</w:t>
      </w:r>
    </w:p>
    <w:p w14:paraId="58B49CC9" w14:textId="159EBD27" w:rsidR="00D11406" w:rsidRDefault="00D11406" w:rsidP="00D11406">
      <w:pPr>
        <w:pStyle w:val="BodyText"/>
      </w:pPr>
      <w:r w:rsidRPr="00876943">
        <w:rPr>
          <w:b/>
        </w:rPr>
        <w:t>Show Unmapped Styles First</w:t>
      </w:r>
      <w:r>
        <w:t>:</w:t>
      </w:r>
      <w:r w:rsidR="003E3330">
        <w:t xml:space="preserve"> </w:t>
      </w:r>
      <w:r>
        <w:t>When checked, and Word Style which is not mapped to a DBT Style will be shown at the beginning of the list of Word Styles.</w:t>
      </w:r>
    </w:p>
    <w:p w14:paraId="778D2ED6" w14:textId="79B131AF" w:rsidR="00100EFB" w:rsidRDefault="00100EFB" w:rsidP="00D11406">
      <w:pPr>
        <w:pStyle w:val="BodyText"/>
      </w:pPr>
      <w:r w:rsidRPr="00876943">
        <w:rPr>
          <w:b/>
        </w:rPr>
        <w:t>Show Only Recommended Styles</w:t>
      </w:r>
      <w:r w:rsidRPr="00100EFB">
        <w:t>:</w:t>
      </w:r>
      <w:r>
        <w:t xml:space="preserve"> </w:t>
      </w:r>
      <w:r w:rsidR="00DD039F" w:rsidRPr="00DD039F">
        <w:t>In some DBT templates, certain styles are no longer recommended for use. We've created better styles to replace them.</w:t>
      </w:r>
      <w:r w:rsidR="00DD039F">
        <w:t xml:space="preserve"> </w:t>
      </w:r>
      <w:r w:rsidR="004E2F1C" w:rsidRPr="004E2F1C">
        <w:t>SWIFT can emulate this part of DBT behavio</w:t>
      </w:r>
      <w:r w:rsidR="00CB5E0E">
        <w:t>u</w:t>
      </w:r>
      <w:r w:rsidR="004E2F1C" w:rsidRPr="004E2F1C">
        <w:t>r and show only styles that are recommended for use with new DBT documents.</w:t>
      </w:r>
    </w:p>
    <w:p w14:paraId="22ED75E2" w14:textId="26D4AB0F" w:rsidR="004E2F1C" w:rsidRDefault="004E2F1C" w:rsidP="004E2F1C">
      <w:pPr>
        <w:pStyle w:val="BodyText"/>
      </w:pPr>
      <w:r w:rsidRPr="00876943">
        <w:rPr>
          <w:b/>
        </w:rPr>
        <w:t>Paragraph Styles</w:t>
      </w:r>
      <w:r>
        <w:t>:</w:t>
      </w:r>
      <w:r w:rsidR="00D920C4">
        <w:t xml:space="preserve"> </w:t>
      </w:r>
      <w:r>
        <w:t>This is a table comprising 5 columns</w:t>
      </w:r>
      <w:r w:rsidR="00B42466">
        <w:t>,</w:t>
      </w:r>
      <w:r>
        <w:t xml:space="preserve"> Name, DBT Style, (Selection List), IsAggregate (checkbox), Level (Number) and Center (Checkbox)</w:t>
      </w:r>
    </w:p>
    <w:p w14:paraId="6EA723EE" w14:textId="40798879" w:rsidR="004E2F1C" w:rsidRDefault="004E2F1C" w:rsidP="004E2F1C">
      <w:pPr>
        <w:pStyle w:val="BodyText"/>
      </w:pPr>
      <w:r w:rsidRPr="00876943">
        <w:rPr>
          <w:b/>
        </w:rPr>
        <w:t>Character Styles</w:t>
      </w:r>
      <w:r>
        <w:t>:</w:t>
      </w:r>
      <w:r w:rsidR="00D920C4">
        <w:t xml:space="preserve"> </w:t>
      </w:r>
      <w:r>
        <w:t>This is a table comprising two columns. Word Style and DBT Style.</w:t>
      </w:r>
    </w:p>
    <w:p w14:paraId="1730135F" w14:textId="6E125025" w:rsidR="004E2F1C" w:rsidRDefault="004E2F1C" w:rsidP="004E2F1C">
      <w:pPr>
        <w:pStyle w:val="BodyText"/>
      </w:pPr>
      <w:r w:rsidRPr="00876943">
        <w:rPr>
          <w:b/>
        </w:rPr>
        <w:t>Map Status</w:t>
      </w:r>
      <w:r>
        <w:t xml:space="preserve">: This is purely a read only text </w:t>
      </w:r>
      <w:r w:rsidR="00E82F6E">
        <w:t>box and</w:t>
      </w:r>
      <w:r>
        <w:t xml:space="preserve"> will advise whether or not you have made any changes.</w:t>
      </w:r>
    </w:p>
    <w:p w14:paraId="54580CC7" w14:textId="686390C5" w:rsidR="004E2F1C" w:rsidRDefault="004E2F1C" w:rsidP="004E2F1C">
      <w:pPr>
        <w:pStyle w:val="BodyText"/>
      </w:pPr>
      <w:r w:rsidRPr="00876943">
        <w:rPr>
          <w:b/>
        </w:rPr>
        <w:t>Advanced</w:t>
      </w:r>
      <w:r w:rsidR="006433EC">
        <w:t xml:space="preserve">: </w:t>
      </w:r>
      <w:r>
        <w:t xml:space="preserve">This dialog reads, "Some Style Map entries read from the DBT Style Map file cannot be represented in the tabular format of the main Style Map task panel. These are shown here </w:t>
      </w:r>
      <w:r w:rsidR="00B827B7">
        <w:t>instead and</w:t>
      </w:r>
      <w:r>
        <w:t xml:space="preserve"> will be included in any Style Map exported or used by DBT to open your Word documents from SWIFT."</w:t>
      </w:r>
    </w:p>
    <w:p w14:paraId="75044345" w14:textId="76EF75D3" w:rsidR="00F35FD3" w:rsidRPr="006270AF" w:rsidRDefault="00F35FD3" w:rsidP="00876943">
      <w:pPr>
        <w:pStyle w:val="Heading4"/>
      </w:pPr>
      <w:r w:rsidRPr="006270AF">
        <w:t>Output</w:t>
      </w:r>
    </w:p>
    <w:p w14:paraId="6F60D9A7" w14:textId="5F3EBEBE" w:rsidR="00441684" w:rsidRDefault="00441684" w:rsidP="00441684">
      <w:pPr>
        <w:pStyle w:val="BodyText"/>
      </w:pPr>
      <w:r>
        <w:t>Three Output options allow you to Emboss Direct, Open in DBT and Print Braille. The output goes to whatever you have set up as your default in DBT itself.</w:t>
      </w:r>
    </w:p>
    <w:p w14:paraId="3F9594A5" w14:textId="3F363070" w:rsidR="00F35FD3" w:rsidRPr="00BF18F1" w:rsidRDefault="00F35FD3" w:rsidP="00876943">
      <w:pPr>
        <w:pStyle w:val="BodyText"/>
      </w:pPr>
      <w:r w:rsidRPr="00876943">
        <w:rPr>
          <w:b/>
          <w:bCs/>
        </w:rPr>
        <w:t>Open in DBT</w:t>
      </w:r>
      <w:r w:rsidR="00DA0B8B">
        <w:t xml:space="preserve">: </w:t>
      </w:r>
      <w:r w:rsidR="00BC26EB">
        <w:t>When you select this option within Word, it opens the same file in DBT.</w:t>
      </w:r>
      <w:r w:rsidR="00A2620B">
        <w:t xml:space="preserve"> </w:t>
      </w:r>
    </w:p>
    <w:p w14:paraId="68744B0A" w14:textId="0A83640E" w:rsidR="00F35FD3" w:rsidRPr="00BF18F1" w:rsidRDefault="00F35FD3" w:rsidP="00876943">
      <w:pPr>
        <w:pStyle w:val="BodyText"/>
      </w:pPr>
      <w:r w:rsidRPr="00876943">
        <w:rPr>
          <w:b/>
          <w:bCs/>
        </w:rPr>
        <w:t>Emboss Direct</w:t>
      </w:r>
      <w:r w:rsidR="00993ADC">
        <w:t xml:space="preserve">: </w:t>
      </w:r>
      <w:r w:rsidR="00993ADC" w:rsidRPr="00993ADC">
        <w:t>This will send your Word document, via DBT, to your default embosser.</w:t>
      </w:r>
    </w:p>
    <w:p w14:paraId="506FBB50" w14:textId="14515F63" w:rsidR="00F35FD3" w:rsidRPr="00BF18F1" w:rsidRDefault="00F35FD3" w:rsidP="00876943">
      <w:pPr>
        <w:pStyle w:val="BodyText"/>
      </w:pPr>
      <w:r w:rsidRPr="00876943">
        <w:rPr>
          <w:b/>
          <w:bCs/>
        </w:rPr>
        <w:t>Print Braille</w:t>
      </w:r>
      <w:r w:rsidR="00AB5AF8">
        <w:t xml:space="preserve">: </w:t>
      </w:r>
      <w:r w:rsidR="00AB5AF8" w:rsidRPr="00AB5AF8">
        <w:t>This will send a braille version of your Word document to your ink printer.</w:t>
      </w:r>
    </w:p>
    <w:p w14:paraId="6971CF7D" w14:textId="0CE9AF99" w:rsidR="00F35FD3" w:rsidRDefault="00F35FD3" w:rsidP="00876943">
      <w:pPr>
        <w:pStyle w:val="Heading4"/>
      </w:pPr>
      <w:r>
        <w:t>Tools</w:t>
      </w:r>
    </w:p>
    <w:p w14:paraId="5AAAFB59" w14:textId="77777777" w:rsidR="00617534" w:rsidRDefault="00F35FD3" w:rsidP="00617534">
      <w:pPr>
        <w:pStyle w:val="BodyText"/>
      </w:pPr>
      <w:hyperlink r:id="rId147" w:history="1">
        <w:r w:rsidRPr="00876943">
          <w:rPr>
            <w:b/>
          </w:rPr>
          <w:t>Append Acronym</w:t>
        </w:r>
      </w:hyperlink>
      <w:r w:rsidR="00F932E1">
        <w:t>:</w:t>
      </w:r>
      <w:r w:rsidR="00617534">
        <w:t xml:space="preserve"> NOTE: This option will not appear if you have selected "BANA" in Options.</w:t>
      </w:r>
    </w:p>
    <w:p w14:paraId="1AAD1A94" w14:textId="77777777" w:rsidR="0039689A" w:rsidRDefault="0039689A" w:rsidP="00AC5A2F">
      <w:pPr>
        <w:pStyle w:val="BodyText"/>
      </w:pPr>
    </w:p>
    <w:p w14:paraId="4B261C55" w14:textId="473B7E50" w:rsidR="00AC5A2F" w:rsidRDefault="00617534" w:rsidP="00AC5A2F">
      <w:pPr>
        <w:pStyle w:val="BodyText"/>
      </w:pPr>
      <w:r>
        <w:lastRenderedPageBreak/>
        <w:t>In many countries a special sign i</w:t>
      </w:r>
      <w:r w:rsidR="000A6B08">
        <w:t>s</w:t>
      </w:r>
      <w:r>
        <w:t xml:space="preserve"> used to indicate that what follows is an acronym and not a word.</w:t>
      </w:r>
      <w:r w:rsidR="00374B19">
        <w:t xml:space="preserve"> </w:t>
      </w:r>
      <w:r>
        <w:t xml:space="preserve">For example, "Do you know who WHO are? They are the </w:t>
      </w:r>
      <w:r w:rsidR="17BAA74A">
        <w:t>Wor</w:t>
      </w:r>
      <w:r w:rsidR="2D7EDD6A">
        <w:t>l</w:t>
      </w:r>
      <w:r w:rsidR="17BAA74A">
        <w:t>d</w:t>
      </w:r>
      <w:r>
        <w:t xml:space="preserve"> Health Organization.". In this case,</w:t>
      </w:r>
      <w:r w:rsidR="00374B19">
        <w:t xml:space="preserve"> </w:t>
      </w:r>
      <w:r>
        <w:t>the upper case WHO would be prefixed in Standard English Braille with dots 5,6 indicating that</w:t>
      </w:r>
      <w:r w:rsidR="00374B19">
        <w:t xml:space="preserve"> </w:t>
      </w:r>
      <w:r>
        <w:t>what follows should be read as individual letters</w:t>
      </w:r>
      <w:r w:rsidR="000A6B08">
        <w:t>.</w:t>
      </w:r>
    </w:p>
    <w:p w14:paraId="4E31F009" w14:textId="721266CB" w:rsidR="00F35FD3" w:rsidRPr="00AE2612" w:rsidRDefault="00AC5A2F" w:rsidP="00876943">
      <w:pPr>
        <w:pStyle w:val="BodyText"/>
      </w:pPr>
      <w:r>
        <w:t>In this very simple example, where WHO (Note the upper case) has already been added to the List,</w:t>
      </w:r>
      <w:r w:rsidR="006F4D77">
        <w:t xml:space="preserve"> </w:t>
      </w:r>
      <w:r>
        <w:t>we would simply press the "Apply All" button at the bottom right, and Word's Acronym Character</w:t>
      </w:r>
      <w:r w:rsidR="001E2FA5">
        <w:t xml:space="preserve"> </w:t>
      </w:r>
      <w:r>
        <w:t xml:space="preserve">Style would be applied only to the </w:t>
      </w:r>
      <w:r w:rsidR="0019370B">
        <w:t>"</w:t>
      </w:r>
      <w:r>
        <w:t>WHO" in upper case. When the file is opened in DBT, the</w:t>
      </w:r>
      <w:r w:rsidR="001E2FA5">
        <w:t xml:space="preserve"> </w:t>
      </w:r>
      <w:r>
        <w:t>appropriate rule will be applied</w:t>
      </w:r>
    </w:p>
    <w:p w14:paraId="6CD26C3F" w14:textId="38D74F5D" w:rsidR="00F35FD3" w:rsidRPr="00AE2612" w:rsidRDefault="00F35FD3" w:rsidP="00876943">
      <w:pPr>
        <w:pStyle w:val="BodyText"/>
      </w:pPr>
      <w:hyperlink r:id="rId148" w:history="1">
        <w:r w:rsidRPr="00876943">
          <w:rPr>
            <w:b/>
          </w:rPr>
          <w:t>Acronym Manager</w:t>
        </w:r>
      </w:hyperlink>
      <w:r w:rsidR="00F932E1">
        <w:t xml:space="preserve">: </w:t>
      </w:r>
      <w:r w:rsidR="00AC352F" w:rsidRPr="00AC352F">
        <w:t>This is where you may add new Acronym Tables for specific subjects</w:t>
      </w:r>
    </w:p>
    <w:p w14:paraId="4A352AB6" w14:textId="30148D5F" w:rsidR="00165B69" w:rsidRDefault="00F35FD3" w:rsidP="00165B69">
      <w:pPr>
        <w:pStyle w:val="BodyText"/>
      </w:pPr>
      <w:hyperlink r:id="rId149" w:history="1">
        <w:r w:rsidRPr="00876943">
          <w:rPr>
            <w:b/>
          </w:rPr>
          <w:t>Word Styles Lister</w:t>
        </w:r>
      </w:hyperlink>
      <w:r w:rsidR="00F932E1">
        <w:t xml:space="preserve">: </w:t>
      </w:r>
      <w:r w:rsidR="00165B69">
        <w:t>Word contains many default Styles, and it can be confusing if you do not know how they are</w:t>
      </w:r>
      <w:r w:rsidR="009976B8">
        <w:t xml:space="preserve"> </w:t>
      </w:r>
      <w:r w:rsidR="00165B69">
        <w:t>formatted.</w:t>
      </w:r>
      <w:r w:rsidR="009976B8">
        <w:t xml:space="preserve"> </w:t>
      </w:r>
      <w:r w:rsidR="00165B69">
        <w:t>This option allows you to create a Word document which summari</w:t>
      </w:r>
      <w:r w:rsidR="008065B9">
        <w:t>s</w:t>
      </w:r>
      <w:r w:rsidR="00165B69">
        <w:t>es all Styles in alphabetical</w:t>
      </w:r>
      <w:r w:rsidR="009976B8">
        <w:t xml:space="preserve"> </w:t>
      </w:r>
      <w:r w:rsidR="00165B69">
        <w:t>order.</w:t>
      </w:r>
      <w:r w:rsidR="00BC42E4">
        <w:t xml:space="preserve"> </w:t>
      </w:r>
    </w:p>
    <w:p w14:paraId="5F8FAB10" w14:textId="259A1C33" w:rsidR="00F35FD3" w:rsidRPr="00AE2612" w:rsidRDefault="00165B69" w:rsidP="00876943">
      <w:pPr>
        <w:pStyle w:val="BodyText"/>
      </w:pPr>
      <w:r>
        <w:t>When you select "Styles Lister", the following dialog</w:t>
      </w:r>
      <w:r w:rsidR="0019370B">
        <w:t>ue</w:t>
      </w:r>
      <w:r>
        <w:t xml:space="preserve"> will appea</w:t>
      </w:r>
      <w:r w:rsidR="0019370B">
        <w:t>r</w:t>
      </w:r>
    </w:p>
    <w:p w14:paraId="25A28085" w14:textId="2A4EE231" w:rsidR="00F35FD3" w:rsidRPr="00AE2612" w:rsidRDefault="00F35FD3" w:rsidP="00876943">
      <w:pPr>
        <w:pStyle w:val="BodyText"/>
      </w:pPr>
      <w:hyperlink r:id="rId150" w:history="1">
        <w:r w:rsidRPr="00876943">
          <w:rPr>
            <w:b/>
          </w:rPr>
          <w:t>Options</w:t>
        </w:r>
      </w:hyperlink>
      <w:r w:rsidR="00F932E1">
        <w:t xml:space="preserve">: </w:t>
      </w:r>
      <w:r w:rsidR="00F35C4A">
        <w:t>When you first run Word after installing SWIFT, you will be presented with the "SWIFT Options" dialog.</w:t>
      </w:r>
      <w:r w:rsidR="00DD079F">
        <w:t xml:space="preserve"> </w:t>
      </w:r>
      <w:r w:rsidR="00444D96">
        <w:t xml:space="preserve">Refer to </w:t>
      </w:r>
      <w:r w:rsidR="002F1116" w:rsidRPr="00EA6B3E">
        <w:t>3.5.2 Installation</w:t>
      </w:r>
      <w:r w:rsidR="002F1116">
        <w:t>.</w:t>
      </w:r>
    </w:p>
    <w:p w14:paraId="662943E2" w14:textId="4264E760" w:rsidR="00F35FD3" w:rsidRPr="00AE2612" w:rsidRDefault="00F35FD3" w:rsidP="00876943">
      <w:pPr>
        <w:pStyle w:val="BodyText"/>
      </w:pPr>
      <w:hyperlink r:id="rId151" w:history="1">
        <w:r w:rsidRPr="00876943">
          <w:rPr>
            <w:b/>
          </w:rPr>
          <w:t>Help</w:t>
        </w:r>
      </w:hyperlink>
      <w:r w:rsidR="00B27D1E">
        <w:t xml:space="preserve">: </w:t>
      </w:r>
      <w:r w:rsidR="00B27D1E" w:rsidRPr="00B27D1E">
        <w:t>SWIFT has its own on-line Help system.</w:t>
      </w:r>
    </w:p>
    <w:p w14:paraId="47F9CEBD" w14:textId="77777777" w:rsidR="00F35FD3" w:rsidRDefault="00F35FD3" w:rsidP="0003466A">
      <w:pPr>
        <w:pStyle w:val="Heading3"/>
      </w:pPr>
    </w:p>
    <w:p w14:paraId="4454EDDD" w14:textId="7B0EEF7A" w:rsidR="0003466A" w:rsidRPr="006E2B54" w:rsidRDefault="0003466A" w:rsidP="00301F4C">
      <w:pPr>
        <w:pStyle w:val="BodyText"/>
      </w:pPr>
      <w:bookmarkStart w:id="198" w:name="id.0"/>
      <w:bookmarkStart w:id="199" w:name="m5pi"/>
      <w:bookmarkEnd w:id="198"/>
      <w:bookmarkEnd w:id="199"/>
      <w:r w:rsidRPr="006E2B54">
        <w:t xml:space="preserve"> </w:t>
      </w:r>
    </w:p>
    <w:p w14:paraId="0936000B" w14:textId="77777777" w:rsidR="0003466A" w:rsidRPr="006E2B54" w:rsidRDefault="0003466A" w:rsidP="00972482">
      <w:pPr>
        <w:pStyle w:val="Heading1"/>
        <w:sectPr w:rsidR="0003466A" w:rsidRPr="006E2B54" w:rsidSect="00D50241">
          <w:footerReference w:type="default" r:id="rId152"/>
          <w:footnotePr>
            <w:pos w:val="beneathText"/>
            <w:numRestart w:val="eachPage"/>
          </w:footnotePr>
          <w:endnotePr>
            <w:numFmt w:val="decimal"/>
          </w:endnotePr>
          <w:pgSz w:w="11907" w:h="16839" w:code="9"/>
          <w:pgMar w:top="1418" w:right="1418" w:bottom="1418" w:left="1418" w:header="567" w:footer="567" w:gutter="0"/>
          <w:cols w:space="720"/>
        </w:sectPr>
      </w:pPr>
    </w:p>
    <w:p w14:paraId="77AC67C8"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200" w:name="_Toc227579646"/>
      <w:r w:rsidRPr="006E2B54">
        <w:lastRenderedPageBreak/>
        <w:t>3.6 Word Mapping Files</w:t>
      </w:r>
      <w:bookmarkEnd w:id="200"/>
    </w:p>
    <w:p w14:paraId="2C164FEE" w14:textId="77777777" w:rsidR="0003466A" w:rsidRPr="006E2B54" w:rsidRDefault="0003466A" w:rsidP="0003466A">
      <w:pPr>
        <w:pStyle w:val="Heading2"/>
        <w:rPr>
          <w:lang w:val="en-AU"/>
        </w:rPr>
      </w:pPr>
      <w:bookmarkStart w:id="201" w:name="_Toc227579647"/>
      <w:r w:rsidRPr="006E2B54">
        <w:rPr>
          <w:lang w:val="en-AU"/>
        </w:rPr>
        <w:t>3.6.1 What are .mws files?</w:t>
      </w:r>
      <w:bookmarkEnd w:id="201"/>
    </w:p>
    <w:p w14:paraId="6F052311" w14:textId="77777777" w:rsidR="0003466A" w:rsidRPr="006E2B54" w:rsidRDefault="0003466A" w:rsidP="00F44030">
      <w:pPr>
        <w:pStyle w:val="BodyText"/>
        <w:rPr>
          <w:lang w:eastAsia="en-US"/>
        </w:rPr>
      </w:pPr>
      <w:r w:rsidRPr="006E2B54">
        <w:rPr>
          <w:lang w:eastAsia="en-US"/>
        </w:rPr>
        <w:t xml:space="preserve">DBT comes with several Word to DBT mapping files (.mws). These files determine how a Word file is imported into DBT. Each Word style is associated with a chosen style from the DBT template. </w:t>
      </w:r>
    </w:p>
    <w:p w14:paraId="331F3990" w14:textId="77777777" w:rsidR="0003466A" w:rsidRPr="006E2B54" w:rsidRDefault="0003466A" w:rsidP="0003466A">
      <w:pPr>
        <w:pStyle w:val="Heading2"/>
        <w:rPr>
          <w:lang w:val="en-AU"/>
        </w:rPr>
      </w:pPr>
      <w:bookmarkStart w:id="202" w:name="_Toc227579648"/>
      <w:r w:rsidRPr="006E2B54">
        <w:rPr>
          <w:lang w:val="en-AU"/>
        </w:rPr>
        <w:t>3.6.2 Installation</w:t>
      </w:r>
      <w:bookmarkEnd w:id="202"/>
    </w:p>
    <w:p w14:paraId="4FF022DA" w14:textId="77777777" w:rsidR="0003466A" w:rsidRPr="006E2B54" w:rsidRDefault="0003466A" w:rsidP="00F44030">
      <w:pPr>
        <w:pStyle w:val="BodyText"/>
        <w:rPr>
          <w:lang w:eastAsia="en-US"/>
        </w:rPr>
      </w:pPr>
      <w:r w:rsidRPr="006E2B54">
        <w:rPr>
          <w:lang w:eastAsia="en-US"/>
        </w:rPr>
        <w:t xml:space="preserve">To install a new .mws file, copy it to the Duxbury\Templates folder (usually located at C:\Program Files\). The new .mws file will then appear as an option when creating a new template and choosing to use a customised Word style map (refer to </w:t>
      </w:r>
      <w:r w:rsidRPr="006E2B54">
        <w:rPr>
          <w:b/>
          <w:lang w:eastAsia="en-US"/>
        </w:rPr>
        <w:t>2.6.9 Create Template</w:t>
      </w:r>
      <w:r w:rsidRPr="006E2B54">
        <w:rPr>
          <w:lang w:eastAsia="en-US"/>
        </w:rPr>
        <w:t xml:space="preserve">). </w:t>
      </w:r>
    </w:p>
    <w:p w14:paraId="4A75E15B" w14:textId="77777777" w:rsidR="0003466A" w:rsidRPr="006E2B54" w:rsidRDefault="0003466A" w:rsidP="0003466A">
      <w:pPr>
        <w:pStyle w:val="Heading2"/>
        <w:rPr>
          <w:lang w:val="en-AU"/>
        </w:rPr>
      </w:pPr>
      <w:bookmarkStart w:id="203" w:name="_Toc227579649"/>
      <w:r w:rsidRPr="006E2B54">
        <w:rPr>
          <w:lang w:val="en-AU"/>
        </w:rPr>
        <w:t>3.6.3 Modification</w:t>
      </w:r>
      <w:bookmarkEnd w:id="203"/>
    </w:p>
    <w:p w14:paraId="275349EF" w14:textId="77777777" w:rsidR="0003466A" w:rsidRPr="006E2B54" w:rsidRDefault="0003466A" w:rsidP="00F44030">
      <w:pPr>
        <w:pStyle w:val="BodyText"/>
        <w:rPr>
          <w:lang w:eastAsia="en-US"/>
        </w:rPr>
      </w:pPr>
      <w:r w:rsidRPr="006E2B54">
        <w:rPr>
          <w:lang w:eastAsia="en-US"/>
        </w:rPr>
        <w:t>The simplest way to modify</w:t>
      </w:r>
      <w:r w:rsidR="00864706" w:rsidRPr="006E2B54">
        <w:rPr>
          <w:lang w:eastAsia="en-US"/>
        </w:rPr>
        <w:t xml:space="preserve"> a .mws file is to use the DBT Style M</w:t>
      </w:r>
      <w:r w:rsidRPr="006E2B54">
        <w:rPr>
          <w:lang w:eastAsia="en-US"/>
        </w:rPr>
        <w:t xml:space="preserve">apper in SWIFT (refer to </w:t>
      </w:r>
      <w:r w:rsidRPr="006E2B54">
        <w:rPr>
          <w:b/>
          <w:lang w:eastAsia="en-US"/>
        </w:rPr>
        <w:t>3.5.3 SWIFT</w:t>
      </w:r>
      <w:r w:rsidRPr="006E2B54">
        <w:rPr>
          <w:lang w:eastAsia="en-US"/>
        </w:rPr>
        <w:t>).</w:t>
      </w:r>
    </w:p>
    <w:p w14:paraId="4148228D" w14:textId="77777777" w:rsidR="0003466A" w:rsidRPr="006E2B54" w:rsidRDefault="0003466A" w:rsidP="00F44030">
      <w:pPr>
        <w:pStyle w:val="BodyText"/>
        <w:spacing w:after="120"/>
        <w:rPr>
          <w:lang w:eastAsia="en-US"/>
        </w:rPr>
      </w:pPr>
      <w:r w:rsidRPr="006E2B54">
        <w:rPr>
          <w:lang w:eastAsia="en-US"/>
        </w:rPr>
        <w:t>It is also possible to open and edit a .mws file directly using a text editor such as Notepad. At the most simple level, the general format of the mapping element is:</w:t>
      </w:r>
    </w:p>
    <w:p w14:paraId="07625511" w14:textId="77777777" w:rsidR="0003466A" w:rsidRPr="006E2B54" w:rsidRDefault="0003466A" w:rsidP="004170A4">
      <w:pPr>
        <w:pStyle w:val="Exampletext"/>
        <w:rPr>
          <w:lang w:eastAsia="en-US"/>
        </w:rPr>
      </w:pPr>
      <w:r w:rsidRPr="006E2B54">
        <w:rPr>
          <w:lang w:eastAsia="en-US"/>
        </w:rPr>
        <w:t xml:space="preserve">&lt;type&gt; </w:t>
      </w:r>
      <w:r w:rsidR="0003769E" w:rsidRPr="006E2B54">
        <w:rPr>
          <w:lang w:eastAsia="en-US"/>
        </w:rPr>
        <w:t>"</w:t>
      </w:r>
      <w:r w:rsidRPr="006E2B54">
        <w:rPr>
          <w:lang w:eastAsia="en-US"/>
        </w:rPr>
        <w:t>&lt;MSWord style name&gt;</w:t>
      </w:r>
      <w:r w:rsidR="0003769E" w:rsidRPr="006E2B54">
        <w:rPr>
          <w:lang w:eastAsia="en-US"/>
        </w:rPr>
        <w:t>"</w:t>
      </w:r>
    </w:p>
    <w:p w14:paraId="6266187C" w14:textId="77777777" w:rsidR="0003466A" w:rsidRPr="006E2B54" w:rsidRDefault="0003466A" w:rsidP="004170A4">
      <w:pPr>
        <w:pStyle w:val="Exampletext"/>
        <w:rPr>
          <w:lang w:eastAsia="en-US"/>
        </w:rPr>
      </w:pPr>
      <w:r w:rsidRPr="006E2B54">
        <w:rPr>
          <w:lang w:eastAsia="en-US"/>
        </w:rPr>
        <w:t>{</w:t>
      </w:r>
    </w:p>
    <w:p w14:paraId="01C62671" w14:textId="77777777" w:rsidR="0003466A" w:rsidRPr="006E2B54" w:rsidRDefault="0003466A" w:rsidP="004170A4">
      <w:pPr>
        <w:pStyle w:val="Exampletext"/>
        <w:rPr>
          <w:lang w:eastAsia="en-US"/>
        </w:rPr>
      </w:pPr>
      <w:r w:rsidRPr="006E2B54">
        <w:rPr>
          <w:lang w:eastAsia="en-US"/>
        </w:rPr>
        <w:t xml:space="preserve">  MappedName = </w:t>
      </w:r>
      <w:r w:rsidR="0003769E" w:rsidRPr="006E2B54">
        <w:rPr>
          <w:lang w:eastAsia="en-US"/>
        </w:rPr>
        <w:t>"</w:t>
      </w:r>
      <w:r w:rsidRPr="006E2B54">
        <w:rPr>
          <w:lang w:eastAsia="en-US"/>
        </w:rPr>
        <w:t>&lt;DBT style name&gt;</w:t>
      </w:r>
      <w:r w:rsidR="0003769E" w:rsidRPr="006E2B54">
        <w:rPr>
          <w:lang w:eastAsia="en-US"/>
        </w:rPr>
        <w:t>"</w:t>
      </w:r>
    </w:p>
    <w:p w14:paraId="29BD64EA" w14:textId="77777777" w:rsidR="0003466A" w:rsidRPr="006E2B54" w:rsidRDefault="0003466A" w:rsidP="004170A4">
      <w:pPr>
        <w:pStyle w:val="Exampletext"/>
        <w:spacing w:after="240"/>
        <w:rPr>
          <w:lang w:eastAsia="en-US"/>
        </w:rPr>
      </w:pPr>
      <w:r w:rsidRPr="006E2B54">
        <w:rPr>
          <w:lang w:eastAsia="en-US"/>
        </w:rPr>
        <w:t>}</w:t>
      </w:r>
    </w:p>
    <w:p w14:paraId="61D530C3" w14:textId="77777777" w:rsidR="0003466A" w:rsidRPr="006E2B54" w:rsidRDefault="0003466A" w:rsidP="00F44030">
      <w:pPr>
        <w:pStyle w:val="BodyText"/>
        <w:rPr>
          <w:lang w:eastAsia="en-US"/>
        </w:rPr>
      </w:pPr>
      <w:r w:rsidRPr="006E2B54">
        <w:rPr>
          <w:lang w:eastAsia="en-US"/>
        </w:rPr>
        <w:t xml:space="preserve">&lt;type&gt; may take the value of Built-in, for those styles that come as standard in Word, or User, for those styles that have been created by the user. </w:t>
      </w:r>
    </w:p>
    <w:p w14:paraId="4ABC8BD2" w14:textId="77777777" w:rsidR="0003466A" w:rsidRPr="006E2B54" w:rsidRDefault="0003466A" w:rsidP="00F44030">
      <w:pPr>
        <w:pStyle w:val="BodyText"/>
        <w:rPr>
          <w:lang w:eastAsia="en-US"/>
        </w:rPr>
      </w:pPr>
      <w:r w:rsidRPr="006E2B54">
        <w:rPr>
          <w:lang w:eastAsia="en-US"/>
        </w:rPr>
        <w:t xml:space="preserve">&lt;DBT style name&gt; must be enclosed in quotation marks. If the DBT style is a paragraph style, the full stop at the end of its name should be omitted. </w:t>
      </w:r>
    </w:p>
    <w:p w14:paraId="3E4CCF1B" w14:textId="77777777" w:rsidR="0003466A" w:rsidRPr="006E2B54" w:rsidRDefault="0003466A" w:rsidP="002F2447">
      <w:pPr>
        <w:pStyle w:val="Exampleheader"/>
        <w:rPr>
          <w:lang w:eastAsia="en-US"/>
        </w:rPr>
      </w:pPr>
      <w:r w:rsidRPr="006E2B54">
        <w:rPr>
          <w:lang w:eastAsia="en-US"/>
        </w:rPr>
        <w:t xml:space="preserve">Example: </w:t>
      </w:r>
    </w:p>
    <w:p w14:paraId="23B21427" w14:textId="77777777" w:rsidR="0003466A" w:rsidRPr="006E2B54" w:rsidRDefault="0003466A" w:rsidP="004170A4">
      <w:pPr>
        <w:pStyle w:val="Exampletext"/>
        <w:rPr>
          <w:lang w:eastAsia="en-US"/>
        </w:rPr>
      </w:pPr>
      <w:r w:rsidRPr="006E2B54">
        <w:rPr>
          <w:lang w:eastAsia="en-US"/>
        </w:rPr>
        <w:tab/>
        <w:t>BuiltIn "Endnote Text"</w:t>
      </w:r>
    </w:p>
    <w:p w14:paraId="01BBF1BD" w14:textId="77777777" w:rsidR="0003466A" w:rsidRPr="006E2B54" w:rsidRDefault="0003466A" w:rsidP="004170A4">
      <w:pPr>
        <w:pStyle w:val="Exampletext"/>
        <w:rPr>
          <w:lang w:eastAsia="en-US"/>
        </w:rPr>
      </w:pPr>
      <w:r w:rsidRPr="006E2B54">
        <w:rPr>
          <w:lang w:eastAsia="en-US"/>
        </w:rPr>
        <w:t>{</w:t>
      </w:r>
    </w:p>
    <w:p w14:paraId="2235A3C6" w14:textId="77777777" w:rsidR="0003466A" w:rsidRPr="006E2B54" w:rsidRDefault="0003466A" w:rsidP="004170A4">
      <w:pPr>
        <w:pStyle w:val="Exampletext"/>
        <w:rPr>
          <w:lang w:eastAsia="en-US"/>
        </w:rPr>
      </w:pPr>
      <w:r w:rsidRPr="006E2B54">
        <w:rPr>
          <w:lang w:eastAsia="en-US"/>
        </w:rPr>
        <w:t xml:space="preserve">  MappedName = "Note"</w:t>
      </w:r>
    </w:p>
    <w:p w14:paraId="7ED89AAD" w14:textId="77777777" w:rsidR="0003466A" w:rsidRPr="006E2B54" w:rsidRDefault="0003466A" w:rsidP="004170A4">
      <w:pPr>
        <w:pStyle w:val="Exampletext"/>
        <w:spacing w:after="240"/>
        <w:rPr>
          <w:lang w:eastAsia="en-US"/>
        </w:rPr>
      </w:pPr>
      <w:r w:rsidRPr="006E2B54">
        <w:rPr>
          <w:lang w:eastAsia="en-US"/>
        </w:rPr>
        <w:t>}</w:t>
      </w:r>
    </w:p>
    <w:p w14:paraId="4B18B8EC" w14:textId="77777777" w:rsidR="007C6BF0" w:rsidRDefault="0003466A" w:rsidP="00357AD3">
      <w:pPr>
        <w:pStyle w:val="BodyText"/>
        <w:rPr>
          <w:lang w:eastAsia="en-US"/>
        </w:rPr>
      </w:pPr>
      <w:r w:rsidRPr="006E2B54">
        <w:rPr>
          <w:lang w:eastAsia="en-US"/>
        </w:rPr>
        <w:t xml:space="preserve">To achieve more complex mapping, refer to the DBT Help menu (Contents &gt; Working with Word &gt; Editing the </w:t>
      </w:r>
      <w:proofErr w:type="gramStart"/>
      <w:r w:rsidR="0003769E" w:rsidRPr="006E2B54">
        <w:rPr>
          <w:lang w:eastAsia="en-US"/>
        </w:rPr>
        <w:t>"</w:t>
      </w:r>
      <w:r w:rsidRPr="006E2B54">
        <w:rPr>
          <w:lang w:eastAsia="en-US"/>
        </w:rPr>
        <w:t>.mws</w:t>
      </w:r>
      <w:proofErr w:type="gramEnd"/>
      <w:r w:rsidR="0003769E" w:rsidRPr="006E2B54">
        <w:rPr>
          <w:lang w:eastAsia="en-US"/>
        </w:rPr>
        <w:t>"</w:t>
      </w:r>
      <w:r w:rsidRPr="006E2B54">
        <w:rPr>
          <w:lang w:eastAsia="en-US"/>
        </w:rPr>
        <w:t xml:space="preserve"> file) for more information. </w:t>
      </w:r>
    </w:p>
    <w:p w14:paraId="5F8BE7AA" w14:textId="77777777" w:rsidR="0003466A" w:rsidRPr="006E2B54" w:rsidRDefault="0003466A" w:rsidP="00972482">
      <w:pPr>
        <w:pStyle w:val="Heading1"/>
        <w:sectPr w:rsidR="0003466A" w:rsidRPr="006E2B54" w:rsidSect="00F46F4D">
          <w:headerReference w:type="default" r:id="rId153"/>
          <w:footerReference w:type="default" r:id="rId154"/>
          <w:footnotePr>
            <w:pos w:val="beneathText"/>
            <w:numRestart w:val="eachPage"/>
          </w:footnotePr>
          <w:endnotePr>
            <w:numFmt w:val="decimal"/>
          </w:endnotePr>
          <w:pgSz w:w="11907" w:h="16839" w:code="9"/>
          <w:pgMar w:top="1418" w:right="1418" w:bottom="1418" w:left="1418" w:header="567" w:footer="567" w:gutter="0"/>
          <w:cols w:space="720"/>
        </w:sectPr>
      </w:pPr>
    </w:p>
    <w:p w14:paraId="15435FA5" w14:textId="77777777" w:rsidR="0003466A" w:rsidRPr="006E2B54" w:rsidRDefault="0003466A" w:rsidP="00D31EDA">
      <w:pPr>
        <w:pStyle w:val="Title"/>
      </w:pPr>
      <w:bookmarkStart w:id="204" w:name="_Toc227579650"/>
      <w:r w:rsidRPr="006E2B54">
        <w:lastRenderedPageBreak/>
        <w:t>Part 4:</w:t>
      </w:r>
      <w:r w:rsidRPr="006E2B54">
        <w:br/>
        <w:t>APPENDICES</w:t>
      </w:r>
      <w:bookmarkEnd w:id="204"/>
    </w:p>
    <w:p w14:paraId="54B8EC38" w14:textId="77777777" w:rsidR="0003466A" w:rsidRPr="006E2B54" w:rsidRDefault="0003466A" w:rsidP="0003466A">
      <w:pPr>
        <w:pStyle w:val="Heading1"/>
        <w:sectPr w:rsidR="0003466A" w:rsidRPr="006E2B54" w:rsidSect="00F46F4D">
          <w:headerReference w:type="default" r:id="rId155"/>
          <w:footerReference w:type="default" r:id="rId156"/>
          <w:footnotePr>
            <w:pos w:val="beneathText"/>
            <w:numRestart w:val="eachPage"/>
          </w:footnotePr>
          <w:endnotePr>
            <w:numFmt w:val="decimal"/>
          </w:endnotePr>
          <w:pgSz w:w="11907" w:h="16839" w:code="9"/>
          <w:pgMar w:top="1418" w:right="1418" w:bottom="1418" w:left="1418" w:header="567" w:footer="567" w:gutter="0"/>
          <w:cols w:space="720"/>
        </w:sectPr>
      </w:pPr>
    </w:p>
    <w:p w14:paraId="554B11C9" w14:textId="77777777" w:rsidR="0003466A" w:rsidRPr="006E2B54" w:rsidRDefault="0003466A" w:rsidP="4EC53D07">
      <w:pPr>
        <w:pStyle w:val="Heading1"/>
        <w:pageBreakBefore w:val="0"/>
        <w:widowControl w:val="0"/>
        <w:pBdr>
          <w:top w:val="none" w:sz="0" w:space="0" w:color="auto"/>
        </w:pBdr>
        <w:tabs>
          <w:tab w:val="num" w:pos="0"/>
        </w:tabs>
        <w:suppressAutoHyphens/>
        <w:ind w:right="85"/>
      </w:pPr>
      <w:bookmarkStart w:id="205" w:name="_APPENDIX_1:￼ASCII_Braille"/>
      <w:bookmarkStart w:id="206" w:name="_Toc227579651"/>
      <w:r>
        <w:t>APPENDIX 1:</w:t>
      </w:r>
      <w:r>
        <w:br/>
        <w:t>ASCII Braille Equivalents</w:t>
      </w:r>
      <w:bookmarkEnd w:id="205"/>
      <w:bookmarkEnd w:id="206"/>
    </w:p>
    <w:p w14:paraId="3BF62602" w14:textId="77777777" w:rsidR="0003466A" w:rsidRPr="006E2B54" w:rsidRDefault="0003466A" w:rsidP="008B3632">
      <w:r w:rsidRPr="006E2B54">
        <w:t xml:space="preserve">ASCII braille can be entered into a .dxp file using </w:t>
      </w:r>
      <w:r w:rsidRPr="006E2B54">
        <w:rPr>
          <w:highlight w:val="lightGray"/>
        </w:rPr>
        <w:t>[q~]</w:t>
      </w:r>
      <w:r w:rsidRPr="006E2B54">
        <w:t xml:space="preserve"> or </w:t>
      </w:r>
      <w:r w:rsidRPr="006E2B54">
        <w:rPr>
          <w:highlight w:val="lightGray"/>
        </w:rPr>
        <w:t>[d~]</w:t>
      </w:r>
      <w:r w:rsidRPr="006E2B54">
        <w:t xml:space="preserve"> codes, Grade 0 mode, or the </w:t>
      </w:r>
      <w:r w:rsidR="00ED4CB4" w:rsidRPr="006E2B54">
        <w:rPr>
          <w:highlight w:val="lightGray"/>
        </w:rPr>
        <w:t>&lt;B</w:t>
      </w:r>
      <w:r w:rsidRPr="006E2B54">
        <w:rPr>
          <w:highlight w:val="lightGray"/>
        </w:rPr>
        <w:t>rlinline&gt;</w:t>
      </w:r>
      <w:r w:rsidRPr="006E2B54">
        <w:t xml:space="preserve"> style. For more information, refer to </w:t>
      </w:r>
      <w:r w:rsidRPr="006E2B54">
        <w:rPr>
          <w:b/>
        </w:rPr>
        <w:t>3.</w:t>
      </w:r>
      <w:r w:rsidR="00553710" w:rsidRPr="006E2B54">
        <w:rPr>
          <w:b/>
        </w:rPr>
        <w:t>3.</w:t>
      </w:r>
      <w:r w:rsidRPr="006E2B54">
        <w:rPr>
          <w:b/>
        </w:rPr>
        <w:t>2 ASCII Entry</w:t>
      </w:r>
      <w:r w:rsidRPr="006E2B54">
        <w:t>.</w:t>
      </w:r>
    </w:p>
    <w:p w14:paraId="6D1CFA55" w14:textId="77777777" w:rsidR="0003466A" w:rsidRDefault="0003466A" w:rsidP="008B3632">
      <w:r w:rsidRPr="006E2B54">
        <w:t xml:space="preserve">This list is given in braille order. </w:t>
      </w:r>
    </w:p>
    <w:tbl>
      <w:tblPr>
        <w:tblW w:w="0" w:type="auto"/>
        <w:tblCellMar>
          <w:top w:w="60" w:type="dxa"/>
          <w:bottom w:w="60" w:type="dxa"/>
        </w:tblCellMar>
        <w:tblLook w:val="01E0" w:firstRow="1" w:lastRow="1" w:firstColumn="1" w:lastColumn="1" w:noHBand="0" w:noVBand="0"/>
      </w:tblPr>
      <w:tblGrid>
        <w:gridCol w:w="908"/>
        <w:gridCol w:w="907"/>
        <w:gridCol w:w="907"/>
        <w:gridCol w:w="907"/>
        <w:gridCol w:w="907"/>
        <w:gridCol w:w="907"/>
        <w:gridCol w:w="907"/>
        <w:gridCol w:w="907"/>
        <w:gridCol w:w="907"/>
        <w:gridCol w:w="907"/>
      </w:tblGrid>
      <w:tr w:rsidR="009C5C61" w:rsidRPr="009E757A" w14:paraId="1B290F86" w14:textId="77777777" w:rsidTr="007B6468">
        <w:tc>
          <w:tcPr>
            <w:tcW w:w="908" w:type="dxa"/>
          </w:tcPr>
          <w:p w14:paraId="0BBC8665" w14:textId="77777777" w:rsidR="0003466A" w:rsidRPr="006E2B54" w:rsidRDefault="0003466A" w:rsidP="008B3632">
            <w:pPr>
              <w:pStyle w:val="TableContents"/>
              <w:jc w:val="center"/>
            </w:pPr>
            <w:r w:rsidRPr="006E2B54">
              <w:t>A</w:t>
            </w:r>
          </w:p>
        </w:tc>
        <w:tc>
          <w:tcPr>
            <w:tcW w:w="907" w:type="dxa"/>
          </w:tcPr>
          <w:p w14:paraId="5A7C7960" w14:textId="77777777" w:rsidR="0003466A" w:rsidRPr="006E2B54" w:rsidRDefault="0003466A" w:rsidP="008B3632">
            <w:pPr>
              <w:pStyle w:val="TableContents"/>
              <w:jc w:val="center"/>
            </w:pPr>
            <w:r w:rsidRPr="006E2B54">
              <w:t>B</w:t>
            </w:r>
          </w:p>
        </w:tc>
        <w:tc>
          <w:tcPr>
            <w:tcW w:w="907" w:type="dxa"/>
          </w:tcPr>
          <w:p w14:paraId="744949EA" w14:textId="77777777" w:rsidR="0003466A" w:rsidRPr="006E2B54" w:rsidRDefault="0003466A" w:rsidP="008B3632">
            <w:pPr>
              <w:pStyle w:val="TableContents"/>
              <w:jc w:val="center"/>
            </w:pPr>
            <w:r w:rsidRPr="006E2B54">
              <w:t>C</w:t>
            </w:r>
          </w:p>
        </w:tc>
        <w:tc>
          <w:tcPr>
            <w:tcW w:w="907" w:type="dxa"/>
          </w:tcPr>
          <w:p w14:paraId="3AA58161" w14:textId="77777777" w:rsidR="0003466A" w:rsidRPr="006E2B54" w:rsidRDefault="0003466A" w:rsidP="008B3632">
            <w:pPr>
              <w:pStyle w:val="TableContents"/>
              <w:jc w:val="center"/>
            </w:pPr>
            <w:r w:rsidRPr="006E2B54">
              <w:t>D</w:t>
            </w:r>
          </w:p>
        </w:tc>
        <w:tc>
          <w:tcPr>
            <w:tcW w:w="907" w:type="dxa"/>
          </w:tcPr>
          <w:p w14:paraId="7A614B50" w14:textId="77777777" w:rsidR="0003466A" w:rsidRPr="006E2B54" w:rsidRDefault="0003466A" w:rsidP="008B3632">
            <w:pPr>
              <w:pStyle w:val="TableContents"/>
              <w:jc w:val="center"/>
            </w:pPr>
            <w:r w:rsidRPr="006E2B54">
              <w:t>E</w:t>
            </w:r>
          </w:p>
        </w:tc>
        <w:tc>
          <w:tcPr>
            <w:tcW w:w="907" w:type="dxa"/>
          </w:tcPr>
          <w:p w14:paraId="01933D8B" w14:textId="77777777" w:rsidR="0003466A" w:rsidRPr="006E2B54" w:rsidRDefault="0003466A" w:rsidP="008B3632">
            <w:pPr>
              <w:pStyle w:val="TableContents"/>
              <w:jc w:val="center"/>
            </w:pPr>
            <w:r w:rsidRPr="006E2B54">
              <w:t>F</w:t>
            </w:r>
          </w:p>
        </w:tc>
        <w:tc>
          <w:tcPr>
            <w:tcW w:w="907" w:type="dxa"/>
          </w:tcPr>
          <w:p w14:paraId="08ACAC2E" w14:textId="77777777" w:rsidR="0003466A" w:rsidRPr="006E2B54" w:rsidRDefault="0003466A" w:rsidP="008B3632">
            <w:pPr>
              <w:pStyle w:val="TableContents"/>
              <w:jc w:val="center"/>
            </w:pPr>
            <w:r w:rsidRPr="006E2B54">
              <w:t>G</w:t>
            </w:r>
          </w:p>
        </w:tc>
        <w:tc>
          <w:tcPr>
            <w:tcW w:w="907" w:type="dxa"/>
          </w:tcPr>
          <w:p w14:paraId="63561A68" w14:textId="77777777" w:rsidR="0003466A" w:rsidRPr="006E2B54" w:rsidRDefault="0003466A" w:rsidP="008B3632">
            <w:pPr>
              <w:pStyle w:val="TableContents"/>
              <w:jc w:val="center"/>
            </w:pPr>
            <w:r w:rsidRPr="006E2B54">
              <w:t>H</w:t>
            </w:r>
          </w:p>
        </w:tc>
        <w:tc>
          <w:tcPr>
            <w:tcW w:w="907" w:type="dxa"/>
          </w:tcPr>
          <w:p w14:paraId="793FE7E0" w14:textId="77777777" w:rsidR="0003466A" w:rsidRPr="006E2B54" w:rsidRDefault="0003466A" w:rsidP="008B3632">
            <w:pPr>
              <w:pStyle w:val="TableContents"/>
              <w:jc w:val="center"/>
            </w:pPr>
            <w:r w:rsidRPr="006E2B54">
              <w:t>I</w:t>
            </w:r>
          </w:p>
        </w:tc>
        <w:tc>
          <w:tcPr>
            <w:tcW w:w="907" w:type="dxa"/>
          </w:tcPr>
          <w:p w14:paraId="23AF67AD" w14:textId="77777777" w:rsidR="0003466A" w:rsidRPr="006E2B54" w:rsidRDefault="0003466A" w:rsidP="008B3632">
            <w:pPr>
              <w:pStyle w:val="TableContents"/>
              <w:jc w:val="center"/>
            </w:pPr>
            <w:r w:rsidRPr="006E2B54">
              <w:t>J</w:t>
            </w:r>
          </w:p>
        </w:tc>
      </w:tr>
      <w:tr w:rsidR="009C5C61" w:rsidRPr="009E757A" w14:paraId="29BEF8DB" w14:textId="77777777" w:rsidTr="007B6468">
        <w:tc>
          <w:tcPr>
            <w:tcW w:w="908" w:type="dxa"/>
          </w:tcPr>
          <w:p w14:paraId="11453996"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A</w:t>
            </w:r>
          </w:p>
        </w:tc>
        <w:tc>
          <w:tcPr>
            <w:tcW w:w="907" w:type="dxa"/>
          </w:tcPr>
          <w:p w14:paraId="27BEE1EC"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B</w:t>
            </w:r>
          </w:p>
        </w:tc>
        <w:tc>
          <w:tcPr>
            <w:tcW w:w="907" w:type="dxa"/>
          </w:tcPr>
          <w:p w14:paraId="60EDD793"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C</w:t>
            </w:r>
          </w:p>
        </w:tc>
        <w:tc>
          <w:tcPr>
            <w:tcW w:w="907" w:type="dxa"/>
          </w:tcPr>
          <w:p w14:paraId="1F740F20"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D</w:t>
            </w:r>
          </w:p>
        </w:tc>
        <w:tc>
          <w:tcPr>
            <w:tcW w:w="907" w:type="dxa"/>
          </w:tcPr>
          <w:p w14:paraId="4275079B"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E</w:t>
            </w:r>
          </w:p>
        </w:tc>
        <w:tc>
          <w:tcPr>
            <w:tcW w:w="907" w:type="dxa"/>
          </w:tcPr>
          <w:p w14:paraId="1EB19C01"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F</w:t>
            </w:r>
          </w:p>
        </w:tc>
        <w:tc>
          <w:tcPr>
            <w:tcW w:w="907" w:type="dxa"/>
          </w:tcPr>
          <w:p w14:paraId="1EBA8BE9"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G</w:t>
            </w:r>
          </w:p>
        </w:tc>
        <w:tc>
          <w:tcPr>
            <w:tcW w:w="907" w:type="dxa"/>
          </w:tcPr>
          <w:p w14:paraId="7596304D"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H</w:t>
            </w:r>
          </w:p>
        </w:tc>
        <w:tc>
          <w:tcPr>
            <w:tcW w:w="907" w:type="dxa"/>
          </w:tcPr>
          <w:p w14:paraId="1DC7DED4"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I</w:t>
            </w:r>
          </w:p>
        </w:tc>
        <w:tc>
          <w:tcPr>
            <w:tcW w:w="907" w:type="dxa"/>
          </w:tcPr>
          <w:p w14:paraId="17BC3160"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J</w:t>
            </w:r>
          </w:p>
        </w:tc>
      </w:tr>
      <w:tr w:rsidR="009C5C61" w:rsidRPr="009E757A" w14:paraId="08653429" w14:textId="77777777" w:rsidTr="007B6468">
        <w:tc>
          <w:tcPr>
            <w:tcW w:w="908" w:type="dxa"/>
          </w:tcPr>
          <w:p w14:paraId="1E5DC041" w14:textId="77777777" w:rsidR="0003466A" w:rsidRPr="006E2B54" w:rsidRDefault="0003466A" w:rsidP="008B3632">
            <w:pPr>
              <w:pStyle w:val="TableContents"/>
              <w:jc w:val="center"/>
            </w:pPr>
            <w:r w:rsidRPr="006E2B54">
              <w:t>K</w:t>
            </w:r>
          </w:p>
        </w:tc>
        <w:tc>
          <w:tcPr>
            <w:tcW w:w="907" w:type="dxa"/>
          </w:tcPr>
          <w:p w14:paraId="0DA53729" w14:textId="77777777" w:rsidR="0003466A" w:rsidRPr="006E2B54" w:rsidRDefault="0003466A" w:rsidP="008B3632">
            <w:pPr>
              <w:pStyle w:val="TableContents"/>
              <w:jc w:val="center"/>
            </w:pPr>
            <w:r w:rsidRPr="006E2B54">
              <w:t>L</w:t>
            </w:r>
          </w:p>
        </w:tc>
        <w:tc>
          <w:tcPr>
            <w:tcW w:w="907" w:type="dxa"/>
          </w:tcPr>
          <w:p w14:paraId="1641E68E" w14:textId="77777777" w:rsidR="0003466A" w:rsidRPr="006E2B54" w:rsidRDefault="0003466A" w:rsidP="008B3632">
            <w:pPr>
              <w:pStyle w:val="TableContents"/>
              <w:jc w:val="center"/>
            </w:pPr>
            <w:r w:rsidRPr="006E2B54">
              <w:t>M</w:t>
            </w:r>
          </w:p>
        </w:tc>
        <w:tc>
          <w:tcPr>
            <w:tcW w:w="907" w:type="dxa"/>
          </w:tcPr>
          <w:p w14:paraId="79369413" w14:textId="77777777" w:rsidR="0003466A" w:rsidRPr="006E2B54" w:rsidRDefault="0003466A" w:rsidP="008B3632">
            <w:pPr>
              <w:pStyle w:val="TableContents"/>
              <w:jc w:val="center"/>
            </w:pPr>
            <w:r w:rsidRPr="006E2B54">
              <w:t>N</w:t>
            </w:r>
          </w:p>
        </w:tc>
        <w:tc>
          <w:tcPr>
            <w:tcW w:w="907" w:type="dxa"/>
          </w:tcPr>
          <w:p w14:paraId="3DDB8979" w14:textId="77777777" w:rsidR="0003466A" w:rsidRPr="006E2B54" w:rsidRDefault="0003466A" w:rsidP="008B3632">
            <w:pPr>
              <w:pStyle w:val="TableContents"/>
              <w:jc w:val="center"/>
            </w:pPr>
            <w:r w:rsidRPr="006E2B54">
              <w:t>O</w:t>
            </w:r>
          </w:p>
        </w:tc>
        <w:tc>
          <w:tcPr>
            <w:tcW w:w="907" w:type="dxa"/>
          </w:tcPr>
          <w:p w14:paraId="2A35C871" w14:textId="77777777" w:rsidR="0003466A" w:rsidRPr="006E2B54" w:rsidRDefault="0003466A" w:rsidP="008B3632">
            <w:pPr>
              <w:pStyle w:val="TableContents"/>
              <w:jc w:val="center"/>
            </w:pPr>
            <w:r w:rsidRPr="006E2B54">
              <w:t>P</w:t>
            </w:r>
          </w:p>
        </w:tc>
        <w:tc>
          <w:tcPr>
            <w:tcW w:w="907" w:type="dxa"/>
          </w:tcPr>
          <w:p w14:paraId="6C575696" w14:textId="77777777" w:rsidR="0003466A" w:rsidRPr="006E2B54" w:rsidRDefault="0003466A" w:rsidP="008B3632">
            <w:pPr>
              <w:pStyle w:val="TableContents"/>
              <w:jc w:val="center"/>
            </w:pPr>
            <w:r w:rsidRPr="006E2B54">
              <w:t>Q</w:t>
            </w:r>
          </w:p>
        </w:tc>
        <w:tc>
          <w:tcPr>
            <w:tcW w:w="907" w:type="dxa"/>
          </w:tcPr>
          <w:p w14:paraId="6DA1B9E4" w14:textId="77777777" w:rsidR="0003466A" w:rsidRPr="006E2B54" w:rsidRDefault="0003466A" w:rsidP="008B3632">
            <w:pPr>
              <w:pStyle w:val="TableContents"/>
              <w:jc w:val="center"/>
            </w:pPr>
            <w:r w:rsidRPr="006E2B54">
              <w:t>R</w:t>
            </w:r>
          </w:p>
        </w:tc>
        <w:tc>
          <w:tcPr>
            <w:tcW w:w="907" w:type="dxa"/>
          </w:tcPr>
          <w:p w14:paraId="70655457" w14:textId="77777777" w:rsidR="0003466A" w:rsidRPr="006E2B54" w:rsidRDefault="0003466A" w:rsidP="008B3632">
            <w:pPr>
              <w:pStyle w:val="TableContents"/>
              <w:jc w:val="center"/>
            </w:pPr>
            <w:r w:rsidRPr="006E2B54">
              <w:t>S</w:t>
            </w:r>
          </w:p>
        </w:tc>
        <w:tc>
          <w:tcPr>
            <w:tcW w:w="907" w:type="dxa"/>
          </w:tcPr>
          <w:p w14:paraId="7A6178D3" w14:textId="77777777" w:rsidR="0003466A" w:rsidRPr="006E2B54" w:rsidRDefault="0003466A" w:rsidP="008B3632">
            <w:pPr>
              <w:pStyle w:val="TableContents"/>
              <w:jc w:val="center"/>
            </w:pPr>
            <w:r w:rsidRPr="006E2B54">
              <w:t>T</w:t>
            </w:r>
          </w:p>
        </w:tc>
      </w:tr>
      <w:tr w:rsidR="009C5C61" w:rsidRPr="009E757A" w14:paraId="64113B96" w14:textId="77777777" w:rsidTr="007B6468">
        <w:tc>
          <w:tcPr>
            <w:tcW w:w="908" w:type="dxa"/>
          </w:tcPr>
          <w:p w14:paraId="2D8EC5F6"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K</w:t>
            </w:r>
          </w:p>
        </w:tc>
        <w:tc>
          <w:tcPr>
            <w:tcW w:w="907" w:type="dxa"/>
          </w:tcPr>
          <w:p w14:paraId="594D49A1"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L</w:t>
            </w:r>
          </w:p>
        </w:tc>
        <w:tc>
          <w:tcPr>
            <w:tcW w:w="907" w:type="dxa"/>
          </w:tcPr>
          <w:p w14:paraId="050E8879"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M</w:t>
            </w:r>
          </w:p>
        </w:tc>
        <w:tc>
          <w:tcPr>
            <w:tcW w:w="907" w:type="dxa"/>
          </w:tcPr>
          <w:p w14:paraId="19963B6A"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N</w:t>
            </w:r>
          </w:p>
        </w:tc>
        <w:tc>
          <w:tcPr>
            <w:tcW w:w="907" w:type="dxa"/>
          </w:tcPr>
          <w:p w14:paraId="3372007D"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O</w:t>
            </w:r>
          </w:p>
        </w:tc>
        <w:tc>
          <w:tcPr>
            <w:tcW w:w="907" w:type="dxa"/>
          </w:tcPr>
          <w:p w14:paraId="378990FB"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P</w:t>
            </w:r>
          </w:p>
        </w:tc>
        <w:tc>
          <w:tcPr>
            <w:tcW w:w="907" w:type="dxa"/>
          </w:tcPr>
          <w:p w14:paraId="338BB14B"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Q</w:t>
            </w:r>
          </w:p>
        </w:tc>
        <w:tc>
          <w:tcPr>
            <w:tcW w:w="907" w:type="dxa"/>
          </w:tcPr>
          <w:p w14:paraId="111D685C"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R</w:t>
            </w:r>
          </w:p>
        </w:tc>
        <w:tc>
          <w:tcPr>
            <w:tcW w:w="907" w:type="dxa"/>
          </w:tcPr>
          <w:p w14:paraId="30394A4B"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S</w:t>
            </w:r>
          </w:p>
        </w:tc>
        <w:tc>
          <w:tcPr>
            <w:tcW w:w="907" w:type="dxa"/>
          </w:tcPr>
          <w:p w14:paraId="20E3F3EB" w14:textId="77777777" w:rsidR="0003466A" w:rsidRPr="006E2B54" w:rsidRDefault="0003466A" w:rsidP="00EB2000">
            <w:pPr>
              <w:pStyle w:val="BodyText"/>
              <w:spacing w:after="360"/>
              <w:ind w:left="566" w:hanging="283"/>
              <w:rPr>
                <w:rFonts w:ascii="SimBraille" w:hAnsi="SimBraille"/>
                <w:sz w:val="32"/>
              </w:rPr>
            </w:pPr>
            <w:r w:rsidRPr="006E2B54">
              <w:rPr>
                <w:rFonts w:ascii="SimBraille" w:hAnsi="SimBraille"/>
                <w:sz w:val="32"/>
              </w:rPr>
              <w:t>T</w:t>
            </w:r>
          </w:p>
        </w:tc>
      </w:tr>
      <w:tr w:rsidR="00AD0A2B" w:rsidRPr="009E757A" w14:paraId="70F25DF5" w14:textId="77777777" w:rsidTr="007B6468">
        <w:tc>
          <w:tcPr>
            <w:tcW w:w="908" w:type="dxa"/>
          </w:tcPr>
          <w:p w14:paraId="0427D2B2" w14:textId="77777777" w:rsidR="00AD0A2B" w:rsidRPr="006E2B54" w:rsidRDefault="00AD0A2B" w:rsidP="00AD0A2B">
            <w:pPr>
              <w:pStyle w:val="TableContents"/>
              <w:jc w:val="center"/>
            </w:pPr>
            <w:r w:rsidRPr="006E2B54">
              <w:t>U</w:t>
            </w:r>
          </w:p>
        </w:tc>
        <w:tc>
          <w:tcPr>
            <w:tcW w:w="907" w:type="dxa"/>
          </w:tcPr>
          <w:p w14:paraId="06CAAB0B" w14:textId="77777777" w:rsidR="00AD0A2B" w:rsidRPr="006E2B54" w:rsidRDefault="00AD0A2B" w:rsidP="00AD0A2B">
            <w:pPr>
              <w:pStyle w:val="TableContents"/>
              <w:jc w:val="center"/>
            </w:pPr>
            <w:r w:rsidRPr="006E2B54">
              <w:t>V</w:t>
            </w:r>
          </w:p>
        </w:tc>
        <w:tc>
          <w:tcPr>
            <w:tcW w:w="907" w:type="dxa"/>
          </w:tcPr>
          <w:p w14:paraId="28107733" w14:textId="40F86E6B" w:rsidR="00AD0A2B" w:rsidRPr="006E2B54" w:rsidRDefault="00AD0A2B" w:rsidP="00AD0A2B">
            <w:pPr>
              <w:pStyle w:val="TableContents"/>
              <w:jc w:val="center"/>
            </w:pPr>
            <w:r>
              <w:t>W</w:t>
            </w:r>
          </w:p>
        </w:tc>
        <w:tc>
          <w:tcPr>
            <w:tcW w:w="907" w:type="dxa"/>
          </w:tcPr>
          <w:p w14:paraId="1AB9ADD4" w14:textId="2C3EF699" w:rsidR="00AD0A2B" w:rsidRPr="006E2B54" w:rsidRDefault="00AD0A2B" w:rsidP="00AD0A2B">
            <w:pPr>
              <w:pStyle w:val="TableContents"/>
              <w:jc w:val="center"/>
            </w:pPr>
            <w:r>
              <w:t>X</w:t>
            </w:r>
          </w:p>
        </w:tc>
        <w:tc>
          <w:tcPr>
            <w:tcW w:w="907" w:type="dxa"/>
          </w:tcPr>
          <w:p w14:paraId="604E70BC" w14:textId="082F635E" w:rsidR="00AD0A2B" w:rsidRPr="006E2B54" w:rsidRDefault="00AD0A2B" w:rsidP="00AD0A2B">
            <w:pPr>
              <w:pStyle w:val="TableContents"/>
              <w:jc w:val="center"/>
            </w:pPr>
            <w:r>
              <w:t>Y</w:t>
            </w:r>
          </w:p>
        </w:tc>
        <w:tc>
          <w:tcPr>
            <w:tcW w:w="907" w:type="dxa"/>
          </w:tcPr>
          <w:p w14:paraId="3C47CA84" w14:textId="179DC3B5" w:rsidR="00AD0A2B" w:rsidRPr="006E2B54" w:rsidRDefault="00AD0A2B" w:rsidP="00AD0A2B">
            <w:pPr>
              <w:pStyle w:val="TableContents"/>
              <w:jc w:val="center"/>
            </w:pPr>
            <w:r>
              <w:t>Z</w:t>
            </w:r>
          </w:p>
        </w:tc>
        <w:tc>
          <w:tcPr>
            <w:tcW w:w="907" w:type="dxa"/>
          </w:tcPr>
          <w:p w14:paraId="29310B36" w14:textId="7FC1B2C4" w:rsidR="00AD0A2B" w:rsidRPr="006E2B54" w:rsidRDefault="00AD0A2B" w:rsidP="00AD0A2B">
            <w:pPr>
              <w:pStyle w:val="TableContents"/>
              <w:jc w:val="center"/>
            </w:pPr>
            <w:r w:rsidRPr="006E2B54">
              <w:t>&amp;</w:t>
            </w:r>
          </w:p>
        </w:tc>
        <w:tc>
          <w:tcPr>
            <w:tcW w:w="907" w:type="dxa"/>
          </w:tcPr>
          <w:p w14:paraId="5987E79D" w14:textId="1398CB42" w:rsidR="00AD0A2B" w:rsidRPr="006E2B54" w:rsidRDefault="00AD0A2B" w:rsidP="00AD0A2B">
            <w:pPr>
              <w:pStyle w:val="TableContents"/>
              <w:jc w:val="center"/>
            </w:pPr>
            <w:r w:rsidRPr="006E2B54">
              <w:t>=</w:t>
            </w:r>
          </w:p>
        </w:tc>
        <w:tc>
          <w:tcPr>
            <w:tcW w:w="907" w:type="dxa"/>
          </w:tcPr>
          <w:p w14:paraId="4DCD5970" w14:textId="45184E90" w:rsidR="00AD0A2B" w:rsidRPr="006E2B54" w:rsidRDefault="00AD0A2B" w:rsidP="00AD0A2B">
            <w:pPr>
              <w:pStyle w:val="TableContents"/>
              <w:jc w:val="center"/>
            </w:pPr>
            <w:r w:rsidRPr="006E2B54">
              <w:t>(</w:t>
            </w:r>
          </w:p>
        </w:tc>
        <w:tc>
          <w:tcPr>
            <w:tcW w:w="907" w:type="dxa"/>
          </w:tcPr>
          <w:p w14:paraId="59ECEAA3" w14:textId="6427ADAA" w:rsidR="00AD0A2B" w:rsidRPr="006E2B54" w:rsidRDefault="00AD0A2B" w:rsidP="00AD0A2B">
            <w:pPr>
              <w:pStyle w:val="TableContents"/>
              <w:jc w:val="center"/>
            </w:pPr>
            <w:r w:rsidRPr="006E2B54">
              <w:t>!</w:t>
            </w:r>
          </w:p>
        </w:tc>
      </w:tr>
      <w:tr w:rsidR="00AD0A2B" w:rsidRPr="009E757A" w14:paraId="79D9158C" w14:textId="77777777" w:rsidTr="007B6468">
        <w:tc>
          <w:tcPr>
            <w:tcW w:w="908" w:type="dxa"/>
          </w:tcPr>
          <w:p w14:paraId="1D0B6BAE" w14:textId="77777777"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U</w:t>
            </w:r>
          </w:p>
        </w:tc>
        <w:tc>
          <w:tcPr>
            <w:tcW w:w="907" w:type="dxa"/>
          </w:tcPr>
          <w:p w14:paraId="5A2EA66F" w14:textId="77777777"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V</w:t>
            </w:r>
          </w:p>
        </w:tc>
        <w:tc>
          <w:tcPr>
            <w:tcW w:w="907" w:type="dxa"/>
          </w:tcPr>
          <w:p w14:paraId="4AB3E151" w14:textId="4C0C3F97" w:rsidR="00AD0A2B" w:rsidRPr="006E2B54" w:rsidRDefault="00AD0A2B" w:rsidP="00AD0A2B">
            <w:pPr>
              <w:pStyle w:val="BodyText"/>
              <w:spacing w:after="360"/>
              <w:ind w:left="566" w:hanging="283"/>
              <w:rPr>
                <w:rFonts w:ascii="SimBraille" w:hAnsi="SimBraille"/>
                <w:sz w:val="32"/>
              </w:rPr>
            </w:pPr>
            <w:r w:rsidRPr="00DD5EA1">
              <w:rPr>
                <w:rFonts w:ascii="SimBraille" w:hAnsi="SimBraille"/>
                <w:sz w:val="32"/>
              </w:rPr>
              <w:t>W</w:t>
            </w:r>
          </w:p>
        </w:tc>
        <w:tc>
          <w:tcPr>
            <w:tcW w:w="907" w:type="dxa"/>
          </w:tcPr>
          <w:p w14:paraId="71D7B6F7" w14:textId="5966BD0E"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X</w:t>
            </w:r>
          </w:p>
        </w:tc>
        <w:tc>
          <w:tcPr>
            <w:tcW w:w="907" w:type="dxa"/>
          </w:tcPr>
          <w:p w14:paraId="7B931A10" w14:textId="4E2B3EA4"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Y</w:t>
            </w:r>
          </w:p>
        </w:tc>
        <w:tc>
          <w:tcPr>
            <w:tcW w:w="907" w:type="dxa"/>
          </w:tcPr>
          <w:p w14:paraId="555BCD39" w14:textId="56BE0CAD" w:rsidR="00AD0A2B" w:rsidRPr="006E2B54" w:rsidRDefault="00090A44" w:rsidP="00AD0A2B">
            <w:pPr>
              <w:pStyle w:val="BodyText"/>
              <w:spacing w:after="360"/>
              <w:ind w:left="566" w:hanging="283"/>
              <w:rPr>
                <w:rFonts w:ascii="SimBraille" w:hAnsi="SimBraille"/>
                <w:sz w:val="32"/>
              </w:rPr>
            </w:pPr>
            <w:r w:rsidRPr="00090A44">
              <w:rPr>
                <w:rFonts w:ascii="SimBraille" w:hAnsi="SimBraille"/>
                <w:sz w:val="32"/>
              </w:rPr>
              <w:t>z</w:t>
            </w:r>
          </w:p>
        </w:tc>
        <w:tc>
          <w:tcPr>
            <w:tcW w:w="907" w:type="dxa"/>
          </w:tcPr>
          <w:p w14:paraId="3DDCF5D3" w14:textId="44F3FA92"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&amp;</w:t>
            </w:r>
          </w:p>
        </w:tc>
        <w:tc>
          <w:tcPr>
            <w:tcW w:w="907" w:type="dxa"/>
          </w:tcPr>
          <w:p w14:paraId="60CF6BA1" w14:textId="67BA5FBE"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1060E060" w14:textId="508AC8CC"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6F8C7107" w14:textId="613E415A"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r>
      <w:tr w:rsidR="00AD0A2B" w:rsidRPr="009E757A" w14:paraId="2926C514" w14:textId="77777777" w:rsidTr="007B6468">
        <w:tc>
          <w:tcPr>
            <w:tcW w:w="908" w:type="dxa"/>
          </w:tcPr>
          <w:p w14:paraId="181C8D61" w14:textId="0A815705" w:rsidR="00AD0A2B" w:rsidRPr="006E2B54" w:rsidRDefault="00AD0A2B" w:rsidP="00AD0A2B">
            <w:pPr>
              <w:pStyle w:val="TableContents"/>
              <w:jc w:val="center"/>
            </w:pPr>
            <w:r w:rsidRPr="006E2B54">
              <w:t>)</w:t>
            </w:r>
          </w:p>
        </w:tc>
        <w:tc>
          <w:tcPr>
            <w:tcW w:w="907" w:type="dxa"/>
          </w:tcPr>
          <w:p w14:paraId="1A687CE9" w14:textId="340EAE92" w:rsidR="00AD0A2B" w:rsidRPr="006E2B54" w:rsidRDefault="00AD0A2B" w:rsidP="00AD0A2B">
            <w:pPr>
              <w:pStyle w:val="TableContents"/>
              <w:jc w:val="center"/>
            </w:pPr>
            <w:r w:rsidRPr="006E2B54">
              <w:t>*</w:t>
            </w:r>
          </w:p>
        </w:tc>
        <w:tc>
          <w:tcPr>
            <w:tcW w:w="907" w:type="dxa"/>
          </w:tcPr>
          <w:p w14:paraId="358CB2BD" w14:textId="401AC0D6" w:rsidR="00AD0A2B" w:rsidRPr="006E2B54" w:rsidRDefault="00AD0A2B" w:rsidP="00AD0A2B">
            <w:pPr>
              <w:pStyle w:val="TableContents"/>
              <w:jc w:val="center"/>
            </w:pPr>
            <w:r w:rsidRPr="006E2B54">
              <w:t>&lt;</w:t>
            </w:r>
          </w:p>
        </w:tc>
        <w:tc>
          <w:tcPr>
            <w:tcW w:w="907" w:type="dxa"/>
          </w:tcPr>
          <w:p w14:paraId="71B1CA0F" w14:textId="4FA243AD" w:rsidR="00AD0A2B" w:rsidRPr="006E2B54" w:rsidRDefault="00AD0A2B" w:rsidP="00AD0A2B">
            <w:pPr>
              <w:pStyle w:val="TableContents"/>
              <w:jc w:val="center"/>
            </w:pPr>
            <w:r w:rsidRPr="006E2B54">
              <w:t>%</w:t>
            </w:r>
          </w:p>
        </w:tc>
        <w:tc>
          <w:tcPr>
            <w:tcW w:w="907" w:type="dxa"/>
          </w:tcPr>
          <w:p w14:paraId="4CA193A4" w14:textId="60B3349E" w:rsidR="00AD0A2B" w:rsidRPr="006E2B54" w:rsidRDefault="00AD0A2B" w:rsidP="00AD0A2B">
            <w:pPr>
              <w:pStyle w:val="TableContents"/>
              <w:jc w:val="center"/>
            </w:pPr>
            <w:r w:rsidRPr="006E2B54">
              <w:t>?</w:t>
            </w:r>
          </w:p>
        </w:tc>
        <w:tc>
          <w:tcPr>
            <w:tcW w:w="907" w:type="dxa"/>
          </w:tcPr>
          <w:p w14:paraId="6DA9CD85" w14:textId="52ABFF97" w:rsidR="00AD0A2B" w:rsidRPr="006E2B54" w:rsidRDefault="00AD0A2B" w:rsidP="00AD0A2B">
            <w:pPr>
              <w:pStyle w:val="TableContents"/>
              <w:jc w:val="center"/>
            </w:pPr>
            <w:r w:rsidRPr="006E2B54">
              <w:t>:</w:t>
            </w:r>
          </w:p>
        </w:tc>
        <w:tc>
          <w:tcPr>
            <w:tcW w:w="907" w:type="dxa"/>
          </w:tcPr>
          <w:p w14:paraId="263E6A71" w14:textId="059A3FF4" w:rsidR="00AD0A2B" w:rsidRPr="006E2B54" w:rsidRDefault="00AD0A2B" w:rsidP="00AD0A2B">
            <w:pPr>
              <w:pStyle w:val="TableContents"/>
              <w:jc w:val="center"/>
            </w:pPr>
            <w:r w:rsidRPr="006E2B54">
              <w:t>$</w:t>
            </w:r>
          </w:p>
        </w:tc>
        <w:tc>
          <w:tcPr>
            <w:tcW w:w="907" w:type="dxa"/>
          </w:tcPr>
          <w:p w14:paraId="43864618" w14:textId="589BF57B" w:rsidR="00AD0A2B" w:rsidRPr="006E2B54" w:rsidRDefault="00AD0A2B" w:rsidP="00AD0A2B">
            <w:pPr>
              <w:pStyle w:val="TableContents"/>
              <w:jc w:val="center"/>
            </w:pPr>
            <w:r w:rsidRPr="006E2B54">
              <w:t>]</w:t>
            </w:r>
          </w:p>
        </w:tc>
        <w:tc>
          <w:tcPr>
            <w:tcW w:w="907" w:type="dxa"/>
          </w:tcPr>
          <w:p w14:paraId="113BE6C8" w14:textId="7CF8F042" w:rsidR="00AD0A2B" w:rsidRPr="006E2B54" w:rsidRDefault="00AD0A2B" w:rsidP="00AD0A2B">
            <w:pPr>
              <w:pStyle w:val="TableContents"/>
              <w:jc w:val="center"/>
            </w:pPr>
            <w:r w:rsidRPr="006E2B54">
              <w:t>\</w:t>
            </w:r>
          </w:p>
        </w:tc>
        <w:tc>
          <w:tcPr>
            <w:tcW w:w="907" w:type="dxa"/>
          </w:tcPr>
          <w:p w14:paraId="421134E3" w14:textId="0CFE971E" w:rsidR="00AD0A2B" w:rsidRPr="006E2B54" w:rsidRDefault="00AD0A2B" w:rsidP="00AD0A2B">
            <w:pPr>
              <w:pStyle w:val="TableContents"/>
              <w:jc w:val="center"/>
            </w:pPr>
            <w:r w:rsidRPr="006E2B54">
              <w:t>[</w:t>
            </w:r>
          </w:p>
        </w:tc>
      </w:tr>
      <w:tr w:rsidR="00AD0A2B" w:rsidRPr="009E757A" w14:paraId="009DD35E" w14:textId="77777777" w:rsidTr="007B6468">
        <w:tc>
          <w:tcPr>
            <w:tcW w:w="908" w:type="dxa"/>
          </w:tcPr>
          <w:p w14:paraId="4F635739" w14:textId="1EF41C28"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31160012" w14:textId="324BF76F"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340D8EA1" w14:textId="5D64A61C"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&lt;</w:t>
            </w:r>
          </w:p>
        </w:tc>
        <w:tc>
          <w:tcPr>
            <w:tcW w:w="907" w:type="dxa"/>
          </w:tcPr>
          <w:p w14:paraId="07257309" w14:textId="1F0B16F2"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42BACAC1" w14:textId="55F67EB8"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13012795" w14:textId="2B793539"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szCs w:val="32"/>
              </w:rPr>
              <w:t>:</w:t>
            </w:r>
          </w:p>
        </w:tc>
        <w:tc>
          <w:tcPr>
            <w:tcW w:w="907" w:type="dxa"/>
          </w:tcPr>
          <w:p w14:paraId="2E582DF6" w14:textId="099427A5"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07E7FE01" w14:textId="722556B5"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6A08125A" w14:textId="75261D18"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52B4E40E" w14:textId="1DF80D87" w:rsidR="00AD0A2B" w:rsidRPr="006E2B54" w:rsidRDefault="00AD0A2B" w:rsidP="00AD0A2B">
            <w:pPr>
              <w:pStyle w:val="BodyText"/>
              <w:spacing w:after="360"/>
              <w:ind w:left="566" w:hanging="283"/>
              <w:rPr>
                <w:rFonts w:ascii="SimBraille" w:hAnsi="SimBraille"/>
                <w:sz w:val="32"/>
              </w:rPr>
            </w:pPr>
            <w:r w:rsidRPr="006E2B54">
              <w:rPr>
                <w:rFonts w:ascii="SimBraille" w:hAnsi="SimBraille"/>
                <w:sz w:val="32"/>
              </w:rPr>
              <w:t>[</w:t>
            </w:r>
          </w:p>
        </w:tc>
      </w:tr>
      <w:tr w:rsidR="00090A44" w:rsidRPr="009E757A" w14:paraId="3DFF2F52" w14:textId="77777777" w:rsidTr="007B6468">
        <w:tc>
          <w:tcPr>
            <w:tcW w:w="908" w:type="dxa"/>
          </w:tcPr>
          <w:p w14:paraId="41C26E4D" w14:textId="77777777" w:rsidR="00090A44" w:rsidRPr="006E2B54" w:rsidRDefault="00090A44" w:rsidP="00090A44">
            <w:pPr>
              <w:pStyle w:val="TableContents"/>
              <w:jc w:val="center"/>
            </w:pPr>
            <w:r w:rsidRPr="006E2B54">
              <w:t>1</w:t>
            </w:r>
          </w:p>
        </w:tc>
        <w:tc>
          <w:tcPr>
            <w:tcW w:w="907" w:type="dxa"/>
          </w:tcPr>
          <w:p w14:paraId="5B0E5FCE" w14:textId="6E2D8055" w:rsidR="00090A44" w:rsidRPr="006E2B54" w:rsidRDefault="00090A44" w:rsidP="00090A44">
            <w:pPr>
              <w:pStyle w:val="TableContents"/>
              <w:jc w:val="center"/>
            </w:pPr>
            <w:r w:rsidRPr="006E2B54">
              <w:t>2</w:t>
            </w:r>
          </w:p>
        </w:tc>
        <w:tc>
          <w:tcPr>
            <w:tcW w:w="907" w:type="dxa"/>
          </w:tcPr>
          <w:p w14:paraId="517E535A" w14:textId="14E3492A" w:rsidR="00090A44" w:rsidRPr="006E2B54" w:rsidRDefault="00090A44" w:rsidP="00090A44">
            <w:pPr>
              <w:pStyle w:val="TableContents"/>
              <w:jc w:val="center"/>
            </w:pPr>
            <w:r w:rsidRPr="006E2B54">
              <w:t>3</w:t>
            </w:r>
          </w:p>
        </w:tc>
        <w:tc>
          <w:tcPr>
            <w:tcW w:w="907" w:type="dxa"/>
          </w:tcPr>
          <w:p w14:paraId="765084A6" w14:textId="3CE8DED8" w:rsidR="00090A44" w:rsidRPr="006E2B54" w:rsidRDefault="00090A44" w:rsidP="00090A44">
            <w:pPr>
              <w:pStyle w:val="TableContents"/>
              <w:jc w:val="center"/>
            </w:pPr>
            <w:r w:rsidRPr="006E2B54">
              <w:t>4</w:t>
            </w:r>
          </w:p>
        </w:tc>
        <w:tc>
          <w:tcPr>
            <w:tcW w:w="907" w:type="dxa"/>
          </w:tcPr>
          <w:p w14:paraId="09FDD629" w14:textId="1B69C718" w:rsidR="00090A44" w:rsidRPr="006E2B54" w:rsidRDefault="00090A44" w:rsidP="00090A44">
            <w:pPr>
              <w:pStyle w:val="TableContents"/>
              <w:jc w:val="center"/>
            </w:pPr>
            <w:r w:rsidRPr="006E2B54">
              <w:t>5</w:t>
            </w:r>
          </w:p>
        </w:tc>
        <w:tc>
          <w:tcPr>
            <w:tcW w:w="907" w:type="dxa"/>
          </w:tcPr>
          <w:p w14:paraId="6A0D8E20" w14:textId="11B8770B" w:rsidR="00090A44" w:rsidRPr="006E2B54" w:rsidRDefault="00090A44" w:rsidP="00090A44">
            <w:pPr>
              <w:pStyle w:val="TableContents"/>
              <w:jc w:val="center"/>
            </w:pPr>
            <w:r w:rsidRPr="006E2B54">
              <w:t>6</w:t>
            </w:r>
          </w:p>
        </w:tc>
        <w:tc>
          <w:tcPr>
            <w:tcW w:w="907" w:type="dxa"/>
          </w:tcPr>
          <w:p w14:paraId="25125A69" w14:textId="4183512F" w:rsidR="00090A44" w:rsidRPr="006E2B54" w:rsidRDefault="00090A44" w:rsidP="00090A44">
            <w:pPr>
              <w:pStyle w:val="TableContents"/>
              <w:jc w:val="center"/>
            </w:pPr>
            <w:r w:rsidRPr="006E2B54">
              <w:t>7</w:t>
            </w:r>
          </w:p>
        </w:tc>
        <w:tc>
          <w:tcPr>
            <w:tcW w:w="907" w:type="dxa"/>
          </w:tcPr>
          <w:p w14:paraId="4C23407E" w14:textId="6F2833AE" w:rsidR="00090A44" w:rsidRPr="006E2B54" w:rsidRDefault="00090A44" w:rsidP="00090A44">
            <w:pPr>
              <w:pStyle w:val="TableContents"/>
              <w:jc w:val="center"/>
            </w:pPr>
            <w:r w:rsidRPr="006E2B54">
              <w:t>8</w:t>
            </w:r>
          </w:p>
        </w:tc>
        <w:tc>
          <w:tcPr>
            <w:tcW w:w="907" w:type="dxa"/>
          </w:tcPr>
          <w:p w14:paraId="7F6DED26" w14:textId="36CD8ECF" w:rsidR="00090A44" w:rsidRPr="006E2B54" w:rsidRDefault="00090A44" w:rsidP="00090A44">
            <w:pPr>
              <w:pStyle w:val="TableContents"/>
              <w:jc w:val="center"/>
            </w:pPr>
            <w:r w:rsidRPr="006E2B54">
              <w:t>9</w:t>
            </w:r>
          </w:p>
        </w:tc>
        <w:tc>
          <w:tcPr>
            <w:tcW w:w="907" w:type="dxa"/>
          </w:tcPr>
          <w:p w14:paraId="372FC0AB" w14:textId="50BF7AE9" w:rsidR="00090A44" w:rsidRPr="006E2B54" w:rsidRDefault="00090A44" w:rsidP="00090A44">
            <w:pPr>
              <w:pStyle w:val="TableContents"/>
              <w:jc w:val="center"/>
            </w:pPr>
            <w:r w:rsidRPr="006E2B54">
              <w:t>0</w:t>
            </w:r>
          </w:p>
        </w:tc>
      </w:tr>
      <w:tr w:rsidR="00090A44" w:rsidRPr="009E757A" w14:paraId="44FDDA3F" w14:textId="77777777" w:rsidTr="007B6468">
        <w:tc>
          <w:tcPr>
            <w:tcW w:w="908" w:type="dxa"/>
          </w:tcPr>
          <w:p w14:paraId="01C73668"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1</w:t>
            </w:r>
          </w:p>
        </w:tc>
        <w:tc>
          <w:tcPr>
            <w:tcW w:w="907" w:type="dxa"/>
          </w:tcPr>
          <w:p w14:paraId="527EF08C" w14:textId="62A13B95"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2</w:t>
            </w:r>
          </w:p>
        </w:tc>
        <w:tc>
          <w:tcPr>
            <w:tcW w:w="907" w:type="dxa"/>
          </w:tcPr>
          <w:p w14:paraId="6ADF109D" w14:textId="6E7A7D10"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3</w:t>
            </w:r>
          </w:p>
        </w:tc>
        <w:tc>
          <w:tcPr>
            <w:tcW w:w="907" w:type="dxa"/>
          </w:tcPr>
          <w:p w14:paraId="0A8D3B25" w14:textId="4CB9EA4C"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4</w:t>
            </w:r>
          </w:p>
        </w:tc>
        <w:tc>
          <w:tcPr>
            <w:tcW w:w="907" w:type="dxa"/>
          </w:tcPr>
          <w:p w14:paraId="6722A154" w14:textId="4407B0AC"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5</w:t>
            </w:r>
          </w:p>
        </w:tc>
        <w:tc>
          <w:tcPr>
            <w:tcW w:w="907" w:type="dxa"/>
          </w:tcPr>
          <w:p w14:paraId="3693F7C5" w14:textId="6CBB88A1"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6</w:t>
            </w:r>
          </w:p>
        </w:tc>
        <w:tc>
          <w:tcPr>
            <w:tcW w:w="907" w:type="dxa"/>
          </w:tcPr>
          <w:p w14:paraId="65951BC1" w14:textId="65CE3CA2"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7</w:t>
            </w:r>
          </w:p>
        </w:tc>
        <w:tc>
          <w:tcPr>
            <w:tcW w:w="907" w:type="dxa"/>
          </w:tcPr>
          <w:p w14:paraId="24569721" w14:textId="7453886D"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8</w:t>
            </w:r>
          </w:p>
        </w:tc>
        <w:tc>
          <w:tcPr>
            <w:tcW w:w="907" w:type="dxa"/>
          </w:tcPr>
          <w:p w14:paraId="28F08290" w14:textId="06EC6B8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9</w:t>
            </w:r>
          </w:p>
        </w:tc>
        <w:tc>
          <w:tcPr>
            <w:tcW w:w="907" w:type="dxa"/>
          </w:tcPr>
          <w:p w14:paraId="2DCDA348" w14:textId="5CDB2731"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0</w:t>
            </w:r>
          </w:p>
        </w:tc>
      </w:tr>
      <w:tr w:rsidR="00090A44" w:rsidRPr="009E757A" w14:paraId="4D22FB40" w14:textId="77777777" w:rsidTr="007B6468">
        <w:tc>
          <w:tcPr>
            <w:tcW w:w="908" w:type="dxa"/>
          </w:tcPr>
          <w:p w14:paraId="59AA7B9A" w14:textId="6D8E913C" w:rsidR="00090A44" w:rsidRPr="006E2B54" w:rsidRDefault="00090A44" w:rsidP="00090A44">
            <w:pPr>
              <w:pStyle w:val="TableContents"/>
              <w:jc w:val="center"/>
            </w:pPr>
            <w:r w:rsidRPr="006E2B54">
              <w:t>/</w:t>
            </w:r>
          </w:p>
        </w:tc>
        <w:tc>
          <w:tcPr>
            <w:tcW w:w="907" w:type="dxa"/>
          </w:tcPr>
          <w:p w14:paraId="7C549F2E" w14:textId="61BEDCE5" w:rsidR="00090A44" w:rsidRPr="006E2B54" w:rsidRDefault="00090A44" w:rsidP="00090A44">
            <w:pPr>
              <w:pStyle w:val="TableContents"/>
              <w:jc w:val="center"/>
            </w:pPr>
            <w:r w:rsidRPr="006E2B54">
              <w:t>+</w:t>
            </w:r>
          </w:p>
        </w:tc>
        <w:tc>
          <w:tcPr>
            <w:tcW w:w="907" w:type="dxa"/>
          </w:tcPr>
          <w:p w14:paraId="556B988D" w14:textId="7D15592C" w:rsidR="00090A44" w:rsidRPr="006E2B54" w:rsidRDefault="00090A44" w:rsidP="00090A44">
            <w:pPr>
              <w:pStyle w:val="TableContents"/>
              <w:jc w:val="center"/>
            </w:pPr>
            <w:r w:rsidRPr="006E2B54">
              <w:t>#</w:t>
            </w:r>
          </w:p>
        </w:tc>
        <w:tc>
          <w:tcPr>
            <w:tcW w:w="907" w:type="dxa"/>
          </w:tcPr>
          <w:p w14:paraId="1BC84858" w14:textId="72FDFD0A" w:rsidR="00090A44" w:rsidRPr="006E2B54" w:rsidRDefault="00090A44" w:rsidP="00090A44">
            <w:pPr>
              <w:pStyle w:val="TableContents"/>
              <w:jc w:val="center"/>
            </w:pPr>
            <w:r w:rsidRPr="006E2B54">
              <w:t>&gt;</w:t>
            </w:r>
          </w:p>
        </w:tc>
        <w:tc>
          <w:tcPr>
            <w:tcW w:w="907" w:type="dxa"/>
          </w:tcPr>
          <w:p w14:paraId="6D8C19C1" w14:textId="7FA573BE" w:rsidR="00090A44" w:rsidRPr="006E2B54" w:rsidRDefault="00090A44" w:rsidP="00090A44">
            <w:pPr>
              <w:pStyle w:val="TableContents"/>
              <w:jc w:val="center"/>
            </w:pPr>
            <w:r w:rsidRPr="006E2B54">
              <w:t>'</w:t>
            </w:r>
          </w:p>
        </w:tc>
        <w:tc>
          <w:tcPr>
            <w:tcW w:w="907" w:type="dxa"/>
          </w:tcPr>
          <w:p w14:paraId="32C4ED63" w14:textId="7DA41213" w:rsidR="00090A44" w:rsidRPr="006E2B54" w:rsidRDefault="00090A44" w:rsidP="00090A44">
            <w:pPr>
              <w:pStyle w:val="TableContents"/>
              <w:jc w:val="center"/>
            </w:pPr>
            <w:r w:rsidRPr="006E2B54">
              <w:t>-</w:t>
            </w:r>
          </w:p>
        </w:tc>
        <w:tc>
          <w:tcPr>
            <w:tcW w:w="907" w:type="dxa"/>
          </w:tcPr>
          <w:p w14:paraId="47D3B493" w14:textId="3297AF9D" w:rsidR="00090A44" w:rsidRPr="006E2B54" w:rsidRDefault="00090A44" w:rsidP="00090A44">
            <w:pPr>
              <w:pStyle w:val="TableContents"/>
              <w:jc w:val="center"/>
            </w:pPr>
          </w:p>
        </w:tc>
        <w:tc>
          <w:tcPr>
            <w:tcW w:w="907" w:type="dxa"/>
          </w:tcPr>
          <w:p w14:paraId="1FC33B6E" w14:textId="77777777" w:rsidR="00090A44" w:rsidRPr="006E2B54" w:rsidRDefault="00090A44" w:rsidP="00090A44">
            <w:pPr>
              <w:pStyle w:val="TableContents"/>
              <w:jc w:val="center"/>
            </w:pPr>
          </w:p>
        </w:tc>
        <w:tc>
          <w:tcPr>
            <w:tcW w:w="907" w:type="dxa"/>
          </w:tcPr>
          <w:p w14:paraId="1FCB9E24" w14:textId="77777777" w:rsidR="00090A44" w:rsidRPr="006E2B54" w:rsidRDefault="00090A44" w:rsidP="00090A44">
            <w:pPr>
              <w:pStyle w:val="TableContents"/>
              <w:jc w:val="center"/>
            </w:pPr>
          </w:p>
        </w:tc>
        <w:tc>
          <w:tcPr>
            <w:tcW w:w="907" w:type="dxa"/>
          </w:tcPr>
          <w:p w14:paraId="617E80E0" w14:textId="77777777" w:rsidR="00090A44" w:rsidRPr="006E2B54" w:rsidRDefault="00090A44" w:rsidP="00090A44">
            <w:pPr>
              <w:pStyle w:val="TableContents"/>
              <w:jc w:val="center"/>
            </w:pPr>
          </w:p>
        </w:tc>
      </w:tr>
      <w:tr w:rsidR="00090A44" w:rsidRPr="009E757A" w14:paraId="3BDD4B0B" w14:textId="77777777" w:rsidTr="007B6468">
        <w:tc>
          <w:tcPr>
            <w:tcW w:w="908" w:type="dxa"/>
          </w:tcPr>
          <w:p w14:paraId="520D92FA" w14:textId="11668AC8"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lastRenderedPageBreak/>
              <w:t>/</w:t>
            </w:r>
          </w:p>
        </w:tc>
        <w:tc>
          <w:tcPr>
            <w:tcW w:w="907" w:type="dxa"/>
          </w:tcPr>
          <w:p w14:paraId="6DCC5AA8" w14:textId="722D1C7F"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53BED711" w14:textId="370AD6B6"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5B4D80B7" w14:textId="14E16F5B"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&gt;</w:t>
            </w:r>
          </w:p>
        </w:tc>
        <w:tc>
          <w:tcPr>
            <w:tcW w:w="907" w:type="dxa"/>
          </w:tcPr>
          <w:p w14:paraId="474FC8A4" w14:textId="09563630"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5AD12573" w14:textId="1A565F36"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24969FDF" w14:textId="0038D71B" w:rsidR="00090A44" w:rsidRPr="006E2B54" w:rsidRDefault="00090A44" w:rsidP="00090A44">
            <w:pPr>
              <w:pStyle w:val="BodyText"/>
              <w:spacing w:after="360"/>
              <w:ind w:left="566" w:hanging="283"/>
            </w:pPr>
          </w:p>
        </w:tc>
        <w:tc>
          <w:tcPr>
            <w:tcW w:w="907" w:type="dxa"/>
          </w:tcPr>
          <w:p w14:paraId="417FE17D" w14:textId="77777777" w:rsidR="00090A44" w:rsidRPr="006E2B54" w:rsidRDefault="00090A44" w:rsidP="00090A44">
            <w:pPr>
              <w:pStyle w:val="BodyText"/>
              <w:spacing w:after="360"/>
              <w:ind w:left="566" w:hanging="283"/>
            </w:pPr>
          </w:p>
        </w:tc>
        <w:tc>
          <w:tcPr>
            <w:tcW w:w="907" w:type="dxa"/>
          </w:tcPr>
          <w:p w14:paraId="61FA4A15" w14:textId="77777777" w:rsidR="00090A44" w:rsidRPr="006E2B54" w:rsidRDefault="00090A44" w:rsidP="00090A44">
            <w:pPr>
              <w:pStyle w:val="BodyText"/>
              <w:spacing w:after="360"/>
              <w:ind w:left="566" w:hanging="283"/>
            </w:pPr>
          </w:p>
        </w:tc>
        <w:tc>
          <w:tcPr>
            <w:tcW w:w="907" w:type="dxa"/>
          </w:tcPr>
          <w:p w14:paraId="59F8E104" w14:textId="77777777" w:rsidR="00090A44" w:rsidRPr="006E2B54" w:rsidRDefault="00090A44" w:rsidP="00090A44">
            <w:pPr>
              <w:pStyle w:val="BodyText"/>
              <w:spacing w:after="360"/>
              <w:ind w:left="566" w:hanging="283"/>
            </w:pPr>
          </w:p>
        </w:tc>
      </w:tr>
      <w:tr w:rsidR="00090A44" w:rsidRPr="009E757A" w14:paraId="7D8B985C" w14:textId="77777777" w:rsidTr="007B6468">
        <w:tc>
          <w:tcPr>
            <w:tcW w:w="908" w:type="dxa"/>
          </w:tcPr>
          <w:p w14:paraId="3394B0C0" w14:textId="77777777" w:rsidR="00090A44" w:rsidRPr="006E2B54" w:rsidRDefault="00090A44" w:rsidP="00090A44">
            <w:pPr>
              <w:pStyle w:val="TableContents"/>
              <w:jc w:val="center"/>
            </w:pPr>
            <w:r w:rsidRPr="006E2B54">
              <w:t>`</w:t>
            </w:r>
          </w:p>
        </w:tc>
        <w:tc>
          <w:tcPr>
            <w:tcW w:w="907" w:type="dxa"/>
          </w:tcPr>
          <w:p w14:paraId="6A4D81BA" w14:textId="77777777" w:rsidR="00090A44" w:rsidRPr="006E2B54" w:rsidRDefault="00090A44" w:rsidP="00090A44">
            <w:pPr>
              <w:pStyle w:val="TableContents"/>
              <w:jc w:val="center"/>
            </w:pPr>
            <w:r w:rsidRPr="006E2B54">
              <w:t>~</w:t>
            </w:r>
          </w:p>
        </w:tc>
        <w:tc>
          <w:tcPr>
            <w:tcW w:w="907" w:type="dxa"/>
          </w:tcPr>
          <w:p w14:paraId="3A769D74" w14:textId="77777777" w:rsidR="00090A44" w:rsidRPr="006E2B54" w:rsidRDefault="00090A44" w:rsidP="00090A44">
            <w:pPr>
              <w:pStyle w:val="TableContents"/>
              <w:jc w:val="center"/>
            </w:pPr>
            <w:r w:rsidRPr="006E2B54">
              <w:t>_</w:t>
            </w:r>
          </w:p>
        </w:tc>
        <w:tc>
          <w:tcPr>
            <w:tcW w:w="907" w:type="dxa"/>
          </w:tcPr>
          <w:p w14:paraId="73833FA8" w14:textId="77777777" w:rsidR="00090A44" w:rsidRPr="006E2B54" w:rsidRDefault="00090A44" w:rsidP="00090A44">
            <w:pPr>
              <w:pStyle w:val="TableContents"/>
              <w:jc w:val="center"/>
            </w:pPr>
            <w:r w:rsidRPr="006E2B54">
              <w:t>"</w:t>
            </w:r>
          </w:p>
        </w:tc>
        <w:tc>
          <w:tcPr>
            <w:tcW w:w="907" w:type="dxa"/>
          </w:tcPr>
          <w:p w14:paraId="0D2E0C0A" w14:textId="77777777" w:rsidR="00090A44" w:rsidRPr="006E2B54" w:rsidRDefault="00090A44" w:rsidP="00090A44">
            <w:pPr>
              <w:pStyle w:val="TableContents"/>
              <w:jc w:val="center"/>
            </w:pPr>
            <w:r w:rsidRPr="006E2B54">
              <w:t>.</w:t>
            </w:r>
          </w:p>
        </w:tc>
        <w:tc>
          <w:tcPr>
            <w:tcW w:w="907" w:type="dxa"/>
          </w:tcPr>
          <w:p w14:paraId="3A90A6C9" w14:textId="77777777" w:rsidR="00090A44" w:rsidRPr="006E2B54" w:rsidRDefault="00090A44" w:rsidP="00090A44">
            <w:pPr>
              <w:pStyle w:val="TableContents"/>
              <w:jc w:val="center"/>
            </w:pPr>
            <w:r w:rsidRPr="006E2B54">
              <w:t>;</w:t>
            </w:r>
          </w:p>
        </w:tc>
        <w:tc>
          <w:tcPr>
            <w:tcW w:w="907" w:type="dxa"/>
          </w:tcPr>
          <w:p w14:paraId="5A5B4DFA" w14:textId="77777777" w:rsidR="00090A44" w:rsidRPr="006E2B54" w:rsidRDefault="00090A44" w:rsidP="00090A44">
            <w:pPr>
              <w:pStyle w:val="TableContents"/>
              <w:jc w:val="center"/>
            </w:pPr>
            <w:r w:rsidRPr="006E2B54">
              <w:t>,</w:t>
            </w:r>
          </w:p>
        </w:tc>
        <w:tc>
          <w:tcPr>
            <w:tcW w:w="907" w:type="dxa"/>
          </w:tcPr>
          <w:p w14:paraId="7BCB4B4E" w14:textId="77777777" w:rsidR="00090A44" w:rsidRPr="006E2B54" w:rsidRDefault="00090A44" w:rsidP="00090A44">
            <w:pPr>
              <w:pStyle w:val="TableContents"/>
              <w:jc w:val="center"/>
            </w:pPr>
          </w:p>
        </w:tc>
        <w:tc>
          <w:tcPr>
            <w:tcW w:w="907" w:type="dxa"/>
          </w:tcPr>
          <w:p w14:paraId="4114E739" w14:textId="77777777" w:rsidR="00090A44" w:rsidRPr="006E2B54" w:rsidRDefault="00090A44" w:rsidP="00090A44">
            <w:pPr>
              <w:pStyle w:val="TableContents"/>
              <w:jc w:val="center"/>
            </w:pPr>
          </w:p>
        </w:tc>
        <w:tc>
          <w:tcPr>
            <w:tcW w:w="907" w:type="dxa"/>
          </w:tcPr>
          <w:p w14:paraId="59F74129" w14:textId="77777777" w:rsidR="00090A44" w:rsidRPr="006E2B54" w:rsidRDefault="00090A44" w:rsidP="00090A44">
            <w:pPr>
              <w:pStyle w:val="TableContents"/>
              <w:jc w:val="center"/>
            </w:pPr>
          </w:p>
        </w:tc>
      </w:tr>
      <w:tr w:rsidR="00090A44" w:rsidRPr="009E757A" w14:paraId="2AEA6DCD" w14:textId="77777777" w:rsidTr="007B6468">
        <w:tc>
          <w:tcPr>
            <w:tcW w:w="908" w:type="dxa"/>
          </w:tcPr>
          <w:p w14:paraId="6F60F2C9"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754F027A"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731EED17"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_</w:t>
            </w:r>
          </w:p>
        </w:tc>
        <w:tc>
          <w:tcPr>
            <w:tcW w:w="907" w:type="dxa"/>
          </w:tcPr>
          <w:p w14:paraId="047A856B"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6B5D094C"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6B3AA7FC"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444B66A8" w14:textId="77777777" w:rsidR="00090A44" w:rsidRPr="006E2B54" w:rsidRDefault="00090A44" w:rsidP="00090A44">
            <w:pPr>
              <w:pStyle w:val="BodyText"/>
              <w:spacing w:after="360"/>
              <w:ind w:left="566" w:hanging="283"/>
              <w:rPr>
                <w:rFonts w:ascii="SimBraille" w:hAnsi="SimBraille"/>
                <w:sz w:val="32"/>
              </w:rPr>
            </w:pPr>
            <w:r w:rsidRPr="006E2B54">
              <w:rPr>
                <w:rFonts w:ascii="SimBraille" w:hAnsi="SimBraille"/>
                <w:sz w:val="32"/>
              </w:rPr>
              <w:t>,</w:t>
            </w:r>
          </w:p>
        </w:tc>
        <w:tc>
          <w:tcPr>
            <w:tcW w:w="907" w:type="dxa"/>
          </w:tcPr>
          <w:p w14:paraId="1BAE1B77" w14:textId="77777777" w:rsidR="00090A44" w:rsidRPr="006E2B54" w:rsidRDefault="00090A44" w:rsidP="00090A44">
            <w:pPr>
              <w:pStyle w:val="BodyText"/>
              <w:spacing w:after="360"/>
              <w:ind w:left="566" w:hanging="283"/>
            </w:pPr>
          </w:p>
        </w:tc>
        <w:tc>
          <w:tcPr>
            <w:tcW w:w="907" w:type="dxa"/>
          </w:tcPr>
          <w:p w14:paraId="0160754F" w14:textId="77777777" w:rsidR="00090A44" w:rsidRPr="006E2B54" w:rsidRDefault="00090A44" w:rsidP="00090A44">
            <w:pPr>
              <w:pStyle w:val="BodyText"/>
              <w:spacing w:after="360"/>
              <w:ind w:left="566" w:hanging="283"/>
            </w:pPr>
          </w:p>
        </w:tc>
        <w:tc>
          <w:tcPr>
            <w:tcW w:w="907" w:type="dxa"/>
          </w:tcPr>
          <w:p w14:paraId="6C80F957" w14:textId="77777777" w:rsidR="00090A44" w:rsidRPr="006E2B54" w:rsidRDefault="00090A44" w:rsidP="00090A44">
            <w:pPr>
              <w:pStyle w:val="BodyText"/>
              <w:spacing w:after="360"/>
              <w:ind w:left="566" w:hanging="283"/>
            </w:pPr>
          </w:p>
        </w:tc>
      </w:tr>
    </w:tbl>
    <w:p w14:paraId="436C64AF" w14:textId="77777777" w:rsidR="009C290E" w:rsidRDefault="009C290E">
      <w:pPr>
        <w:widowControl/>
        <w:suppressAutoHyphens w:val="0"/>
        <w:spacing w:after="0" w:line="240" w:lineRule="auto"/>
        <w:ind w:right="0"/>
        <w:rPr>
          <w:rFonts w:cs="Arial"/>
          <w:b/>
          <w:bCs/>
          <w:sz w:val="36"/>
          <w:szCs w:val="32"/>
          <w:u w:color="000000"/>
          <w:lang w:eastAsia="en-US"/>
        </w:rPr>
      </w:pPr>
      <w:r>
        <w:br w:type="page"/>
      </w:r>
    </w:p>
    <w:p w14:paraId="084CB74F" w14:textId="56E8FE30" w:rsidR="0003466A" w:rsidRPr="006E2B54" w:rsidRDefault="0003466A" w:rsidP="00BF23C0">
      <w:pPr>
        <w:pStyle w:val="Heading1"/>
        <w:pageBreakBefore w:val="0"/>
        <w:widowControl w:val="0"/>
        <w:pBdr>
          <w:top w:val="none" w:sz="0" w:space="0" w:color="auto"/>
        </w:pBdr>
        <w:tabs>
          <w:tab w:val="num" w:pos="0"/>
        </w:tabs>
        <w:suppressAutoHyphens/>
        <w:ind w:right="85"/>
      </w:pPr>
      <w:bookmarkStart w:id="207" w:name="_Toc227579652"/>
      <w:r w:rsidRPr="006E2B54">
        <w:lastRenderedPageBreak/>
        <w:t>APPENDIX 2:</w:t>
      </w:r>
      <w:r w:rsidRPr="006E2B54">
        <w:br/>
        <w:t>Order of Braille Signs</w:t>
      </w:r>
      <w:bookmarkEnd w:id="207"/>
    </w:p>
    <w:p w14:paraId="022102C8" w14:textId="77777777" w:rsidR="0003466A" w:rsidRPr="006E2B54" w:rsidRDefault="0003466A" w:rsidP="00F3232D">
      <w:pPr>
        <w:pStyle w:val="BodyText"/>
        <w:spacing w:after="120"/>
      </w:pPr>
      <w:r w:rsidRPr="006E2B54">
        <w:t xml:space="preserve">When two or more mode indicators, accents or punctuation signs occur together, they are placed in </w:t>
      </w:r>
      <w:r w:rsidR="00805B44" w:rsidRPr="006E2B54">
        <w:t>the</w:t>
      </w:r>
      <w:r w:rsidR="00E46198" w:rsidRPr="006E2B54">
        <w:t xml:space="preserve"> following</w:t>
      </w:r>
      <w:r w:rsidRPr="006E2B54">
        <w:t xml:space="preserve"> order</w:t>
      </w:r>
      <w:r w:rsidR="00E46198" w:rsidRPr="006E2B54">
        <w:t>, with the outer signs listed first</w:t>
      </w:r>
      <w:r w:rsidRPr="006E2B54">
        <w:t xml:space="preserve">: </w:t>
      </w:r>
    </w:p>
    <w:p w14:paraId="47746528" w14:textId="77777777" w:rsidR="0003466A" w:rsidRPr="006E2B54" w:rsidRDefault="0003466A" w:rsidP="000E0BB4">
      <w:pPr>
        <w:pStyle w:val="Bulletedlist"/>
      </w:pPr>
      <w:r w:rsidRPr="006E2B54">
        <w:t xml:space="preserve">typeform indicator </w:t>
      </w:r>
    </w:p>
    <w:p w14:paraId="575999B5" w14:textId="77777777" w:rsidR="0003466A" w:rsidRPr="006E2B54" w:rsidRDefault="0003466A" w:rsidP="000E0BB4">
      <w:pPr>
        <w:pStyle w:val="Bulletedlist"/>
      </w:pPr>
      <w:r w:rsidRPr="006E2B54">
        <w:t xml:space="preserve">grade 1 mode indicators </w:t>
      </w:r>
    </w:p>
    <w:p w14:paraId="236A8DFF" w14:textId="77777777" w:rsidR="0003466A" w:rsidRPr="006E2B54" w:rsidRDefault="0003466A" w:rsidP="000E0BB4">
      <w:pPr>
        <w:pStyle w:val="Bulletedlist"/>
      </w:pPr>
      <w:r w:rsidRPr="006E2B54">
        <w:t xml:space="preserve">apostrophe </w:t>
      </w:r>
    </w:p>
    <w:p w14:paraId="49D62FED" w14:textId="77777777" w:rsidR="0003466A" w:rsidRPr="006E2B54" w:rsidRDefault="0003466A" w:rsidP="000E0BB4">
      <w:pPr>
        <w:pStyle w:val="Bulletedlist"/>
      </w:pPr>
      <w:r w:rsidRPr="006E2B54">
        <w:t xml:space="preserve">numeric indicator </w:t>
      </w:r>
    </w:p>
    <w:p w14:paraId="38F96B18" w14:textId="77777777" w:rsidR="0003466A" w:rsidRPr="006E2B54" w:rsidRDefault="0003466A" w:rsidP="000E0BB4">
      <w:pPr>
        <w:pStyle w:val="Bulletedlist"/>
      </w:pPr>
      <w:r w:rsidRPr="006E2B54">
        <w:t xml:space="preserve">capital indicator or decimal sign </w:t>
      </w:r>
    </w:p>
    <w:p w14:paraId="538E42F2" w14:textId="77777777" w:rsidR="0003466A" w:rsidRPr="006E2B54" w:rsidRDefault="0003466A" w:rsidP="000E0BB4">
      <w:pPr>
        <w:pStyle w:val="Bulletedlist"/>
      </w:pPr>
      <w:r w:rsidRPr="006E2B54">
        <w:t xml:space="preserve">accent signs </w:t>
      </w:r>
    </w:p>
    <w:p w14:paraId="27D78079" w14:textId="77777777" w:rsidR="0003466A" w:rsidRPr="006E2B54" w:rsidRDefault="0003466A" w:rsidP="008B3632">
      <w:pPr>
        <w:sectPr w:rsidR="0003466A" w:rsidRPr="006E2B54" w:rsidSect="00F46F4D">
          <w:footerReference w:type="default" r:id="rId157"/>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116873DB" w14:textId="77777777" w:rsidR="0003466A" w:rsidRPr="006E2B54" w:rsidRDefault="0003466A" w:rsidP="00BF23C0">
      <w:pPr>
        <w:pStyle w:val="Heading1"/>
        <w:pageBreakBefore w:val="0"/>
        <w:widowControl w:val="0"/>
        <w:pBdr>
          <w:top w:val="none" w:sz="0" w:space="0" w:color="auto"/>
        </w:pBdr>
        <w:tabs>
          <w:tab w:val="num" w:pos="0"/>
        </w:tabs>
        <w:suppressAutoHyphens/>
        <w:ind w:right="85"/>
      </w:pPr>
      <w:bookmarkStart w:id="208" w:name="_Toc227579653"/>
      <w:r w:rsidRPr="006E2B54">
        <w:lastRenderedPageBreak/>
        <w:t>APPENDIX 3:</w:t>
      </w:r>
      <w:r w:rsidRPr="006E2B54">
        <w:br/>
        <w:t>UEB Contractions, Shortforms and Mode Indicators</w:t>
      </w:r>
      <w:bookmarkEnd w:id="208"/>
    </w:p>
    <w:p w14:paraId="6F31607D" w14:textId="77777777" w:rsidR="0003466A" w:rsidRPr="00876943" w:rsidRDefault="0003466A" w:rsidP="0003466A">
      <w:pPr>
        <w:pStyle w:val="Heading2"/>
        <w:rPr>
          <w:lang w:val="en-AU"/>
        </w:rPr>
        <w:sectPr w:rsidR="0003466A" w:rsidRPr="00876943" w:rsidSect="00F46F4D">
          <w:footerReference w:type="default" r:id="rId158"/>
          <w:footnotePr>
            <w:pos w:val="beneathText"/>
            <w:numRestart w:val="eachPage"/>
          </w:footnotePr>
          <w:endnotePr>
            <w:numFmt w:val="decimal"/>
          </w:endnotePr>
          <w:pgSz w:w="11907" w:h="16839" w:code="9"/>
          <w:pgMar w:top="1418" w:right="1418" w:bottom="1418" w:left="1418" w:header="567" w:footer="567" w:gutter="0"/>
          <w:cols w:space="720"/>
        </w:sectPr>
      </w:pPr>
      <w:bookmarkStart w:id="209" w:name="_Toc283724928"/>
      <w:bookmarkStart w:id="210" w:name="_Toc227579654"/>
      <w:r w:rsidRPr="006E2B54">
        <w:rPr>
          <w:lang w:val="en-AU"/>
        </w:rPr>
        <w:t>UEB Contractions and Shortforms</w:t>
      </w:r>
      <w:bookmarkEnd w:id="209"/>
      <w:bookmarkEnd w:id="210"/>
    </w:p>
    <w:tbl>
      <w:tblPr>
        <w:tblW w:w="3404" w:type="dxa"/>
        <w:tblInd w:w="-17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bottom w:w="60" w:type="dxa"/>
        </w:tblCellMar>
        <w:tblLook w:val="01E0" w:firstRow="1" w:lastRow="1" w:firstColumn="1" w:lastColumn="1" w:noHBand="0" w:noVBand="0"/>
      </w:tblPr>
      <w:tblGrid>
        <w:gridCol w:w="1844"/>
        <w:gridCol w:w="1560"/>
      </w:tblGrid>
      <w:tr w:rsidR="0003466A" w:rsidRPr="009E757A" w14:paraId="215A2701" w14:textId="77777777" w:rsidTr="00972482">
        <w:trPr>
          <w:trHeight w:val="454"/>
        </w:trPr>
        <w:tc>
          <w:tcPr>
            <w:tcW w:w="1844" w:type="dxa"/>
            <w:vAlign w:val="center"/>
          </w:tcPr>
          <w:p w14:paraId="544F83A2" w14:textId="4F579412" w:rsidR="0003466A" w:rsidRPr="006E2B54" w:rsidRDefault="0003466A" w:rsidP="00972482">
            <w:pPr>
              <w:pStyle w:val="TableContents"/>
              <w:rPr>
                <w:b/>
                <w:sz w:val="32"/>
                <w:szCs w:val="32"/>
              </w:rPr>
            </w:pPr>
            <w:r w:rsidRPr="006E2B54">
              <w:rPr>
                <w:b/>
                <w:sz w:val="32"/>
                <w:szCs w:val="32"/>
              </w:rPr>
              <w:br w:type="column"/>
            </w:r>
            <w:r w:rsidR="00173DBF">
              <w:rPr>
                <w:b/>
                <w:sz w:val="32"/>
                <w:szCs w:val="32"/>
              </w:rPr>
              <w:t>a</w:t>
            </w:r>
          </w:p>
        </w:tc>
        <w:tc>
          <w:tcPr>
            <w:tcW w:w="1560" w:type="dxa"/>
            <w:vAlign w:val="center"/>
          </w:tcPr>
          <w:p w14:paraId="0979D12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a</w:t>
            </w:r>
          </w:p>
        </w:tc>
      </w:tr>
      <w:tr w:rsidR="0003466A" w:rsidRPr="009E757A" w14:paraId="09D986AA" w14:textId="77777777" w:rsidTr="00972482">
        <w:trPr>
          <w:trHeight w:val="454"/>
        </w:trPr>
        <w:tc>
          <w:tcPr>
            <w:tcW w:w="1844" w:type="dxa"/>
            <w:vAlign w:val="center"/>
          </w:tcPr>
          <w:p w14:paraId="1A9716AD" w14:textId="77777777" w:rsidR="0003466A" w:rsidRPr="006E2B54" w:rsidRDefault="0003466A" w:rsidP="00972482">
            <w:pPr>
              <w:pStyle w:val="TableContents"/>
            </w:pPr>
            <w:r w:rsidRPr="006E2B54">
              <w:t>about</w:t>
            </w:r>
          </w:p>
        </w:tc>
        <w:tc>
          <w:tcPr>
            <w:tcW w:w="1560" w:type="dxa"/>
            <w:vAlign w:val="center"/>
          </w:tcPr>
          <w:p w14:paraId="314D9F00" w14:textId="77777777" w:rsidR="0003466A" w:rsidRPr="006E2B54" w:rsidRDefault="0003466A" w:rsidP="00972482">
            <w:pPr>
              <w:pStyle w:val="TableContents"/>
              <w:rPr>
                <w:rFonts w:ascii="SimBraille" w:hAnsi="SimBraille"/>
                <w:sz w:val="32"/>
              </w:rPr>
            </w:pPr>
            <w:r w:rsidRPr="006E2B54">
              <w:rPr>
                <w:rFonts w:ascii="SimBraille" w:hAnsi="SimBraille"/>
                <w:sz w:val="32"/>
              </w:rPr>
              <w:t>ab</w:t>
            </w:r>
          </w:p>
        </w:tc>
      </w:tr>
      <w:tr w:rsidR="0003466A" w:rsidRPr="009E757A" w14:paraId="12ED87DC" w14:textId="77777777" w:rsidTr="00972482">
        <w:trPr>
          <w:trHeight w:val="454"/>
        </w:trPr>
        <w:tc>
          <w:tcPr>
            <w:tcW w:w="1844" w:type="dxa"/>
            <w:vAlign w:val="center"/>
          </w:tcPr>
          <w:p w14:paraId="790FDC0E" w14:textId="77777777" w:rsidR="0003466A" w:rsidRPr="006E2B54" w:rsidRDefault="0003466A" w:rsidP="00972482">
            <w:pPr>
              <w:pStyle w:val="TableContents"/>
            </w:pPr>
            <w:r w:rsidRPr="006E2B54">
              <w:t>above</w:t>
            </w:r>
          </w:p>
        </w:tc>
        <w:tc>
          <w:tcPr>
            <w:tcW w:w="1560" w:type="dxa"/>
            <w:vAlign w:val="center"/>
          </w:tcPr>
          <w:p w14:paraId="7079FD0B" w14:textId="77777777" w:rsidR="0003466A" w:rsidRPr="006E2B54" w:rsidRDefault="0003466A" w:rsidP="00972482">
            <w:pPr>
              <w:pStyle w:val="TableContents"/>
              <w:rPr>
                <w:rFonts w:ascii="SimBraille" w:hAnsi="SimBraille"/>
                <w:sz w:val="32"/>
              </w:rPr>
            </w:pPr>
            <w:r w:rsidRPr="006E2B54">
              <w:rPr>
                <w:rFonts w:ascii="SimBraille" w:hAnsi="SimBraille"/>
                <w:sz w:val="32"/>
              </w:rPr>
              <w:t>abv</w:t>
            </w:r>
          </w:p>
        </w:tc>
      </w:tr>
      <w:tr w:rsidR="0003466A" w:rsidRPr="009E757A" w14:paraId="62C9959D" w14:textId="77777777" w:rsidTr="00972482">
        <w:trPr>
          <w:trHeight w:val="454"/>
        </w:trPr>
        <w:tc>
          <w:tcPr>
            <w:tcW w:w="1844" w:type="dxa"/>
            <w:vAlign w:val="center"/>
          </w:tcPr>
          <w:p w14:paraId="3D81B5F3" w14:textId="77777777" w:rsidR="0003466A" w:rsidRPr="006E2B54" w:rsidRDefault="0003466A" w:rsidP="00972482">
            <w:pPr>
              <w:pStyle w:val="TableContents"/>
            </w:pPr>
            <w:r w:rsidRPr="006E2B54">
              <w:t>according</w:t>
            </w:r>
          </w:p>
        </w:tc>
        <w:tc>
          <w:tcPr>
            <w:tcW w:w="1560" w:type="dxa"/>
            <w:vAlign w:val="center"/>
          </w:tcPr>
          <w:p w14:paraId="342DF981" w14:textId="77777777" w:rsidR="0003466A" w:rsidRPr="006E2B54" w:rsidRDefault="0003466A" w:rsidP="00972482">
            <w:pPr>
              <w:pStyle w:val="TableContents"/>
              <w:rPr>
                <w:rFonts w:ascii="SimBraille" w:hAnsi="SimBraille"/>
                <w:sz w:val="32"/>
              </w:rPr>
            </w:pPr>
            <w:r w:rsidRPr="006E2B54">
              <w:rPr>
                <w:rFonts w:ascii="SimBraille" w:hAnsi="SimBraille"/>
                <w:sz w:val="32"/>
              </w:rPr>
              <w:t>ac</w:t>
            </w:r>
          </w:p>
        </w:tc>
      </w:tr>
      <w:tr w:rsidR="0003466A" w:rsidRPr="009E757A" w14:paraId="3D5327FF" w14:textId="77777777" w:rsidTr="00972482">
        <w:trPr>
          <w:trHeight w:val="454"/>
        </w:trPr>
        <w:tc>
          <w:tcPr>
            <w:tcW w:w="1844" w:type="dxa"/>
            <w:vAlign w:val="center"/>
          </w:tcPr>
          <w:p w14:paraId="6A7D9A60" w14:textId="77777777" w:rsidR="0003466A" w:rsidRPr="006E2B54" w:rsidRDefault="0003466A" w:rsidP="00972482">
            <w:pPr>
              <w:pStyle w:val="TableContents"/>
            </w:pPr>
            <w:r w:rsidRPr="006E2B54">
              <w:t>across</w:t>
            </w:r>
          </w:p>
        </w:tc>
        <w:tc>
          <w:tcPr>
            <w:tcW w:w="1560" w:type="dxa"/>
            <w:vAlign w:val="center"/>
          </w:tcPr>
          <w:p w14:paraId="6F9835C1" w14:textId="77777777" w:rsidR="0003466A" w:rsidRPr="006E2B54" w:rsidRDefault="0003466A" w:rsidP="00972482">
            <w:pPr>
              <w:pStyle w:val="TableContents"/>
              <w:rPr>
                <w:rFonts w:ascii="SimBraille" w:hAnsi="SimBraille"/>
                <w:sz w:val="32"/>
              </w:rPr>
            </w:pPr>
            <w:r w:rsidRPr="006E2B54">
              <w:rPr>
                <w:rFonts w:ascii="SimBraille" w:hAnsi="SimBraille"/>
                <w:sz w:val="32"/>
              </w:rPr>
              <w:t>acr</w:t>
            </w:r>
          </w:p>
        </w:tc>
      </w:tr>
      <w:tr w:rsidR="0003466A" w:rsidRPr="009E757A" w14:paraId="3FCD27C9" w14:textId="77777777" w:rsidTr="00972482">
        <w:trPr>
          <w:trHeight w:val="454"/>
        </w:trPr>
        <w:tc>
          <w:tcPr>
            <w:tcW w:w="1844" w:type="dxa"/>
            <w:vAlign w:val="center"/>
          </w:tcPr>
          <w:p w14:paraId="3A323748" w14:textId="77777777" w:rsidR="0003466A" w:rsidRPr="006E2B54" w:rsidRDefault="0003466A" w:rsidP="00972482">
            <w:pPr>
              <w:pStyle w:val="TableContents"/>
            </w:pPr>
            <w:r w:rsidRPr="006E2B54">
              <w:t>after</w:t>
            </w:r>
          </w:p>
        </w:tc>
        <w:tc>
          <w:tcPr>
            <w:tcW w:w="1560" w:type="dxa"/>
            <w:vAlign w:val="center"/>
          </w:tcPr>
          <w:p w14:paraId="337F903C" w14:textId="77777777" w:rsidR="0003466A" w:rsidRPr="006E2B54" w:rsidRDefault="0003466A" w:rsidP="00972482">
            <w:pPr>
              <w:pStyle w:val="TableContents"/>
              <w:rPr>
                <w:rFonts w:ascii="SimBraille" w:hAnsi="SimBraille"/>
                <w:sz w:val="32"/>
              </w:rPr>
            </w:pPr>
            <w:r w:rsidRPr="006E2B54">
              <w:rPr>
                <w:rFonts w:ascii="SimBraille" w:hAnsi="SimBraille"/>
                <w:sz w:val="32"/>
              </w:rPr>
              <w:t>af</w:t>
            </w:r>
          </w:p>
        </w:tc>
      </w:tr>
      <w:tr w:rsidR="0003466A" w:rsidRPr="009E757A" w14:paraId="3217FA31" w14:textId="77777777" w:rsidTr="00972482">
        <w:trPr>
          <w:trHeight w:val="454"/>
        </w:trPr>
        <w:tc>
          <w:tcPr>
            <w:tcW w:w="1844" w:type="dxa"/>
            <w:vAlign w:val="center"/>
          </w:tcPr>
          <w:p w14:paraId="3C7C29A1" w14:textId="77777777" w:rsidR="0003466A" w:rsidRPr="006E2B54" w:rsidRDefault="0003466A" w:rsidP="00972482">
            <w:pPr>
              <w:pStyle w:val="TableContents"/>
            </w:pPr>
            <w:r w:rsidRPr="006E2B54">
              <w:t>afternoon</w:t>
            </w:r>
          </w:p>
        </w:tc>
        <w:tc>
          <w:tcPr>
            <w:tcW w:w="1560" w:type="dxa"/>
            <w:vAlign w:val="center"/>
          </w:tcPr>
          <w:p w14:paraId="0255D6A4" w14:textId="77777777" w:rsidR="0003466A" w:rsidRPr="006E2B54" w:rsidRDefault="0003466A" w:rsidP="00972482">
            <w:pPr>
              <w:pStyle w:val="TableContents"/>
              <w:rPr>
                <w:rFonts w:ascii="SimBraille" w:hAnsi="SimBraille"/>
                <w:sz w:val="32"/>
              </w:rPr>
            </w:pPr>
            <w:r w:rsidRPr="006E2B54">
              <w:rPr>
                <w:rFonts w:ascii="SimBraille" w:hAnsi="SimBraille"/>
                <w:sz w:val="32"/>
              </w:rPr>
              <w:t>afn</w:t>
            </w:r>
          </w:p>
        </w:tc>
      </w:tr>
      <w:tr w:rsidR="0003466A" w:rsidRPr="009E757A" w14:paraId="0C5B4FC6" w14:textId="77777777" w:rsidTr="00972482">
        <w:trPr>
          <w:trHeight w:val="454"/>
        </w:trPr>
        <w:tc>
          <w:tcPr>
            <w:tcW w:w="1844" w:type="dxa"/>
            <w:vAlign w:val="center"/>
          </w:tcPr>
          <w:p w14:paraId="5CE5EE83" w14:textId="77777777" w:rsidR="0003466A" w:rsidRPr="006E2B54" w:rsidRDefault="0003466A" w:rsidP="00972482">
            <w:pPr>
              <w:pStyle w:val="TableContents"/>
            </w:pPr>
            <w:r w:rsidRPr="006E2B54">
              <w:t>afterward</w:t>
            </w:r>
          </w:p>
        </w:tc>
        <w:tc>
          <w:tcPr>
            <w:tcW w:w="1560" w:type="dxa"/>
            <w:vAlign w:val="center"/>
          </w:tcPr>
          <w:p w14:paraId="7BFBF7B8" w14:textId="77777777" w:rsidR="0003466A" w:rsidRPr="006E2B54" w:rsidRDefault="0003466A" w:rsidP="00972482">
            <w:pPr>
              <w:pStyle w:val="TableContents"/>
              <w:rPr>
                <w:rFonts w:ascii="SimBraille" w:hAnsi="SimBraille"/>
                <w:sz w:val="32"/>
              </w:rPr>
            </w:pPr>
            <w:r w:rsidRPr="006E2B54">
              <w:rPr>
                <w:rFonts w:ascii="SimBraille" w:hAnsi="SimBraille"/>
                <w:sz w:val="32"/>
              </w:rPr>
              <w:t>afw</w:t>
            </w:r>
          </w:p>
        </w:tc>
      </w:tr>
      <w:tr w:rsidR="0003466A" w:rsidRPr="009E757A" w14:paraId="753B2A47" w14:textId="77777777" w:rsidTr="00972482">
        <w:trPr>
          <w:trHeight w:val="454"/>
        </w:trPr>
        <w:tc>
          <w:tcPr>
            <w:tcW w:w="1844" w:type="dxa"/>
            <w:vAlign w:val="center"/>
          </w:tcPr>
          <w:p w14:paraId="26101135" w14:textId="77777777" w:rsidR="0003466A" w:rsidRPr="006E2B54" w:rsidRDefault="0003466A" w:rsidP="00972482">
            <w:pPr>
              <w:pStyle w:val="TableContents"/>
            </w:pPr>
            <w:r w:rsidRPr="006E2B54">
              <w:t>again</w:t>
            </w:r>
          </w:p>
        </w:tc>
        <w:tc>
          <w:tcPr>
            <w:tcW w:w="1560" w:type="dxa"/>
            <w:vAlign w:val="center"/>
          </w:tcPr>
          <w:p w14:paraId="5170F386" w14:textId="77777777" w:rsidR="0003466A" w:rsidRPr="006E2B54" w:rsidRDefault="0003466A" w:rsidP="00972482">
            <w:pPr>
              <w:pStyle w:val="TableContents"/>
              <w:rPr>
                <w:rFonts w:ascii="SimBraille" w:hAnsi="SimBraille"/>
                <w:sz w:val="32"/>
              </w:rPr>
            </w:pPr>
            <w:r w:rsidRPr="006E2B54">
              <w:rPr>
                <w:rFonts w:ascii="SimBraille" w:hAnsi="SimBraille"/>
                <w:sz w:val="32"/>
              </w:rPr>
              <w:t>ag</w:t>
            </w:r>
          </w:p>
        </w:tc>
      </w:tr>
      <w:tr w:rsidR="0003466A" w:rsidRPr="009E757A" w14:paraId="4C0D30DB" w14:textId="77777777" w:rsidTr="00972482">
        <w:trPr>
          <w:trHeight w:val="454"/>
        </w:trPr>
        <w:tc>
          <w:tcPr>
            <w:tcW w:w="1844" w:type="dxa"/>
            <w:vAlign w:val="center"/>
          </w:tcPr>
          <w:p w14:paraId="79D1D462" w14:textId="77777777" w:rsidR="0003466A" w:rsidRPr="006E2B54" w:rsidRDefault="0003466A" w:rsidP="00972482">
            <w:pPr>
              <w:pStyle w:val="TableContents"/>
            </w:pPr>
            <w:r w:rsidRPr="006E2B54">
              <w:t>against</w:t>
            </w:r>
          </w:p>
        </w:tc>
        <w:tc>
          <w:tcPr>
            <w:tcW w:w="1560" w:type="dxa"/>
            <w:vAlign w:val="center"/>
          </w:tcPr>
          <w:p w14:paraId="01CDB7B4" w14:textId="77777777" w:rsidR="0003466A" w:rsidRPr="006E2B54" w:rsidRDefault="0003466A" w:rsidP="00972482">
            <w:pPr>
              <w:pStyle w:val="TableContents"/>
              <w:rPr>
                <w:rFonts w:ascii="SimBraille" w:hAnsi="SimBraille"/>
                <w:sz w:val="32"/>
              </w:rPr>
            </w:pPr>
            <w:r w:rsidRPr="006E2B54">
              <w:rPr>
                <w:rFonts w:ascii="SimBraille" w:hAnsi="SimBraille"/>
                <w:sz w:val="32"/>
              </w:rPr>
              <w:t>ag/</w:t>
            </w:r>
          </w:p>
        </w:tc>
      </w:tr>
      <w:tr w:rsidR="0003466A" w:rsidRPr="009E757A" w14:paraId="6CC68390" w14:textId="77777777" w:rsidTr="00972482">
        <w:trPr>
          <w:trHeight w:val="454"/>
        </w:trPr>
        <w:tc>
          <w:tcPr>
            <w:tcW w:w="1844" w:type="dxa"/>
            <w:vAlign w:val="center"/>
          </w:tcPr>
          <w:p w14:paraId="311831CE" w14:textId="77777777" w:rsidR="0003466A" w:rsidRPr="006E2B54" w:rsidRDefault="0003466A" w:rsidP="00972482">
            <w:pPr>
              <w:pStyle w:val="TableContents"/>
            </w:pPr>
            <w:r w:rsidRPr="006E2B54">
              <w:t>almost</w:t>
            </w:r>
          </w:p>
        </w:tc>
        <w:tc>
          <w:tcPr>
            <w:tcW w:w="1560" w:type="dxa"/>
            <w:vAlign w:val="center"/>
          </w:tcPr>
          <w:p w14:paraId="083B7A11" w14:textId="77777777" w:rsidR="0003466A" w:rsidRPr="006E2B54" w:rsidRDefault="0003466A" w:rsidP="00972482">
            <w:pPr>
              <w:pStyle w:val="TableContents"/>
              <w:rPr>
                <w:rFonts w:ascii="SimBraille" w:hAnsi="SimBraille"/>
                <w:sz w:val="32"/>
              </w:rPr>
            </w:pPr>
            <w:r w:rsidRPr="006E2B54">
              <w:rPr>
                <w:rFonts w:ascii="SimBraille" w:hAnsi="SimBraille"/>
                <w:sz w:val="32"/>
              </w:rPr>
              <w:t>alm</w:t>
            </w:r>
          </w:p>
        </w:tc>
      </w:tr>
      <w:tr w:rsidR="0003466A" w:rsidRPr="009E757A" w14:paraId="0C78657D" w14:textId="77777777" w:rsidTr="00972482">
        <w:trPr>
          <w:trHeight w:val="454"/>
        </w:trPr>
        <w:tc>
          <w:tcPr>
            <w:tcW w:w="1844" w:type="dxa"/>
            <w:vAlign w:val="center"/>
          </w:tcPr>
          <w:p w14:paraId="16B21DA8" w14:textId="77777777" w:rsidR="0003466A" w:rsidRPr="006E2B54" w:rsidRDefault="0003466A" w:rsidP="00972482">
            <w:pPr>
              <w:pStyle w:val="TableContents"/>
            </w:pPr>
            <w:r w:rsidRPr="006E2B54">
              <w:t>already</w:t>
            </w:r>
          </w:p>
        </w:tc>
        <w:tc>
          <w:tcPr>
            <w:tcW w:w="1560" w:type="dxa"/>
            <w:vAlign w:val="center"/>
          </w:tcPr>
          <w:p w14:paraId="4A2870B3" w14:textId="77777777" w:rsidR="0003466A" w:rsidRPr="006E2B54" w:rsidRDefault="0003466A" w:rsidP="00972482">
            <w:pPr>
              <w:pStyle w:val="TableContents"/>
              <w:rPr>
                <w:rFonts w:ascii="SimBraille" w:hAnsi="SimBraille"/>
                <w:sz w:val="32"/>
              </w:rPr>
            </w:pPr>
            <w:r w:rsidRPr="006E2B54">
              <w:rPr>
                <w:rFonts w:ascii="SimBraille" w:hAnsi="SimBraille"/>
                <w:sz w:val="32"/>
              </w:rPr>
              <w:t>alr</w:t>
            </w:r>
          </w:p>
        </w:tc>
      </w:tr>
      <w:tr w:rsidR="0003466A" w:rsidRPr="009E757A" w14:paraId="0B568343" w14:textId="77777777" w:rsidTr="00972482">
        <w:trPr>
          <w:trHeight w:val="454"/>
        </w:trPr>
        <w:tc>
          <w:tcPr>
            <w:tcW w:w="1844" w:type="dxa"/>
            <w:vAlign w:val="center"/>
          </w:tcPr>
          <w:p w14:paraId="01DA1374" w14:textId="77777777" w:rsidR="0003466A" w:rsidRPr="006E2B54" w:rsidRDefault="0003466A" w:rsidP="00972482">
            <w:pPr>
              <w:pStyle w:val="TableContents"/>
            </w:pPr>
            <w:r w:rsidRPr="006E2B54">
              <w:t>also</w:t>
            </w:r>
          </w:p>
        </w:tc>
        <w:tc>
          <w:tcPr>
            <w:tcW w:w="1560" w:type="dxa"/>
            <w:vAlign w:val="center"/>
          </w:tcPr>
          <w:p w14:paraId="2628EE9B" w14:textId="77777777" w:rsidR="0003466A" w:rsidRPr="006E2B54" w:rsidRDefault="0003466A" w:rsidP="00972482">
            <w:pPr>
              <w:pStyle w:val="TableContents"/>
              <w:rPr>
                <w:rFonts w:ascii="SimBraille" w:hAnsi="SimBraille"/>
                <w:sz w:val="32"/>
              </w:rPr>
            </w:pPr>
            <w:r w:rsidRPr="006E2B54">
              <w:rPr>
                <w:rFonts w:ascii="SimBraille" w:hAnsi="SimBraille"/>
                <w:sz w:val="32"/>
              </w:rPr>
              <w:t>al</w:t>
            </w:r>
          </w:p>
        </w:tc>
      </w:tr>
      <w:tr w:rsidR="0003466A" w:rsidRPr="009E757A" w14:paraId="5F21C81F" w14:textId="77777777" w:rsidTr="00972482">
        <w:trPr>
          <w:trHeight w:val="454"/>
        </w:trPr>
        <w:tc>
          <w:tcPr>
            <w:tcW w:w="1844" w:type="dxa"/>
            <w:vAlign w:val="center"/>
          </w:tcPr>
          <w:p w14:paraId="10F64861" w14:textId="77777777" w:rsidR="0003466A" w:rsidRPr="006E2B54" w:rsidRDefault="0003466A" w:rsidP="00972482">
            <w:pPr>
              <w:pStyle w:val="TableContents"/>
            </w:pPr>
            <w:r w:rsidRPr="006E2B54">
              <w:t>although</w:t>
            </w:r>
          </w:p>
        </w:tc>
        <w:tc>
          <w:tcPr>
            <w:tcW w:w="1560" w:type="dxa"/>
            <w:vAlign w:val="center"/>
          </w:tcPr>
          <w:p w14:paraId="53437D11" w14:textId="77777777" w:rsidR="0003466A" w:rsidRPr="006E2B54" w:rsidRDefault="0003466A" w:rsidP="00972482">
            <w:pPr>
              <w:pStyle w:val="TableContents"/>
              <w:rPr>
                <w:rFonts w:ascii="SimBraille" w:hAnsi="SimBraille"/>
                <w:sz w:val="32"/>
              </w:rPr>
            </w:pPr>
            <w:r w:rsidRPr="006E2B54">
              <w:rPr>
                <w:rFonts w:ascii="SimBraille" w:hAnsi="SimBraille"/>
                <w:sz w:val="32"/>
              </w:rPr>
              <w:t>al?</w:t>
            </w:r>
          </w:p>
        </w:tc>
      </w:tr>
      <w:tr w:rsidR="0003466A" w:rsidRPr="009E757A" w14:paraId="3C709406" w14:textId="77777777" w:rsidTr="00972482">
        <w:trPr>
          <w:trHeight w:val="454"/>
        </w:trPr>
        <w:tc>
          <w:tcPr>
            <w:tcW w:w="1844" w:type="dxa"/>
            <w:vAlign w:val="center"/>
          </w:tcPr>
          <w:p w14:paraId="2E072A06" w14:textId="77777777" w:rsidR="0003466A" w:rsidRPr="006E2B54" w:rsidRDefault="0003466A" w:rsidP="00972482">
            <w:pPr>
              <w:pStyle w:val="TableContents"/>
            </w:pPr>
            <w:r w:rsidRPr="006E2B54">
              <w:t>altogether</w:t>
            </w:r>
          </w:p>
        </w:tc>
        <w:tc>
          <w:tcPr>
            <w:tcW w:w="1560" w:type="dxa"/>
            <w:vAlign w:val="center"/>
          </w:tcPr>
          <w:p w14:paraId="63E3FD12" w14:textId="77777777" w:rsidR="0003466A" w:rsidRPr="006E2B54" w:rsidRDefault="0003466A" w:rsidP="00972482">
            <w:pPr>
              <w:pStyle w:val="TableContents"/>
              <w:rPr>
                <w:rFonts w:ascii="SimBraille" w:hAnsi="SimBraille"/>
                <w:sz w:val="32"/>
              </w:rPr>
            </w:pPr>
            <w:r w:rsidRPr="006E2B54">
              <w:rPr>
                <w:rFonts w:ascii="SimBraille" w:hAnsi="SimBraille"/>
                <w:sz w:val="32"/>
              </w:rPr>
              <w:t>alt</w:t>
            </w:r>
          </w:p>
        </w:tc>
      </w:tr>
      <w:tr w:rsidR="0003466A" w:rsidRPr="009E757A" w14:paraId="6FF2716C" w14:textId="77777777" w:rsidTr="00972482">
        <w:trPr>
          <w:trHeight w:val="454"/>
        </w:trPr>
        <w:tc>
          <w:tcPr>
            <w:tcW w:w="1844" w:type="dxa"/>
            <w:vAlign w:val="center"/>
          </w:tcPr>
          <w:p w14:paraId="45EB8704" w14:textId="77777777" w:rsidR="0003466A" w:rsidRPr="006E2B54" w:rsidRDefault="0003466A" w:rsidP="00972482">
            <w:pPr>
              <w:pStyle w:val="TableContents"/>
            </w:pPr>
            <w:r w:rsidRPr="006E2B54">
              <w:t>always</w:t>
            </w:r>
          </w:p>
        </w:tc>
        <w:tc>
          <w:tcPr>
            <w:tcW w:w="1560" w:type="dxa"/>
            <w:vAlign w:val="center"/>
          </w:tcPr>
          <w:p w14:paraId="77A78050" w14:textId="77777777" w:rsidR="0003466A" w:rsidRPr="006E2B54" w:rsidRDefault="0003466A" w:rsidP="00972482">
            <w:pPr>
              <w:pStyle w:val="TableContents"/>
              <w:rPr>
                <w:rFonts w:ascii="SimBraille" w:hAnsi="SimBraille"/>
                <w:sz w:val="32"/>
              </w:rPr>
            </w:pPr>
            <w:r w:rsidRPr="006E2B54">
              <w:rPr>
                <w:rFonts w:ascii="SimBraille" w:hAnsi="SimBraille"/>
                <w:sz w:val="32"/>
              </w:rPr>
              <w:t>alw</w:t>
            </w:r>
          </w:p>
        </w:tc>
      </w:tr>
      <w:tr w:rsidR="0003466A" w:rsidRPr="009E757A" w14:paraId="4C0297A7" w14:textId="77777777" w:rsidTr="00972482">
        <w:trPr>
          <w:trHeight w:val="454"/>
        </w:trPr>
        <w:tc>
          <w:tcPr>
            <w:tcW w:w="1844" w:type="dxa"/>
            <w:vAlign w:val="center"/>
          </w:tcPr>
          <w:p w14:paraId="42F63FE2" w14:textId="77777777" w:rsidR="0003466A" w:rsidRPr="006E2B54" w:rsidRDefault="00BA1753" w:rsidP="00972482">
            <w:pPr>
              <w:pStyle w:val="TableContents"/>
            </w:pPr>
            <w:r w:rsidRPr="006E2B54">
              <w:t>-</w:t>
            </w:r>
            <w:r w:rsidR="0003466A" w:rsidRPr="006E2B54">
              <w:t>ance</w:t>
            </w:r>
          </w:p>
        </w:tc>
        <w:tc>
          <w:tcPr>
            <w:tcW w:w="1560" w:type="dxa"/>
            <w:vAlign w:val="center"/>
          </w:tcPr>
          <w:p w14:paraId="7BFDA07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.e</w:t>
            </w:r>
          </w:p>
        </w:tc>
      </w:tr>
      <w:tr w:rsidR="0003466A" w:rsidRPr="009E757A" w14:paraId="3CD505C2" w14:textId="77777777" w:rsidTr="00972482">
        <w:trPr>
          <w:trHeight w:val="454"/>
        </w:trPr>
        <w:tc>
          <w:tcPr>
            <w:tcW w:w="1844" w:type="dxa"/>
            <w:vAlign w:val="center"/>
          </w:tcPr>
          <w:p w14:paraId="1A80BD02" w14:textId="77777777" w:rsidR="0003466A" w:rsidRPr="006E2B54" w:rsidRDefault="0003466A" w:rsidP="00972482">
            <w:pPr>
              <w:pStyle w:val="TableContents"/>
            </w:pPr>
            <w:r w:rsidRPr="006E2B54">
              <w:t>and</w:t>
            </w:r>
          </w:p>
        </w:tc>
        <w:tc>
          <w:tcPr>
            <w:tcW w:w="1560" w:type="dxa"/>
            <w:vAlign w:val="center"/>
          </w:tcPr>
          <w:p w14:paraId="57DFB95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&amp;</w:t>
            </w:r>
          </w:p>
        </w:tc>
      </w:tr>
      <w:tr w:rsidR="0003466A" w:rsidRPr="009E757A" w14:paraId="0C963E7D" w14:textId="77777777" w:rsidTr="00972482">
        <w:trPr>
          <w:trHeight w:val="454"/>
        </w:trPr>
        <w:tc>
          <w:tcPr>
            <w:tcW w:w="1844" w:type="dxa"/>
            <w:vAlign w:val="center"/>
          </w:tcPr>
          <w:p w14:paraId="534AB932" w14:textId="77777777" w:rsidR="0003466A" w:rsidRPr="006E2B54" w:rsidRDefault="0003466A" w:rsidP="00972482">
            <w:pPr>
              <w:pStyle w:val="TableContents"/>
            </w:pPr>
            <w:r w:rsidRPr="006E2B54">
              <w:t>ar</w:t>
            </w:r>
          </w:p>
        </w:tc>
        <w:tc>
          <w:tcPr>
            <w:tcW w:w="1560" w:type="dxa"/>
            <w:vAlign w:val="center"/>
          </w:tcPr>
          <w:p w14:paraId="74AF853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&gt;</w:t>
            </w:r>
          </w:p>
        </w:tc>
      </w:tr>
      <w:tr w:rsidR="0003466A" w:rsidRPr="009E757A" w14:paraId="69372911" w14:textId="77777777" w:rsidTr="00972482">
        <w:trPr>
          <w:trHeight w:val="454"/>
        </w:trPr>
        <w:tc>
          <w:tcPr>
            <w:tcW w:w="1844" w:type="dxa"/>
            <w:vAlign w:val="center"/>
          </w:tcPr>
          <w:p w14:paraId="7AE7FB2D" w14:textId="77777777" w:rsidR="0003466A" w:rsidRPr="006E2B54" w:rsidRDefault="0003466A" w:rsidP="00972482">
            <w:pPr>
              <w:pStyle w:val="TableContents"/>
            </w:pPr>
            <w:r w:rsidRPr="006E2B54">
              <w:t>as</w:t>
            </w:r>
          </w:p>
        </w:tc>
        <w:tc>
          <w:tcPr>
            <w:tcW w:w="1560" w:type="dxa"/>
            <w:vAlign w:val="center"/>
          </w:tcPr>
          <w:p w14:paraId="309BEF46" w14:textId="77777777" w:rsidR="0003466A" w:rsidRPr="006E2B54" w:rsidRDefault="0003466A" w:rsidP="00972482">
            <w:pPr>
              <w:pStyle w:val="TableContents"/>
              <w:rPr>
                <w:rFonts w:ascii="SimBraille" w:hAnsi="SimBraille"/>
                <w:sz w:val="32"/>
              </w:rPr>
            </w:pPr>
            <w:r w:rsidRPr="006E2B54">
              <w:rPr>
                <w:rFonts w:ascii="SimBraille" w:hAnsi="SimBraille"/>
                <w:sz w:val="32"/>
              </w:rPr>
              <w:t>z</w:t>
            </w:r>
          </w:p>
        </w:tc>
      </w:tr>
      <w:tr w:rsidR="0003466A" w:rsidRPr="009E757A" w14:paraId="5B60F3B4" w14:textId="77777777" w:rsidTr="00972482">
        <w:trPr>
          <w:trHeight w:val="454"/>
        </w:trPr>
        <w:tc>
          <w:tcPr>
            <w:tcW w:w="1844" w:type="dxa"/>
            <w:vAlign w:val="center"/>
          </w:tcPr>
          <w:p w14:paraId="042F6CD0" w14:textId="21C685ED" w:rsidR="0003466A" w:rsidRPr="006E2B54" w:rsidRDefault="00173DBF" w:rsidP="00972482">
            <w:pPr>
              <w:pStyle w:val="TableContents"/>
              <w:rPr>
                <w:b/>
                <w:sz w:val="32"/>
                <w:szCs w:val="32"/>
              </w:rPr>
            </w:pPr>
            <w:r>
              <w:rPr>
                <w:b/>
                <w:sz w:val="32"/>
                <w:szCs w:val="32"/>
              </w:rPr>
              <w:t>b</w:t>
            </w:r>
          </w:p>
        </w:tc>
        <w:tc>
          <w:tcPr>
            <w:tcW w:w="1560" w:type="dxa"/>
            <w:vAlign w:val="center"/>
          </w:tcPr>
          <w:p w14:paraId="2A6E0FCD" w14:textId="77777777" w:rsidR="0003466A" w:rsidRPr="006E2B54" w:rsidRDefault="0003466A" w:rsidP="00972482">
            <w:pPr>
              <w:pStyle w:val="TableContents"/>
              <w:rPr>
                <w:rStyle w:val="1-brailleInline"/>
                <w:color w:val="auto"/>
              </w:rPr>
            </w:pPr>
            <w:r w:rsidRPr="006E2B54">
              <w:rPr>
                <w:rStyle w:val="1-brailleInline"/>
                <w:color w:val="auto"/>
              </w:rPr>
              <w:t>b</w:t>
            </w:r>
          </w:p>
        </w:tc>
      </w:tr>
      <w:tr w:rsidR="0003466A" w:rsidRPr="009E757A" w14:paraId="051B3684" w14:textId="77777777" w:rsidTr="00972482">
        <w:trPr>
          <w:trHeight w:val="454"/>
        </w:trPr>
        <w:tc>
          <w:tcPr>
            <w:tcW w:w="1844" w:type="dxa"/>
            <w:vAlign w:val="center"/>
          </w:tcPr>
          <w:p w14:paraId="31721E21" w14:textId="77777777" w:rsidR="0003466A" w:rsidRPr="006E2B54" w:rsidRDefault="00E46198" w:rsidP="00972482">
            <w:pPr>
              <w:pStyle w:val="TableContents"/>
            </w:pPr>
            <w:r w:rsidRPr="006E2B54">
              <w:t>-</w:t>
            </w:r>
            <w:r w:rsidR="0003466A" w:rsidRPr="006E2B54">
              <w:t>bb</w:t>
            </w:r>
            <w:r w:rsidRPr="006E2B54">
              <w:t>-</w:t>
            </w:r>
          </w:p>
        </w:tc>
        <w:tc>
          <w:tcPr>
            <w:tcW w:w="1560" w:type="dxa"/>
            <w:vAlign w:val="center"/>
          </w:tcPr>
          <w:p w14:paraId="01FA946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2</w:t>
            </w:r>
          </w:p>
        </w:tc>
      </w:tr>
      <w:tr w:rsidR="0003466A" w:rsidRPr="009E757A" w14:paraId="76934512" w14:textId="77777777" w:rsidTr="00972482">
        <w:trPr>
          <w:trHeight w:val="454"/>
        </w:trPr>
        <w:tc>
          <w:tcPr>
            <w:tcW w:w="1844" w:type="dxa"/>
            <w:vAlign w:val="center"/>
          </w:tcPr>
          <w:p w14:paraId="0007214E" w14:textId="77777777" w:rsidR="0003466A" w:rsidRPr="006E2B54" w:rsidRDefault="0003466A" w:rsidP="00972482">
            <w:pPr>
              <w:pStyle w:val="TableContents"/>
            </w:pPr>
            <w:r w:rsidRPr="006E2B54">
              <w:t>be</w:t>
            </w:r>
          </w:p>
        </w:tc>
        <w:tc>
          <w:tcPr>
            <w:tcW w:w="1560" w:type="dxa"/>
            <w:vAlign w:val="center"/>
          </w:tcPr>
          <w:p w14:paraId="2C954C0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2</w:t>
            </w:r>
          </w:p>
        </w:tc>
      </w:tr>
      <w:tr w:rsidR="0003466A" w:rsidRPr="009E757A" w14:paraId="0939D997" w14:textId="77777777" w:rsidTr="00972482">
        <w:trPr>
          <w:trHeight w:val="454"/>
        </w:trPr>
        <w:tc>
          <w:tcPr>
            <w:tcW w:w="1844" w:type="dxa"/>
            <w:vAlign w:val="center"/>
          </w:tcPr>
          <w:p w14:paraId="0ACDCCE3" w14:textId="77777777" w:rsidR="0003466A" w:rsidRPr="006E2B54" w:rsidRDefault="0003466A" w:rsidP="00972482">
            <w:pPr>
              <w:pStyle w:val="TableContents"/>
            </w:pPr>
            <w:r w:rsidRPr="006E2B54">
              <w:t>because</w:t>
            </w:r>
          </w:p>
        </w:tc>
        <w:tc>
          <w:tcPr>
            <w:tcW w:w="1560" w:type="dxa"/>
            <w:vAlign w:val="center"/>
          </w:tcPr>
          <w:p w14:paraId="1439D1FF" w14:textId="77777777" w:rsidR="0003466A" w:rsidRPr="006E2B54" w:rsidRDefault="0003466A" w:rsidP="00972482">
            <w:pPr>
              <w:pStyle w:val="TableContents"/>
              <w:rPr>
                <w:rFonts w:ascii="SimBraille" w:hAnsi="SimBraille"/>
                <w:sz w:val="32"/>
              </w:rPr>
            </w:pPr>
            <w:r w:rsidRPr="006E2B54">
              <w:rPr>
                <w:rFonts w:ascii="SimBraille" w:hAnsi="SimBraille"/>
                <w:sz w:val="32"/>
              </w:rPr>
              <w:t>2c</w:t>
            </w:r>
          </w:p>
        </w:tc>
      </w:tr>
      <w:tr w:rsidR="0003466A" w:rsidRPr="009E757A" w14:paraId="4A1A6DDC" w14:textId="77777777" w:rsidTr="00972482">
        <w:trPr>
          <w:trHeight w:val="454"/>
        </w:trPr>
        <w:tc>
          <w:tcPr>
            <w:tcW w:w="1844" w:type="dxa"/>
            <w:vAlign w:val="center"/>
          </w:tcPr>
          <w:p w14:paraId="0B5D20F1" w14:textId="77777777" w:rsidR="0003466A" w:rsidRPr="006E2B54" w:rsidRDefault="0003466A" w:rsidP="00972482">
            <w:pPr>
              <w:pStyle w:val="TableContents"/>
            </w:pPr>
            <w:r w:rsidRPr="006E2B54">
              <w:t>before</w:t>
            </w:r>
          </w:p>
        </w:tc>
        <w:tc>
          <w:tcPr>
            <w:tcW w:w="1560" w:type="dxa"/>
            <w:vAlign w:val="center"/>
          </w:tcPr>
          <w:p w14:paraId="0EC5820A" w14:textId="77777777" w:rsidR="0003466A" w:rsidRPr="006E2B54" w:rsidRDefault="0003466A" w:rsidP="00972482">
            <w:pPr>
              <w:pStyle w:val="TableContents"/>
              <w:rPr>
                <w:rFonts w:ascii="SimBraille" w:hAnsi="SimBraille"/>
                <w:sz w:val="32"/>
              </w:rPr>
            </w:pPr>
            <w:r w:rsidRPr="006E2B54">
              <w:rPr>
                <w:rFonts w:ascii="SimBraille" w:hAnsi="SimBraille"/>
                <w:sz w:val="32"/>
              </w:rPr>
              <w:t>2f</w:t>
            </w:r>
          </w:p>
        </w:tc>
      </w:tr>
      <w:tr w:rsidR="0003466A" w:rsidRPr="009E757A" w14:paraId="4CFE5F40" w14:textId="77777777" w:rsidTr="00972482">
        <w:trPr>
          <w:trHeight w:val="454"/>
        </w:trPr>
        <w:tc>
          <w:tcPr>
            <w:tcW w:w="1844" w:type="dxa"/>
            <w:vAlign w:val="center"/>
          </w:tcPr>
          <w:p w14:paraId="72F55B8C" w14:textId="77777777" w:rsidR="0003466A" w:rsidRPr="006E2B54" w:rsidRDefault="0003466A" w:rsidP="00972482">
            <w:pPr>
              <w:pStyle w:val="TableContents"/>
            </w:pPr>
            <w:r w:rsidRPr="006E2B54">
              <w:t>behind</w:t>
            </w:r>
          </w:p>
        </w:tc>
        <w:tc>
          <w:tcPr>
            <w:tcW w:w="1560" w:type="dxa"/>
            <w:vAlign w:val="center"/>
          </w:tcPr>
          <w:p w14:paraId="49C606C4" w14:textId="77777777" w:rsidR="0003466A" w:rsidRPr="006E2B54" w:rsidRDefault="0003466A" w:rsidP="00972482">
            <w:pPr>
              <w:pStyle w:val="TableContents"/>
              <w:rPr>
                <w:rFonts w:ascii="SimBraille" w:hAnsi="SimBraille"/>
                <w:sz w:val="32"/>
              </w:rPr>
            </w:pPr>
            <w:r w:rsidRPr="006E2B54">
              <w:rPr>
                <w:rFonts w:ascii="SimBraille" w:hAnsi="SimBraille"/>
                <w:sz w:val="32"/>
              </w:rPr>
              <w:t>2h</w:t>
            </w:r>
          </w:p>
        </w:tc>
      </w:tr>
      <w:tr w:rsidR="0003466A" w:rsidRPr="009E757A" w14:paraId="32B641BA" w14:textId="77777777" w:rsidTr="00972482">
        <w:trPr>
          <w:trHeight w:val="454"/>
        </w:trPr>
        <w:tc>
          <w:tcPr>
            <w:tcW w:w="1844" w:type="dxa"/>
            <w:vAlign w:val="center"/>
          </w:tcPr>
          <w:p w14:paraId="5598F01E" w14:textId="77777777" w:rsidR="0003466A" w:rsidRPr="006E2B54" w:rsidRDefault="0003466A" w:rsidP="00972482">
            <w:pPr>
              <w:pStyle w:val="TableContents"/>
            </w:pPr>
            <w:r w:rsidRPr="006E2B54">
              <w:t>below</w:t>
            </w:r>
          </w:p>
        </w:tc>
        <w:tc>
          <w:tcPr>
            <w:tcW w:w="1560" w:type="dxa"/>
            <w:vAlign w:val="center"/>
          </w:tcPr>
          <w:p w14:paraId="67408EE1" w14:textId="77777777" w:rsidR="0003466A" w:rsidRPr="006E2B54" w:rsidRDefault="0003466A" w:rsidP="00972482">
            <w:pPr>
              <w:pStyle w:val="TableContents"/>
              <w:rPr>
                <w:rFonts w:ascii="SimBraille" w:hAnsi="SimBraille"/>
                <w:sz w:val="32"/>
              </w:rPr>
            </w:pPr>
            <w:r w:rsidRPr="006E2B54">
              <w:rPr>
                <w:rFonts w:ascii="SimBraille" w:hAnsi="SimBraille"/>
                <w:sz w:val="32"/>
              </w:rPr>
              <w:t>2l</w:t>
            </w:r>
          </w:p>
        </w:tc>
      </w:tr>
      <w:tr w:rsidR="0003466A" w:rsidRPr="009E757A" w14:paraId="30ACF842" w14:textId="77777777" w:rsidTr="00972482">
        <w:trPr>
          <w:trHeight w:val="454"/>
        </w:trPr>
        <w:tc>
          <w:tcPr>
            <w:tcW w:w="1844" w:type="dxa"/>
            <w:vAlign w:val="center"/>
          </w:tcPr>
          <w:p w14:paraId="15045D4E" w14:textId="77777777" w:rsidR="0003466A" w:rsidRPr="006E2B54" w:rsidRDefault="0003466A" w:rsidP="00972482">
            <w:pPr>
              <w:pStyle w:val="TableContents"/>
            </w:pPr>
            <w:r w:rsidRPr="006E2B54">
              <w:t>beneath</w:t>
            </w:r>
          </w:p>
        </w:tc>
        <w:tc>
          <w:tcPr>
            <w:tcW w:w="1560" w:type="dxa"/>
            <w:vAlign w:val="center"/>
          </w:tcPr>
          <w:p w14:paraId="637C3FEB" w14:textId="77777777" w:rsidR="0003466A" w:rsidRPr="006E2B54" w:rsidRDefault="0003466A" w:rsidP="00972482">
            <w:pPr>
              <w:pStyle w:val="TableContents"/>
              <w:rPr>
                <w:rFonts w:ascii="SimBraille" w:hAnsi="SimBraille"/>
                <w:sz w:val="32"/>
              </w:rPr>
            </w:pPr>
            <w:r w:rsidRPr="006E2B54">
              <w:rPr>
                <w:rFonts w:ascii="SimBraille" w:hAnsi="SimBraille"/>
                <w:sz w:val="32"/>
              </w:rPr>
              <w:t>2n</w:t>
            </w:r>
          </w:p>
        </w:tc>
      </w:tr>
      <w:tr w:rsidR="0003466A" w:rsidRPr="009E757A" w14:paraId="6AF31BAD" w14:textId="77777777" w:rsidTr="00972482">
        <w:trPr>
          <w:trHeight w:val="454"/>
        </w:trPr>
        <w:tc>
          <w:tcPr>
            <w:tcW w:w="1844" w:type="dxa"/>
            <w:vAlign w:val="center"/>
          </w:tcPr>
          <w:p w14:paraId="76BCC64D" w14:textId="77777777" w:rsidR="0003466A" w:rsidRPr="006E2B54" w:rsidRDefault="0003466A" w:rsidP="00972482">
            <w:pPr>
              <w:pStyle w:val="TableContents"/>
            </w:pPr>
            <w:r w:rsidRPr="006E2B54">
              <w:t>beside</w:t>
            </w:r>
          </w:p>
        </w:tc>
        <w:tc>
          <w:tcPr>
            <w:tcW w:w="1560" w:type="dxa"/>
            <w:vAlign w:val="center"/>
          </w:tcPr>
          <w:p w14:paraId="43107F5E" w14:textId="77777777" w:rsidR="0003466A" w:rsidRPr="006E2B54" w:rsidRDefault="0003466A" w:rsidP="00972482">
            <w:pPr>
              <w:pStyle w:val="TableContents"/>
              <w:rPr>
                <w:rFonts w:ascii="SimBraille" w:hAnsi="SimBraille"/>
                <w:sz w:val="32"/>
              </w:rPr>
            </w:pPr>
            <w:r w:rsidRPr="006E2B54">
              <w:rPr>
                <w:rFonts w:ascii="SimBraille" w:hAnsi="SimBraille"/>
                <w:sz w:val="32"/>
              </w:rPr>
              <w:t>2s</w:t>
            </w:r>
          </w:p>
        </w:tc>
      </w:tr>
      <w:tr w:rsidR="0003466A" w:rsidRPr="009E757A" w14:paraId="54E359CE" w14:textId="77777777" w:rsidTr="00972482">
        <w:trPr>
          <w:trHeight w:val="454"/>
        </w:trPr>
        <w:tc>
          <w:tcPr>
            <w:tcW w:w="1844" w:type="dxa"/>
            <w:vAlign w:val="center"/>
          </w:tcPr>
          <w:p w14:paraId="0B79B695" w14:textId="77777777" w:rsidR="0003466A" w:rsidRPr="006E2B54" w:rsidRDefault="0003466A" w:rsidP="00972482">
            <w:pPr>
              <w:pStyle w:val="TableContents"/>
            </w:pPr>
            <w:r w:rsidRPr="006E2B54">
              <w:t>between</w:t>
            </w:r>
          </w:p>
        </w:tc>
        <w:tc>
          <w:tcPr>
            <w:tcW w:w="1560" w:type="dxa"/>
            <w:vAlign w:val="center"/>
          </w:tcPr>
          <w:p w14:paraId="575E39FC" w14:textId="77777777" w:rsidR="0003466A" w:rsidRPr="006E2B54" w:rsidRDefault="0003466A" w:rsidP="00972482">
            <w:pPr>
              <w:pStyle w:val="TableContents"/>
              <w:rPr>
                <w:rFonts w:ascii="SimBraille" w:hAnsi="SimBraille"/>
                <w:sz w:val="32"/>
              </w:rPr>
            </w:pPr>
            <w:r w:rsidRPr="006E2B54">
              <w:rPr>
                <w:rFonts w:ascii="SimBraille" w:hAnsi="SimBraille"/>
                <w:sz w:val="32"/>
              </w:rPr>
              <w:t>2t</w:t>
            </w:r>
          </w:p>
        </w:tc>
      </w:tr>
      <w:tr w:rsidR="0003466A" w:rsidRPr="009E757A" w14:paraId="6917339B" w14:textId="77777777" w:rsidTr="00972482">
        <w:trPr>
          <w:trHeight w:val="454"/>
        </w:trPr>
        <w:tc>
          <w:tcPr>
            <w:tcW w:w="1844" w:type="dxa"/>
            <w:vAlign w:val="center"/>
          </w:tcPr>
          <w:p w14:paraId="30F904D6" w14:textId="77777777" w:rsidR="0003466A" w:rsidRPr="006E2B54" w:rsidRDefault="0003466A" w:rsidP="00972482">
            <w:pPr>
              <w:pStyle w:val="TableContents"/>
            </w:pPr>
            <w:r w:rsidRPr="006E2B54">
              <w:t>beyond</w:t>
            </w:r>
          </w:p>
        </w:tc>
        <w:tc>
          <w:tcPr>
            <w:tcW w:w="1560" w:type="dxa"/>
            <w:vAlign w:val="center"/>
          </w:tcPr>
          <w:p w14:paraId="5C3B46C7" w14:textId="77777777" w:rsidR="0003466A" w:rsidRPr="006E2B54" w:rsidRDefault="0003466A" w:rsidP="00972482">
            <w:pPr>
              <w:pStyle w:val="TableContents"/>
              <w:rPr>
                <w:rFonts w:ascii="SimBraille" w:hAnsi="SimBraille"/>
                <w:sz w:val="32"/>
              </w:rPr>
            </w:pPr>
            <w:r w:rsidRPr="006E2B54">
              <w:rPr>
                <w:rFonts w:ascii="SimBraille" w:hAnsi="SimBraille"/>
                <w:sz w:val="32"/>
              </w:rPr>
              <w:t>2y</w:t>
            </w:r>
          </w:p>
        </w:tc>
      </w:tr>
      <w:tr w:rsidR="0003466A" w:rsidRPr="009E757A" w14:paraId="736BD334" w14:textId="77777777" w:rsidTr="00972482">
        <w:trPr>
          <w:trHeight w:val="454"/>
        </w:trPr>
        <w:tc>
          <w:tcPr>
            <w:tcW w:w="1844" w:type="dxa"/>
            <w:vAlign w:val="center"/>
          </w:tcPr>
          <w:p w14:paraId="3A23B00E" w14:textId="77777777" w:rsidR="0003466A" w:rsidRPr="006E2B54" w:rsidRDefault="0003466A" w:rsidP="00972482">
            <w:pPr>
              <w:pStyle w:val="TableContents"/>
            </w:pPr>
            <w:r w:rsidRPr="006E2B54">
              <w:t>blind</w:t>
            </w:r>
          </w:p>
        </w:tc>
        <w:tc>
          <w:tcPr>
            <w:tcW w:w="1560" w:type="dxa"/>
            <w:vAlign w:val="center"/>
          </w:tcPr>
          <w:p w14:paraId="0625CE66" w14:textId="77777777" w:rsidR="0003466A" w:rsidRPr="006E2B54" w:rsidRDefault="0003466A" w:rsidP="00972482">
            <w:pPr>
              <w:pStyle w:val="TableContents"/>
              <w:rPr>
                <w:rFonts w:ascii="SimBraille" w:hAnsi="SimBraille"/>
                <w:sz w:val="32"/>
              </w:rPr>
            </w:pPr>
            <w:r w:rsidRPr="006E2B54">
              <w:rPr>
                <w:rFonts w:ascii="SimBraille" w:hAnsi="SimBraille"/>
                <w:sz w:val="32"/>
              </w:rPr>
              <w:t>bl</w:t>
            </w:r>
          </w:p>
        </w:tc>
      </w:tr>
      <w:tr w:rsidR="0003466A" w:rsidRPr="009E757A" w14:paraId="578C49F3" w14:textId="77777777" w:rsidTr="00972482">
        <w:trPr>
          <w:trHeight w:val="454"/>
        </w:trPr>
        <w:tc>
          <w:tcPr>
            <w:tcW w:w="1844" w:type="dxa"/>
            <w:vAlign w:val="center"/>
          </w:tcPr>
          <w:p w14:paraId="0A925BEB" w14:textId="77777777" w:rsidR="0003466A" w:rsidRPr="006E2B54" w:rsidRDefault="0003466A" w:rsidP="00972482">
            <w:pPr>
              <w:pStyle w:val="TableContents"/>
            </w:pPr>
            <w:r w:rsidRPr="006E2B54">
              <w:t>braille</w:t>
            </w:r>
          </w:p>
        </w:tc>
        <w:tc>
          <w:tcPr>
            <w:tcW w:w="1560" w:type="dxa"/>
            <w:vAlign w:val="center"/>
          </w:tcPr>
          <w:p w14:paraId="2BDCFABF" w14:textId="77777777" w:rsidR="0003466A" w:rsidRPr="006E2B54" w:rsidRDefault="0003466A" w:rsidP="00972482">
            <w:pPr>
              <w:pStyle w:val="TableContents"/>
              <w:rPr>
                <w:rFonts w:ascii="SimBraille" w:hAnsi="SimBraille"/>
                <w:sz w:val="32"/>
              </w:rPr>
            </w:pPr>
            <w:r w:rsidRPr="006E2B54">
              <w:rPr>
                <w:rFonts w:ascii="SimBraille" w:hAnsi="SimBraille"/>
                <w:sz w:val="32"/>
              </w:rPr>
              <w:t>brl</w:t>
            </w:r>
          </w:p>
        </w:tc>
      </w:tr>
      <w:tr w:rsidR="0003466A" w:rsidRPr="009E757A" w14:paraId="276CB04A" w14:textId="77777777" w:rsidTr="00972482">
        <w:trPr>
          <w:trHeight w:val="454"/>
        </w:trPr>
        <w:tc>
          <w:tcPr>
            <w:tcW w:w="1844" w:type="dxa"/>
            <w:vAlign w:val="center"/>
          </w:tcPr>
          <w:p w14:paraId="3BFDE3F1" w14:textId="77777777" w:rsidR="0003466A" w:rsidRPr="006E2B54" w:rsidRDefault="0003466A" w:rsidP="00972482">
            <w:pPr>
              <w:pStyle w:val="TableContents"/>
            </w:pPr>
            <w:r w:rsidRPr="006E2B54">
              <w:t>but</w:t>
            </w:r>
          </w:p>
        </w:tc>
        <w:tc>
          <w:tcPr>
            <w:tcW w:w="1560" w:type="dxa"/>
            <w:vAlign w:val="center"/>
          </w:tcPr>
          <w:p w14:paraId="161E6746" w14:textId="77777777" w:rsidR="0003466A" w:rsidRPr="006E2B54" w:rsidRDefault="0003466A" w:rsidP="00972482">
            <w:pPr>
              <w:pStyle w:val="TableContents"/>
              <w:rPr>
                <w:rFonts w:ascii="SimBraille" w:hAnsi="SimBraille"/>
                <w:sz w:val="32"/>
              </w:rPr>
            </w:pPr>
            <w:r w:rsidRPr="006E2B54">
              <w:rPr>
                <w:rFonts w:ascii="SimBraille" w:hAnsi="SimBraille"/>
                <w:sz w:val="32"/>
              </w:rPr>
              <w:t>b</w:t>
            </w:r>
          </w:p>
        </w:tc>
      </w:tr>
      <w:tr w:rsidR="0003466A" w:rsidRPr="009E757A" w14:paraId="5666BE48" w14:textId="77777777" w:rsidTr="00972482">
        <w:trPr>
          <w:trHeight w:val="454"/>
        </w:trPr>
        <w:tc>
          <w:tcPr>
            <w:tcW w:w="1844" w:type="dxa"/>
            <w:vAlign w:val="center"/>
          </w:tcPr>
          <w:p w14:paraId="0FB3C1C8" w14:textId="75672F7C" w:rsidR="0003466A" w:rsidRPr="006E2B54" w:rsidRDefault="00173DBF" w:rsidP="00972482">
            <w:pPr>
              <w:pStyle w:val="TableContents"/>
              <w:rPr>
                <w:b/>
                <w:bCs/>
                <w:sz w:val="32"/>
              </w:rPr>
            </w:pPr>
            <w:r>
              <w:rPr>
                <w:b/>
                <w:bCs/>
                <w:sz w:val="32"/>
              </w:rPr>
              <w:t>c</w:t>
            </w:r>
          </w:p>
        </w:tc>
        <w:tc>
          <w:tcPr>
            <w:tcW w:w="1560" w:type="dxa"/>
            <w:vAlign w:val="center"/>
          </w:tcPr>
          <w:p w14:paraId="7E1DC04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c</w:t>
            </w:r>
          </w:p>
        </w:tc>
      </w:tr>
      <w:tr w:rsidR="0003466A" w:rsidRPr="009E757A" w14:paraId="69AEEBE9" w14:textId="77777777" w:rsidTr="00972482">
        <w:trPr>
          <w:trHeight w:val="454"/>
        </w:trPr>
        <w:tc>
          <w:tcPr>
            <w:tcW w:w="1844" w:type="dxa"/>
            <w:vAlign w:val="center"/>
          </w:tcPr>
          <w:p w14:paraId="3E9EC379" w14:textId="77777777" w:rsidR="0003466A" w:rsidRPr="006E2B54" w:rsidRDefault="0003466A" w:rsidP="00972482">
            <w:pPr>
              <w:pStyle w:val="TableContents"/>
            </w:pPr>
            <w:r w:rsidRPr="006E2B54">
              <w:t>can</w:t>
            </w:r>
          </w:p>
        </w:tc>
        <w:tc>
          <w:tcPr>
            <w:tcW w:w="1560" w:type="dxa"/>
            <w:vAlign w:val="center"/>
          </w:tcPr>
          <w:p w14:paraId="6BBDC15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c</w:t>
            </w:r>
          </w:p>
        </w:tc>
      </w:tr>
      <w:tr w:rsidR="0003466A" w:rsidRPr="009E757A" w14:paraId="3B7FE029" w14:textId="77777777" w:rsidTr="00972482">
        <w:trPr>
          <w:trHeight w:val="454"/>
        </w:trPr>
        <w:tc>
          <w:tcPr>
            <w:tcW w:w="1844" w:type="dxa"/>
            <w:vAlign w:val="center"/>
          </w:tcPr>
          <w:p w14:paraId="769D4A98" w14:textId="77777777" w:rsidR="0003466A" w:rsidRPr="006E2B54" w:rsidRDefault="0003466A" w:rsidP="00972482">
            <w:pPr>
              <w:pStyle w:val="TableContents"/>
            </w:pPr>
            <w:r w:rsidRPr="006E2B54">
              <w:lastRenderedPageBreak/>
              <w:t>cannot</w:t>
            </w:r>
          </w:p>
        </w:tc>
        <w:tc>
          <w:tcPr>
            <w:tcW w:w="1560" w:type="dxa"/>
            <w:vAlign w:val="center"/>
          </w:tcPr>
          <w:p w14:paraId="0B439A3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_c</w:t>
            </w:r>
          </w:p>
        </w:tc>
      </w:tr>
      <w:tr w:rsidR="0003466A" w:rsidRPr="009E757A" w14:paraId="4DB14BF7" w14:textId="77777777" w:rsidTr="00972482">
        <w:trPr>
          <w:trHeight w:val="454"/>
        </w:trPr>
        <w:tc>
          <w:tcPr>
            <w:tcW w:w="1844" w:type="dxa"/>
            <w:vAlign w:val="center"/>
          </w:tcPr>
          <w:p w14:paraId="33C756DE" w14:textId="77777777" w:rsidR="0003466A" w:rsidRPr="006E2B54" w:rsidRDefault="00E46198" w:rsidP="00972482">
            <w:pPr>
              <w:pStyle w:val="TableContents"/>
            </w:pPr>
            <w:r w:rsidRPr="006E2B54">
              <w:t>-</w:t>
            </w:r>
            <w:r w:rsidR="0003466A" w:rsidRPr="006E2B54">
              <w:t>cc</w:t>
            </w:r>
            <w:r w:rsidRPr="006E2B54">
              <w:t>-</w:t>
            </w:r>
          </w:p>
        </w:tc>
        <w:tc>
          <w:tcPr>
            <w:tcW w:w="1560" w:type="dxa"/>
            <w:vAlign w:val="center"/>
          </w:tcPr>
          <w:p w14:paraId="015C518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3</w:t>
            </w:r>
          </w:p>
        </w:tc>
      </w:tr>
      <w:tr w:rsidR="0003466A" w:rsidRPr="009E757A" w14:paraId="260F1417" w14:textId="77777777" w:rsidTr="00972482">
        <w:trPr>
          <w:trHeight w:val="454"/>
        </w:trPr>
        <w:tc>
          <w:tcPr>
            <w:tcW w:w="1844" w:type="dxa"/>
            <w:vAlign w:val="center"/>
          </w:tcPr>
          <w:p w14:paraId="25BC0FFC" w14:textId="77777777" w:rsidR="0003466A" w:rsidRPr="006E2B54" w:rsidRDefault="0003466A" w:rsidP="00972482">
            <w:pPr>
              <w:pStyle w:val="TableContents"/>
            </w:pPr>
            <w:r w:rsidRPr="006E2B54">
              <w:t>ch</w:t>
            </w:r>
          </w:p>
        </w:tc>
        <w:tc>
          <w:tcPr>
            <w:tcW w:w="1560" w:type="dxa"/>
            <w:vAlign w:val="center"/>
          </w:tcPr>
          <w:p w14:paraId="3ABDFFE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61BE6F57" w14:textId="77777777" w:rsidTr="00972482">
        <w:trPr>
          <w:trHeight w:val="454"/>
        </w:trPr>
        <w:tc>
          <w:tcPr>
            <w:tcW w:w="1844" w:type="dxa"/>
            <w:vAlign w:val="center"/>
          </w:tcPr>
          <w:p w14:paraId="2B8281A9" w14:textId="77777777" w:rsidR="0003466A" w:rsidRPr="006E2B54" w:rsidRDefault="0003466A" w:rsidP="00972482">
            <w:pPr>
              <w:pStyle w:val="TableContents"/>
            </w:pPr>
            <w:r w:rsidRPr="006E2B54">
              <w:t>character</w:t>
            </w:r>
          </w:p>
        </w:tc>
        <w:tc>
          <w:tcPr>
            <w:tcW w:w="1560" w:type="dxa"/>
            <w:vAlign w:val="center"/>
          </w:tcPr>
          <w:p w14:paraId="48B4F8E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5D9D7771" w14:textId="77777777" w:rsidTr="00972482">
        <w:trPr>
          <w:trHeight w:val="454"/>
        </w:trPr>
        <w:tc>
          <w:tcPr>
            <w:tcW w:w="1844" w:type="dxa"/>
            <w:vAlign w:val="center"/>
          </w:tcPr>
          <w:p w14:paraId="61C2553D" w14:textId="77777777" w:rsidR="0003466A" w:rsidRPr="006E2B54" w:rsidRDefault="0003466A" w:rsidP="00972482">
            <w:pPr>
              <w:pStyle w:val="TableContents"/>
            </w:pPr>
            <w:r w:rsidRPr="006E2B54">
              <w:t>child</w:t>
            </w:r>
          </w:p>
        </w:tc>
        <w:tc>
          <w:tcPr>
            <w:tcW w:w="1560" w:type="dxa"/>
            <w:vAlign w:val="center"/>
          </w:tcPr>
          <w:p w14:paraId="774CEFEE"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2DCD7F3E" w14:textId="77777777" w:rsidTr="00972482">
        <w:trPr>
          <w:trHeight w:val="454"/>
        </w:trPr>
        <w:tc>
          <w:tcPr>
            <w:tcW w:w="1844" w:type="dxa"/>
            <w:vAlign w:val="center"/>
          </w:tcPr>
          <w:p w14:paraId="7CFC1F29" w14:textId="77777777" w:rsidR="0003466A" w:rsidRPr="006E2B54" w:rsidRDefault="0003466A" w:rsidP="00972482">
            <w:pPr>
              <w:pStyle w:val="TableContents"/>
            </w:pPr>
            <w:r w:rsidRPr="006E2B54">
              <w:t>children</w:t>
            </w:r>
          </w:p>
        </w:tc>
        <w:tc>
          <w:tcPr>
            <w:tcW w:w="1560" w:type="dxa"/>
            <w:vAlign w:val="center"/>
          </w:tcPr>
          <w:p w14:paraId="6F44646C" w14:textId="77777777" w:rsidR="0003466A" w:rsidRPr="006E2B54" w:rsidRDefault="0003466A" w:rsidP="00972482">
            <w:pPr>
              <w:pStyle w:val="TableContents"/>
              <w:rPr>
                <w:rFonts w:ascii="SimBraille" w:hAnsi="SimBraille"/>
                <w:sz w:val="32"/>
              </w:rPr>
            </w:pPr>
            <w:r w:rsidRPr="006E2B54">
              <w:rPr>
                <w:rFonts w:ascii="SimBraille" w:hAnsi="SimBraille"/>
                <w:sz w:val="32"/>
              </w:rPr>
              <w:t>*n</w:t>
            </w:r>
          </w:p>
        </w:tc>
      </w:tr>
      <w:tr w:rsidR="0003466A" w:rsidRPr="009E757A" w14:paraId="14C52B54" w14:textId="77777777" w:rsidTr="00972482">
        <w:trPr>
          <w:trHeight w:val="454"/>
        </w:trPr>
        <w:tc>
          <w:tcPr>
            <w:tcW w:w="1844" w:type="dxa"/>
            <w:vAlign w:val="center"/>
          </w:tcPr>
          <w:p w14:paraId="3F9738AD" w14:textId="77777777" w:rsidR="0003466A" w:rsidRPr="006E2B54" w:rsidRDefault="0003466A" w:rsidP="00972482">
            <w:pPr>
              <w:pStyle w:val="TableContents"/>
            </w:pPr>
            <w:r w:rsidRPr="006E2B54">
              <w:t>con</w:t>
            </w:r>
            <w:r w:rsidR="00E46198" w:rsidRPr="006E2B54">
              <w:t>-</w:t>
            </w:r>
          </w:p>
        </w:tc>
        <w:tc>
          <w:tcPr>
            <w:tcW w:w="1560" w:type="dxa"/>
            <w:vAlign w:val="center"/>
          </w:tcPr>
          <w:p w14:paraId="276625C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3</w:t>
            </w:r>
          </w:p>
        </w:tc>
      </w:tr>
      <w:tr w:rsidR="0003466A" w:rsidRPr="009E757A" w14:paraId="04BC1885" w14:textId="77777777" w:rsidTr="00972482">
        <w:trPr>
          <w:trHeight w:val="454"/>
        </w:trPr>
        <w:tc>
          <w:tcPr>
            <w:tcW w:w="1844" w:type="dxa"/>
            <w:vAlign w:val="center"/>
          </w:tcPr>
          <w:p w14:paraId="6B1BE0AC" w14:textId="77777777" w:rsidR="0003466A" w:rsidRPr="006E2B54" w:rsidRDefault="0003466A" w:rsidP="00972482">
            <w:pPr>
              <w:pStyle w:val="TableContents"/>
            </w:pPr>
            <w:r w:rsidRPr="006E2B54">
              <w:t>conceive</w:t>
            </w:r>
          </w:p>
        </w:tc>
        <w:tc>
          <w:tcPr>
            <w:tcW w:w="1560" w:type="dxa"/>
            <w:vAlign w:val="center"/>
          </w:tcPr>
          <w:p w14:paraId="2787184D" w14:textId="77777777" w:rsidR="0003466A" w:rsidRPr="006E2B54" w:rsidRDefault="0003466A" w:rsidP="00972482">
            <w:pPr>
              <w:pStyle w:val="TableContents"/>
              <w:rPr>
                <w:rFonts w:ascii="SimBraille" w:hAnsi="SimBraille"/>
                <w:sz w:val="32"/>
              </w:rPr>
            </w:pPr>
            <w:r w:rsidRPr="006E2B54">
              <w:rPr>
                <w:rFonts w:ascii="SimBraille" w:hAnsi="SimBraille"/>
                <w:sz w:val="32"/>
              </w:rPr>
              <w:t>3cv</w:t>
            </w:r>
          </w:p>
        </w:tc>
      </w:tr>
      <w:tr w:rsidR="0003466A" w:rsidRPr="009E757A" w14:paraId="7EE67DBD" w14:textId="77777777" w:rsidTr="00972482">
        <w:trPr>
          <w:trHeight w:val="454"/>
        </w:trPr>
        <w:tc>
          <w:tcPr>
            <w:tcW w:w="1844" w:type="dxa"/>
            <w:vAlign w:val="center"/>
          </w:tcPr>
          <w:p w14:paraId="3F0551ED" w14:textId="77777777" w:rsidR="0003466A" w:rsidRPr="006E2B54" w:rsidRDefault="0003466A" w:rsidP="00972482">
            <w:pPr>
              <w:pStyle w:val="TableContents"/>
            </w:pPr>
            <w:r w:rsidRPr="006E2B54">
              <w:t>conceiving</w:t>
            </w:r>
          </w:p>
        </w:tc>
        <w:tc>
          <w:tcPr>
            <w:tcW w:w="1560" w:type="dxa"/>
            <w:vAlign w:val="center"/>
          </w:tcPr>
          <w:p w14:paraId="4A24BFFF" w14:textId="77777777" w:rsidR="0003466A" w:rsidRPr="006E2B54" w:rsidRDefault="0003466A" w:rsidP="00972482">
            <w:pPr>
              <w:pStyle w:val="TableContents"/>
              <w:rPr>
                <w:rFonts w:ascii="SimBraille" w:hAnsi="SimBraille"/>
                <w:sz w:val="32"/>
              </w:rPr>
            </w:pPr>
            <w:r w:rsidRPr="006E2B54">
              <w:rPr>
                <w:rFonts w:ascii="SimBraille" w:hAnsi="SimBraille"/>
                <w:sz w:val="32"/>
              </w:rPr>
              <w:t>3cvg</w:t>
            </w:r>
          </w:p>
        </w:tc>
      </w:tr>
      <w:tr w:rsidR="0003466A" w:rsidRPr="009E757A" w14:paraId="044C98B6" w14:textId="77777777" w:rsidTr="00972482">
        <w:trPr>
          <w:trHeight w:val="454"/>
        </w:trPr>
        <w:tc>
          <w:tcPr>
            <w:tcW w:w="1844" w:type="dxa"/>
            <w:vAlign w:val="center"/>
          </w:tcPr>
          <w:p w14:paraId="6B72AF46" w14:textId="77777777" w:rsidR="0003466A" w:rsidRPr="006E2B54" w:rsidRDefault="0003466A" w:rsidP="00972482">
            <w:pPr>
              <w:pStyle w:val="TableContents"/>
            </w:pPr>
            <w:r w:rsidRPr="006E2B54">
              <w:t>could</w:t>
            </w:r>
          </w:p>
        </w:tc>
        <w:tc>
          <w:tcPr>
            <w:tcW w:w="1560" w:type="dxa"/>
            <w:vAlign w:val="center"/>
          </w:tcPr>
          <w:p w14:paraId="29BAF4C3" w14:textId="77777777" w:rsidR="0003466A" w:rsidRPr="006E2B54" w:rsidRDefault="0003466A" w:rsidP="00972482">
            <w:pPr>
              <w:pStyle w:val="TableContents"/>
              <w:rPr>
                <w:rFonts w:ascii="SimBraille" w:hAnsi="SimBraille"/>
                <w:sz w:val="32"/>
              </w:rPr>
            </w:pPr>
            <w:r w:rsidRPr="006E2B54">
              <w:rPr>
                <w:rFonts w:ascii="SimBraille" w:hAnsi="SimBraille"/>
                <w:sz w:val="32"/>
              </w:rPr>
              <w:t>cd</w:t>
            </w:r>
          </w:p>
        </w:tc>
      </w:tr>
      <w:tr w:rsidR="0003466A" w:rsidRPr="009E757A" w14:paraId="6C916BE4" w14:textId="77777777" w:rsidTr="00972482">
        <w:trPr>
          <w:trHeight w:val="454"/>
        </w:trPr>
        <w:tc>
          <w:tcPr>
            <w:tcW w:w="1844" w:type="dxa"/>
            <w:vAlign w:val="center"/>
          </w:tcPr>
          <w:p w14:paraId="098B369E" w14:textId="0ED25A20" w:rsidR="0003466A" w:rsidRPr="006E2B54" w:rsidRDefault="00173DBF" w:rsidP="00972482">
            <w:pPr>
              <w:pStyle w:val="TableContents"/>
              <w:rPr>
                <w:b/>
                <w:bCs/>
                <w:sz w:val="32"/>
              </w:rPr>
            </w:pPr>
            <w:r>
              <w:rPr>
                <w:b/>
                <w:bCs/>
                <w:sz w:val="32"/>
              </w:rPr>
              <w:t>d</w:t>
            </w:r>
          </w:p>
        </w:tc>
        <w:tc>
          <w:tcPr>
            <w:tcW w:w="1560" w:type="dxa"/>
            <w:vAlign w:val="center"/>
          </w:tcPr>
          <w:p w14:paraId="3CBAFD3A"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d</w:t>
            </w:r>
          </w:p>
        </w:tc>
      </w:tr>
      <w:tr w:rsidR="0003466A" w:rsidRPr="009E757A" w14:paraId="2BBAE154" w14:textId="77777777" w:rsidTr="00972482">
        <w:trPr>
          <w:trHeight w:val="454"/>
        </w:trPr>
        <w:tc>
          <w:tcPr>
            <w:tcW w:w="1844" w:type="dxa"/>
            <w:vAlign w:val="center"/>
          </w:tcPr>
          <w:p w14:paraId="21E4F128" w14:textId="77777777" w:rsidR="0003466A" w:rsidRPr="006E2B54" w:rsidRDefault="0003466A" w:rsidP="00972482">
            <w:pPr>
              <w:pStyle w:val="TableContents"/>
            </w:pPr>
            <w:r w:rsidRPr="006E2B54">
              <w:t>day</w:t>
            </w:r>
          </w:p>
        </w:tc>
        <w:tc>
          <w:tcPr>
            <w:tcW w:w="1560" w:type="dxa"/>
            <w:vAlign w:val="center"/>
          </w:tcPr>
          <w:p w14:paraId="6704519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"D</w:t>
            </w:r>
          </w:p>
        </w:tc>
      </w:tr>
      <w:tr w:rsidR="0003466A" w:rsidRPr="009E757A" w14:paraId="6D3630D7" w14:textId="77777777" w:rsidTr="00972482">
        <w:trPr>
          <w:trHeight w:val="454"/>
        </w:trPr>
        <w:tc>
          <w:tcPr>
            <w:tcW w:w="1844" w:type="dxa"/>
            <w:vAlign w:val="center"/>
          </w:tcPr>
          <w:p w14:paraId="3B631454" w14:textId="77777777" w:rsidR="0003466A" w:rsidRPr="006E2B54" w:rsidRDefault="0003466A" w:rsidP="00972482">
            <w:pPr>
              <w:pStyle w:val="TableContents"/>
            </w:pPr>
            <w:r w:rsidRPr="006E2B54">
              <w:t>deceive</w:t>
            </w:r>
          </w:p>
        </w:tc>
        <w:tc>
          <w:tcPr>
            <w:tcW w:w="1560" w:type="dxa"/>
            <w:vAlign w:val="center"/>
          </w:tcPr>
          <w:p w14:paraId="630FB8EC" w14:textId="77777777" w:rsidR="0003466A" w:rsidRPr="006E2B54" w:rsidRDefault="0003466A" w:rsidP="00972482">
            <w:pPr>
              <w:pStyle w:val="TableContents"/>
              <w:rPr>
                <w:rFonts w:ascii="SimBraille" w:hAnsi="SimBraille"/>
                <w:sz w:val="32"/>
              </w:rPr>
            </w:pPr>
            <w:r w:rsidRPr="006E2B54">
              <w:rPr>
                <w:rFonts w:ascii="SimBraille" w:hAnsi="SimBraille"/>
                <w:sz w:val="32"/>
              </w:rPr>
              <w:t>dcv</w:t>
            </w:r>
          </w:p>
        </w:tc>
      </w:tr>
      <w:tr w:rsidR="0003466A" w:rsidRPr="009E757A" w14:paraId="26F03B3E" w14:textId="77777777" w:rsidTr="00972482">
        <w:trPr>
          <w:trHeight w:val="454"/>
        </w:trPr>
        <w:tc>
          <w:tcPr>
            <w:tcW w:w="1844" w:type="dxa"/>
            <w:vAlign w:val="center"/>
          </w:tcPr>
          <w:p w14:paraId="52FC92A7" w14:textId="77777777" w:rsidR="0003466A" w:rsidRPr="006E2B54" w:rsidRDefault="0003466A" w:rsidP="00972482">
            <w:pPr>
              <w:pStyle w:val="TableContents"/>
            </w:pPr>
            <w:r w:rsidRPr="006E2B54">
              <w:t>deceiving</w:t>
            </w:r>
          </w:p>
        </w:tc>
        <w:tc>
          <w:tcPr>
            <w:tcW w:w="1560" w:type="dxa"/>
            <w:vAlign w:val="center"/>
          </w:tcPr>
          <w:p w14:paraId="3E92F5E6" w14:textId="77777777" w:rsidR="0003466A" w:rsidRPr="006E2B54" w:rsidRDefault="0003466A" w:rsidP="00972482">
            <w:pPr>
              <w:pStyle w:val="TableContents"/>
              <w:rPr>
                <w:rFonts w:ascii="SimBraille" w:hAnsi="SimBraille"/>
                <w:sz w:val="32"/>
              </w:rPr>
            </w:pPr>
            <w:r w:rsidRPr="006E2B54">
              <w:rPr>
                <w:rFonts w:ascii="SimBraille" w:hAnsi="SimBraille"/>
                <w:sz w:val="32"/>
              </w:rPr>
              <w:t>dcvg</w:t>
            </w:r>
          </w:p>
        </w:tc>
      </w:tr>
      <w:tr w:rsidR="0003466A" w:rsidRPr="009E757A" w14:paraId="035FF0EC" w14:textId="77777777" w:rsidTr="00972482">
        <w:trPr>
          <w:trHeight w:val="454"/>
        </w:trPr>
        <w:tc>
          <w:tcPr>
            <w:tcW w:w="1844" w:type="dxa"/>
            <w:vAlign w:val="center"/>
          </w:tcPr>
          <w:p w14:paraId="691D8653" w14:textId="77777777" w:rsidR="0003466A" w:rsidRPr="006E2B54" w:rsidRDefault="0003466A" w:rsidP="00972482">
            <w:pPr>
              <w:pStyle w:val="TableContents"/>
            </w:pPr>
            <w:r w:rsidRPr="006E2B54">
              <w:t>declare</w:t>
            </w:r>
          </w:p>
        </w:tc>
        <w:tc>
          <w:tcPr>
            <w:tcW w:w="1560" w:type="dxa"/>
            <w:vAlign w:val="center"/>
          </w:tcPr>
          <w:p w14:paraId="2CB6FEF6" w14:textId="77777777" w:rsidR="0003466A" w:rsidRPr="006E2B54" w:rsidRDefault="0003466A" w:rsidP="00972482">
            <w:pPr>
              <w:pStyle w:val="TableContents"/>
              <w:rPr>
                <w:rFonts w:ascii="SimBraille" w:hAnsi="SimBraille"/>
                <w:sz w:val="32"/>
              </w:rPr>
            </w:pPr>
            <w:r w:rsidRPr="006E2B54">
              <w:rPr>
                <w:rFonts w:ascii="SimBraille" w:hAnsi="SimBraille"/>
                <w:sz w:val="32"/>
              </w:rPr>
              <w:t>dcl</w:t>
            </w:r>
          </w:p>
        </w:tc>
      </w:tr>
      <w:tr w:rsidR="0003466A" w:rsidRPr="009E757A" w14:paraId="76AA3461" w14:textId="77777777" w:rsidTr="00972482">
        <w:trPr>
          <w:trHeight w:val="454"/>
        </w:trPr>
        <w:tc>
          <w:tcPr>
            <w:tcW w:w="1844" w:type="dxa"/>
            <w:vAlign w:val="center"/>
          </w:tcPr>
          <w:p w14:paraId="12AA4123" w14:textId="77777777" w:rsidR="0003466A" w:rsidRPr="006E2B54" w:rsidRDefault="0003466A" w:rsidP="00972482">
            <w:pPr>
              <w:pStyle w:val="TableContents"/>
            </w:pPr>
            <w:r w:rsidRPr="006E2B54">
              <w:t>declaring</w:t>
            </w:r>
          </w:p>
        </w:tc>
        <w:tc>
          <w:tcPr>
            <w:tcW w:w="1560" w:type="dxa"/>
            <w:vAlign w:val="center"/>
          </w:tcPr>
          <w:p w14:paraId="2891A66C" w14:textId="77777777" w:rsidR="0003466A" w:rsidRPr="006E2B54" w:rsidRDefault="0003466A" w:rsidP="00972482">
            <w:pPr>
              <w:pStyle w:val="TableContents"/>
              <w:rPr>
                <w:rFonts w:ascii="SimBraille" w:hAnsi="SimBraille"/>
                <w:sz w:val="32"/>
              </w:rPr>
            </w:pPr>
            <w:r w:rsidRPr="006E2B54">
              <w:rPr>
                <w:rFonts w:ascii="SimBraille" w:hAnsi="SimBraille"/>
                <w:sz w:val="32"/>
              </w:rPr>
              <w:t>dclg</w:t>
            </w:r>
          </w:p>
        </w:tc>
      </w:tr>
      <w:tr w:rsidR="0003466A" w:rsidRPr="009E757A" w14:paraId="6D2E9909" w14:textId="77777777" w:rsidTr="00972482">
        <w:trPr>
          <w:trHeight w:val="454"/>
        </w:trPr>
        <w:tc>
          <w:tcPr>
            <w:tcW w:w="1844" w:type="dxa"/>
            <w:vAlign w:val="center"/>
          </w:tcPr>
          <w:p w14:paraId="7AA86173" w14:textId="77777777" w:rsidR="0003466A" w:rsidRPr="006E2B54" w:rsidRDefault="0003466A" w:rsidP="00972482">
            <w:pPr>
              <w:pStyle w:val="TableContents"/>
            </w:pPr>
            <w:r w:rsidRPr="006E2B54">
              <w:t>dis</w:t>
            </w:r>
            <w:r w:rsidR="00BA1753" w:rsidRPr="006E2B54">
              <w:t>-</w:t>
            </w:r>
          </w:p>
        </w:tc>
        <w:tc>
          <w:tcPr>
            <w:tcW w:w="1560" w:type="dxa"/>
            <w:vAlign w:val="center"/>
          </w:tcPr>
          <w:p w14:paraId="28AF6E7E"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4</w:t>
            </w:r>
          </w:p>
        </w:tc>
      </w:tr>
      <w:tr w:rsidR="0003466A" w:rsidRPr="009E757A" w14:paraId="797F58E6" w14:textId="77777777" w:rsidTr="00972482">
        <w:trPr>
          <w:trHeight w:val="454"/>
        </w:trPr>
        <w:tc>
          <w:tcPr>
            <w:tcW w:w="1844" w:type="dxa"/>
            <w:vAlign w:val="center"/>
          </w:tcPr>
          <w:p w14:paraId="2FB1D021" w14:textId="77777777" w:rsidR="0003466A" w:rsidRPr="006E2B54" w:rsidRDefault="0003466A" w:rsidP="00972482">
            <w:pPr>
              <w:pStyle w:val="TableContents"/>
            </w:pPr>
            <w:r w:rsidRPr="006E2B54">
              <w:t>do</w:t>
            </w:r>
          </w:p>
        </w:tc>
        <w:tc>
          <w:tcPr>
            <w:tcW w:w="1560" w:type="dxa"/>
            <w:vAlign w:val="center"/>
          </w:tcPr>
          <w:p w14:paraId="538A3E28" w14:textId="77777777" w:rsidR="0003466A" w:rsidRPr="006E2B54" w:rsidRDefault="0003466A" w:rsidP="00972482">
            <w:pPr>
              <w:pStyle w:val="TableContents"/>
              <w:rPr>
                <w:rFonts w:ascii="SimBraille" w:hAnsi="SimBraille"/>
                <w:sz w:val="32"/>
              </w:rPr>
            </w:pPr>
            <w:r w:rsidRPr="006E2B54">
              <w:rPr>
                <w:rFonts w:ascii="SimBraille" w:hAnsi="SimBraille"/>
                <w:sz w:val="32"/>
              </w:rPr>
              <w:t>d</w:t>
            </w:r>
          </w:p>
        </w:tc>
      </w:tr>
      <w:tr w:rsidR="0003466A" w:rsidRPr="009E757A" w14:paraId="02F14C87" w14:textId="77777777" w:rsidTr="00972482">
        <w:trPr>
          <w:trHeight w:val="454"/>
        </w:trPr>
        <w:tc>
          <w:tcPr>
            <w:tcW w:w="1844" w:type="dxa"/>
            <w:vAlign w:val="center"/>
          </w:tcPr>
          <w:p w14:paraId="25825DA0" w14:textId="20C64E43" w:rsidR="0003466A" w:rsidRPr="006E2B54" w:rsidRDefault="00173DBF" w:rsidP="00972482">
            <w:pPr>
              <w:pStyle w:val="TableContents"/>
              <w:rPr>
                <w:b/>
                <w:bCs/>
                <w:sz w:val="32"/>
              </w:rPr>
            </w:pPr>
            <w:r>
              <w:rPr>
                <w:b/>
                <w:bCs/>
                <w:sz w:val="32"/>
              </w:rPr>
              <w:t>e</w:t>
            </w:r>
          </w:p>
        </w:tc>
        <w:tc>
          <w:tcPr>
            <w:tcW w:w="1560" w:type="dxa"/>
            <w:vAlign w:val="center"/>
          </w:tcPr>
          <w:p w14:paraId="154E968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e</w:t>
            </w:r>
          </w:p>
        </w:tc>
      </w:tr>
      <w:tr w:rsidR="0003466A" w:rsidRPr="009E757A" w14:paraId="2F0192B2" w14:textId="77777777" w:rsidTr="00972482">
        <w:trPr>
          <w:trHeight w:val="454"/>
        </w:trPr>
        <w:tc>
          <w:tcPr>
            <w:tcW w:w="1844" w:type="dxa"/>
            <w:vAlign w:val="center"/>
          </w:tcPr>
          <w:p w14:paraId="7E119335" w14:textId="77777777" w:rsidR="0003466A" w:rsidRPr="006E2B54" w:rsidRDefault="0003466A" w:rsidP="00972482">
            <w:pPr>
              <w:pStyle w:val="TableContents"/>
            </w:pPr>
            <w:r w:rsidRPr="006E2B54">
              <w:t>ea</w:t>
            </w:r>
          </w:p>
        </w:tc>
        <w:tc>
          <w:tcPr>
            <w:tcW w:w="1560" w:type="dxa"/>
            <w:vAlign w:val="center"/>
          </w:tcPr>
          <w:p w14:paraId="034952FE"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1</w:t>
            </w:r>
          </w:p>
        </w:tc>
      </w:tr>
      <w:tr w:rsidR="0003466A" w:rsidRPr="009E757A" w14:paraId="2A522608" w14:textId="77777777" w:rsidTr="00972482">
        <w:trPr>
          <w:trHeight w:val="454"/>
        </w:trPr>
        <w:tc>
          <w:tcPr>
            <w:tcW w:w="1844" w:type="dxa"/>
            <w:vAlign w:val="center"/>
          </w:tcPr>
          <w:p w14:paraId="6A6587E3" w14:textId="77777777" w:rsidR="0003466A" w:rsidRPr="006E2B54" w:rsidRDefault="0003466A" w:rsidP="00972482">
            <w:pPr>
              <w:pStyle w:val="TableContents"/>
            </w:pPr>
            <w:r w:rsidRPr="006E2B54">
              <w:t>ed</w:t>
            </w:r>
          </w:p>
        </w:tc>
        <w:tc>
          <w:tcPr>
            <w:tcW w:w="1560" w:type="dxa"/>
            <w:vAlign w:val="center"/>
          </w:tcPr>
          <w:p w14:paraId="541AFC6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5921B078" w14:textId="77777777" w:rsidTr="00972482">
        <w:trPr>
          <w:trHeight w:val="454"/>
        </w:trPr>
        <w:tc>
          <w:tcPr>
            <w:tcW w:w="1844" w:type="dxa"/>
            <w:vAlign w:val="center"/>
          </w:tcPr>
          <w:p w14:paraId="2C89CB3D" w14:textId="77777777" w:rsidR="0003466A" w:rsidRPr="006E2B54" w:rsidRDefault="0003466A" w:rsidP="00972482">
            <w:pPr>
              <w:pStyle w:val="TableContents"/>
            </w:pPr>
            <w:r w:rsidRPr="006E2B54">
              <w:t>either</w:t>
            </w:r>
          </w:p>
        </w:tc>
        <w:tc>
          <w:tcPr>
            <w:tcW w:w="1560" w:type="dxa"/>
            <w:vAlign w:val="center"/>
          </w:tcPr>
          <w:p w14:paraId="3D469DD4" w14:textId="77777777" w:rsidR="0003466A" w:rsidRPr="006E2B54" w:rsidRDefault="0003466A" w:rsidP="00972482">
            <w:pPr>
              <w:pStyle w:val="TableContents"/>
              <w:rPr>
                <w:rFonts w:ascii="SimBraille" w:hAnsi="SimBraille"/>
                <w:sz w:val="32"/>
              </w:rPr>
            </w:pPr>
            <w:r w:rsidRPr="006E2B54">
              <w:rPr>
                <w:rFonts w:ascii="SimBraille" w:hAnsi="SimBraille"/>
                <w:sz w:val="32"/>
              </w:rPr>
              <w:t>ei</w:t>
            </w:r>
          </w:p>
        </w:tc>
      </w:tr>
      <w:tr w:rsidR="0003466A" w:rsidRPr="009E757A" w14:paraId="77C1A231" w14:textId="77777777" w:rsidTr="00972482">
        <w:trPr>
          <w:trHeight w:val="454"/>
        </w:trPr>
        <w:tc>
          <w:tcPr>
            <w:tcW w:w="1844" w:type="dxa"/>
            <w:vAlign w:val="center"/>
          </w:tcPr>
          <w:p w14:paraId="7C7BDF5B" w14:textId="77777777" w:rsidR="0003466A" w:rsidRPr="006E2B54" w:rsidRDefault="0003466A" w:rsidP="00972482">
            <w:pPr>
              <w:pStyle w:val="TableContents"/>
            </w:pPr>
            <w:r w:rsidRPr="006E2B54">
              <w:t>en</w:t>
            </w:r>
          </w:p>
        </w:tc>
        <w:tc>
          <w:tcPr>
            <w:tcW w:w="1560" w:type="dxa"/>
            <w:vAlign w:val="center"/>
          </w:tcPr>
          <w:p w14:paraId="3734984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5</w:t>
            </w:r>
          </w:p>
        </w:tc>
      </w:tr>
      <w:tr w:rsidR="0003466A" w:rsidRPr="009E757A" w14:paraId="3B9D6E23" w14:textId="77777777" w:rsidTr="00972482">
        <w:trPr>
          <w:trHeight w:val="454"/>
        </w:trPr>
        <w:tc>
          <w:tcPr>
            <w:tcW w:w="1844" w:type="dxa"/>
            <w:vAlign w:val="center"/>
          </w:tcPr>
          <w:p w14:paraId="5A7834ED" w14:textId="77777777" w:rsidR="0003466A" w:rsidRPr="006E2B54" w:rsidRDefault="00BA1753" w:rsidP="00972482">
            <w:pPr>
              <w:pStyle w:val="TableContents"/>
            </w:pPr>
            <w:r w:rsidRPr="006E2B54">
              <w:t>-</w:t>
            </w:r>
            <w:r w:rsidR="0003466A" w:rsidRPr="006E2B54">
              <w:t>ence</w:t>
            </w:r>
          </w:p>
        </w:tc>
        <w:tc>
          <w:tcPr>
            <w:tcW w:w="1560" w:type="dxa"/>
            <w:vAlign w:val="center"/>
          </w:tcPr>
          <w:p w14:paraId="50933D24"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;e</w:t>
            </w:r>
          </w:p>
        </w:tc>
      </w:tr>
      <w:tr w:rsidR="0003466A" w:rsidRPr="009E757A" w14:paraId="35DEDC05" w14:textId="77777777" w:rsidTr="00972482">
        <w:trPr>
          <w:trHeight w:val="454"/>
        </w:trPr>
        <w:tc>
          <w:tcPr>
            <w:tcW w:w="1844" w:type="dxa"/>
            <w:vAlign w:val="center"/>
          </w:tcPr>
          <w:p w14:paraId="21970950" w14:textId="77777777" w:rsidR="0003466A" w:rsidRPr="006E2B54" w:rsidRDefault="0003466A" w:rsidP="00972482">
            <w:pPr>
              <w:pStyle w:val="TableContents"/>
            </w:pPr>
            <w:r w:rsidRPr="006E2B54">
              <w:t>enough</w:t>
            </w:r>
          </w:p>
        </w:tc>
        <w:tc>
          <w:tcPr>
            <w:tcW w:w="1560" w:type="dxa"/>
            <w:vAlign w:val="center"/>
          </w:tcPr>
          <w:p w14:paraId="3A4CF85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5</w:t>
            </w:r>
          </w:p>
        </w:tc>
      </w:tr>
      <w:tr w:rsidR="0003466A" w:rsidRPr="009E757A" w14:paraId="0B726B05" w14:textId="77777777" w:rsidTr="00972482">
        <w:trPr>
          <w:trHeight w:val="454"/>
        </w:trPr>
        <w:tc>
          <w:tcPr>
            <w:tcW w:w="1844" w:type="dxa"/>
            <w:vAlign w:val="center"/>
          </w:tcPr>
          <w:p w14:paraId="41AB862E" w14:textId="77777777" w:rsidR="0003466A" w:rsidRPr="006E2B54" w:rsidRDefault="0003466A" w:rsidP="00972482">
            <w:pPr>
              <w:pStyle w:val="TableContents"/>
            </w:pPr>
            <w:r w:rsidRPr="006E2B54">
              <w:t>er</w:t>
            </w:r>
          </w:p>
        </w:tc>
        <w:tc>
          <w:tcPr>
            <w:tcW w:w="1560" w:type="dxa"/>
            <w:vAlign w:val="center"/>
          </w:tcPr>
          <w:p w14:paraId="6C476EC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1A49E5E2" w14:textId="77777777" w:rsidTr="00972482">
        <w:trPr>
          <w:trHeight w:val="454"/>
        </w:trPr>
        <w:tc>
          <w:tcPr>
            <w:tcW w:w="1844" w:type="dxa"/>
            <w:vAlign w:val="center"/>
          </w:tcPr>
          <w:p w14:paraId="3F80494D" w14:textId="77777777" w:rsidR="0003466A" w:rsidRPr="006E2B54" w:rsidRDefault="0003466A" w:rsidP="00972482">
            <w:pPr>
              <w:pStyle w:val="TableContents"/>
            </w:pPr>
            <w:r w:rsidRPr="006E2B54">
              <w:t>ever</w:t>
            </w:r>
          </w:p>
        </w:tc>
        <w:tc>
          <w:tcPr>
            <w:tcW w:w="1560" w:type="dxa"/>
            <w:vAlign w:val="center"/>
          </w:tcPr>
          <w:p w14:paraId="3788E87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"E</w:t>
            </w:r>
          </w:p>
        </w:tc>
      </w:tr>
      <w:tr w:rsidR="0003466A" w:rsidRPr="009E757A" w14:paraId="6DA1DBAA" w14:textId="77777777" w:rsidTr="00972482">
        <w:trPr>
          <w:trHeight w:val="454"/>
        </w:trPr>
        <w:tc>
          <w:tcPr>
            <w:tcW w:w="1844" w:type="dxa"/>
            <w:vAlign w:val="center"/>
          </w:tcPr>
          <w:p w14:paraId="2004D6BC" w14:textId="77777777" w:rsidR="0003466A" w:rsidRPr="006E2B54" w:rsidRDefault="0003466A" w:rsidP="00972482">
            <w:pPr>
              <w:pStyle w:val="TableContents"/>
            </w:pPr>
            <w:r w:rsidRPr="006E2B54">
              <w:t>every</w:t>
            </w:r>
          </w:p>
        </w:tc>
        <w:tc>
          <w:tcPr>
            <w:tcW w:w="1560" w:type="dxa"/>
            <w:vAlign w:val="center"/>
          </w:tcPr>
          <w:p w14:paraId="74AEB6A5" w14:textId="77777777" w:rsidR="0003466A" w:rsidRPr="006E2B54" w:rsidRDefault="0003466A" w:rsidP="00972482">
            <w:pPr>
              <w:pStyle w:val="TableContents"/>
              <w:rPr>
                <w:rFonts w:ascii="SimBraille" w:hAnsi="SimBraille"/>
                <w:sz w:val="32"/>
              </w:rPr>
            </w:pPr>
            <w:r w:rsidRPr="006E2B54">
              <w:rPr>
                <w:rFonts w:ascii="SimBraille" w:hAnsi="SimBraille"/>
                <w:sz w:val="32"/>
              </w:rPr>
              <w:t>e</w:t>
            </w:r>
          </w:p>
        </w:tc>
      </w:tr>
      <w:tr w:rsidR="0003466A" w:rsidRPr="009E757A" w14:paraId="4544C994" w14:textId="77777777" w:rsidTr="00972482">
        <w:trPr>
          <w:trHeight w:val="454"/>
        </w:trPr>
        <w:tc>
          <w:tcPr>
            <w:tcW w:w="1844" w:type="dxa"/>
            <w:vAlign w:val="center"/>
          </w:tcPr>
          <w:p w14:paraId="7574EF2F" w14:textId="2C917361" w:rsidR="0003466A" w:rsidRPr="006E2B54" w:rsidRDefault="00173DBF" w:rsidP="00972482">
            <w:pPr>
              <w:pStyle w:val="TableContents"/>
              <w:rPr>
                <w:b/>
                <w:bCs/>
                <w:sz w:val="32"/>
              </w:rPr>
            </w:pPr>
            <w:r>
              <w:rPr>
                <w:b/>
                <w:bCs/>
                <w:sz w:val="32"/>
              </w:rPr>
              <w:t>f</w:t>
            </w:r>
          </w:p>
        </w:tc>
        <w:tc>
          <w:tcPr>
            <w:tcW w:w="1560" w:type="dxa"/>
            <w:vAlign w:val="center"/>
          </w:tcPr>
          <w:p w14:paraId="2208C39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f</w:t>
            </w:r>
          </w:p>
        </w:tc>
      </w:tr>
      <w:tr w:rsidR="0003466A" w:rsidRPr="009E757A" w14:paraId="5B012894" w14:textId="77777777" w:rsidTr="00972482">
        <w:trPr>
          <w:trHeight w:val="454"/>
        </w:trPr>
        <w:tc>
          <w:tcPr>
            <w:tcW w:w="1844" w:type="dxa"/>
            <w:vAlign w:val="center"/>
          </w:tcPr>
          <w:p w14:paraId="7AF61C69" w14:textId="77777777" w:rsidR="0003466A" w:rsidRPr="006E2B54" w:rsidRDefault="0003466A" w:rsidP="00972482">
            <w:pPr>
              <w:pStyle w:val="TableContents"/>
            </w:pPr>
            <w:r w:rsidRPr="006E2B54">
              <w:t>father</w:t>
            </w:r>
          </w:p>
        </w:tc>
        <w:tc>
          <w:tcPr>
            <w:tcW w:w="1560" w:type="dxa"/>
            <w:vAlign w:val="center"/>
          </w:tcPr>
          <w:p w14:paraId="4EACECB1"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"F</w:t>
            </w:r>
          </w:p>
        </w:tc>
      </w:tr>
      <w:tr w:rsidR="0003466A" w:rsidRPr="009E757A" w14:paraId="0056E9F7" w14:textId="77777777" w:rsidTr="00972482">
        <w:trPr>
          <w:trHeight w:val="454"/>
        </w:trPr>
        <w:tc>
          <w:tcPr>
            <w:tcW w:w="1844" w:type="dxa"/>
            <w:vAlign w:val="center"/>
          </w:tcPr>
          <w:p w14:paraId="567E8D48" w14:textId="77777777" w:rsidR="0003466A" w:rsidRPr="006E2B54" w:rsidRDefault="00E46198" w:rsidP="00972482">
            <w:pPr>
              <w:pStyle w:val="TableContents"/>
            </w:pPr>
            <w:r w:rsidRPr="006E2B54">
              <w:t>-</w:t>
            </w:r>
            <w:r w:rsidR="0003466A" w:rsidRPr="006E2B54">
              <w:t>ff</w:t>
            </w:r>
            <w:r w:rsidRPr="006E2B54">
              <w:t>-</w:t>
            </w:r>
          </w:p>
        </w:tc>
        <w:tc>
          <w:tcPr>
            <w:tcW w:w="1560" w:type="dxa"/>
            <w:vAlign w:val="center"/>
          </w:tcPr>
          <w:p w14:paraId="4FFEE2F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6</w:t>
            </w:r>
          </w:p>
        </w:tc>
      </w:tr>
      <w:tr w:rsidR="0003466A" w:rsidRPr="009E757A" w14:paraId="13F4AFCA" w14:textId="77777777" w:rsidTr="00972482">
        <w:trPr>
          <w:trHeight w:val="454"/>
        </w:trPr>
        <w:tc>
          <w:tcPr>
            <w:tcW w:w="1844" w:type="dxa"/>
            <w:vAlign w:val="center"/>
          </w:tcPr>
          <w:p w14:paraId="215A6B58" w14:textId="77777777" w:rsidR="0003466A" w:rsidRPr="006E2B54" w:rsidRDefault="0003466A" w:rsidP="00972482">
            <w:pPr>
              <w:pStyle w:val="TableContents"/>
            </w:pPr>
            <w:r w:rsidRPr="006E2B54">
              <w:t>first</w:t>
            </w:r>
          </w:p>
        </w:tc>
        <w:tc>
          <w:tcPr>
            <w:tcW w:w="1560" w:type="dxa"/>
            <w:vAlign w:val="center"/>
          </w:tcPr>
          <w:p w14:paraId="24D4D4CE" w14:textId="77777777" w:rsidR="0003466A" w:rsidRPr="006E2B54" w:rsidRDefault="0003466A" w:rsidP="00972482">
            <w:pPr>
              <w:pStyle w:val="TableContents"/>
              <w:rPr>
                <w:rFonts w:ascii="SimBraille" w:hAnsi="SimBraille" w:cs="Arial"/>
                <w:sz w:val="32"/>
              </w:rPr>
            </w:pPr>
            <w:r w:rsidRPr="006E2B54">
              <w:rPr>
                <w:rFonts w:ascii="SimBraille" w:hAnsi="SimBraille" w:cs="Arial"/>
                <w:sz w:val="32"/>
              </w:rPr>
              <w:t>f/</w:t>
            </w:r>
          </w:p>
        </w:tc>
      </w:tr>
      <w:tr w:rsidR="0003466A" w:rsidRPr="009E757A" w14:paraId="54AD301A" w14:textId="77777777" w:rsidTr="00972482">
        <w:trPr>
          <w:trHeight w:val="454"/>
        </w:trPr>
        <w:tc>
          <w:tcPr>
            <w:tcW w:w="1844" w:type="dxa"/>
            <w:vAlign w:val="center"/>
          </w:tcPr>
          <w:p w14:paraId="2D08A0C4" w14:textId="77777777" w:rsidR="0003466A" w:rsidRPr="006E2B54" w:rsidRDefault="0003466A" w:rsidP="00972482">
            <w:pPr>
              <w:pStyle w:val="TableContents"/>
            </w:pPr>
            <w:r w:rsidRPr="006E2B54">
              <w:t>for</w:t>
            </w:r>
          </w:p>
        </w:tc>
        <w:tc>
          <w:tcPr>
            <w:tcW w:w="1560" w:type="dxa"/>
            <w:vAlign w:val="center"/>
          </w:tcPr>
          <w:p w14:paraId="3F0C448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27F5EA93" w14:textId="77777777" w:rsidTr="00972482">
        <w:trPr>
          <w:trHeight w:val="454"/>
        </w:trPr>
        <w:tc>
          <w:tcPr>
            <w:tcW w:w="1844" w:type="dxa"/>
            <w:vAlign w:val="center"/>
          </w:tcPr>
          <w:p w14:paraId="131B3F79" w14:textId="77777777" w:rsidR="0003466A" w:rsidRPr="006E2B54" w:rsidRDefault="0003466A" w:rsidP="00972482">
            <w:pPr>
              <w:pStyle w:val="TableContents"/>
            </w:pPr>
            <w:r w:rsidRPr="006E2B54">
              <w:t>friend</w:t>
            </w:r>
          </w:p>
        </w:tc>
        <w:tc>
          <w:tcPr>
            <w:tcW w:w="1560" w:type="dxa"/>
            <w:vAlign w:val="center"/>
          </w:tcPr>
          <w:p w14:paraId="175EB943" w14:textId="77777777" w:rsidR="0003466A" w:rsidRPr="006E2B54" w:rsidRDefault="0003466A" w:rsidP="00972482">
            <w:pPr>
              <w:pStyle w:val="TableContents"/>
              <w:rPr>
                <w:rFonts w:ascii="SimBraille" w:hAnsi="SimBraille"/>
                <w:sz w:val="32"/>
              </w:rPr>
            </w:pPr>
            <w:r w:rsidRPr="006E2B54">
              <w:rPr>
                <w:rFonts w:ascii="SimBraille" w:hAnsi="SimBraille"/>
                <w:sz w:val="32"/>
              </w:rPr>
              <w:t>fr</w:t>
            </w:r>
          </w:p>
        </w:tc>
      </w:tr>
      <w:tr w:rsidR="0003466A" w:rsidRPr="009E757A" w14:paraId="4726CB61" w14:textId="77777777" w:rsidTr="00972482">
        <w:trPr>
          <w:trHeight w:val="454"/>
        </w:trPr>
        <w:tc>
          <w:tcPr>
            <w:tcW w:w="1844" w:type="dxa"/>
            <w:vAlign w:val="center"/>
          </w:tcPr>
          <w:p w14:paraId="2034DBD3" w14:textId="77777777" w:rsidR="0003466A" w:rsidRPr="006E2B54" w:rsidRDefault="0003466A" w:rsidP="00972482">
            <w:pPr>
              <w:pStyle w:val="TableContents"/>
            </w:pPr>
            <w:r w:rsidRPr="006E2B54">
              <w:t>from</w:t>
            </w:r>
          </w:p>
        </w:tc>
        <w:tc>
          <w:tcPr>
            <w:tcW w:w="1560" w:type="dxa"/>
            <w:vAlign w:val="center"/>
          </w:tcPr>
          <w:p w14:paraId="26E20000" w14:textId="77777777" w:rsidR="0003466A" w:rsidRPr="006E2B54" w:rsidRDefault="0003466A" w:rsidP="00972482">
            <w:pPr>
              <w:pStyle w:val="TableContents"/>
              <w:rPr>
                <w:rFonts w:ascii="SimBraille" w:hAnsi="SimBraille"/>
                <w:sz w:val="32"/>
              </w:rPr>
            </w:pPr>
            <w:r w:rsidRPr="006E2B54">
              <w:rPr>
                <w:rFonts w:ascii="SimBraille" w:hAnsi="SimBraille"/>
                <w:sz w:val="32"/>
              </w:rPr>
              <w:t>f</w:t>
            </w:r>
          </w:p>
        </w:tc>
      </w:tr>
      <w:tr w:rsidR="0003466A" w:rsidRPr="009E757A" w14:paraId="37CBFDAB" w14:textId="77777777" w:rsidTr="00972482">
        <w:trPr>
          <w:trHeight w:val="454"/>
        </w:trPr>
        <w:tc>
          <w:tcPr>
            <w:tcW w:w="1844" w:type="dxa"/>
            <w:vAlign w:val="center"/>
          </w:tcPr>
          <w:p w14:paraId="365517BD" w14:textId="77777777" w:rsidR="0003466A" w:rsidRPr="006E2B54" w:rsidRDefault="00BA1753" w:rsidP="00972482">
            <w:pPr>
              <w:pStyle w:val="TableContents"/>
            </w:pPr>
            <w:r w:rsidRPr="006E2B54">
              <w:t>-</w:t>
            </w:r>
            <w:r w:rsidR="0003466A" w:rsidRPr="006E2B54">
              <w:t>ful</w:t>
            </w:r>
          </w:p>
        </w:tc>
        <w:tc>
          <w:tcPr>
            <w:tcW w:w="1560" w:type="dxa"/>
            <w:vAlign w:val="center"/>
          </w:tcPr>
          <w:p w14:paraId="797C7CC8"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;L</w:t>
            </w:r>
          </w:p>
        </w:tc>
      </w:tr>
      <w:tr w:rsidR="0003466A" w:rsidRPr="009E757A" w14:paraId="53F18A52" w14:textId="77777777" w:rsidTr="00972482">
        <w:trPr>
          <w:trHeight w:val="454"/>
        </w:trPr>
        <w:tc>
          <w:tcPr>
            <w:tcW w:w="1844" w:type="dxa"/>
            <w:vAlign w:val="center"/>
          </w:tcPr>
          <w:p w14:paraId="27CF4A16" w14:textId="3C016673" w:rsidR="0003466A" w:rsidRPr="006E2B54" w:rsidRDefault="00F768D0" w:rsidP="00972482">
            <w:pPr>
              <w:pStyle w:val="TableContents"/>
              <w:rPr>
                <w:b/>
                <w:bCs/>
                <w:sz w:val="32"/>
              </w:rPr>
            </w:pPr>
            <w:r>
              <w:rPr>
                <w:b/>
                <w:bCs/>
                <w:sz w:val="32"/>
              </w:rPr>
              <w:t>g</w:t>
            </w:r>
          </w:p>
        </w:tc>
        <w:tc>
          <w:tcPr>
            <w:tcW w:w="1560" w:type="dxa"/>
            <w:vAlign w:val="center"/>
          </w:tcPr>
          <w:p w14:paraId="5659F3F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g</w:t>
            </w:r>
          </w:p>
        </w:tc>
      </w:tr>
      <w:tr w:rsidR="0003466A" w:rsidRPr="009E757A" w14:paraId="599C75E2" w14:textId="77777777" w:rsidTr="00972482">
        <w:trPr>
          <w:trHeight w:val="454"/>
        </w:trPr>
        <w:tc>
          <w:tcPr>
            <w:tcW w:w="1844" w:type="dxa"/>
            <w:vAlign w:val="center"/>
          </w:tcPr>
          <w:p w14:paraId="74545715" w14:textId="77777777" w:rsidR="0003466A" w:rsidRPr="006E2B54" w:rsidRDefault="00BA1753" w:rsidP="00972482">
            <w:pPr>
              <w:pStyle w:val="TableContents"/>
            </w:pPr>
            <w:r w:rsidRPr="006E2B54">
              <w:t>-</w:t>
            </w:r>
            <w:r w:rsidR="0003466A" w:rsidRPr="006E2B54">
              <w:t>gg</w:t>
            </w:r>
            <w:r w:rsidRPr="006E2B54">
              <w:t>-</w:t>
            </w:r>
          </w:p>
        </w:tc>
        <w:tc>
          <w:tcPr>
            <w:tcW w:w="1560" w:type="dxa"/>
            <w:vAlign w:val="center"/>
          </w:tcPr>
          <w:p w14:paraId="629DC50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7</w:t>
            </w:r>
          </w:p>
        </w:tc>
      </w:tr>
      <w:tr w:rsidR="0003466A" w:rsidRPr="009E757A" w14:paraId="0F4FDC76" w14:textId="77777777" w:rsidTr="00972482">
        <w:trPr>
          <w:trHeight w:val="454"/>
        </w:trPr>
        <w:tc>
          <w:tcPr>
            <w:tcW w:w="1844" w:type="dxa"/>
            <w:vAlign w:val="center"/>
          </w:tcPr>
          <w:p w14:paraId="62633EDC" w14:textId="77777777" w:rsidR="0003466A" w:rsidRPr="006E2B54" w:rsidRDefault="0003466A" w:rsidP="00972482">
            <w:pPr>
              <w:pStyle w:val="TableContents"/>
            </w:pPr>
            <w:r w:rsidRPr="006E2B54">
              <w:t>gh</w:t>
            </w:r>
          </w:p>
        </w:tc>
        <w:tc>
          <w:tcPr>
            <w:tcW w:w="1560" w:type="dxa"/>
            <w:vAlign w:val="center"/>
          </w:tcPr>
          <w:p w14:paraId="146F5D0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&lt;</w:t>
            </w:r>
          </w:p>
        </w:tc>
      </w:tr>
      <w:tr w:rsidR="0003466A" w:rsidRPr="009E757A" w14:paraId="0D654DBB" w14:textId="77777777" w:rsidTr="00972482">
        <w:trPr>
          <w:trHeight w:val="454"/>
        </w:trPr>
        <w:tc>
          <w:tcPr>
            <w:tcW w:w="1844" w:type="dxa"/>
            <w:vAlign w:val="center"/>
          </w:tcPr>
          <w:p w14:paraId="05C96054" w14:textId="77777777" w:rsidR="0003466A" w:rsidRPr="006E2B54" w:rsidRDefault="0003466A" w:rsidP="00972482">
            <w:pPr>
              <w:pStyle w:val="TableContents"/>
            </w:pPr>
            <w:r w:rsidRPr="006E2B54">
              <w:t>go</w:t>
            </w:r>
          </w:p>
        </w:tc>
        <w:tc>
          <w:tcPr>
            <w:tcW w:w="1560" w:type="dxa"/>
            <w:vAlign w:val="center"/>
          </w:tcPr>
          <w:p w14:paraId="1981389B" w14:textId="77777777" w:rsidR="0003466A" w:rsidRPr="006E2B54" w:rsidRDefault="0003466A" w:rsidP="00972482">
            <w:pPr>
              <w:pStyle w:val="TableContents"/>
              <w:rPr>
                <w:rFonts w:ascii="SimBraille" w:hAnsi="SimBraille"/>
                <w:sz w:val="32"/>
              </w:rPr>
            </w:pPr>
            <w:r w:rsidRPr="006E2B54">
              <w:rPr>
                <w:rFonts w:ascii="SimBraille" w:hAnsi="SimBraille"/>
                <w:sz w:val="32"/>
              </w:rPr>
              <w:t>g</w:t>
            </w:r>
          </w:p>
        </w:tc>
      </w:tr>
      <w:tr w:rsidR="0003466A" w:rsidRPr="009E757A" w14:paraId="05F0D606" w14:textId="77777777" w:rsidTr="00972482">
        <w:trPr>
          <w:trHeight w:val="454"/>
        </w:trPr>
        <w:tc>
          <w:tcPr>
            <w:tcW w:w="1844" w:type="dxa"/>
            <w:vAlign w:val="center"/>
          </w:tcPr>
          <w:p w14:paraId="0263B3FD" w14:textId="77777777" w:rsidR="0003466A" w:rsidRPr="006E2B54" w:rsidRDefault="0003466A" w:rsidP="00972482">
            <w:pPr>
              <w:pStyle w:val="TableContents"/>
            </w:pPr>
            <w:r w:rsidRPr="006E2B54">
              <w:t>good</w:t>
            </w:r>
          </w:p>
        </w:tc>
        <w:tc>
          <w:tcPr>
            <w:tcW w:w="1560" w:type="dxa"/>
            <w:vAlign w:val="center"/>
          </w:tcPr>
          <w:p w14:paraId="45FC951A" w14:textId="77777777" w:rsidR="0003466A" w:rsidRPr="006E2B54" w:rsidRDefault="0003466A" w:rsidP="00972482">
            <w:pPr>
              <w:pStyle w:val="TableContents"/>
              <w:rPr>
                <w:rFonts w:ascii="SimBraille" w:hAnsi="SimBraille"/>
                <w:sz w:val="32"/>
              </w:rPr>
            </w:pPr>
            <w:r w:rsidRPr="006E2B54">
              <w:rPr>
                <w:rFonts w:ascii="SimBraille" w:hAnsi="SimBraille"/>
                <w:sz w:val="32"/>
              </w:rPr>
              <w:t>gd</w:t>
            </w:r>
          </w:p>
        </w:tc>
      </w:tr>
      <w:tr w:rsidR="0003466A" w:rsidRPr="009E757A" w14:paraId="65DFB5AE" w14:textId="77777777" w:rsidTr="00972482">
        <w:trPr>
          <w:trHeight w:val="454"/>
        </w:trPr>
        <w:tc>
          <w:tcPr>
            <w:tcW w:w="1844" w:type="dxa"/>
            <w:vAlign w:val="center"/>
          </w:tcPr>
          <w:p w14:paraId="034F6AEB" w14:textId="77777777" w:rsidR="0003466A" w:rsidRPr="006E2B54" w:rsidRDefault="0003466A" w:rsidP="00972482">
            <w:pPr>
              <w:pStyle w:val="TableContents"/>
            </w:pPr>
            <w:r w:rsidRPr="006E2B54">
              <w:t>great</w:t>
            </w:r>
          </w:p>
        </w:tc>
        <w:tc>
          <w:tcPr>
            <w:tcW w:w="1560" w:type="dxa"/>
            <w:vAlign w:val="center"/>
          </w:tcPr>
          <w:p w14:paraId="18C55878" w14:textId="77777777" w:rsidR="0003466A" w:rsidRPr="006E2B54" w:rsidRDefault="0003466A" w:rsidP="00972482">
            <w:pPr>
              <w:pStyle w:val="TableContents"/>
              <w:rPr>
                <w:rFonts w:ascii="SimBraille" w:hAnsi="SimBraille"/>
                <w:sz w:val="32"/>
              </w:rPr>
            </w:pPr>
            <w:r w:rsidRPr="006E2B54">
              <w:rPr>
                <w:rFonts w:ascii="SimBraille" w:hAnsi="SimBraille"/>
                <w:sz w:val="32"/>
              </w:rPr>
              <w:t>grt</w:t>
            </w:r>
          </w:p>
        </w:tc>
      </w:tr>
      <w:tr w:rsidR="0003466A" w:rsidRPr="009E757A" w14:paraId="5B79A2EC" w14:textId="77777777" w:rsidTr="00972482">
        <w:trPr>
          <w:trHeight w:val="454"/>
        </w:trPr>
        <w:tc>
          <w:tcPr>
            <w:tcW w:w="1844" w:type="dxa"/>
            <w:vAlign w:val="center"/>
          </w:tcPr>
          <w:p w14:paraId="5249CCFF" w14:textId="2921B265" w:rsidR="0003466A" w:rsidRPr="006E2B54" w:rsidRDefault="00F768D0" w:rsidP="00972482">
            <w:pPr>
              <w:pStyle w:val="TableContents"/>
              <w:rPr>
                <w:b/>
                <w:bCs/>
                <w:sz w:val="32"/>
              </w:rPr>
            </w:pPr>
            <w:r>
              <w:rPr>
                <w:b/>
                <w:bCs/>
                <w:sz w:val="32"/>
              </w:rPr>
              <w:t>h</w:t>
            </w:r>
          </w:p>
        </w:tc>
        <w:tc>
          <w:tcPr>
            <w:tcW w:w="1560" w:type="dxa"/>
            <w:vAlign w:val="center"/>
          </w:tcPr>
          <w:p w14:paraId="744A24F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h</w:t>
            </w:r>
          </w:p>
        </w:tc>
      </w:tr>
      <w:tr w:rsidR="0003466A" w:rsidRPr="009E757A" w14:paraId="6AC0672E" w14:textId="77777777" w:rsidTr="00972482">
        <w:trPr>
          <w:trHeight w:val="454"/>
        </w:trPr>
        <w:tc>
          <w:tcPr>
            <w:tcW w:w="1844" w:type="dxa"/>
            <w:vAlign w:val="center"/>
          </w:tcPr>
          <w:p w14:paraId="646C2DBF" w14:textId="77777777" w:rsidR="0003466A" w:rsidRPr="006E2B54" w:rsidRDefault="0003466A" w:rsidP="00972482">
            <w:pPr>
              <w:pStyle w:val="TableContents"/>
            </w:pPr>
            <w:r w:rsidRPr="006E2B54">
              <w:t>had</w:t>
            </w:r>
          </w:p>
        </w:tc>
        <w:tc>
          <w:tcPr>
            <w:tcW w:w="1560" w:type="dxa"/>
            <w:vAlign w:val="center"/>
          </w:tcPr>
          <w:p w14:paraId="2523D57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_H</w:t>
            </w:r>
          </w:p>
        </w:tc>
      </w:tr>
      <w:tr w:rsidR="0003466A" w:rsidRPr="009E757A" w14:paraId="4D6C72FE" w14:textId="77777777" w:rsidTr="00972482">
        <w:trPr>
          <w:trHeight w:val="454"/>
        </w:trPr>
        <w:tc>
          <w:tcPr>
            <w:tcW w:w="1844" w:type="dxa"/>
            <w:vAlign w:val="center"/>
          </w:tcPr>
          <w:p w14:paraId="724337B5" w14:textId="77777777" w:rsidR="0003466A" w:rsidRPr="006E2B54" w:rsidRDefault="0003466A" w:rsidP="00972482">
            <w:pPr>
              <w:pStyle w:val="TableContents"/>
            </w:pPr>
            <w:r w:rsidRPr="006E2B54">
              <w:t>have</w:t>
            </w:r>
          </w:p>
        </w:tc>
        <w:tc>
          <w:tcPr>
            <w:tcW w:w="1560" w:type="dxa"/>
            <w:vAlign w:val="center"/>
          </w:tcPr>
          <w:p w14:paraId="17BD1F74" w14:textId="77777777" w:rsidR="0003466A" w:rsidRPr="006E2B54" w:rsidRDefault="0003466A" w:rsidP="00972482">
            <w:pPr>
              <w:pStyle w:val="TableContents"/>
              <w:rPr>
                <w:rFonts w:ascii="SimBraille" w:hAnsi="SimBraille"/>
                <w:sz w:val="32"/>
              </w:rPr>
            </w:pPr>
            <w:r w:rsidRPr="006E2B54">
              <w:rPr>
                <w:rFonts w:ascii="SimBraille" w:hAnsi="SimBraille"/>
                <w:sz w:val="32"/>
              </w:rPr>
              <w:t>h</w:t>
            </w:r>
          </w:p>
        </w:tc>
      </w:tr>
      <w:tr w:rsidR="0003466A" w:rsidRPr="009E757A" w14:paraId="79AEAE0F" w14:textId="77777777" w:rsidTr="00972482">
        <w:trPr>
          <w:trHeight w:val="454"/>
        </w:trPr>
        <w:tc>
          <w:tcPr>
            <w:tcW w:w="1844" w:type="dxa"/>
            <w:vAlign w:val="center"/>
          </w:tcPr>
          <w:p w14:paraId="5484498C" w14:textId="77777777" w:rsidR="0003466A" w:rsidRPr="006E2B54" w:rsidRDefault="0003466A" w:rsidP="00972482">
            <w:pPr>
              <w:pStyle w:val="TableContents"/>
            </w:pPr>
            <w:r w:rsidRPr="006E2B54">
              <w:t>here</w:t>
            </w:r>
          </w:p>
        </w:tc>
        <w:tc>
          <w:tcPr>
            <w:tcW w:w="1560" w:type="dxa"/>
            <w:vAlign w:val="center"/>
          </w:tcPr>
          <w:p w14:paraId="7206607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"H</w:t>
            </w:r>
          </w:p>
        </w:tc>
      </w:tr>
      <w:tr w:rsidR="0003466A" w:rsidRPr="009E757A" w14:paraId="720925E9" w14:textId="77777777" w:rsidTr="00972482">
        <w:trPr>
          <w:trHeight w:val="454"/>
        </w:trPr>
        <w:tc>
          <w:tcPr>
            <w:tcW w:w="1844" w:type="dxa"/>
            <w:vAlign w:val="center"/>
          </w:tcPr>
          <w:p w14:paraId="3D585B94" w14:textId="77777777" w:rsidR="0003466A" w:rsidRPr="006E2B54" w:rsidRDefault="0003466A" w:rsidP="00972482">
            <w:pPr>
              <w:pStyle w:val="TableContents"/>
            </w:pPr>
            <w:r w:rsidRPr="006E2B54">
              <w:lastRenderedPageBreak/>
              <w:t>herself</w:t>
            </w:r>
          </w:p>
        </w:tc>
        <w:tc>
          <w:tcPr>
            <w:tcW w:w="1560" w:type="dxa"/>
            <w:vAlign w:val="center"/>
          </w:tcPr>
          <w:p w14:paraId="01BE066D" w14:textId="77777777" w:rsidR="0003466A" w:rsidRPr="006E2B54" w:rsidRDefault="0003466A" w:rsidP="00972482">
            <w:pPr>
              <w:pStyle w:val="TableContents"/>
              <w:rPr>
                <w:rFonts w:ascii="SimBraille" w:hAnsi="SimBraille"/>
                <w:sz w:val="32"/>
              </w:rPr>
            </w:pPr>
            <w:r w:rsidRPr="006E2B54">
              <w:rPr>
                <w:rFonts w:ascii="SimBraille" w:hAnsi="SimBraille"/>
                <w:sz w:val="32"/>
              </w:rPr>
              <w:t>h]f</w:t>
            </w:r>
          </w:p>
        </w:tc>
      </w:tr>
      <w:tr w:rsidR="0003466A" w:rsidRPr="009E757A" w14:paraId="1C39E0D6" w14:textId="77777777" w:rsidTr="00972482">
        <w:trPr>
          <w:trHeight w:val="454"/>
        </w:trPr>
        <w:tc>
          <w:tcPr>
            <w:tcW w:w="1844" w:type="dxa"/>
            <w:vAlign w:val="center"/>
          </w:tcPr>
          <w:p w14:paraId="64006331" w14:textId="77777777" w:rsidR="0003466A" w:rsidRPr="006E2B54" w:rsidRDefault="0003466A" w:rsidP="00972482">
            <w:pPr>
              <w:pStyle w:val="TableContents"/>
            </w:pPr>
            <w:r w:rsidRPr="006E2B54">
              <w:t>him</w:t>
            </w:r>
          </w:p>
        </w:tc>
        <w:tc>
          <w:tcPr>
            <w:tcW w:w="1560" w:type="dxa"/>
            <w:vAlign w:val="center"/>
          </w:tcPr>
          <w:p w14:paraId="7DEA2FD4" w14:textId="77777777" w:rsidR="0003466A" w:rsidRPr="006E2B54" w:rsidRDefault="0003466A" w:rsidP="00972482">
            <w:pPr>
              <w:pStyle w:val="TableContents"/>
              <w:rPr>
                <w:rFonts w:ascii="SimBraille" w:hAnsi="SimBraille"/>
                <w:sz w:val="32"/>
              </w:rPr>
            </w:pPr>
            <w:r w:rsidRPr="006E2B54">
              <w:rPr>
                <w:rFonts w:ascii="SimBraille" w:hAnsi="SimBraille"/>
                <w:sz w:val="32"/>
              </w:rPr>
              <w:t>hm</w:t>
            </w:r>
          </w:p>
        </w:tc>
      </w:tr>
      <w:tr w:rsidR="0003466A" w:rsidRPr="009E757A" w14:paraId="42370FF2" w14:textId="77777777" w:rsidTr="00972482">
        <w:trPr>
          <w:trHeight w:val="454"/>
        </w:trPr>
        <w:tc>
          <w:tcPr>
            <w:tcW w:w="1844" w:type="dxa"/>
            <w:vAlign w:val="center"/>
          </w:tcPr>
          <w:p w14:paraId="73733F4A" w14:textId="77777777" w:rsidR="0003466A" w:rsidRPr="006E2B54" w:rsidRDefault="0003466A" w:rsidP="00972482">
            <w:pPr>
              <w:pStyle w:val="TableContents"/>
            </w:pPr>
            <w:r w:rsidRPr="006E2B54">
              <w:t>himself</w:t>
            </w:r>
          </w:p>
        </w:tc>
        <w:tc>
          <w:tcPr>
            <w:tcW w:w="1560" w:type="dxa"/>
            <w:vAlign w:val="center"/>
          </w:tcPr>
          <w:p w14:paraId="274FFA03" w14:textId="77777777" w:rsidR="0003466A" w:rsidRPr="006E2B54" w:rsidRDefault="0003466A" w:rsidP="00972482">
            <w:pPr>
              <w:pStyle w:val="TableContents"/>
              <w:rPr>
                <w:rFonts w:ascii="SimBraille" w:hAnsi="SimBraille"/>
                <w:sz w:val="32"/>
              </w:rPr>
            </w:pPr>
            <w:r w:rsidRPr="006E2B54">
              <w:rPr>
                <w:rFonts w:ascii="SimBraille" w:hAnsi="SimBraille"/>
                <w:sz w:val="32"/>
              </w:rPr>
              <w:t>hmf</w:t>
            </w:r>
          </w:p>
        </w:tc>
      </w:tr>
      <w:tr w:rsidR="0003466A" w:rsidRPr="009E757A" w14:paraId="43F61DB2" w14:textId="77777777" w:rsidTr="00972482">
        <w:trPr>
          <w:trHeight w:val="454"/>
        </w:trPr>
        <w:tc>
          <w:tcPr>
            <w:tcW w:w="1844" w:type="dxa"/>
            <w:vAlign w:val="center"/>
          </w:tcPr>
          <w:p w14:paraId="556B7BFF" w14:textId="77777777" w:rsidR="0003466A" w:rsidRPr="006E2B54" w:rsidRDefault="0003466A" w:rsidP="00972482">
            <w:pPr>
              <w:pStyle w:val="TableContents"/>
            </w:pPr>
            <w:r w:rsidRPr="006E2B54">
              <w:t>his</w:t>
            </w:r>
          </w:p>
        </w:tc>
        <w:tc>
          <w:tcPr>
            <w:tcW w:w="1560" w:type="dxa"/>
            <w:vAlign w:val="center"/>
          </w:tcPr>
          <w:p w14:paraId="1780D19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8</w:t>
            </w:r>
          </w:p>
        </w:tc>
      </w:tr>
      <w:tr w:rsidR="0003466A" w:rsidRPr="009E757A" w14:paraId="7DC64E98" w14:textId="77777777" w:rsidTr="00972482">
        <w:trPr>
          <w:trHeight w:val="454"/>
        </w:trPr>
        <w:tc>
          <w:tcPr>
            <w:tcW w:w="1844" w:type="dxa"/>
            <w:vAlign w:val="center"/>
          </w:tcPr>
          <w:p w14:paraId="53DE0F34" w14:textId="12C6C149" w:rsidR="0003466A" w:rsidRPr="006E2B54" w:rsidRDefault="00F768D0" w:rsidP="00972482">
            <w:pPr>
              <w:pStyle w:val="TableContents"/>
              <w:rPr>
                <w:b/>
                <w:bCs/>
                <w:sz w:val="32"/>
              </w:rPr>
            </w:pPr>
            <w:r>
              <w:rPr>
                <w:b/>
                <w:bCs/>
                <w:sz w:val="32"/>
              </w:rPr>
              <w:t>i</w:t>
            </w:r>
          </w:p>
        </w:tc>
        <w:tc>
          <w:tcPr>
            <w:tcW w:w="1560" w:type="dxa"/>
            <w:vAlign w:val="center"/>
          </w:tcPr>
          <w:p w14:paraId="08FA1A0E"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i</w:t>
            </w:r>
          </w:p>
        </w:tc>
      </w:tr>
      <w:tr w:rsidR="0003466A" w:rsidRPr="009E757A" w14:paraId="3E67FFCE" w14:textId="77777777" w:rsidTr="00972482">
        <w:trPr>
          <w:trHeight w:val="454"/>
        </w:trPr>
        <w:tc>
          <w:tcPr>
            <w:tcW w:w="1844" w:type="dxa"/>
            <w:vAlign w:val="center"/>
          </w:tcPr>
          <w:p w14:paraId="3BC2104F" w14:textId="77777777" w:rsidR="0003466A" w:rsidRPr="006E2B54" w:rsidRDefault="0003466A" w:rsidP="00972482">
            <w:pPr>
              <w:pStyle w:val="TableContents"/>
            </w:pPr>
            <w:r w:rsidRPr="006E2B54">
              <w:t>immediate</w:t>
            </w:r>
          </w:p>
        </w:tc>
        <w:tc>
          <w:tcPr>
            <w:tcW w:w="1560" w:type="dxa"/>
            <w:vAlign w:val="center"/>
          </w:tcPr>
          <w:p w14:paraId="1EF8808A" w14:textId="77777777" w:rsidR="0003466A" w:rsidRPr="006E2B54" w:rsidRDefault="0003466A" w:rsidP="00972482">
            <w:pPr>
              <w:pStyle w:val="TableContents"/>
              <w:rPr>
                <w:rFonts w:ascii="SimBraille" w:hAnsi="SimBraille"/>
                <w:sz w:val="32"/>
              </w:rPr>
            </w:pPr>
            <w:r w:rsidRPr="006E2B54">
              <w:rPr>
                <w:rFonts w:ascii="SimBraille" w:hAnsi="SimBraille"/>
                <w:sz w:val="32"/>
              </w:rPr>
              <w:t>imm</w:t>
            </w:r>
          </w:p>
        </w:tc>
      </w:tr>
      <w:tr w:rsidR="0003466A" w:rsidRPr="009E757A" w14:paraId="2B2CC55D" w14:textId="77777777" w:rsidTr="00972482">
        <w:trPr>
          <w:trHeight w:val="454"/>
        </w:trPr>
        <w:tc>
          <w:tcPr>
            <w:tcW w:w="1844" w:type="dxa"/>
            <w:vAlign w:val="center"/>
          </w:tcPr>
          <w:p w14:paraId="36CD5B3A" w14:textId="77777777" w:rsidR="0003466A" w:rsidRPr="006E2B54" w:rsidRDefault="0003466A" w:rsidP="00972482">
            <w:pPr>
              <w:pStyle w:val="TableContents"/>
            </w:pPr>
            <w:r w:rsidRPr="006E2B54">
              <w:t>in</w:t>
            </w:r>
          </w:p>
        </w:tc>
        <w:tc>
          <w:tcPr>
            <w:tcW w:w="1560" w:type="dxa"/>
            <w:vAlign w:val="center"/>
          </w:tcPr>
          <w:p w14:paraId="7F318E4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9</w:t>
            </w:r>
          </w:p>
        </w:tc>
      </w:tr>
      <w:tr w:rsidR="0003466A" w:rsidRPr="009E757A" w14:paraId="6143B8C4" w14:textId="77777777" w:rsidTr="00972482">
        <w:trPr>
          <w:trHeight w:val="454"/>
        </w:trPr>
        <w:tc>
          <w:tcPr>
            <w:tcW w:w="1844" w:type="dxa"/>
            <w:vAlign w:val="center"/>
          </w:tcPr>
          <w:p w14:paraId="6F9C4CD6" w14:textId="77777777" w:rsidR="0003466A" w:rsidRPr="006E2B54" w:rsidRDefault="00BA1753" w:rsidP="00972482">
            <w:pPr>
              <w:pStyle w:val="TableContents"/>
            </w:pPr>
            <w:r w:rsidRPr="006E2B54">
              <w:t>i</w:t>
            </w:r>
            <w:r w:rsidR="0003466A" w:rsidRPr="006E2B54">
              <w:t>ng</w:t>
            </w:r>
          </w:p>
        </w:tc>
        <w:tc>
          <w:tcPr>
            <w:tcW w:w="1560" w:type="dxa"/>
            <w:vAlign w:val="center"/>
          </w:tcPr>
          <w:p w14:paraId="5A3C959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3981E4D3" w14:textId="77777777" w:rsidTr="00972482">
        <w:trPr>
          <w:trHeight w:val="454"/>
        </w:trPr>
        <w:tc>
          <w:tcPr>
            <w:tcW w:w="1844" w:type="dxa"/>
            <w:vAlign w:val="center"/>
          </w:tcPr>
          <w:p w14:paraId="7E141B27" w14:textId="77777777" w:rsidR="0003466A" w:rsidRPr="006E2B54" w:rsidRDefault="0003466A" w:rsidP="00972482">
            <w:pPr>
              <w:pStyle w:val="TableContents"/>
            </w:pPr>
            <w:r w:rsidRPr="006E2B54">
              <w:t>it</w:t>
            </w:r>
          </w:p>
        </w:tc>
        <w:tc>
          <w:tcPr>
            <w:tcW w:w="1560" w:type="dxa"/>
            <w:vAlign w:val="center"/>
          </w:tcPr>
          <w:p w14:paraId="6462B335" w14:textId="77777777" w:rsidR="0003466A" w:rsidRPr="006E2B54" w:rsidRDefault="0003466A" w:rsidP="00972482">
            <w:pPr>
              <w:pStyle w:val="TableContents"/>
              <w:rPr>
                <w:rFonts w:ascii="SimBraille" w:hAnsi="SimBraille"/>
                <w:sz w:val="32"/>
              </w:rPr>
            </w:pPr>
            <w:r w:rsidRPr="006E2B54">
              <w:rPr>
                <w:rFonts w:ascii="SimBraille" w:hAnsi="SimBraille"/>
                <w:sz w:val="32"/>
              </w:rPr>
              <w:t>x</w:t>
            </w:r>
          </w:p>
        </w:tc>
      </w:tr>
      <w:tr w:rsidR="0003466A" w:rsidRPr="009E757A" w14:paraId="642768C2" w14:textId="77777777" w:rsidTr="00972482">
        <w:trPr>
          <w:trHeight w:val="454"/>
        </w:trPr>
        <w:tc>
          <w:tcPr>
            <w:tcW w:w="1844" w:type="dxa"/>
            <w:vAlign w:val="center"/>
          </w:tcPr>
          <w:p w14:paraId="4734540F" w14:textId="77777777" w:rsidR="0003466A" w:rsidRPr="006E2B54" w:rsidRDefault="0003466A" w:rsidP="00972482">
            <w:pPr>
              <w:pStyle w:val="TableContents"/>
            </w:pPr>
            <w:r w:rsidRPr="006E2B54">
              <w:t>its</w:t>
            </w:r>
          </w:p>
        </w:tc>
        <w:tc>
          <w:tcPr>
            <w:tcW w:w="1560" w:type="dxa"/>
            <w:vAlign w:val="center"/>
          </w:tcPr>
          <w:p w14:paraId="3D89A262" w14:textId="77777777" w:rsidR="0003466A" w:rsidRPr="006E2B54" w:rsidRDefault="0003466A" w:rsidP="00972482">
            <w:pPr>
              <w:pStyle w:val="TableContents"/>
              <w:rPr>
                <w:rFonts w:ascii="SimBraille" w:hAnsi="SimBraille"/>
                <w:sz w:val="32"/>
              </w:rPr>
            </w:pPr>
            <w:r w:rsidRPr="006E2B54">
              <w:rPr>
                <w:rFonts w:ascii="SimBraille" w:hAnsi="SimBraille"/>
                <w:sz w:val="32"/>
              </w:rPr>
              <w:t>xs</w:t>
            </w:r>
          </w:p>
        </w:tc>
      </w:tr>
      <w:tr w:rsidR="0003466A" w:rsidRPr="009E757A" w14:paraId="3CEFB334" w14:textId="77777777" w:rsidTr="00972482">
        <w:trPr>
          <w:trHeight w:val="454"/>
        </w:trPr>
        <w:tc>
          <w:tcPr>
            <w:tcW w:w="1844" w:type="dxa"/>
            <w:vAlign w:val="center"/>
          </w:tcPr>
          <w:p w14:paraId="56EACE8A" w14:textId="77777777" w:rsidR="0003466A" w:rsidRPr="006E2B54" w:rsidRDefault="0003466A" w:rsidP="00972482">
            <w:pPr>
              <w:pStyle w:val="TableContents"/>
            </w:pPr>
            <w:r w:rsidRPr="006E2B54">
              <w:t>itself</w:t>
            </w:r>
          </w:p>
        </w:tc>
        <w:tc>
          <w:tcPr>
            <w:tcW w:w="1560" w:type="dxa"/>
            <w:vAlign w:val="center"/>
          </w:tcPr>
          <w:p w14:paraId="09026BD6" w14:textId="77777777" w:rsidR="0003466A" w:rsidRPr="006E2B54" w:rsidRDefault="0003466A" w:rsidP="00972482">
            <w:pPr>
              <w:pStyle w:val="TableContents"/>
              <w:rPr>
                <w:rFonts w:ascii="SimBraille" w:hAnsi="SimBraille"/>
                <w:sz w:val="32"/>
              </w:rPr>
            </w:pPr>
            <w:r w:rsidRPr="006E2B54">
              <w:rPr>
                <w:rFonts w:ascii="SimBraille" w:hAnsi="SimBraille"/>
                <w:sz w:val="32"/>
              </w:rPr>
              <w:t>xf</w:t>
            </w:r>
          </w:p>
        </w:tc>
      </w:tr>
      <w:tr w:rsidR="0003466A" w:rsidRPr="009E757A" w14:paraId="4CEDD93F" w14:textId="77777777" w:rsidTr="00972482">
        <w:trPr>
          <w:trHeight w:val="454"/>
        </w:trPr>
        <w:tc>
          <w:tcPr>
            <w:tcW w:w="1844" w:type="dxa"/>
            <w:vAlign w:val="center"/>
          </w:tcPr>
          <w:p w14:paraId="52BAB026" w14:textId="77777777" w:rsidR="0003466A" w:rsidRPr="006E2B54" w:rsidRDefault="00BA1753" w:rsidP="00972482">
            <w:pPr>
              <w:pStyle w:val="TableContents"/>
            </w:pPr>
            <w:r w:rsidRPr="006E2B54">
              <w:t>-</w:t>
            </w:r>
            <w:r w:rsidR="0003466A" w:rsidRPr="006E2B54">
              <w:t>ity</w:t>
            </w:r>
          </w:p>
        </w:tc>
        <w:tc>
          <w:tcPr>
            <w:tcW w:w="1560" w:type="dxa"/>
            <w:vAlign w:val="center"/>
          </w:tcPr>
          <w:p w14:paraId="5F048EF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;y</w:t>
            </w:r>
          </w:p>
        </w:tc>
      </w:tr>
      <w:tr w:rsidR="0003466A" w:rsidRPr="009E757A" w14:paraId="6DF5B09A" w14:textId="77777777" w:rsidTr="00972482">
        <w:trPr>
          <w:trHeight w:val="454"/>
        </w:trPr>
        <w:tc>
          <w:tcPr>
            <w:tcW w:w="1844" w:type="dxa"/>
            <w:vAlign w:val="center"/>
          </w:tcPr>
          <w:p w14:paraId="5BB42A37" w14:textId="6D01B9C4" w:rsidR="0003466A" w:rsidRPr="006E2B54" w:rsidRDefault="00F768D0" w:rsidP="00972482">
            <w:pPr>
              <w:pStyle w:val="TableContents"/>
              <w:rPr>
                <w:b/>
                <w:bCs/>
                <w:sz w:val="32"/>
              </w:rPr>
            </w:pPr>
            <w:r>
              <w:rPr>
                <w:b/>
                <w:bCs/>
                <w:sz w:val="32"/>
              </w:rPr>
              <w:t>j</w:t>
            </w:r>
          </w:p>
        </w:tc>
        <w:tc>
          <w:tcPr>
            <w:tcW w:w="1560" w:type="dxa"/>
            <w:vAlign w:val="center"/>
          </w:tcPr>
          <w:p w14:paraId="29C4622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j</w:t>
            </w:r>
          </w:p>
        </w:tc>
      </w:tr>
      <w:tr w:rsidR="0003466A" w:rsidRPr="009E757A" w14:paraId="6CC28319" w14:textId="77777777" w:rsidTr="00972482">
        <w:trPr>
          <w:trHeight w:val="454"/>
        </w:trPr>
        <w:tc>
          <w:tcPr>
            <w:tcW w:w="1844" w:type="dxa"/>
            <w:vAlign w:val="center"/>
          </w:tcPr>
          <w:p w14:paraId="058506A0" w14:textId="77777777" w:rsidR="0003466A" w:rsidRPr="006E2B54" w:rsidRDefault="0003466A" w:rsidP="00972482">
            <w:pPr>
              <w:pStyle w:val="TableContents"/>
            </w:pPr>
            <w:r w:rsidRPr="006E2B54">
              <w:t>just</w:t>
            </w:r>
          </w:p>
        </w:tc>
        <w:tc>
          <w:tcPr>
            <w:tcW w:w="1560" w:type="dxa"/>
            <w:vAlign w:val="center"/>
          </w:tcPr>
          <w:p w14:paraId="5B5BD335" w14:textId="77777777" w:rsidR="0003466A" w:rsidRPr="006E2B54" w:rsidRDefault="0003466A" w:rsidP="00972482">
            <w:pPr>
              <w:pStyle w:val="TableContents"/>
              <w:rPr>
                <w:rFonts w:ascii="SimBraille" w:hAnsi="SimBraille"/>
                <w:sz w:val="32"/>
              </w:rPr>
            </w:pPr>
            <w:r w:rsidRPr="006E2B54">
              <w:rPr>
                <w:rFonts w:ascii="SimBraille" w:hAnsi="SimBraille"/>
                <w:sz w:val="32"/>
              </w:rPr>
              <w:t>j</w:t>
            </w:r>
          </w:p>
        </w:tc>
      </w:tr>
      <w:tr w:rsidR="0003466A" w:rsidRPr="009E757A" w14:paraId="7592340A" w14:textId="77777777" w:rsidTr="00972482">
        <w:trPr>
          <w:trHeight w:val="454"/>
        </w:trPr>
        <w:tc>
          <w:tcPr>
            <w:tcW w:w="1844" w:type="dxa"/>
            <w:vAlign w:val="center"/>
          </w:tcPr>
          <w:p w14:paraId="7D2C5708" w14:textId="239ECD28" w:rsidR="0003466A" w:rsidRPr="006E2B54" w:rsidRDefault="00F768D0" w:rsidP="00972482">
            <w:pPr>
              <w:pStyle w:val="TableContents"/>
              <w:rPr>
                <w:b/>
                <w:bCs/>
                <w:sz w:val="32"/>
              </w:rPr>
            </w:pPr>
            <w:r>
              <w:rPr>
                <w:b/>
                <w:bCs/>
                <w:sz w:val="32"/>
              </w:rPr>
              <w:t>k</w:t>
            </w:r>
          </w:p>
        </w:tc>
        <w:tc>
          <w:tcPr>
            <w:tcW w:w="1560" w:type="dxa"/>
            <w:vAlign w:val="center"/>
          </w:tcPr>
          <w:p w14:paraId="2913BEFA"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k</w:t>
            </w:r>
          </w:p>
        </w:tc>
      </w:tr>
      <w:tr w:rsidR="0003466A" w:rsidRPr="009E757A" w14:paraId="5B4F3739" w14:textId="77777777" w:rsidTr="00972482">
        <w:trPr>
          <w:trHeight w:val="454"/>
        </w:trPr>
        <w:tc>
          <w:tcPr>
            <w:tcW w:w="1844" w:type="dxa"/>
            <w:vAlign w:val="center"/>
          </w:tcPr>
          <w:p w14:paraId="04E35ED2" w14:textId="77777777" w:rsidR="0003466A" w:rsidRPr="006E2B54" w:rsidRDefault="0003466A" w:rsidP="00972482">
            <w:pPr>
              <w:pStyle w:val="TableContents"/>
            </w:pPr>
            <w:r w:rsidRPr="006E2B54">
              <w:t>know</w:t>
            </w:r>
          </w:p>
        </w:tc>
        <w:tc>
          <w:tcPr>
            <w:tcW w:w="1560" w:type="dxa"/>
            <w:vAlign w:val="center"/>
          </w:tcPr>
          <w:p w14:paraId="21B9431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"k</w:t>
            </w:r>
          </w:p>
        </w:tc>
      </w:tr>
      <w:tr w:rsidR="0003466A" w:rsidRPr="009E757A" w14:paraId="1FE10764" w14:textId="77777777" w:rsidTr="00972482">
        <w:trPr>
          <w:trHeight w:val="454"/>
        </w:trPr>
        <w:tc>
          <w:tcPr>
            <w:tcW w:w="1844" w:type="dxa"/>
            <w:vAlign w:val="center"/>
          </w:tcPr>
          <w:p w14:paraId="09066133" w14:textId="77777777" w:rsidR="0003466A" w:rsidRPr="006E2B54" w:rsidRDefault="0003466A" w:rsidP="00972482">
            <w:pPr>
              <w:pStyle w:val="TableContents"/>
            </w:pPr>
            <w:r w:rsidRPr="006E2B54">
              <w:t>knowledge</w:t>
            </w:r>
          </w:p>
        </w:tc>
        <w:tc>
          <w:tcPr>
            <w:tcW w:w="1560" w:type="dxa"/>
            <w:vAlign w:val="center"/>
          </w:tcPr>
          <w:p w14:paraId="54CB8CAF" w14:textId="77777777" w:rsidR="0003466A" w:rsidRPr="006E2B54" w:rsidRDefault="0003466A" w:rsidP="00972482">
            <w:pPr>
              <w:pStyle w:val="TableContents"/>
              <w:rPr>
                <w:rFonts w:ascii="SimBraille" w:hAnsi="SimBraille"/>
                <w:sz w:val="32"/>
              </w:rPr>
            </w:pPr>
            <w:r w:rsidRPr="006E2B54">
              <w:rPr>
                <w:rFonts w:ascii="SimBraille" w:hAnsi="SimBraille"/>
                <w:sz w:val="32"/>
              </w:rPr>
              <w:t>k</w:t>
            </w:r>
          </w:p>
        </w:tc>
      </w:tr>
      <w:tr w:rsidR="0003466A" w:rsidRPr="009E757A" w14:paraId="1C5EF98F" w14:textId="77777777" w:rsidTr="00972482">
        <w:trPr>
          <w:trHeight w:val="454"/>
        </w:trPr>
        <w:tc>
          <w:tcPr>
            <w:tcW w:w="1844" w:type="dxa"/>
            <w:vAlign w:val="center"/>
          </w:tcPr>
          <w:p w14:paraId="16E55DCC" w14:textId="5FE136AC" w:rsidR="0003466A" w:rsidRPr="006E2B54" w:rsidRDefault="00F768D0" w:rsidP="00972482">
            <w:pPr>
              <w:pStyle w:val="TableContents"/>
              <w:rPr>
                <w:b/>
                <w:bCs/>
                <w:sz w:val="32"/>
              </w:rPr>
            </w:pPr>
            <w:r>
              <w:rPr>
                <w:b/>
                <w:bCs/>
                <w:sz w:val="32"/>
              </w:rPr>
              <w:t>l</w:t>
            </w:r>
          </w:p>
        </w:tc>
        <w:tc>
          <w:tcPr>
            <w:tcW w:w="1560" w:type="dxa"/>
            <w:vAlign w:val="center"/>
          </w:tcPr>
          <w:p w14:paraId="784C261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l</w:t>
            </w:r>
          </w:p>
        </w:tc>
      </w:tr>
      <w:tr w:rsidR="0003466A" w:rsidRPr="009E757A" w14:paraId="3F52BB07" w14:textId="77777777" w:rsidTr="00972482">
        <w:trPr>
          <w:trHeight w:val="454"/>
        </w:trPr>
        <w:tc>
          <w:tcPr>
            <w:tcW w:w="1844" w:type="dxa"/>
            <w:vAlign w:val="center"/>
          </w:tcPr>
          <w:p w14:paraId="0298A052" w14:textId="77777777" w:rsidR="0003466A" w:rsidRPr="006E2B54" w:rsidRDefault="00BA1753" w:rsidP="00972482">
            <w:pPr>
              <w:pStyle w:val="TableContents"/>
            </w:pPr>
            <w:r w:rsidRPr="006E2B54">
              <w:t>-</w:t>
            </w:r>
            <w:r w:rsidR="0003466A" w:rsidRPr="006E2B54">
              <w:t>less</w:t>
            </w:r>
          </w:p>
        </w:tc>
        <w:tc>
          <w:tcPr>
            <w:tcW w:w="1560" w:type="dxa"/>
            <w:vAlign w:val="center"/>
          </w:tcPr>
          <w:p w14:paraId="344B143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.S</w:t>
            </w:r>
          </w:p>
        </w:tc>
      </w:tr>
      <w:tr w:rsidR="0003466A" w:rsidRPr="009E757A" w14:paraId="5158BFFF" w14:textId="77777777" w:rsidTr="00972482">
        <w:trPr>
          <w:trHeight w:val="454"/>
        </w:trPr>
        <w:tc>
          <w:tcPr>
            <w:tcW w:w="1844" w:type="dxa"/>
            <w:vAlign w:val="center"/>
          </w:tcPr>
          <w:p w14:paraId="63DDC57F" w14:textId="77777777" w:rsidR="0003466A" w:rsidRPr="006E2B54" w:rsidRDefault="0003466A" w:rsidP="00972482">
            <w:pPr>
              <w:pStyle w:val="TableContents"/>
            </w:pPr>
            <w:r w:rsidRPr="006E2B54">
              <w:t>letter</w:t>
            </w:r>
          </w:p>
        </w:tc>
        <w:tc>
          <w:tcPr>
            <w:tcW w:w="1560" w:type="dxa"/>
            <w:vAlign w:val="center"/>
          </w:tcPr>
          <w:p w14:paraId="4DEE7DB1" w14:textId="77777777" w:rsidR="0003466A" w:rsidRPr="006E2B54" w:rsidRDefault="0003466A" w:rsidP="00972482">
            <w:pPr>
              <w:pStyle w:val="TableContents"/>
              <w:rPr>
                <w:rFonts w:ascii="SimBraille" w:hAnsi="SimBraille"/>
                <w:sz w:val="32"/>
              </w:rPr>
            </w:pPr>
            <w:r w:rsidRPr="006E2B54">
              <w:rPr>
                <w:rFonts w:ascii="SimBraille" w:hAnsi="SimBraille"/>
                <w:sz w:val="32"/>
              </w:rPr>
              <w:t>lr</w:t>
            </w:r>
          </w:p>
        </w:tc>
      </w:tr>
      <w:tr w:rsidR="0003466A" w:rsidRPr="009E757A" w14:paraId="305B1091" w14:textId="77777777" w:rsidTr="00972482">
        <w:trPr>
          <w:trHeight w:val="454"/>
        </w:trPr>
        <w:tc>
          <w:tcPr>
            <w:tcW w:w="1844" w:type="dxa"/>
            <w:vAlign w:val="center"/>
          </w:tcPr>
          <w:p w14:paraId="54CA8B87" w14:textId="77777777" w:rsidR="0003466A" w:rsidRPr="006E2B54" w:rsidRDefault="0003466A" w:rsidP="00972482">
            <w:pPr>
              <w:pStyle w:val="TableContents"/>
            </w:pPr>
            <w:r w:rsidRPr="006E2B54">
              <w:t>like</w:t>
            </w:r>
          </w:p>
        </w:tc>
        <w:tc>
          <w:tcPr>
            <w:tcW w:w="1560" w:type="dxa"/>
            <w:vAlign w:val="center"/>
          </w:tcPr>
          <w:p w14:paraId="7957977A" w14:textId="77777777" w:rsidR="0003466A" w:rsidRPr="006E2B54" w:rsidRDefault="0003466A" w:rsidP="00972482">
            <w:pPr>
              <w:pStyle w:val="TableContents"/>
              <w:rPr>
                <w:rFonts w:ascii="SimBraille" w:hAnsi="SimBraille"/>
                <w:sz w:val="32"/>
              </w:rPr>
            </w:pPr>
            <w:r w:rsidRPr="006E2B54">
              <w:rPr>
                <w:rFonts w:ascii="SimBraille" w:hAnsi="SimBraille"/>
                <w:sz w:val="32"/>
              </w:rPr>
              <w:t>l</w:t>
            </w:r>
          </w:p>
        </w:tc>
      </w:tr>
      <w:tr w:rsidR="0003466A" w:rsidRPr="009E757A" w14:paraId="25492DB3" w14:textId="77777777" w:rsidTr="00972482">
        <w:trPr>
          <w:trHeight w:val="454"/>
        </w:trPr>
        <w:tc>
          <w:tcPr>
            <w:tcW w:w="1844" w:type="dxa"/>
            <w:vAlign w:val="center"/>
          </w:tcPr>
          <w:p w14:paraId="30975E39" w14:textId="77777777" w:rsidR="0003466A" w:rsidRPr="006E2B54" w:rsidRDefault="0003466A" w:rsidP="00972482">
            <w:pPr>
              <w:pStyle w:val="TableContents"/>
            </w:pPr>
            <w:r w:rsidRPr="006E2B54">
              <w:t>little</w:t>
            </w:r>
          </w:p>
        </w:tc>
        <w:tc>
          <w:tcPr>
            <w:tcW w:w="1560" w:type="dxa"/>
            <w:vAlign w:val="center"/>
          </w:tcPr>
          <w:p w14:paraId="3A06787D" w14:textId="77777777" w:rsidR="0003466A" w:rsidRPr="006E2B54" w:rsidRDefault="0003466A" w:rsidP="00972482">
            <w:pPr>
              <w:pStyle w:val="TableContents"/>
              <w:rPr>
                <w:rFonts w:ascii="SimBraille" w:hAnsi="SimBraille"/>
                <w:sz w:val="32"/>
              </w:rPr>
            </w:pPr>
            <w:r w:rsidRPr="006E2B54">
              <w:rPr>
                <w:rFonts w:ascii="SimBraille" w:hAnsi="SimBraille"/>
                <w:sz w:val="32"/>
              </w:rPr>
              <w:t>ll</w:t>
            </w:r>
          </w:p>
        </w:tc>
      </w:tr>
      <w:tr w:rsidR="0003466A" w:rsidRPr="009E757A" w14:paraId="1B7EFF12" w14:textId="77777777" w:rsidTr="00972482">
        <w:trPr>
          <w:trHeight w:val="454"/>
        </w:trPr>
        <w:tc>
          <w:tcPr>
            <w:tcW w:w="1844" w:type="dxa"/>
            <w:vAlign w:val="center"/>
          </w:tcPr>
          <w:p w14:paraId="036B0126" w14:textId="77777777" w:rsidR="0003466A" w:rsidRPr="006E2B54" w:rsidRDefault="0003466A" w:rsidP="00972482">
            <w:pPr>
              <w:pStyle w:val="TableContents"/>
            </w:pPr>
            <w:r w:rsidRPr="006E2B54">
              <w:t>lord</w:t>
            </w:r>
          </w:p>
        </w:tc>
        <w:tc>
          <w:tcPr>
            <w:tcW w:w="1560" w:type="dxa"/>
            <w:vAlign w:val="center"/>
          </w:tcPr>
          <w:p w14:paraId="3B17CF78"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"L</w:t>
            </w:r>
          </w:p>
        </w:tc>
      </w:tr>
      <w:tr w:rsidR="0003466A" w:rsidRPr="009E757A" w14:paraId="2978F46D" w14:textId="77777777" w:rsidTr="00972482">
        <w:trPr>
          <w:trHeight w:val="454"/>
        </w:trPr>
        <w:tc>
          <w:tcPr>
            <w:tcW w:w="1844" w:type="dxa"/>
            <w:vAlign w:val="center"/>
          </w:tcPr>
          <w:p w14:paraId="720C0C29" w14:textId="0CE2ED30" w:rsidR="0003466A" w:rsidRPr="006E2B54" w:rsidRDefault="00F768D0" w:rsidP="00972482">
            <w:pPr>
              <w:pStyle w:val="TableContents"/>
              <w:rPr>
                <w:b/>
                <w:bCs/>
                <w:sz w:val="32"/>
              </w:rPr>
            </w:pPr>
            <w:r>
              <w:rPr>
                <w:b/>
                <w:bCs/>
                <w:sz w:val="32"/>
              </w:rPr>
              <w:t>m</w:t>
            </w:r>
          </w:p>
        </w:tc>
        <w:tc>
          <w:tcPr>
            <w:tcW w:w="1560" w:type="dxa"/>
            <w:vAlign w:val="center"/>
          </w:tcPr>
          <w:p w14:paraId="533B6AB1" w14:textId="77777777" w:rsidR="0003466A" w:rsidRPr="006E2B54" w:rsidRDefault="0003466A" w:rsidP="00972482">
            <w:pPr>
              <w:pStyle w:val="TableContents"/>
              <w:rPr>
                <w:rFonts w:ascii="SimBraille" w:hAnsi="SimBraille"/>
                <w:sz w:val="32"/>
              </w:rPr>
            </w:pPr>
            <w:r w:rsidRPr="006E2B54">
              <w:rPr>
                <w:rFonts w:ascii="SimBraille" w:hAnsi="SimBraille"/>
                <w:sz w:val="32"/>
              </w:rPr>
              <w:t>m</w:t>
            </w:r>
          </w:p>
        </w:tc>
      </w:tr>
      <w:tr w:rsidR="0003466A" w:rsidRPr="009E757A" w14:paraId="4E9E37C7" w14:textId="77777777" w:rsidTr="00972482">
        <w:trPr>
          <w:trHeight w:val="454"/>
        </w:trPr>
        <w:tc>
          <w:tcPr>
            <w:tcW w:w="1844" w:type="dxa"/>
            <w:vAlign w:val="center"/>
          </w:tcPr>
          <w:p w14:paraId="2045B132" w14:textId="77777777" w:rsidR="0003466A" w:rsidRPr="006E2B54" w:rsidRDefault="0003466A" w:rsidP="00972482">
            <w:pPr>
              <w:pStyle w:val="TableContents"/>
            </w:pPr>
            <w:r w:rsidRPr="006E2B54">
              <w:t>many</w:t>
            </w:r>
          </w:p>
        </w:tc>
        <w:tc>
          <w:tcPr>
            <w:tcW w:w="1560" w:type="dxa"/>
            <w:vAlign w:val="center"/>
          </w:tcPr>
          <w:p w14:paraId="2CAB9C7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_M</w:t>
            </w:r>
          </w:p>
        </w:tc>
      </w:tr>
      <w:tr w:rsidR="0003466A" w:rsidRPr="009E757A" w14:paraId="6CD98372" w14:textId="77777777" w:rsidTr="00972482">
        <w:trPr>
          <w:trHeight w:val="454"/>
        </w:trPr>
        <w:tc>
          <w:tcPr>
            <w:tcW w:w="1844" w:type="dxa"/>
            <w:vAlign w:val="center"/>
          </w:tcPr>
          <w:p w14:paraId="26CEB020" w14:textId="77777777" w:rsidR="0003466A" w:rsidRPr="006E2B54" w:rsidRDefault="00BA1753" w:rsidP="00972482">
            <w:pPr>
              <w:pStyle w:val="TableContents"/>
            </w:pPr>
            <w:r w:rsidRPr="006E2B54">
              <w:t>-</w:t>
            </w:r>
            <w:r w:rsidR="0003466A" w:rsidRPr="006E2B54">
              <w:t>ment</w:t>
            </w:r>
          </w:p>
        </w:tc>
        <w:tc>
          <w:tcPr>
            <w:tcW w:w="1560" w:type="dxa"/>
            <w:vAlign w:val="center"/>
          </w:tcPr>
          <w:p w14:paraId="62478581"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;T</w:t>
            </w:r>
          </w:p>
        </w:tc>
      </w:tr>
      <w:tr w:rsidR="0003466A" w:rsidRPr="009E757A" w14:paraId="38750454" w14:textId="77777777" w:rsidTr="00972482">
        <w:trPr>
          <w:trHeight w:val="454"/>
        </w:trPr>
        <w:tc>
          <w:tcPr>
            <w:tcW w:w="1844" w:type="dxa"/>
            <w:vAlign w:val="center"/>
          </w:tcPr>
          <w:p w14:paraId="6F94A798" w14:textId="77777777" w:rsidR="0003466A" w:rsidRPr="006E2B54" w:rsidRDefault="0003466A" w:rsidP="00972482">
            <w:pPr>
              <w:pStyle w:val="TableContents"/>
            </w:pPr>
            <w:r w:rsidRPr="006E2B54">
              <w:t>more</w:t>
            </w:r>
          </w:p>
        </w:tc>
        <w:tc>
          <w:tcPr>
            <w:tcW w:w="1560" w:type="dxa"/>
            <w:vAlign w:val="center"/>
          </w:tcPr>
          <w:p w14:paraId="34EE63BC" w14:textId="77777777" w:rsidR="0003466A" w:rsidRPr="006E2B54" w:rsidRDefault="0003466A" w:rsidP="00972482">
            <w:pPr>
              <w:pStyle w:val="TableContents"/>
              <w:rPr>
                <w:rFonts w:ascii="SimBraille" w:hAnsi="SimBraille"/>
                <w:sz w:val="32"/>
              </w:rPr>
            </w:pPr>
            <w:r w:rsidRPr="006E2B54">
              <w:rPr>
                <w:rFonts w:ascii="SimBraille" w:hAnsi="SimBraille"/>
                <w:sz w:val="32"/>
              </w:rPr>
              <w:t>m</w:t>
            </w:r>
          </w:p>
        </w:tc>
      </w:tr>
      <w:tr w:rsidR="0003466A" w:rsidRPr="009E757A" w14:paraId="5AB098D3" w14:textId="77777777" w:rsidTr="00972482">
        <w:trPr>
          <w:trHeight w:val="454"/>
        </w:trPr>
        <w:tc>
          <w:tcPr>
            <w:tcW w:w="1844" w:type="dxa"/>
            <w:vAlign w:val="center"/>
          </w:tcPr>
          <w:p w14:paraId="7C33ECF8" w14:textId="77777777" w:rsidR="0003466A" w:rsidRPr="006E2B54" w:rsidRDefault="0003466A" w:rsidP="00972482">
            <w:pPr>
              <w:pStyle w:val="TableContents"/>
            </w:pPr>
            <w:r w:rsidRPr="006E2B54">
              <w:t>mother</w:t>
            </w:r>
          </w:p>
        </w:tc>
        <w:tc>
          <w:tcPr>
            <w:tcW w:w="1560" w:type="dxa"/>
            <w:vAlign w:val="center"/>
          </w:tcPr>
          <w:p w14:paraId="6F16D9D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"M</w:t>
            </w:r>
          </w:p>
        </w:tc>
      </w:tr>
      <w:tr w:rsidR="0003466A" w:rsidRPr="009E757A" w14:paraId="3D75F996" w14:textId="77777777" w:rsidTr="00972482">
        <w:trPr>
          <w:trHeight w:val="454"/>
        </w:trPr>
        <w:tc>
          <w:tcPr>
            <w:tcW w:w="1844" w:type="dxa"/>
            <w:vAlign w:val="center"/>
          </w:tcPr>
          <w:p w14:paraId="43E3B0A4" w14:textId="77777777" w:rsidR="0003466A" w:rsidRPr="006E2B54" w:rsidRDefault="0003466A" w:rsidP="00972482">
            <w:pPr>
              <w:pStyle w:val="TableContents"/>
            </w:pPr>
            <w:r w:rsidRPr="006E2B54">
              <w:t>much</w:t>
            </w:r>
          </w:p>
        </w:tc>
        <w:tc>
          <w:tcPr>
            <w:tcW w:w="1560" w:type="dxa"/>
            <w:vAlign w:val="center"/>
          </w:tcPr>
          <w:p w14:paraId="10FC6331" w14:textId="77777777" w:rsidR="0003466A" w:rsidRPr="006E2B54" w:rsidRDefault="0003466A" w:rsidP="00972482">
            <w:pPr>
              <w:pStyle w:val="TableContents"/>
              <w:rPr>
                <w:rFonts w:ascii="SimBraille" w:hAnsi="SimBraille"/>
                <w:sz w:val="32"/>
              </w:rPr>
            </w:pPr>
            <w:r w:rsidRPr="006E2B54">
              <w:rPr>
                <w:rFonts w:ascii="SimBraille" w:hAnsi="SimBraille"/>
                <w:sz w:val="32"/>
              </w:rPr>
              <w:t>m*</w:t>
            </w:r>
          </w:p>
        </w:tc>
      </w:tr>
      <w:tr w:rsidR="0003466A" w:rsidRPr="009E757A" w14:paraId="7133678A" w14:textId="77777777" w:rsidTr="00972482">
        <w:trPr>
          <w:trHeight w:val="454"/>
        </w:trPr>
        <w:tc>
          <w:tcPr>
            <w:tcW w:w="1844" w:type="dxa"/>
            <w:vAlign w:val="center"/>
          </w:tcPr>
          <w:p w14:paraId="71F4BE77" w14:textId="77777777" w:rsidR="0003466A" w:rsidRPr="006E2B54" w:rsidRDefault="0003466A" w:rsidP="00972482">
            <w:pPr>
              <w:pStyle w:val="TableContents"/>
            </w:pPr>
            <w:r w:rsidRPr="006E2B54">
              <w:t>must</w:t>
            </w:r>
          </w:p>
        </w:tc>
        <w:tc>
          <w:tcPr>
            <w:tcW w:w="1560" w:type="dxa"/>
            <w:vAlign w:val="center"/>
          </w:tcPr>
          <w:p w14:paraId="553BC64D" w14:textId="77777777" w:rsidR="0003466A" w:rsidRPr="006E2B54" w:rsidRDefault="0003466A" w:rsidP="00972482">
            <w:pPr>
              <w:pStyle w:val="TableContents"/>
              <w:rPr>
                <w:rFonts w:ascii="SimBraille" w:hAnsi="SimBraille"/>
                <w:sz w:val="32"/>
              </w:rPr>
            </w:pPr>
            <w:r w:rsidRPr="006E2B54">
              <w:rPr>
                <w:rFonts w:ascii="SimBraille" w:hAnsi="SimBraille"/>
                <w:sz w:val="32"/>
              </w:rPr>
              <w:t>m/</w:t>
            </w:r>
          </w:p>
        </w:tc>
      </w:tr>
      <w:tr w:rsidR="0003466A" w:rsidRPr="009E757A" w14:paraId="0EFB2F78" w14:textId="77777777" w:rsidTr="00972482">
        <w:trPr>
          <w:trHeight w:val="454"/>
        </w:trPr>
        <w:tc>
          <w:tcPr>
            <w:tcW w:w="1844" w:type="dxa"/>
            <w:vAlign w:val="center"/>
          </w:tcPr>
          <w:p w14:paraId="5C1804BA" w14:textId="77777777" w:rsidR="0003466A" w:rsidRPr="006E2B54" w:rsidRDefault="0003466A" w:rsidP="00972482">
            <w:pPr>
              <w:pStyle w:val="TableContents"/>
            </w:pPr>
            <w:r w:rsidRPr="006E2B54">
              <w:t>myself</w:t>
            </w:r>
          </w:p>
        </w:tc>
        <w:tc>
          <w:tcPr>
            <w:tcW w:w="1560" w:type="dxa"/>
            <w:vAlign w:val="center"/>
          </w:tcPr>
          <w:p w14:paraId="207A4D7B" w14:textId="77777777" w:rsidR="0003466A" w:rsidRPr="006E2B54" w:rsidRDefault="0003466A" w:rsidP="00972482">
            <w:pPr>
              <w:pStyle w:val="TableContents"/>
              <w:rPr>
                <w:rFonts w:ascii="SimBraille" w:hAnsi="SimBraille"/>
                <w:sz w:val="32"/>
              </w:rPr>
            </w:pPr>
            <w:r w:rsidRPr="006E2B54">
              <w:rPr>
                <w:rFonts w:ascii="SimBraille" w:hAnsi="SimBraille"/>
                <w:sz w:val="32"/>
              </w:rPr>
              <w:t>myf</w:t>
            </w:r>
          </w:p>
        </w:tc>
      </w:tr>
      <w:tr w:rsidR="0003466A" w:rsidRPr="009E757A" w14:paraId="1AE0B25A" w14:textId="77777777" w:rsidTr="00972482">
        <w:trPr>
          <w:trHeight w:val="454"/>
        </w:trPr>
        <w:tc>
          <w:tcPr>
            <w:tcW w:w="1844" w:type="dxa"/>
            <w:vAlign w:val="center"/>
          </w:tcPr>
          <w:p w14:paraId="5558C285" w14:textId="5E97D4FD" w:rsidR="0003466A" w:rsidRPr="006E2B54" w:rsidRDefault="00F768D0" w:rsidP="00972482">
            <w:pPr>
              <w:pStyle w:val="TableContents"/>
              <w:rPr>
                <w:b/>
                <w:bCs/>
                <w:sz w:val="32"/>
              </w:rPr>
            </w:pPr>
            <w:r>
              <w:rPr>
                <w:b/>
                <w:bCs/>
                <w:sz w:val="32"/>
              </w:rPr>
              <w:t>n</w:t>
            </w:r>
          </w:p>
        </w:tc>
        <w:tc>
          <w:tcPr>
            <w:tcW w:w="1560" w:type="dxa"/>
            <w:vAlign w:val="center"/>
          </w:tcPr>
          <w:p w14:paraId="492B3D6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n</w:t>
            </w:r>
          </w:p>
        </w:tc>
      </w:tr>
      <w:tr w:rsidR="0003466A" w:rsidRPr="009E757A" w14:paraId="3BAE691C" w14:textId="77777777" w:rsidTr="00972482">
        <w:trPr>
          <w:trHeight w:val="454"/>
        </w:trPr>
        <w:tc>
          <w:tcPr>
            <w:tcW w:w="1844" w:type="dxa"/>
            <w:vAlign w:val="center"/>
          </w:tcPr>
          <w:p w14:paraId="3926F72B" w14:textId="77777777" w:rsidR="0003466A" w:rsidRPr="006E2B54" w:rsidRDefault="0003466A" w:rsidP="00972482">
            <w:pPr>
              <w:pStyle w:val="TableContents"/>
            </w:pPr>
            <w:r w:rsidRPr="006E2B54">
              <w:t>name</w:t>
            </w:r>
          </w:p>
        </w:tc>
        <w:tc>
          <w:tcPr>
            <w:tcW w:w="1560" w:type="dxa"/>
            <w:vAlign w:val="center"/>
          </w:tcPr>
          <w:p w14:paraId="26E5099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"N</w:t>
            </w:r>
          </w:p>
        </w:tc>
      </w:tr>
      <w:tr w:rsidR="0003466A" w:rsidRPr="009E757A" w14:paraId="370B6488" w14:textId="77777777" w:rsidTr="00972482">
        <w:trPr>
          <w:trHeight w:val="454"/>
        </w:trPr>
        <w:tc>
          <w:tcPr>
            <w:tcW w:w="1844" w:type="dxa"/>
            <w:vAlign w:val="center"/>
          </w:tcPr>
          <w:p w14:paraId="2D031CEE" w14:textId="77777777" w:rsidR="0003466A" w:rsidRPr="006E2B54" w:rsidRDefault="0003466A" w:rsidP="00972482">
            <w:pPr>
              <w:pStyle w:val="TableContents"/>
            </w:pPr>
            <w:r w:rsidRPr="006E2B54">
              <w:t>necessary</w:t>
            </w:r>
          </w:p>
        </w:tc>
        <w:tc>
          <w:tcPr>
            <w:tcW w:w="1560" w:type="dxa"/>
            <w:vAlign w:val="center"/>
          </w:tcPr>
          <w:p w14:paraId="6B79B46B" w14:textId="77777777" w:rsidR="0003466A" w:rsidRPr="006E2B54" w:rsidRDefault="0003466A" w:rsidP="00972482">
            <w:pPr>
              <w:pStyle w:val="TableContents"/>
              <w:rPr>
                <w:rFonts w:ascii="SimBraille" w:hAnsi="SimBraille"/>
                <w:sz w:val="32"/>
              </w:rPr>
            </w:pPr>
            <w:r w:rsidRPr="006E2B54">
              <w:rPr>
                <w:rFonts w:ascii="SimBraille" w:hAnsi="SimBraille"/>
                <w:sz w:val="32"/>
              </w:rPr>
              <w:t>nec</w:t>
            </w:r>
          </w:p>
        </w:tc>
      </w:tr>
      <w:tr w:rsidR="0003466A" w:rsidRPr="009E757A" w14:paraId="1790E7C0" w14:textId="77777777" w:rsidTr="00972482">
        <w:trPr>
          <w:trHeight w:val="454"/>
        </w:trPr>
        <w:tc>
          <w:tcPr>
            <w:tcW w:w="1844" w:type="dxa"/>
            <w:vAlign w:val="center"/>
          </w:tcPr>
          <w:p w14:paraId="4B1C9264" w14:textId="77777777" w:rsidR="0003466A" w:rsidRPr="006E2B54" w:rsidRDefault="0003466A" w:rsidP="00972482">
            <w:pPr>
              <w:pStyle w:val="TableContents"/>
            </w:pPr>
            <w:r w:rsidRPr="006E2B54">
              <w:t>neither</w:t>
            </w:r>
          </w:p>
        </w:tc>
        <w:tc>
          <w:tcPr>
            <w:tcW w:w="1560" w:type="dxa"/>
            <w:vAlign w:val="center"/>
          </w:tcPr>
          <w:p w14:paraId="2228F021" w14:textId="77777777" w:rsidR="0003466A" w:rsidRPr="006E2B54" w:rsidRDefault="0003466A" w:rsidP="00972482">
            <w:pPr>
              <w:pStyle w:val="TableContents"/>
              <w:rPr>
                <w:rFonts w:ascii="SimBraille" w:hAnsi="SimBraille"/>
                <w:sz w:val="32"/>
              </w:rPr>
            </w:pPr>
            <w:r w:rsidRPr="006E2B54">
              <w:rPr>
                <w:rFonts w:ascii="SimBraille" w:hAnsi="SimBraille"/>
                <w:sz w:val="32"/>
              </w:rPr>
              <w:t>nei</w:t>
            </w:r>
          </w:p>
        </w:tc>
      </w:tr>
      <w:tr w:rsidR="0003466A" w:rsidRPr="009E757A" w14:paraId="1C97D067" w14:textId="77777777" w:rsidTr="00972482">
        <w:trPr>
          <w:trHeight w:val="454"/>
        </w:trPr>
        <w:tc>
          <w:tcPr>
            <w:tcW w:w="1844" w:type="dxa"/>
            <w:vAlign w:val="center"/>
          </w:tcPr>
          <w:p w14:paraId="2D176859" w14:textId="77777777" w:rsidR="0003466A" w:rsidRPr="006E2B54" w:rsidRDefault="00436DBC" w:rsidP="00972482">
            <w:pPr>
              <w:pStyle w:val="TableContents"/>
            </w:pPr>
            <w:r w:rsidRPr="006E2B54">
              <w:t>-</w:t>
            </w:r>
            <w:r w:rsidR="0003466A" w:rsidRPr="006E2B54">
              <w:t>ness</w:t>
            </w:r>
          </w:p>
        </w:tc>
        <w:tc>
          <w:tcPr>
            <w:tcW w:w="1560" w:type="dxa"/>
            <w:vAlign w:val="center"/>
          </w:tcPr>
          <w:p w14:paraId="760AEFA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;S</w:t>
            </w:r>
          </w:p>
        </w:tc>
      </w:tr>
      <w:tr w:rsidR="0003466A" w:rsidRPr="009E757A" w14:paraId="3102B68E" w14:textId="77777777" w:rsidTr="00972482">
        <w:trPr>
          <w:trHeight w:val="454"/>
        </w:trPr>
        <w:tc>
          <w:tcPr>
            <w:tcW w:w="1844" w:type="dxa"/>
            <w:vAlign w:val="center"/>
          </w:tcPr>
          <w:p w14:paraId="0722BBE4" w14:textId="77777777" w:rsidR="0003466A" w:rsidRPr="006E2B54" w:rsidRDefault="0003466A" w:rsidP="00972482">
            <w:pPr>
              <w:pStyle w:val="TableContents"/>
            </w:pPr>
            <w:r w:rsidRPr="006E2B54">
              <w:t>not</w:t>
            </w:r>
          </w:p>
        </w:tc>
        <w:tc>
          <w:tcPr>
            <w:tcW w:w="1560" w:type="dxa"/>
            <w:vAlign w:val="center"/>
          </w:tcPr>
          <w:p w14:paraId="5A8EBD58" w14:textId="77777777" w:rsidR="0003466A" w:rsidRPr="006E2B54" w:rsidRDefault="0003466A" w:rsidP="00972482">
            <w:pPr>
              <w:pStyle w:val="TableContents"/>
              <w:rPr>
                <w:rFonts w:ascii="SimBraille" w:hAnsi="SimBraille"/>
                <w:sz w:val="32"/>
              </w:rPr>
            </w:pPr>
            <w:r w:rsidRPr="006E2B54">
              <w:rPr>
                <w:rFonts w:ascii="SimBraille" w:hAnsi="SimBraille"/>
                <w:sz w:val="32"/>
              </w:rPr>
              <w:t>n</w:t>
            </w:r>
          </w:p>
        </w:tc>
      </w:tr>
      <w:tr w:rsidR="0003466A" w:rsidRPr="009E757A" w14:paraId="20711BC9" w14:textId="77777777" w:rsidTr="00972482">
        <w:trPr>
          <w:trHeight w:val="454"/>
        </w:trPr>
        <w:tc>
          <w:tcPr>
            <w:tcW w:w="1844" w:type="dxa"/>
            <w:vAlign w:val="center"/>
          </w:tcPr>
          <w:p w14:paraId="50223A67" w14:textId="12733251" w:rsidR="0003466A" w:rsidRPr="006E2B54" w:rsidRDefault="00F768D0" w:rsidP="00972482">
            <w:pPr>
              <w:pStyle w:val="TableContents"/>
              <w:rPr>
                <w:b/>
                <w:bCs/>
                <w:sz w:val="32"/>
              </w:rPr>
            </w:pPr>
            <w:r>
              <w:rPr>
                <w:b/>
                <w:bCs/>
                <w:sz w:val="32"/>
              </w:rPr>
              <w:t>o</w:t>
            </w:r>
          </w:p>
        </w:tc>
        <w:tc>
          <w:tcPr>
            <w:tcW w:w="1560" w:type="dxa"/>
            <w:vAlign w:val="center"/>
          </w:tcPr>
          <w:p w14:paraId="4C2772E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o</w:t>
            </w:r>
          </w:p>
        </w:tc>
      </w:tr>
      <w:tr w:rsidR="0003466A" w:rsidRPr="009E757A" w14:paraId="09F73630" w14:textId="77777777" w:rsidTr="00972482">
        <w:trPr>
          <w:trHeight w:val="454"/>
        </w:trPr>
        <w:tc>
          <w:tcPr>
            <w:tcW w:w="1844" w:type="dxa"/>
            <w:vAlign w:val="center"/>
          </w:tcPr>
          <w:p w14:paraId="2E43A325" w14:textId="77777777" w:rsidR="0003466A" w:rsidRPr="006E2B54" w:rsidRDefault="0003466A" w:rsidP="00972482">
            <w:pPr>
              <w:pStyle w:val="TableContents"/>
            </w:pPr>
            <w:r w:rsidRPr="006E2B54">
              <w:t>of</w:t>
            </w:r>
          </w:p>
        </w:tc>
        <w:tc>
          <w:tcPr>
            <w:tcW w:w="1560" w:type="dxa"/>
            <w:vAlign w:val="center"/>
          </w:tcPr>
          <w:p w14:paraId="73D693F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06F3E591" w14:textId="77777777" w:rsidTr="00972482">
        <w:trPr>
          <w:trHeight w:val="454"/>
        </w:trPr>
        <w:tc>
          <w:tcPr>
            <w:tcW w:w="1844" w:type="dxa"/>
            <w:vAlign w:val="center"/>
          </w:tcPr>
          <w:p w14:paraId="6BE67F9D" w14:textId="77777777" w:rsidR="0003466A" w:rsidRPr="006E2B54" w:rsidRDefault="0003466A" w:rsidP="00972482">
            <w:pPr>
              <w:pStyle w:val="TableContents"/>
            </w:pPr>
            <w:r w:rsidRPr="006E2B54">
              <w:t>one</w:t>
            </w:r>
          </w:p>
        </w:tc>
        <w:tc>
          <w:tcPr>
            <w:tcW w:w="1560" w:type="dxa"/>
            <w:vAlign w:val="center"/>
          </w:tcPr>
          <w:p w14:paraId="04BAA26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"O</w:t>
            </w:r>
          </w:p>
        </w:tc>
      </w:tr>
      <w:tr w:rsidR="0003466A" w:rsidRPr="009E757A" w14:paraId="03F8202A" w14:textId="77777777" w:rsidTr="00972482">
        <w:trPr>
          <w:trHeight w:val="454"/>
        </w:trPr>
        <w:tc>
          <w:tcPr>
            <w:tcW w:w="1844" w:type="dxa"/>
            <w:vAlign w:val="center"/>
          </w:tcPr>
          <w:p w14:paraId="55BA90FD" w14:textId="77777777" w:rsidR="0003466A" w:rsidRPr="006E2B54" w:rsidRDefault="0003466A" w:rsidP="00972482">
            <w:pPr>
              <w:pStyle w:val="TableContents"/>
            </w:pPr>
            <w:r w:rsidRPr="006E2B54">
              <w:t>oneself</w:t>
            </w:r>
          </w:p>
        </w:tc>
        <w:tc>
          <w:tcPr>
            <w:tcW w:w="1560" w:type="dxa"/>
            <w:vAlign w:val="center"/>
          </w:tcPr>
          <w:p w14:paraId="71592548" w14:textId="77777777" w:rsidR="0003466A" w:rsidRPr="006E2B54" w:rsidRDefault="0003466A" w:rsidP="00972482">
            <w:pPr>
              <w:pStyle w:val="TableContents"/>
              <w:rPr>
                <w:rFonts w:ascii="SimBraille" w:hAnsi="SimBraille"/>
                <w:sz w:val="32"/>
              </w:rPr>
            </w:pPr>
            <w:r w:rsidRPr="006E2B54">
              <w:rPr>
                <w:rFonts w:ascii="SimBraille" w:hAnsi="SimBraille"/>
                <w:sz w:val="32"/>
              </w:rPr>
              <w:t>"of</w:t>
            </w:r>
          </w:p>
        </w:tc>
      </w:tr>
      <w:tr w:rsidR="0003466A" w:rsidRPr="009E757A" w14:paraId="68048ACA" w14:textId="77777777" w:rsidTr="00972482">
        <w:trPr>
          <w:trHeight w:val="454"/>
        </w:trPr>
        <w:tc>
          <w:tcPr>
            <w:tcW w:w="1844" w:type="dxa"/>
            <w:vAlign w:val="center"/>
          </w:tcPr>
          <w:p w14:paraId="60F6990A" w14:textId="77777777" w:rsidR="0003466A" w:rsidRPr="006E2B54" w:rsidRDefault="00BA1753" w:rsidP="00972482">
            <w:pPr>
              <w:pStyle w:val="TableContents"/>
            </w:pPr>
            <w:r w:rsidRPr="006E2B54">
              <w:t>-</w:t>
            </w:r>
            <w:r w:rsidR="0003466A" w:rsidRPr="006E2B54">
              <w:t>ong</w:t>
            </w:r>
          </w:p>
        </w:tc>
        <w:tc>
          <w:tcPr>
            <w:tcW w:w="1560" w:type="dxa"/>
            <w:vAlign w:val="center"/>
          </w:tcPr>
          <w:p w14:paraId="6F59EDC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;g</w:t>
            </w:r>
          </w:p>
        </w:tc>
      </w:tr>
      <w:tr w:rsidR="0003466A" w:rsidRPr="009E757A" w14:paraId="4DF1860D" w14:textId="77777777" w:rsidTr="00972482">
        <w:trPr>
          <w:trHeight w:val="454"/>
        </w:trPr>
        <w:tc>
          <w:tcPr>
            <w:tcW w:w="1844" w:type="dxa"/>
            <w:vAlign w:val="center"/>
          </w:tcPr>
          <w:p w14:paraId="114D65F1" w14:textId="77777777" w:rsidR="0003466A" w:rsidRPr="006E2B54" w:rsidRDefault="0003466A" w:rsidP="00972482">
            <w:pPr>
              <w:pStyle w:val="TableContents"/>
            </w:pPr>
            <w:r w:rsidRPr="006E2B54">
              <w:t>ou</w:t>
            </w:r>
          </w:p>
        </w:tc>
        <w:tc>
          <w:tcPr>
            <w:tcW w:w="1560" w:type="dxa"/>
            <w:vAlign w:val="center"/>
          </w:tcPr>
          <w:p w14:paraId="614C7A0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7F4142ED" w14:textId="77777777" w:rsidTr="00972482">
        <w:trPr>
          <w:trHeight w:val="454"/>
        </w:trPr>
        <w:tc>
          <w:tcPr>
            <w:tcW w:w="1844" w:type="dxa"/>
            <w:vAlign w:val="center"/>
          </w:tcPr>
          <w:p w14:paraId="45B08D12" w14:textId="77777777" w:rsidR="0003466A" w:rsidRPr="006E2B54" w:rsidRDefault="0003466A" w:rsidP="00972482">
            <w:pPr>
              <w:pStyle w:val="TableContents"/>
            </w:pPr>
            <w:r w:rsidRPr="006E2B54">
              <w:t>ought</w:t>
            </w:r>
          </w:p>
        </w:tc>
        <w:tc>
          <w:tcPr>
            <w:tcW w:w="1560" w:type="dxa"/>
            <w:vAlign w:val="center"/>
          </w:tcPr>
          <w:p w14:paraId="2120B80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344C9A14" w14:textId="77777777" w:rsidTr="00972482">
        <w:trPr>
          <w:trHeight w:val="454"/>
        </w:trPr>
        <w:tc>
          <w:tcPr>
            <w:tcW w:w="1844" w:type="dxa"/>
            <w:vAlign w:val="center"/>
          </w:tcPr>
          <w:p w14:paraId="05B18280" w14:textId="77777777" w:rsidR="0003466A" w:rsidRPr="006E2B54" w:rsidRDefault="00BA1753" w:rsidP="00972482">
            <w:pPr>
              <w:pStyle w:val="TableContents"/>
            </w:pPr>
            <w:r w:rsidRPr="006E2B54">
              <w:t>-</w:t>
            </w:r>
            <w:r w:rsidR="0003466A" w:rsidRPr="006E2B54">
              <w:t>ound</w:t>
            </w:r>
          </w:p>
        </w:tc>
        <w:tc>
          <w:tcPr>
            <w:tcW w:w="1560" w:type="dxa"/>
            <w:vAlign w:val="center"/>
          </w:tcPr>
          <w:p w14:paraId="05E81A7B"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.D</w:t>
            </w:r>
          </w:p>
        </w:tc>
      </w:tr>
      <w:tr w:rsidR="0003466A" w:rsidRPr="009E757A" w14:paraId="3DC3E86C" w14:textId="77777777" w:rsidTr="00972482">
        <w:trPr>
          <w:trHeight w:val="454"/>
        </w:trPr>
        <w:tc>
          <w:tcPr>
            <w:tcW w:w="1844" w:type="dxa"/>
            <w:vAlign w:val="center"/>
          </w:tcPr>
          <w:p w14:paraId="79BFD059" w14:textId="77777777" w:rsidR="0003466A" w:rsidRPr="006E2B54" w:rsidRDefault="00BA1753" w:rsidP="00972482">
            <w:pPr>
              <w:pStyle w:val="TableContents"/>
            </w:pPr>
            <w:r w:rsidRPr="006E2B54">
              <w:t>-</w:t>
            </w:r>
            <w:r w:rsidR="0003466A" w:rsidRPr="006E2B54">
              <w:t>ount</w:t>
            </w:r>
          </w:p>
        </w:tc>
        <w:tc>
          <w:tcPr>
            <w:tcW w:w="1560" w:type="dxa"/>
            <w:vAlign w:val="center"/>
          </w:tcPr>
          <w:p w14:paraId="4EA8D36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.T</w:t>
            </w:r>
          </w:p>
        </w:tc>
      </w:tr>
      <w:tr w:rsidR="0003466A" w:rsidRPr="009E757A" w14:paraId="20631C74" w14:textId="77777777" w:rsidTr="00972482">
        <w:trPr>
          <w:trHeight w:val="454"/>
        </w:trPr>
        <w:tc>
          <w:tcPr>
            <w:tcW w:w="1844" w:type="dxa"/>
            <w:vAlign w:val="center"/>
          </w:tcPr>
          <w:p w14:paraId="1FB83953" w14:textId="77777777" w:rsidR="0003466A" w:rsidRPr="006E2B54" w:rsidRDefault="0003466A" w:rsidP="00972482">
            <w:pPr>
              <w:pStyle w:val="TableContents"/>
            </w:pPr>
            <w:r w:rsidRPr="006E2B54">
              <w:lastRenderedPageBreak/>
              <w:t>ourselves</w:t>
            </w:r>
          </w:p>
        </w:tc>
        <w:tc>
          <w:tcPr>
            <w:tcW w:w="1560" w:type="dxa"/>
            <w:vAlign w:val="center"/>
          </w:tcPr>
          <w:p w14:paraId="797BE091" w14:textId="77777777" w:rsidR="0003466A" w:rsidRPr="006E2B54" w:rsidRDefault="0003466A" w:rsidP="00972482">
            <w:pPr>
              <w:pStyle w:val="TableContents"/>
              <w:rPr>
                <w:rFonts w:ascii="SimBraille" w:hAnsi="SimBraille"/>
                <w:sz w:val="32"/>
              </w:rPr>
            </w:pPr>
            <w:r w:rsidRPr="006E2B54">
              <w:rPr>
                <w:rFonts w:ascii="SimBraille" w:hAnsi="SimBraille"/>
                <w:sz w:val="32"/>
              </w:rPr>
              <w:t>\rvs</w:t>
            </w:r>
          </w:p>
        </w:tc>
      </w:tr>
      <w:tr w:rsidR="0003466A" w:rsidRPr="009E757A" w14:paraId="5DD21E40" w14:textId="77777777" w:rsidTr="00972482">
        <w:trPr>
          <w:trHeight w:val="454"/>
        </w:trPr>
        <w:tc>
          <w:tcPr>
            <w:tcW w:w="1844" w:type="dxa"/>
            <w:vAlign w:val="center"/>
          </w:tcPr>
          <w:p w14:paraId="154758B2" w14:textId="77777777" w:rsidR="0003466A" w:rsidRPr="006E2B54" w:rsidRDefault="0003466A" w:rsidP="00972482">
            <w:pPr>
              <w:pStyle w:val="TableContents"/>
            </w:pPr>
            <w:r w:rsidRPr="006E2B54">
              <w:t>out</w:t>
            </w:r>
          </w:p>
        </w:tc>
        <w:tc>
          <w:tcPr>
            <w:tcW w:w="1560" w:type="dxa"/>
            <w:vAlign w:val="center"/>
          </w:tcPr>
          <w:p w14:paraId="6D22743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2536A55B" w14:textId="77777777" w:rsidTr="00972482">
        <w:trPr>
          <w:trHeight w:val="454"/>
        </w:trPr>
        <w:tc>
          <w:tcPr>
            <w:tcW w:w="1844" w:type="dxa"/>
            <w:vAlign w:val="center"/>
          </w:tcPr>
          <w:p w14:paraId="60DF7236" w14:textId="77777777" w:rsidR="0003466A" w:rsidRPr="006E2B54" w:rsidRDefault="0003466A" w:rsidP="00972482">
            <w:pPr>
              <w:pStyle w:val="TableContents"/>
            </w:pPr>
            <w:r w:rsidRPr="006E2B54">
              <w:t>ow</w:t>
            </w:r>
          </w:p>
        </w:tc>
        <w:tc>
          <w:tcPr>
            <w:tcW w:w="1560" w:type="dxa"/>
            <w:vAlign w:val="center"/>
          </w:tcPr>
          <w:p w14:paraId="772D703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17BE279D" w14:textId="77777777" w:rsidTr="00972482">
        <w:trPr>
          <w:trHeight w:val="454"/>
        </w:trPr>
        <w:tc>
          <w:tcPr>
            <w:tcW w:w="1844" w:type="dxa"/>
            <w:vAlign w:val="center"/>
          </w:tcPr>
          <w:p w14:paraId="39FC419C" w14:textId="797DC4C7" w:rsidR="0003466A" w:rsidRPr="006E2B54" w:rsidRDefault="00F768D0" w:rsidP="00972482">
            <w:pPr>
              <w:pStyle w:val="TableContents"/>
              <w:rPr>
                <w:b/>
                <w:bCs/>
                <w:sz w:val="32"/>
              </w:rPr>
            </w:pPr>
            <w:r>
              <w:rPr>
                <w:b/>
                <w:bCs/>
                <w:sz w:val="32"/>
              </w:rPr>
              <w:t>p</w:t>
            </w:r>
          </w:p>
        </w:tc>
        <w:tc>
          <w:tcPr>
            <w:tcW w:w="1560" w:type="dxa"/>
            <w:vAlign w:val="center"/>
          </w:tcPr>
          <w:p w14:paraId="1D6DC8D4"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p</w:t>
            </w:r>
          </w:p>
        </w:tc>
      </w:tr>
      <w:tr w:rsidR="0003466A" w:rsidRPr="009E757A" w14:paraId="3F721153" w14:textId="77777777" w:rsidTr="00972482">
        <w:trPr>
          <w:trHeight w:val="454"/>
        </w:trPr>
        <w:tc>
          <w:tcPr>
            <w:tcW w:w="1844" w:type="dxa"/>
            <w:vAlign w:val="center"/>
          </w:tcPr>
          <w:p w14:paraId="75026728" w14:textId="77777777" w:rsidR="0003466A" w:rsidRPr="006E2B54" w:rsidRDefault="0003466A" w:rsidP="00972482">
            <w:pPr>
              <w:pStyle w:val="TableContents"/>
            </w:pPr>
            <w:r w:rsidRPr="006E2B54">
              <w:t>paid</w:t>
            </w:r>
          </w:p>
        </w:tc>
        <w:tc>
          <w:tcPr>
            <w:tcW w:w="1560" w:type="dxa"/>
            <w:vAlign w:val="center"/>
          </w:tcPr>
          <w:p w14:paraId="783C616A" w14:textId="77777777" w:rsidR="0003466A" w:rsidRPr="006E2B54" w:rsidRDefault="0003466A" w:rsidP="00972482">
            <w:pPr>
              <w:pStyle w:val="TableContents"/>
              <w:rPr>
                <w:rFonts w:ascii="SimBraille" w:hAnsi="SimBraille"/>
                <w:sz w:val="32"/>
              </w:rPr>
            </w:pPr>
            <w:r w:rsidRPr="006E2B54">
              <w:rPr>
                <w:rFonts w:ascii="SimBraille" w:hAnsi="SimBraille"/>
                <w:sz w:val="32"/>
              </w:rPr>
              <w:t>pd</w:t>
            </w:r>
          </w:p>
        </w:tc>
      </w:tr>
      <w:tr w:rsidR="0003466A" w:rsidRPr="009E757A" w14:paraId="5C3A4D1D" w14:textId="77777777" w:rsidTr="00972482">
        <w:trPr>
          <w:trHeight w:val="454"/>
        </w:trPr>
        <w:tc>
          <w:tcPr>
            <w:tcW w:w="1844" w:type="dxa"/>
            <w:vAlign w:val="center"/>
          </w:tcPr>
          <w:p w14:paraId="160F73B3" w14:textId="77777777" w:rsidR="0003466A" w:rsidRPr="006E2B54" w:rsidRDefault="0003466A" w:rsidP="00972482">
            <w:pPr>
              <w:pStyle w:val="TableContents"/>
            </w:pPr>
            <w:r w:rsidRPr="006E2B54">
              <w:t>part</w:t>
            </w:r>
          </w:p>
        </w:tc>
        <w:tc>
          <w:tcPr>
            <w:tcW w:w="1560" w:type="dxa"/>
            <w:vAlign w:val="center"/>
          </w:tcPr>
          <w:p w14:paraId="69D645A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"P</w:t>
            </w:r>
          </w:p>
        </w:tc>
      </w:tr>
      <w:tr w:rsidR="0003466A" w:rsidRPr="009E757A" w14:paraId="12202646" w14:textId="77777777" w:rsidTr="00972482">
        <w:trPr>
          <w:trHeight w:val="454"/>
        </w:trPr>
        <w:tc>
          <w:tcPr>
            <w:tcW w:w="1844" w:type="dxa"/>
            <w:vAlign w:val="center"/>
          </w:tcPr>
          <w:p w14:paraId="43AD35A4" w14:textId="77777777" w:rsidR="0003466A" w:rsidRPr="006E2B54" w:rsidRDefault="0003466A" w:rsidP="00972482">
            <w:pPr>
              <w:pStyle w:val="TableContents"/>
            </w:pPr>
            <w:r w:rsidRPr="006E2B54">
              <w:t>people</w:t>
            </w:r>
          </w:p>
        </w:tc>
        <w:tc>
          <w:tcPr>
            <w:tcW w:w="1560" w:type="dxa"/>
            <w:vAlign w:val="center"/>
          </w:tcPr>
          <w:p w14:paraId="66EFA1D4" w14:textId="77777777" w:rsidR="0003466A" w:rsidRPr="006E2B54" w:rsidRDefault="0003466A" w:rsidP="00972482">
            <w:pPr>
              <w:pStyle w:val="TableContents"/>
              <w:rPr>
                <w:rFonts w:ascii="SimBraille" w:hAnsi="SimBraille"/>
                <w:sz w:val="32"/>
              </w:rPr>
            </w:pPr>
            <w:r w:rsidRPr="006E2B54">
              <w:rPr>
                <w:rFonts w:ascii="SimBraille" w:hAnsi="SimBraille"/>
                <w:sz w:val="32"/>
              </w:rPr>
              <w:t>p</w:t>
            </w:r>
          </w:p>
        </w:tc>
      </w:tr>
      <w:tr w:rsidR="0003466A" w:rsidRPr="009E757A" w14:paraId="4A816B10" w14:textId="77777777" w:rsidTr="00972482">
        <w:trPr>
          <w:trHeight w:val="454"/>
        </w:trPr>
        <w:tc>
          <w:tcPr>
            <w:tcW w:w="1844" w:type="dxa"/>
            <w:vAlign w:val="center"/>
          </w:tcPr>
          <w:p w14:paraId="76690040" w14:textId="77777777" w:rsidR="0003466A" w:rsidRPr="006E2B54" w:rsidRDefault="0003466A" w:rsidP="00972482">
            <w:pPr>
              <w:pStyle w:val="TableContents"/>
            </w:pPr>
            <w:r w:rsidRPr="006E2B54">
              <w:t>perceive</w:t>
            </w:r>
          </w:p>
        </w:tc>
        <w:tc>
          <w:tcPr>
            <w:tcW w:w="1560" w:type="dxa"/>
            <w:vAlign w:val="center"/>
          </w:tcPr>
          <w:p w14:paraId="353B99A0" w14:textId="77777777" w:rsidR="0003466A" w:rsidRPr="006E2B54" w:rsidRDefault="0003466A" w:rsidP="00972482">
            <w:pPr>
              <w:pStyle w:val="TableContents"/>
              <w:rPr>
                <w:rFonts w:ascii="SimBraille" w:hAnsi="SimBraille"/>
                <w:sz w:val="32"/>
              </w:rPr>
            </w:pPr>
            <w:r w:rsidRPr="006E2B54">
              <w:rPr>
                <w:rFonts w:ascii="SimBraille" w:hAnsi="SimBraille"/>
                <w:sz w:val="32"/>
              </w:rPr>
              <w:t>p]cv</w:t>
            </w:r>
          </w:p>
        </w:tc>
      </w:tr>
      <w:tr w:rsidR="0003466A" w:rsidRPr="009E757A" w14:paraId="58A3061A" w14:textId="77777777" w:rsidTr="00972482">
        <w:trPr>
          <w:trHeight w:val="454"/>
        </w:trPr>
        <w:tc>
          <w:tcPr>
            <w:tcW w:w="1844" w:type="dxa"/>
            <w:vAlign w:val="center"/>
          </w:tcPr>
          <w:p w14:paraId="61F519C8" w14:textId="77777777" w:rsidR="0003466A" w:rsidRPr="006E2B54" w:rsidRDefault="0003466A" w:rsidP="00972482">
            <w:pPr>
              <w:pStyle w:val="TableContents"/>
            </w:pPr>
            <w:r w:rsidRPr="006E2B54">
              <w:t>perceiving</w:t>
            </w:r>
          </w:p>
        </w:tc>
        <w:tc>
          <w:tcPr>
            <w:tcW w:w="1560" w:type="dxa"/>
            <w:vAlign w:val="center"/>
          </w:tcPr>
          <w:p w14:paraId="12EAE6C0" w14:textId="77777777" w:rsidR="0003466A" w:rsidRPr="006E2B54" w:rsidRDefault="0003466A" w:rsidP="00972482">
            <w:pPr>
              <w:pStyle w:val="TableContents"/>
              <w:rPr>
                <w:rFonts w:ascii="SimBraille" w:hAnsi="SimBraille"/>
                <w:sz w:val="32"/>
              </w:rPr>
            </w:pPr>
            <w:r w:rsidRPr="006E2B54">
              <w:rPr>
                <w:rFonts w:ascii="SimBraille" w:hAnsi="SimBraille"/>
                <w:sz w:val="32"/>
              </w:rPr>
              <w:t>p]cvg</w:t>
            </w:r>
          </w:p>
        </w:tc>
      </w:tr>
      <w:tr w:rsidR="0003466A" w:rsidRPr="009E757A" w14:paraId="6A56FCB1" w14:textId="77777777" w:rsidTr="00972482">
        <w:trPr>
          <w:trHeight w:val="454"/>
        </w:trPr>
        <w:tc>
          <w:tcPr>
            <w:tcW w:w="1844" w:type="dxa"/>
            <w:vAlign w:val="center"/>
          </w:tcPr>
          <w:p w14:paraId="012DEFB0" w14:textId="77777777" w:rsidR="0003466A" w:rsidRPr="006E2B54" w:rsidRDefault="0003466A" w:rsidP="00972482">
            <w:pPr>
              <w:pStyle w:val="TableContents"/>
            </w:pPr>
            <w:r w:rsidRPr="006E2B54">
              <w:t>perhaps</w:t>
            </w:r>
          </w:p>
        </w:tc>
        <w:tc>
          <w:tcPr>
            <w:tcW w:w="1560" w:type="dxa"/>
            <w:vAlign w:val="center"/>
          </w:tcPr>
          <w:p w14:paraId="5A50D70D" w14:textId="77777777" w:rsidR="0003466A" w:rsidRPr="006E2B54" w:rsidRDefault="0003466A" w:rsidP="00972482">
            <w:pPr>
              <w:pStyle w:val="TableContents"/>
              <w:rPr>
                <w:rFonts w:ascii="SimBraille" w:hAnsi="SimBraille"/>
                <w:sz w:val="32"/>
              </w:rPr>
            </w:pPr>
            <w:r w:rsidRPr="006E2B54">
              <w:rPr>
                <w:rFonts w:ascii="SimBraille" w:hAnsi="SimBraille"/>
                <w:sz w:val="32"/>
              </w:rPr>
              <w:t>p]h</w:t>
            </w:r>
          </w:p>
        </w:tc>
      </w:tr>
      <w:tr w:rsidR="0003466A" w:rsidRPr="009E757A" w14:paraId="749DE3DD" w14:textId="77777777" w:rsidTr="00972482">
        <w:trPr>
          <w:trHeight w:val="454"/>
        </w:trPr>
        <w:tc>
          <w:tcPr>
            <w:tcW w:w="1844" w:type="dxa"/>
            <w:vAlign w:val="center"/>
          </w:tcPr>
          <w:p w14:paraId="2628F7FB" w14:textId="4FBA1789" w:rsidR="0003466A" w:rsidRPr="006E2B54" w:rsidRDefault="00F768D0" w:rsidP="00972482">
            <w:pPr>
              <w:pStyle w:val="TableContents"/>
              <w:rPr>
                <w:b/>
                <w:bCs/>
                <w:sz w:val="32"/>
              </w:rPr>
            </w:pPr>
            <w:r>
              <w:rPr>
                <w:b/>
                <w:bCs/>
                <w:sz w:val="32"/>
              </w:rPr>
              <w:t>q</w:t>
            </w:r>
          </w:p>
        </w:tc>
        <w:tc>
          <w:tcPr>
            <w:tcW w:w="1560" w:type="dxa"/>
            <w:vAlign w:val="center"/>
          </w:tcPr>
          <w:p w14:paraId="0CBE1E5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q</w:t>
            </w:r>
          </w:p>
        </w:tc>
      </w:tr>
      <w:tr w:rsidR="0003466A" w:rsidRPr="009E757A" w14:paraId="12440D4B" w14:textId="77777777" w:rsidTr="00972482">
        <w:trPr>
          <w:trHeight w:val="454"/>
        </w:trPr>
        <w:tc>
          <w:tcPr>
            <w:tcW w:w="1844" w:type="dxa"/>
            <w:vAlign w:val="center"/>
          </w:tcPr>
          <w:p w14:paraId="683B7857" w14:textId="77777777" w:rsidR="0003466A" w:rsidRPr="006E2B54" w:rsidRDefault="0003466A" w:rsidP="00972482">
            <w:pPr>
              <w:pStyle w:val="TableContents"/>
            </w:pPr>
            <w:r w:rsidRPr="006E2B54">
              <w:t>question</w:t>
            </w:r>
          </w:p>
        </w:tc>
        <w:tc>
          <w:tcPr>
            <w:tcW w:w="1560" w:type="dxa"/>
            <w:vAlign w:val="center"/>
          </w:tcPr>
          <w:p w14:paraId="4C84808A"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"Q</w:t>
            </w:r>
          </w:p>
        </w:tc>
      </w:tr>
      <w:tr w:rsidR="0003466A" w:rsidRPr="009E757A" w14:paraId="002129DD" w14:textId="77777777" w:rsidTr="00972482">
        <w:trPr>
          <w:trHeight w:val="454"/>
        </w:trPr>
        <w:tc>
          <w:tcPr>
            <w:tcW w:w="1844" w:type="dxa"/>
            <w:vAlign w:val="center"/>
          </w:tcPr>
          <w:p w14:paraId="57BEC3F2" w14:textId="77777777" w:rsidR="0003466A" w:rsidRPr="006E2B54" w:rsidRDefault="0003466A" w:rsidP="00972482">
            <w:pPr>
              <w:pStyle w:val="TableContents"/>
            </w:pPr>
            <w:r w:rsidRPr="006E2B54">
              <w:t>quick</w:t>
            </w:r>
          </w:p>
        </w:tc>
        <w:tc>
          <w:tcPr>
            <w:tcW w:w="1560" w:type="dxa"/>
            <w:vAlign w:val="center"/>
          </w:tcPr>
          <w:p w14:paraId="4C70029D" w14:textId="77777777" w:rsidR="0003466A" w:rsidRPr="006E2B54" w:rsidRDefault="0003466A" w:rsidP="00972482">
            <w:pPr>
              <w:pStyle w:val="TableContents"/>
              <w:rPr>
                <w:rFonts w:ascii="SimBraille" w:hAnsi="SimBraille"/>
                <w:sz w:val="32"/>
              </w:rPr>
            </w:pPr>
            <w:r w:rsidRPr="006E2B54">
              <w:rPr>
                <w:rFonts w:ascii="SimBraille" w:hAnsi="SimBraille"/>
                <w:sz w:val="32"/>
              </w:rPr>
              <w:t>qk</w:t>
            </w:r>
          </w:p>
        </w:tc>
      </w:tr>
      <w:tr w:rsidR="0003466A" w:rsidRPr="009E757A" w14:paraId="6E1078E5" w14:textId="77777777" w:rsidTr="00972482">
        <w:trPr>
          <w:trHeight w:val="454"/>
        </w:trPr>
        <w:tc>
          <w:tcPr>
            <w:tcW w:w="1844" w:type="dxa"/>
            <w:vAlign w:val="center"/>
          </w:tcPr>
          <w:p w14:paraId="134FBB2F" w14:textId="77777777" w:rsidR="0003466A" w:rsidRPr="006E2B54" w:rsidRDefault="0003466A" w:rsidP="00972482">
            <w:pPr>
              <w:pStyle w:val="TableContents"/>
            </w:pPr>
            <w:r w:rsidRPr="006E2B54">
              <w:t>quite</w:t>
            </w:r>
          </w:p>
        </w:tc>
        <w:tc>
          <w:tcPr>
            <w:tcW w:w="1560" w:type="dxa"/>
            <w:vAlign w:val="center"/>
          </w:tcPr>
          <w:p w14:paraId="74CCC0E1" w14:textId="77777777" w:rsidR="0003466A" w:rsidRPr="006E2B54" w:rsidRDefault="0003466A" w:rsidP="00972482">
            <w:pPr>
              <w:pStyle w:val="TableContents"/>
              <w:rPr>
                <w:rFonts w:ascii="SimBraille" w:hAnsi="SimBraille"/>
                <w:sz w:val="32"/>
              </w:rPr>
            </w:pPr>
            <w:r w:rsidRPr="006E2B54">
              <w:rPr>
                <w:rFonts w:ascii="SimBraille" w:hAnsi="SimBraille"/>
                <w:sz w:val="32"/>
              </w:rPr>
              <w:t>q</w:t>
            </w:r>
          </w:p>
        </w:tc>
      </w:tr>
      <w:tr w:rsidR="0003466A" w:rsidRPr="009E757A" w14:paraId="15BEBE21" w14:textId="77777777" w:rsidTr="00972482">
        <w:trPr>
          <w:trHeight w:val="454"/>
        </w:trPr>
        <w:tc>
          <w:tcPr>
            <w:tcW w:w="1844" w:type="dxa"/>
            <w:vAlign w:val="center"/>
          </w:tcPr>
          <w:p w14:paraId="08FAD0AC" w14:textId="0E15319E" w:rsidR="0003466A" w:rsidRPr="006E2B54" w:rsidRDefault="00F768D0" w:rsidP="00972482">
            <w:pPr>
              <w:pStyle w:val="TableContents"/>
              <w:rPr>
                <w:b/>
                <w:bCs/>
                <w:sz w:val="32"/>
              </w:rPr>
            </w:pPr>
            <w:r>
              <w:rPr>
                <w:b/>
                <w:bCs/>
                <w:sz w:val="32"/>
              </w:rPr>
              <w:t>r</w:t>
            </w:r>
          </w:p>
        </w:tc>
        <w:tc>
          <w:tcPr>
            <w:tcW w:w="1560" w:type="dxa"/>
            <w:vAlign w:val="center"/>
          </w:tcPr>
          <w:p w14:paraId="1924041E"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r</w:t>
            </w:r>
          </w:p>
        </w:tc>
      </w:tr>
      <w:tr w:rsidR="0003466A" w:rsidRPr="009E757A" w14:paraId="6B80CBC0" w14:textId="77777777" w:rsidTr="00972482">
        <w:trPr>
          <w:trHeight w:val="454"/>
        </w:trPr>
        <w:tc>
          <w:tcPr>
            <w:tcW w:w="1844" w:type="dxa"/>
            <w:vAlign w:val="center"/>
          </w:tcPr>
          <w:p w14:paraId="5190B98D" w14:textId="77777777" w:rsidR="0003466A" w:rsidRPr="006E2B54" w:rsidRDefault="0003466A" w:rsidP="00972482">
            <w:pPr>
              <w:pStyle w:val="TableContents"/>
            </w:pPr>
            <w:r w:rsidRPr="006E2B54">
              <w:t>rather</w:t>
            </w:r>
          </w:p>
        </w:tc>
        <w:tc>
          <w:tcPr>
            <w:tcW w:w="1560" w:type="dxa"/>
            <w:vAlign w:val="center"/>
          </w:tcPr>
          <w:p w14:paraId="382B2D97" w14:textId="77777777" w:rsidR="0003466A" w:rsidRPr="006E2B54" w:rsidRDefault="0003466A" w:rsidP="00972482">
            <w:pPr>
              <w:pStyle w:val="TableContents"/>
              <w:rPr>
                <w:rFonts w:ascii="SimBraille" w:hAnsi="SimBraille"/>
                <w:sz w:val="32"/>
              </w:rPr>
            </w:pPr>
            <w:r w:rsidRPr="006E2B54">
              <w:rPr>
                <w:rFonts w:ascii="SimBraille" w:hAnsi="SimBraille"/>
                <w:sz w:val="32"/>
              </w:rPr>
              <w:t>r</w:t>
            </w:r>
          </w:p>
        </w:tc>
      </w:tr>
      <w:tr w:rsidR="0003466A" w:rsidRPr="009E757A" w14:paraId="0B313896" w14:textId="77777777" w:rsidTr="00972482">
        <w:trPr>
          <w:trHeight w:val="454"/>
        </w:trPr>
        <w:tc>
          <w:tcPr>
            <w:tcW w:w="1844" w:type="dxa"/>
            <w:vAlign w:val="center"/>
          </w:tcPr>
          <w:p w14:paraId="4715730B" w14:textId="77777777" w:rsidR="0003466A" w:rsidRPr="006E2B54" w:rsidRDefault="0003466A" w:rsidP="00972482">
            <w:pPr>
              <w:pStyle w:val="TableContents"/>
            </w:pPr>
            <w:r w:rsidRPr="006E2B54">
              <w:t>receive</w:t>
            </w:r>
          </w:p>
        </w:tc>
        <w:tc>
          <w:tcPr>
            <w:tcW w:w="1560" w:type="dxa"/>
            <w:vAlign w:val="center"/>
          </w:tcPr>
          <w:p w14:paraId="1CEB5539" w14:textId="77777777" w:rsidR="0003466A" w:rsidRPr="006E2B54" w:rsidRDefault="0003466A" w:rsidP="00972482">
            <w:pPr>
              <w:pStyle w:val="TableContents"/>
              <w:rPr>
                <w:rFonts w:ascii="SimBraille" w:hAnsi="SimBraille"/>
                <w:sz w:val="32"/>
              </w:rPr>
            </w:pPr>
            <w:r w:rsidRPr="006E2B54">
              <w:rPr>
                <w:rFonts w:ascii="SimBraille" w:hAnsi="SimBraille"/>
                <w:sz w:val="32"/>
              </w:rPr>
              <w:t>rcv</w:t>
            </w:r>
          </w:p>
        </w:tc>
      </w:tr>
      <w:tr w:rsidR="0003466A" w:rsidRPr="009E757A" w14:paraId="344AC442" w14:textId="77777777" w:rsidTr="00972482">
        <w:trPr>
          <w:trHeight w:val="454"/>
        </w:trPr>
        <w:tc>
          <w:tcPr>
            <w:tcW w:w="1844" w:type="dxa"/>
            <w:vAlign w:val="center"/>
          </w:tcPr>
          <w:p w14:paraId="7A5493E7" w14:textId="77777777" w:rsidR="0003466A" w:rsidRPr="006E2B54" w:rsidRDefault="0003466A" w:rsidP="00972482">
            <w:pPr>
              <w:pStyle w:val="TableContents"/>
            </w:pPr>
            <w:r w:rsidRPr="006E2B54">
              <w:t>receiving</w:t>
            </w:r>
          </w:p>
        </w:tc>
        <w:tc>
          <w:tcPr>
            <w:tcW w:w="1560" w:type="dxa"/>
            <w:vAlign w:val="center"/>
          </w:tcPr>
          <w:p w14:paraId="19BAF4B7" w14:textId="77777777" w:rsidR="0003466A" w:rsidRPr="006E2B54" w:rsidRDefault="0003466A" w:rsidP="00972482">
            <w:pPr>
              <w:pStyle w:val="TableContents"/>
              <w:rPr>
                <w:rFonts w:ascii="SimBraille" w:hAnsi="SimBraille"/>
                <w:sz w:val="32"/>
              </w:rPr>
            </w:pPr>
            <w:r w:rsidRPr="006E2B54">
              <w:rPr>
                <w:rFonts w:ascii="SimBraille" w:hAnsi="SimBraille"/>
                <w:sz w:val="32"/>
              </w:rPr>
              <w:t>rcvg</w:t>
            </w:r>
          </w:p>
        </w:tc>
      </w:tr>
      <w:tr w:rsidR="0003466A" w:rsidRPr="009E757A" w14:paraId="50DAB832" w14:textId="77777777" w:rsidTr="00972482">
        <w:trPr>
          <w:trHeight w:val="454"/>
        </w:trPr>
        <w:tc>
          <w:tcPr>
            <w:tcW w:w="1844" w:type="dxa"/>
            <w:vAlign w:val="center"/>
          </w:tcPr>
          <w:p w14:paraId="3357DF29" w14:textId="77777777" w:rsidR="0003466A" w:rsidRPr="006E2B54" w:rsidRDefault="0003466A" w:rsidP="00972482">
            <w:pPr>
              <w:pStyle w:val="TableContents"/>
            </w:pPr>
            <w:r w:rsidRPr="006E2B54">
              <w:t>rejoice</w:t>
            </w:r>
          </w:p>
        </w:tc>
        <w:tc>
          <w:tcPr>
            <w:tcW w:w="1560" w:type="dxa"/>
            <w:vAlign w:val="center"/>
          </w:tcPr>
          <w:p w14:paraId="4D18F0CD" w14:textId="77777777" w:rsidR="0003466A" w:rsidRPr="006E2B54" w:rsidRDefault="0003466A" w:rsidP="00972482">
            <w:pPr>
              <w:pStyle w:val="TableContents"/>
              <w:rPr>
                <w:rFonts w:ascii="SimBraille" w:hAnsi="SimBraille"/>
                <w:sz w:val="32"/>
              </w:rPr>
            </w:pPr>
            <w:r w:rsidRPr="006E2B54">
              <w:rPr>
                <w:rFonts w:ascii="SimBraille" w:hAnsi="SimBraille"/>
                <w:sz w:val="32"/>
              </w:rPr>
              <w:t>rjc</w:t>
            </w:r>
          </w:p>
        </w:tc>
      </w:tr>
      <w:tr w:rsidR="0003466A" w:rsidRPr="009E757A" w14:paraId="7CF33BF0" w14:textId="77777777" w:rsidTr="00972482">
        <w:trPr>
          <w:trHeight w:val="454"/>
        </w:trPr>
        <w:tc>
          <w:tcPr>
            <w:tcW w:w="1844" w:type="dxa"/>
            <w:vAlign w:val="center"/>
          </w:tcPr>
          <w:p w14:paraId="71D93A31" w14:textId="77777777" w:rsidR="0003466A" w:rsidRPr="006E2B54" w:rsidRDefault="0003466A" w:rsidP="00972482">
            <w:pPr>
              <w:pStyle w:val="TableContents"/>
            </w:pPr>
            <w:r w:rsidRPr="006E2B54">
              <w:t>rejoicing</w:t>
            </w:r>
          </w:p>
        </w:tc>
        <w:tc>
          <w:tcPr>
            <w:tcW w:w="1560" w:type="dxa"/>
            <w:vAlign w:val="center"/>
          </w:tcPr>
          <w:p w14:paraId="359A5673" w14:textId="77777777" w:rsidR="0003466A" w:rsidRPr="006E2B54" w:rsidRDefault="0003466A" w:rsidP="00972482">
            <w:pPr>
              <w:pStyle w:val="TableContents"/>
              <w:rPr>
                <w:rFonts w:ascii="SimBraille" w:hAnsi="SimBraille"/>
                <w:sz w:val="32"/>
              </w:rPr>
            </w:pPr>
            <w:r w:rsidRPr="006E2B54">
              <w:rPr>
                <w:rFonts w:ascii="SimBraille" w:hAnsi="SimBraille"/>
                <w:sz w:val="32"/>
              </w:rPr>
              <w:t>rjcg</w:t>
            </w:r>
          </w:p>
        </w:tc>
      </w:tr>
      <w:tr w:rsidR="0003466A" w:rsidRPr="009E757A" w14:paraId="214E0D5B" w14:textId="77777777" w:rsidTr="00972482">
        <w:trPr>
          <w:trHeight w:val="454"/>
        </w:trPr>
        <w:tc>
          <w:tcPr>
            <w:tcW w:w="1844" w:type="dxa"/>
            <w:vAlign w:val="center"/>
          </w:tcPr>
          <w:p w14:paraId="1A4F4EF1" w14:textId="77777777" w:rsidR="0003466A" w:rsidRPr="006E2B54" w:rsidRDefault="0003466A" w:rsidP="00972482">
            <w:pPr>
              <w:pStyle w:val="TableContents"/>
            </w:pPr>
            <w:r w:rsidRPr="006E2B54">
              <w:t>right</w:t>
            </w:r>
          </w:p>
        </w:tc>
        <w:tc>
          <w:tcPr>
            <w:tcW w:w="1560" w:type="dxa"/>
            <w:vAlign w:val="center"/>
          </w:tcPr>
          <w:p w14:paraId="6F9424A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"R</w:t>
            </w:r>
          </w:p>
        </w:tc>
      </w:tr>
      <w:tr w:rsidR="0003466A" w:rsidRPr="009E757A" w14:paraId="68CDE462" w14:textId="77777777" w:rsidTr="00972482">
        <w:trPr>
          <w:trHeight w:val="454"/>
        </w:trPr>
        <w:tc>
          <w:tcPr>
            <w:tcW w:w="1844" w:type="dxa"/>
            <w:vAlign w:val="center"/>
          </w:tcPr>
          <w:p w14:paraId="4A632005" w14:textId="206D1C70" w:rsidR="0003466A" w:rsidRPr="006E2B54" w:rsidRDefault="00F768D0" w:rsidP="00972482">
            <w:pPr>
              <w:pStyle w:val="TableContents"/>
              <w:rPr>
                <w:b/>
                <w:bCs/>
                <w:sz w:val="32"/>
              </w:rPr>
            </w:pPr>
            <w:r>
              <w:rPr>
                <w:b/>
                <w:bCs/>
                <w:sz w:val="32"/>
              </w:rPr>
              <w:t>s</w:t>
            </w:r>
          </w:p>
        </w:tc>
        <w:tc>
          <w:tcPr>
            <w:tcW w:w="1560" w:type="dxa"/>
            <w:vAlign w:val="center"/>
          </w:tcPr>
          <w:p w14:paraId="57D02FF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s</w:t>
            </w:r>
          </w:p>
        </w:tc>
      </w:tr>
      <w:tr w:rsidR="0003466A" w:rsidRPr="009E757A" w14:paraId="0A797242" w14:textId="77777777" w:rsidTr="00972482">
        <w:trPr>
          <w:trHeight w:val="454"/>
        </w:trPr>
        <w:tc>
          <w:tcPr>
            <w:tcW w:w="1844" w:type="dxa"/>
            <w:vAlign w:val="center"/>
          </w:tcPr>
          <w:p w14:paraId="3DBF7DE3" w14:textId="77777777" w:rsidR="0003466A" w:rsidRPr="006E2B54" w:rsidRDefault="0003466A" w:rsidP="00972482">
            <w:pPr>
              <w:pStyle w:val="TableContents"/>
            </w:pPr>
            <w:r w:rsidRPr="006E2B54">
              <w:t>said</w:t>
            </w:r>
          </w:p>
        </w:tc>
        <w:tc>
          <w:tcPr>
            <w:tcW w:w="1560" w:type="dxa"/>
            <w:vAlign w:val="center"/>
          </w:tcPr>
          <w:p w14:paraId="764D31B9" w14:textId="77777777" w:rsidR="0003466A" w:rsidRPr="006E2B54" w:rsidRDefault="0003466A" w:rsidP="00972482">
            <w:pPr>
              <w:pStyle w:val="TableContents"/>
              <w:rPr>
                <w:rFonts w:ascii="SimBraille" w:hAnsi="SimBraille"/>
                <w:sz w:val="32"/>
              </w:rPr>
            </w:pPr>
            <w:r w:rsidRPr="006E2B54">
              <w:rPr>
                <w:rFonts w:ascii="SimBraille" w:hAnsi="SimBraille"/>
                <w:sz w:val="32"/>
              </w:rPr>
              <w:t>sd</w:t>
            </w:r>
          </w:p>
        </w:tc>
      </w:tr>
      <w:tr w:rsidR="0003466A" w:rsidRPr="009E757A" w14:paraId="1576710A" w14:textId="77777777" w:rsidTr="00972482">
        <w:trPr>
          <w:trHeight w:val="454"/>
        </w:trPr>
        <w:tc>
          <w:tcPr>
            <w:tcW w:w="1844" w:type="dxa"/>
            <w:vAlign w:val="center"/>
          </w:tcPr>
          <w:p w14:paraId="7020FEC1" w14:textId="77777777" w:rsidR="0003466A" w:rsidRPr="006E2B54" w:rsidRDefault="0003466A" w:rsidP="00972482">
            <w:pPr>
              <w:pStyle w:val="TableContents"/>
            </w:pPr>
            <w:r w:rsidRPr="006E2B54">
              <w:t>sh</w:t>
            </w:r>
          </w:p>
        </w:tc>
        <w:tc>
          <w:tcPr>
            <w:tcW w:w="1560" w:type="dxa"/>
            <w:vAlign w:val="center"/>
          </w:tcPr>
          <w:p w14:paraId="3CDA1578"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320AB53F" w14:textId="77777777" w:rsidTr="00972482">
        <w:trPr>
          <w:trHeight w:val="454"/>
        </w:trPr>
        <w:tc>
          <w:tcPr>
            <w:tcW w:w="1844" w:type="dxa"/>
            <w:vAlign w:val="center"/>
          </w:tcPr>
          <w:p w14:paraId="7BDB5B4E" w14:textId="77777777" w:rsidR="0003466A" w:rsidRPr="006E2B54" w:rsidRDefault="0003466A" w:rsidP="00972482">
            <w:pPr>
              <w:pStyle w:val="TableContents"/>
            </w:pPr>
            <w:r w:rsidRPr="006E2B54">
              <w:t>shall</w:t>
            </w:r>
          </w:p>
        </w:tc>
        <w:tc>
          <w:tcPr>
            <w:tcW w:w="1560" w:type="dxa"/>
            <w:vAlign w:val="center"/>
          </w:tcPr>
          <w:p w14:paraId="294AB4E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65C00E2A" w14:textId="77777777" w:rsidTr="00972482">
        <w:trPr>
          <w:trHeight w:val="454"/>
        </w:trPr>
        <w:tc>
          <w:tcPr>
            <w:tcW w:w="1844" w:type="dxa"/>
            <w:vAlign w:val="center"/>
          </w:tcPr>
          <w:p w14:paraId="5FD7F59F" w14:textId="77777777" w:rsidR="0003466A" w:rsidRPr="006E2B54" w:rsidRDefault="0003466A" w:rsidP="00972482">
            <w:pPr>
              <w:pStyle w:val="TableContents"/>
            </w:pPr>
            <w:r w:rsidRPr="006E2B54">
              <w:t>should</w:t>
            </w:r>
          </w:p>
        </w:tc>
        <w:tc>
          <w:tcPr>
            <w:tcW w:w="1560" w:type="dxa"/>
            <w:vAlign w:val="center"/>
          </w:tcPr>
          <w:p w14:paraId="7AF6B664" w14:textId="77777777" w:rsidR="0003466A" w:rsidRPr="006E2B54" w:rsidRDefault="0003466A" w:rsidP="00972482">
            <w:pPr>
              <w:pStyle w:val="TableContents"/>
              <w:rPr>
                <w:rFonts w:ascii="SimBraille" w:hAnsi="SimBraille"/>
                <w:sz w:val="32"/>
              </w:rPr>
            </w:pPr>
            <w:r w:rsidRPr="006E2B54">
              <w:rPr>
                <w:rFonts w:ascii="SimBraille" w:hAnsi="SimBraille"/>
                <w:sz w:val="32"/>
              </w:rPr>
              <w:t>%d</w:t>
            </w:r>
          </w:p>
        </w:tc>
      </w:tr>
      <w:tr w:rsidR="0003466A" w:rsidRPr="009E757A" w14:paraId="621D2294" w14:textId="77777777" w:rsidTr="00972482">
        <w:trPr>
          <w:trHeight w:val="454"/>
        </w:trPr>
        <w:tc>
          <w:tcPr>
            <w:tcW w:w="1844" w:type="dxa"/>
            <w:vAlign w:val="center"/>
          </w:tcPr>
          <w:p w14:paraId="13EC5A92" w14:textId="77777777" w:rsidR="0003466A" w:rsidRPr="006E2B54" w:rsidRDefault="00BA1753" w:rsidP="00972482">
            <w:pPr>
              <w:pStyle w:val="TableContents"/>
            </w:pPr>
            <w:r w:rsidRPr="006E2B54">
              <w:t>-</w:t>
            </w:r>
            <w:r w:rsidR="0003466A" w:rsidRPr="006E2B54">
              <w:t>sion</w:t>
            </w:r>
          </w:p>
        </w:tc>
        <w:tc>
          <w:tcPr>
            <w:tcW w:w="1560" w:type="dxa"/>
            <w:vAlign w:val="center"/>
          </w:tcPr>
          <w:p w14:paraId="6D5B496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.N</w:t>
            </w:r>
          </w:p>
        </w:tc>
      </w:tr>
      <w:tr w:rsidR="0003466A" w:rsidRPr="009E757A" w14:paraId="047F35C0" w14:textId="77777777" w:rsidTr="00972482">
        <w:trPr>
          <w:trHeight w:val="454"/>
        </w:trPr>
        <w:tc>
          <w:tcPr>
            <w:tcW w:w="1844" w:type="dxa"/>
            <w:vAlign w:val="center"/>
          </w:tcPr>
          <w:p w14:paraId="12C48054" w14:textId="77777777" w:rsidR="0003466A" w:rsidRPr="006E2B54" w:rsidRDefault="0003466A" w:rsidP="00972482">
            <w:pPr>
              <w:pStyle w:val="TableContents"/>
            </w:pPr>
            <w:r w:rsidRPr="006E2B54">
              <w:t>so</w:t>
            </w:r>
          </w:p>
        </w:tc>
        <w:tc>
          <w:tcPr>
            <w:tcW w:w="1560" w:type="dxa"/>
            <w:vAlign w:val="center"/>
          </w:tcPr>
          <w:p w14:paraId="177BD3F6" w14:textId="77777777" w:rsidR="0003466A" w:rsidRPr="006E2B54" w:rsidRDefault="0003466A" w:rsidP="00972482">
            <w:pPr>
              <w:pStyle w:val="TableContents"/>
              <w:rPr>
                <w:rFonts w:ascii="SimBraille" w:hAnsi="SimBraille"/>
                <w:sz w:val="32"/>
              </w:rPr>
            </w:pPr>
            <w:r w:rsidRPr="006E2B54">
              <w:rPr>
                <w:rFonts w:ascii="SimBraille" w:hAnsi="SimBraille"/>
                <w:sz w:val="32"/>
              </w:rPr>
              <w:t>s</w:t>
            </w:r>
          </w:p>
        </w:tc>
      </w:tr>
      <w:tr w:rsidR="0003466A" w:rsidRPr="009E757A" w14:paraId="1AF94D25" w14:textId="77777777" w:rsidTr="00972482">
        <w:trPr>
          <w:trHeight w:val="454"/>
        </w:trPr>
        <w:tc>
          <w:tcPr>
            <w:tcW w:w="1844" w:type="dxa"/>
            <w:vAlign w:val="center"/>
          </w:tcPr>
          <w:p w14:paraId="1F3DAEC4" w14:textId="77777777" w:rsidR="0003466A" w:rsidRPr="006E2B54" w:rsidRDefault="0003466A" w:rsidP="00972482">
            <w:pPr>
              <w:pStyle w:val="TableContents"/>
            </w:pPr>
            <w:r w:rsidRPr="006E2B54">
              <w:t>some</w:t>
            </w:r>
          </w:p>
        </w:tc>
        <w:tc>
          <w:tcPr>
            <w:tcW w:w="1560" w:type="dxa"/>
            <w:vAlign w:val="center"/>
          </w:tcPr>
          <w:p w14:paraId="1C664888"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"S</w:t>
            </w:r>
          </w:p>
        </w:tc>
      </w:tr>
      <w:tr w:rsidR="0003466A" w:rsidRPr="009E757A" w14:paraId="2691F804" w14:textId="77777777" w:rsidTr="00972482">
        <w:trPr>
          <w:trHeight w:val="454"/>
        </w:trPr>
        <w:tc>
          <w:tcPr>
            <w:tcW w:w="1844" w:type="dxa"/>
            <w:vAlign w:val="center"/>
          </w:tcPr>
          <w:p w14:paraId="69113FB5" w14:textId="77777777" w:rsidR="0003466A" w:rsidRPr="006E2B54" w:rsidRDefault="0003466A" w:rsidP="00972482">
            <w:pPr>
              <w:pStyle w:val="TableContents"/>
            </w:pPr>
            <w:r w:rsidRPr="006E2B54">
              <w:t>spirit</w:t>
            </w:r>
          </w:p>
        </w:tc>
        <w:tc>
          <w:tcPr>
            <w:tcW w:w="1560" w:type="dxa"/>
            <w:vAlign w:val="center"/>
          </w:tcPr>
          <w:p w14:paraId="55C5F698"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_S</w:t>
            </w:r>
          </w:p>
        </w:tc>
      </w:tr>
      <w:tr w:rsidR="0003466A" w:rsidRPr="009E757A" w14:paraId="5DA27BD5" w14:textId="77777777" w:rsidTr="00972482">
        <w:trPr>
          <w:trHeight w:val="454"/>
        </w:trPr>
        <w:tc>
          <w:tcPr>
            <w:tcW w:w="1844" w:type="dxa"/>
            <w:vAlign w:val="center"/>
          </w:tcPr>
          <w:p w14:paraId="48E48047" w14:textId="77777777" w:rsidR="0003466A" w:rsidRPr="006E2B54" w:rsidRDefault="0003466A" w:rsidP="00972482">
            <w:pPr>
              <w:pStyle w:val="TableContents"/>
            </w:pPr>
            <w:r w:rsidRPr="006E2B54">
              <w:t>st</w:t>
            </w:r>
          </w:p>
        </w:tc>
        <w:tc>
          <w:tcPr>
            <w:tcW w:w="1560" w:type="dxa"/>
            <w:vAlign w:val="center"/>
          </w:tcPr>
          <w:p w14:paraId="011A00E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56355E67" w14:textId="77777777" w:rsidTr="00972482">
        <w:trPr>
          <w:trHeight w:val="454"/>
        </w:trPr>
        <w:tc>
          <w:tcPr>
            <w:tcW w:w="1844" w:type="dxa"/>
            <w:vAlign w:val="center"/>
          </w:tcPr>
          <w:p w14:paraId="3D757E43" w14:textId="77777777" w:rsidR="0003466A" w:rsidRPr="006E2B54" w:rsidRDefault="0003466A" w:rsidP="00972482">
            <w:pPr>
              <w:pStyle w:val="TableContents"/>
            </w:pPr>
            <w:r w:rsidRPr="006E2B54">
              <w:t>still</w:t>
            </w:r>
          </w:p>
        </w:tc>
        <w:tc>
          <w:tcPr>
            <w:tcW w:w="1560" w:type="dxa"/>
            <w:vAlign w:val="center"/>
          </w:tcPr>
          <w:p w14:paraId="5F79942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162969C5" w14:textId="77777777" w:rsidTr="00972482">
        <w:trPr>
          <w:trHeight w:val="454"/>
        </w:trPr>
        <w:tc>
          <w:tcPr>
            <w:tcW w:w="1844" w:type="dxa"/>
            <w:vAlign w:val="center"/>
          </w:tcPr>
          <w:p w14:paraId="58738523" w14:textId="77777777" w:rsidR="0003466A" w:rsidRPr="006E2B54" w:rsidRDefault="0003466A" w:rsidP="00972482">
            <w:pPr>
              <w:pStyle w:val="TableContents"/>
            </w:pPr>
            <w:r w:rsidRPr="006E2B54">
              <w:t>such</w:t>
            </w:r>
          </w:p>
        </w:tc>
        <w:tc>
          <w:tcPr>
            <w:tcW w:w="1560" w:type="dxa"/>
            <w:vAlign w:val="center"/>
          </w:tcPr>
          <w:p w14:paraId="62C762E2" w14:textId="77777777" w:rsidR="0003466A" w:rsidRPr="006E2B54" w:rsidRDefault="0003466A" w:rsidP="00972482">
            <w:pPr>
              <w:pStyle w:val="TableContents"/>
              <w:rPr>
                <w:rFonts w:ascii="SimBraille" w:hAnsi="SimBraille"/>
                <w:sz w:val="32"/>
              </w:rPr>
            </w:pPr>
            <w:r w:rsidRPr="006E2B54">
              <w:rPr>
                <w:rFonts w:ascii="SimBraille" w:hAnsi="SimBraille"/>
                <w:sz w:val="32"/>
              </w:rPr>
              <w:t>s*</w:t>
            </w:r>
          </w:p>
        </w:tc>
      </w:tr>
      <w:tr w:rsidR="0003466A" w:rsidRPr="009E757A" w14:paraId="7B6EBDC9" w14:textId="77777777" w:rsidTr="00972482">
        <w:trPr>
          <w:trHeight w:val="454"/>
        </w:trPr>
        <w:tc>
          <w:tcPr>
            <w:tcW w:w="1844" w:type="dxa"/>
            <w:vAlign w:val="center"/>
          </w:tcPr>
          <w:p w14:paraId="4DCB7319" w14:textId="3E51305E" w:rsidR="0003466A" w:rsidRPr="006E2B54" w:rsidRDefault="00F768D0" w:rsidP="00972482">
            <w:pPr>
              <w:pStyle w:val="TableContents"/>
              <w:rPr>
                <w:b/>
                <w:bCs/>
                <w:sz w:val="32"/>
              </w:rPr>
            </w:pPr>
            <w:r>
              <w:rPr>
                <w:b/>
                <w:bCs/>
                <w:sz w:val="32"/>
              </w:rPr>
              <w:t>t</w:t>
            </w:r>
          </w:p>
        </w:tc>
        <w:tc>
          <w:tcPr>
            <w:tcW w:w="1560" w:type="dxa"/>
            <w:vAlign w:val="center"/>
          </w:tcPr>
          <w:p w14:paraId="110B595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t</w:t>
            </w:r>
          </w:p>
        </w:tc>
      </w:tr>
      <w:tr w:rsidR="0003466A" w:rsidRPr="009E757A" w14:paraId="6A6E69C4" w14:textId="77777777" w:rsidTr="00972482">
        <w:trPr>
          <w:trHeight w:val="454"/>
        </w:trPr>
        <w:tc>
          <w:tcPr>
            <w:tcW w:w="1844" w:type="dxa"/>
            <w:vAlign w:val="center"/>
          </w:tcPr>
          <w:p w14:paraId="6273B2CA" w14:textId="77777777" w:rsidR="0003466A" w:rsidRPr="006E2B54" w:rsidRDefault="0003466A" w:rsidP="00972482">
            <w:pPr>
              <w:pStyle w:val="TableContents"/>
            </w:pPr>
            <w:r w:rsidRPr="006E2B54">
              <w:t>th</w:t>
            </w:r>
          </w:p>
        </w:tc>
        <w:tc>
          <w:tcPr>
            <w:tcW w:w="1560" w:type="dxa"/>
            <w:vAlign w:val="center"/>
          </w:tcPr>
          <w:p w14:paraId="0B9EE97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3DB645E7" w14:textId="77777777" w:rsidTr="00972482">
        <w:trPr>
          <w:trHeight w:val="454"/>
        </w:trPr>
        <w:tc>
          <w:tcPr>
            <w:tcW w:w="1844" w:type="dxa"/>
            <w:vAlign w:val="center"/>
          </w:tcPr>
          <w:p w14:paraId="28DC7C9D" w14:textId="77777777" w:rsidR="0003466A" w:rsidRPr="006E2B54" w:rsidRDefault="0003466A" w:rsidP="00972482">
            <w:pPr>
              <w:pStyle w:val="TableContents"/>
            </w:pPr>
            <w:r w:rsidRPr="006E2B54">
              <w:t>that</w:t>
            </w:r>
          </w:p>
        </w:tc>
        <w:tc>
          <w:tcPr>
            <w:tcW w:w="1560" w:type="dxa"/>
            <w:vAlign w:val="center"/>
          </w:tcPr>
          <w:p w14:paraId="2DA568E8" w14:textId="77777777" w:rsidR="0003466A" w:rsidRPr="006E2B54" w:rsidRDefault="0003466A" w:rsidP="00972482">
            <w:pPr>
              <w:pStyle w:val="TableContents"/>
              <w:rPr>
                <w:rFonts w:ascii="SimBraille" w:hAnsi="SimBraille"/>
                <w:sz w:val="32"/>
              </w:rPr>
            </w:pPr>
            <w:r w:rsidRPr="006E2B54">
              <w:rPr>
                <w:rFonts w:ascii="SimBraille" w:hAnsi="SimBraille"/>
                <w:sz w:val="32"/>
              </w:rPr>
              <w:t>t</w:t>
            </w:r>
          </w:p>
        </w:tc>
      </w:tr>
      <w:tr w:rsidR="0003466A" w:rsidRPr="009E757A" w14:paraId="1FE3BB05" w14:textId="77777777" w:rsidTr="00972482">
        <w:trPr>
          <w:trHeight w:val="454"/>
        </w:trPr>
        <w:tc>
          <w:tcPr>
            <w:tcW w:w="1844" w:type="dxa"/>
            <w:vAlign w:val="center"/>
          </w:tcPr>
          <w:p w14:paraId="14A47C8C" w14:textId="77777777" w:rsidR="0003466A" w:rsidRPr="006E2B54" w:rsidRDefault="0003466A" w:rsidP="00972482">
            <w:pPr>
              <w:pStyle w:val="TableContents"/>
            </w:pPr>
            <w:r w:rsidRPr="006E2B54">
              <w:t>the</w:t>
            </w:r>
          </w:p>
        </w:tc>
        <w:tc>
          <w:tcPr>
            <w:tcW w:w="1560" w:type="dxa"/>
            <w:vAlign w:val="center"/>
          </w:tcPr>
          <w:p w14:paraId="054AC13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6ADC6EDB" w14:textId="77777777" w:rsidTr="00972482">
        <w:trPr>
          <w:trHeight w:val="454"/>
        </w:trPr>
        <w:tc>
          <w:tcPr>
            <w:tcW w:w="1844" w:type="dxa"/>
            <w:vAlign w:val="center"/>
          </w:tcPr>
          <w:p w14:paraId="7E8A6656" w14:textId="77777777" w:rsidR="0003466A" w:rsidRPr="006E2B54" w:rsidRDefault="0003466A" w:rsidP="00972482">
            <w:pPr>
              <w:pStyle w:val="TableContents"/>
            </w:pPr>
            <w:r w:rsidRPr="006E2B54">
              <w:t>their</w:t>
            </w:r>
          </w:p>
        </w:tc>
        <w:tc>
          <w:tcPr>
            <w:tcW w:w="1560" w:type="dxa"/>
            <w:vAlign w:val="center"/>
          </w:tcPr>
          <w:p w14:paraId="1E84E1F0"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w:t>
            </w:r>
          </w:p>
        </w:tc>
      </w:tr>
      <w:tr w:rsidR="0003466A" w:rsidRPr="009E757A" w14:paraId="4339E521" w14:textId="77777777" w:rsidTr="00972482">
        <w:trPr>
          <w:trHeight w:val="454"/>
        </w:trPr>
        <w:tc>
          <w:tcPr>
            <w:tcW w:w="1844" w:type="dxa"/>
            <w:vAlign w:val="center"/>
          </w:tcPr>
          <w:p w14:paraId="2595AA04" w14:textId="77777777" w:rsidR="0003466A" w:rsidRPr="006E2B54" w:rsidRDefault="0003466A" w:rsidP="00972482">
            <w:pPr>
              <w:pStyle w:val="TableContents"/>
            </w:pPr>
            <w:r w:rsidRPr="006E2B54">
              <w:t>themselves</w:t>
            </w:r>
          </w:p>
        </w:tc>
        <w:tc>
          <w:tcPr>
            <w:tcW w:w="1560" w:type="dxa"/>
            <w:vAlign w:val="center"/>
          </w:tcPr>
          <w:p w14:paraId="79A82900" w14:textId="77777777" w:rsidR="0003466A" w:rsidRPr="006E2B54" w:rsidRDefault="0003466A" w:rsidP="00972482">
            <w:pPr>
              <w:pStyle w:val="TableContents"/>
              <w:rPr>
                <w:rFonts w:ascii="SimBraille" w:hAnsi="SimBraille"/>
                <w:sz w:val="32"/>
              </w:rPr>
            </w:pPr>
            <w:r w:rsidRPr="006E2B54">
              <w:rPr>
                <w:rFonts w:ascii="SimBraille" w:hAnsi="SimBraille"/>
                <w:sz w:val="32"/>
              </w:rPr>
              <w:t>!mvs</w:t>
            </w:r>
          </w:p>
        </w:tc>
      </w:tr>
      <w:tr w:rsidR="0003466A" w:rsidRPr="009E757A" w14:paraId="147BD933" w14:textId="77777777" w:rsidTr="00972482">
        <w:trPr>
          <w:trHeight w:val="454"/>
        </w:trPr>
        <w:tc>
          <w:tcPr>
            <w:tcW w:w="1844" w:type="dxa"/>
            <w:vAlign w:val="center"/>
          </w:tcPr>
          <w:p w14:paraId="1F17EDD8" w14:textId="77777777" w:rsidR="0003466A" w:rsidRPr="006E2B54" w:rsidRDefault="0003466A" w:rsidP="00972482">
            <w:pPr>
              <w:pStyle w:val="TableContents"/>
            </w:pPr>
            <w:r w:rsidRPr="006E2B54">
              <w:t>there</w:t>
            </w:r>
          </w:p>
        </w:tc>
        <w:tc>
          <w:tcPr>
            <w:tcW w:w="1560" w:type="dxa"/>
            <w:vAlign w:val="center"/>
          </w:tcPr>
          <w:p w14:paraId="740C3C8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4EB6D9DF" w14:textId="77777777" w:rsidTr="00972482">
        <w:trPr>
          <w:trHeight w:val="454"/>
        </w:trPr>
        <w:tc>
          <w:tcPr>
            <w:tcW w:w="1844" w:type="dxa"/>
            <w:vAlign w:val="center"/>
          </w:tcPr>
          <w:p w14:paraId="6E482343" w14:textId="77777777" w:rsidR="0003466A" w:rsidRPr="006E2B54" w:rsidRDefault="0003466A" w:rsidP="00972482">
            <w:pPr>
              <w:pStyle w:val="TableContents"/>
            </w:pPr>
            <w:r w:rsidRPr="006E2B54">
              <w:t>these</w:t>
            </w:r>
          </w:p>
        </w:tc>
        <w:tc>
          <w:tcPr>
            <w:tcW w:w="1560" w:type="dxa"/>
            <w:vAlign w:val="center"/>
          </w:tcPr>
          <w:p w14:paraId="607DA1D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0AFA6119" w14:textId="77777777" w:rsidTr="00972482">
        <w:trPr>
          <w:trHeight w:val="454"/>
        </w:trPr>
        <w:tc>
          <w:tcPr>
            <w:tcW w:w="1844" w:type="dxa"/>
            <w:vAlign w:val="center"/>
          </w:tcPr>
          <w:p w14:paraId="57D12A42" w14:textId="77777777" w:rsidR="0003466A" w:rsidRPr="006E2B54" w:rsidRDefault="0003466A" w:rsidP="00972482">
            <w:pPr>
              <w:pStyle w:val="TableContents"/>
            </w:pPr>
            <w:r w:rsidRPr="006E2B54">
              <w:t>this</w:t>
            </w:r>
          </w:p>
        </w:tc>
        <w:tc>
          <w:tcPr>
            <w:tcW w:w="1560" w:type="dxa"/>
            <w:vAlign w:val="center"/>
          </w:tcPr>
          <w:p w14:paraId="0E4F158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14943857" w14:textId="77777777" w:rsidTr="00972482">
        <w:trPr>
          <w:trHeight w:val="454"/>
        </w:trPr>
        <w:tc>
          <w:tcPr>
            <w:tcW w:w="1844" w:type="dxa"/>
            <w:vAlign w:val="center"/>
          </w:tcPr>
          <w:p w14:paraId="426BA944" w14:textId="77777777" w:rsidR="0003466A" w:rsidRPr="006E2B54" w:rsidRDefault="0003466A" w:rsidP="00972482">
            <w:pPr>
              <w:pStyle w:val="TableContents"/>
            </w:pPr>
            <w:r w:rsidRPr="006E2B54">
              <w:t>those</w:t>
            </w:r>
          </w:p>
        </w:tc>
        <w:tc>
          <w:tcPr>
            <w:tcW w:w="1560" w:type="dxa"/>
            <w:vAlign w:val="center"/>
          </w:tcPr>
          <w:p w14:paraId="37495D7C"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509E8C40" w14:textId="77777777" w:rsidTr="00972482">
        <w:trPr>
          <w:trHeight w:val="454"/>
        </w:trPr>
        <w:tc>
          <w:tcPr>
            <w:tcW w:w="1844" w:type="dxa"/>
            <w:vAlign w:val="center"/>
          </w:tcPr>
          <w:p w14:paraId="1542105D" w14:textId="77777777" w:rsidR="0003466A" w:rsidRPr="006E2B54" w:rsidRDefault="0003466A" w:rsidP="00972482">
            <w:pPr>
              <w:pStyle w:val="TableContents"/>
            </w:pPr>
            <w:r w:rsidRPr="006E2B54">
              <w:t>through</w:t>
            </w:r>
          </w:p>
        </w:tc>
        <w:tc>
          <w:tcPr>
            <w:tcW w:w="1560" w:type="dxa"/>
            <w:vAlign w:val="center"/>
          </w:tcPr>
          <w:p w14:paraId="227A807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6B206E57" w14:textId="77777777" w:rsidTr="00972482">
        <w:trPr>
          <w:trHeight w:val="454"/>
        </w:trPr>
        <w:tc>
          <w:tcPr>
            <w:tcW w:w="1844" w:type="dxa"/>
            <w:vAlign w:val="center"/>
          </w:tcPr>
          <w:p w14:paraId="6D77503C" w14:textId="77777777" w:rsidR="0003466A" w:rsidRPr="006E2B54" w:rsidRDefault="0003466A" w:rsidP="00972482">
            <w:pPr>
              <w:pStyle w:val="TableContents"/>
            </w:pPr>
            <w:r w:rsidRPr="006E2B54">
              <w:t>thyself</w:t>
            </w:r>
          </w:p>
        </w:tc>
        <w:tc>
          <w:tcPr>
            <w:tcW w:w="1560" w:type="dxa"/>
            <w:vAlign w:val="center"/>
          </w:tcPr>
          <w:p w14:paraId="154DF799" w14:textId="77777777" w:rsidR="0003466A" w:rsidRPr="006E2B54" w:rsidRDefault="0003466A" w:rsidP="00972482">
            <w:pPr>
              <w:pStyle w:val="TableContents"/>
              <w:rPr>
                <w:rFonts w:ascii="SimBraille" w:hAnsi="SimBraille"/>
                <w:sz w:val="32"/>
              </w:rPr>
            </w:pPr>
            <w:r w:rsidRPr="006E2B54">
              <w:rPr>
                <w:rFonts w:ascii="SimBraille" w:hAnsi="SimBraille"/>
                <w:sz w:val="32"/>
              </w:rPr>
              <w:t>?yf</w:t>
            </w:r>
          </w:p>
        </w:tc>
      </w:tr>
      <w:tr w:rsidR="0003466A" w:rsidRPr="009E757A" w14:paraId="6ED9F11B" w14:textId="77777777" w:rsidTr="00972482">
        <w:trPr>
          <w:trHeight w:val="454"/>
        </w:trPr>
        <w:tc>
          <w:tcPr>
            <w:tcW w:w="1844" w:type="dxa"/>
            <w:vAlign w:val="center"/>
          </w:tcPr>
          <w:p w14:paraId="5635DD91" w14:textId="77777777" w:rsidR="0003466A" w:rsidRPr="006E2B54" w:rsidRDefault="0003466A" w:rsidP="00972482">
            <w:pPr>
              <w:pStyle w:val="TableContents"/>
            </w:pPr>
            <w:r w:rsidRPr="006E2B54">
              <w:t>time</w:t>
            </w:r>
          </w:p>
        </w:tc>
        <w:tc>
          <w:tcPr>
            <w:tcW w:w="1560" w:type="dxa"/>
            <w:vAlign w:val="center"/>
          </w:tcPr>
          <w:p w14:paraId="6B81D51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"T</w:t>
            </w:r>
          </w:p>
        </w:tc>
      </w:tr>
      <w:tr w:rsidR="0003466A" w:rsidRPr="009E757A" w14:paraId="6E2BBDC9" w14:textId="77777777" w:rsidTr="00972482">
        <w:trPr>
          <w:trHeight w:val="454"/>
        </w:trPr>
        <w:tc>
          <w:tcPr>
            <w:tcW w:w="1844" w:type="dxa"/>
            <w:vAlign w:val="center"/>
          </w:tcPr>
          <w:p w14:paraId="3A0399E9" w14:textId="77777777" w:rsidR="0003466A" w:rsidRPr="006E2B54" w:rsidRDefault="00BA1753" w:rsidP="00972482">
            <w:pPr>
              <w:pStyle w:val="TableContents"/>
            </w:pPr>
            <w:r w:rsidRPr="006E2B54">
              <w:lastRenderedPageBreak/>
              <w:t>-</w:t>
            </w:r>
            <w:r w:rsidR="0003466A" w:rsidRPr="006E2B54">
              <w:t>tion</w:t>
            </w:r>
          </w:p>
        </w:tc>
        <w:tc>
          <w:tcPr>
            <w:tcW w:w="1560" w:type="dxa"/>
            <w:vAlign w:val="center"/>
          </w:tcPr>
          <w:p w14:paraId="3734584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;N</w:t>
            </w:r>
          </w:p>
        </w:tc>
      </w:tr>
      <w:tr w:rsidR="0003466A" w:rsidRPr="009E757A" w14:paraId="6587AAE6" w14:textId="77777777" w:rsidTr="00972482">
        <w:trPr>
          <w:trHeight w:val="454"/>
        </w:trPr>
        <w:tc>
          <w:tcPr>
            <w:tcW w:w="1844" w:type="dxa"/>
            <w:vAlign w:val="center"/>
          </w:tcPr>
          <w:p w14:paraId="1F1CBCFC" w14:textId="77777777" w:rsidR="0003466A" w:rsidRPr="006E2B54" w:rsidRDefault="0003466A" w:rsidP="00972482">
            <w:pPr>
              <w:pStyle w:val="TableContents"/>
            </w:pPr>
            <w:r w:rsidRPr="006E2B54">
              <w:t>today</w:t>
            </w:r>
          </w:p>
        </w:tc>
        <w:tc>
          <w:tcPr>
            <w:tcW w:w="1560" w:type="dxa"/>
            <w:vAlign w:val="center"/>
          </w:tcPr>
          <w:p w14:paraId="2C8AD7DB" w14:textId="77777777" w:rsidR="0003466A" w:rsidRPr="006E2B54" w:rsidRDefault="0003466A" w:rsidP="00972482">
            <w:pPr>
              <w:pStyle w:val="TableContents"/>
              <w:rPr>
                <w:rFonts w:ascii="SimBraille" w:hAnsi="SimBraille"/>
                <w:sz w:val="32"/>
              </w:rPr>
            </w:pPr>
            <w:r w:rsidRPr="006E2B54">
              <w:rPr>
                <w:rFonts w:ascii="SimBraille" w:hAnsi="SimBraille"/>
                <w:sz w:val="32"/>
              </w:rPr>
              <w:t>td</w:t>
            </w:r>
          </w:p>
        </w:tc>
      </w:tr>
      <w:tr w:rsidR="0003466A" w:rsidRPr="009E757A" w14:paraId="787ED12D" w14:textId="77777777" w:rsidTr="00972482">
        <w:trPr>
          <w:trHeight w:val="454"/>
        </w:trPr>
        <w:tc>
          <w:tcPr>
            <w:tcW w:w="1844" w:type="dxa"/>
            <w:vAlign w:val="center"/>
          </w:tcPr>
          <w:p w14:paraId="20B41831" w14:textId="77777777" w:rsidR="0003466A" w:rsidRPr="006E2B54" w:rsidRDefault="0003466A" w:rsidP="00972482">
            <w:pPr>
              <w:pStyle w:val="TableContents"/>
            </w:pPr>
            <w:r w:rsidRPr="006E2B54">
              <w:t>together</w:t>
            </w:r>
          </w:p>
        </w:tc>
        <w:tc>
          <w:tcPr>
            <w:tcW w:w="1560" w:type="dxa"/>
            <w:vAlign w:val="center"/>
          </w:tcPr>
          <w:p w14:paraId="3810D316" w14:textId="77777777" w:rsidR="0003466A" w:rsidRPr="006E2B54" w:rsidRDefault="0003466A" w:rsidP="00972482">
            <w:pPr>
              <w:pStyle w:val="TableContents"/>
              <w:rPr>
                <w:rFonts w:ascii="SimBraille" w:hAnsi="SimBraille"/>
                <w:sz w:val="32"/>
              </w:rPr>
            </w:pPr>
            <w:r w:rsidRPr="006E2B54">
              <w:rPr>
                <w:rFonts w:ascii="SimBraille" w:hAnsi="SimBraille"/>
                <w:sz w:val="32"/>
              </w:rPr>
              <w:t>tgr</w:t>
            </w:r>
          </w:p>
        </w:tc>
      </w:tr>
      <w:tr w:rsidR="0003466A" w:rsidRPr="009E757A" w14:paraId="4F86CF85" w14:textId="77777777" w:rsidTr="00972482">
        <w:trPr>
          <w:trHeight w:val="454"/>
        </w:trPr>
        <w:tc>
          <w:tcPr>
            <w:tcW w:w="1844" w:type="dxa"/>
            <w:vAlign w:val="center"/>
          </w:tcPr>
          <w:p w14:paraId="342B918D" w14:textId="77777777" w:rsidR="0003466A" w:rsidRPr="006E2B54" w:rsidRDefault="0003466A" w:rsidP="00972482">
            <w:pPr>
              <w:pStyle w:val="TableContents"/>
            </w:pPr>
            <w:r w:rsidRPr="006E2B54">
              <w:t>tomorrow</w:t>
            </w:r>
          </w:p>
        </w:tc>
        <w:tc>
          <w:tcPr>
            <w:tcW w:w="1560" w:type="dxa"/>
            <w:vAlign w:val="center"/>
          </w:tcPr>
          <w:p w14:paraId="067B9EC6" w14:textId="77777777" w:rsidR="0003466A" w:rsidRPr="006E2B54" w:rsidRDefault="0003466A" w:rsidP="00972482">
            <w:pPr>
              <w:pStyle w:val="TableContents"/>
              <w:rPr>
                <w:rFonts w:ascii="SimBraille" w:hAnsi="SimBraille"/>
                <w:sz w:val="32"/>
              </w:rPr>
            </w:pPr>
            <w:r w:rsidRPr="006E2B54">
              <w:rPr>
                <w:rFonts w:ascii="SimBraille" w:hAnsi="SimBraille"/>
                <w:sz w:val="32"/>
              </w:rPr>
              <w:t>tm</w:t>
            </w:r>
          </w:p>
        </w:tc>
      </w:tr>
      <w:tr w:rsidR="0003466A" w:rsidRPr="009E757A" w14:paraId="7FFEA201" w14:textId="77777777" w:rsidTr="00972482">
        <w:trPr>
          <w:trHeight w:val="454"/>
        </w:trPr>
        <w:tc>
          <w:tcPr>
            <w:tcW w:w="1844" w:type="dxa"/>
            <w:vAlign w:val="center"/>
          </w:tcPr>
          <w:p w14:paraId="01D40700" w14:textId="77777777" w:rsidR="0003466A" w:rsidRPr="006E2B54" w:rsidRDefault="0003466A" w:rsidP="00972482">
            <w:pPr>
              <w:pStyle w:val="TableContents"/>
            </w:pPr>
            <w:r w:rsidRPr="006E2B54">
              <w:t>tonight</w:t>
            </w:r>
          </w:p>
        </w:tc>
        <w:tc>
          <w:tcPr>
            <w:tcW w:w="1560" w:type="dxa"/>
            <w:vAlign w:val="center"/>
          </w:tcPr>
          <w:p w14:paraId="3E1D2AC5" w14:textId="77777777" w:rsidR="0003466A" w:rsidRPr="006E2B54" w:rsidRDefault="0003466A" w:rsidP="00972482">
            <w:pPr>
              <w:pStyle w:val="TableContents"/>
              <w:rPr>
                <w:rFonts w:ascii="SimBraille" w:hAnsi="SimBraille"/>
                <w:sz w:val="32"/>
              </w:rPr>
            </w:pPr>
            <w:r w:rsidRPr="006E2B54">
              <w:rPr>
                <w:rFonts w:ascii="SimBraille" w:hAnsi="SimBraille"/>
                <w:sz w:val="32"/>
              </w:rPr>
              <w:t>tn</w:t>
            </w:r>
          </w:p>
        </w:tc>
      </w:tr>
      <w:tr w:rsidR="0003466A" w:rsidRPr="009E757A" w14:paraId="05CE0090" w14:textId="77777777" w:rsidTr="00972482">
        <w:trPr>
          <w:trHeight w:val="454"/>
        </w:trPr>
        <w:tc>
          <w:tcPr>
            <w:tcW w:w="1844" w:type="dxa"/>
            <w:vAlign w:val="center"/>
          </w:tcPr>
          <w:p w14:paraId="6699FA6B" w14:textId="211D24AA" w:rsidR="0003466A" w:rsidRPr="006E2B54" w:rsidRDefault="00F768D0" w:rsidP="00972482">
            <w:pPr>
              <w:pStyle w:val="TableContents"/>
              <w:rPr>
                <w:b/>
                <w:bCs/>
                <w:sz w:val="32"/>
              </w:rPr>
            </w:pPr>
            <w:r>
              <w:rPr>
                <w:b/>
                <w:bCs/>
                <w:sz w:val="32"/>
              </w:rPr>
              <w:t>u</w:t>
            </w:r>
          </w:p>
        </w:tc>
        <w:tc>
          <w:tcPr>
            <w:tcW w:w="1560" w:type="dxa"/>
            <w:vAlign w:val="center"/>
          </w:tcPr>
          <w:p w14:paraId="3C28D70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u</w:t>
            </w:r>
          </w:p>
        </w:tc>
      </w:tr>
      <w:tr w:rsidR="0003466A" w:rsidRPr="009E757A" w14:paraId="7BC66048" w14:textId="77777777" w:rsidTr="00972482">
        <w:trPr>
          <w:trHeight w:val="454"/>
        </w:trPr>
        <w:tc>
          <w:tcPr>
            <w:tcW w:w="1844" w:type="dxa"/>
            <w:vAlign w:val="center"/>
          </w:tcPr>
          <w:p w14:paraId="4AF83FB2" w14:textId="77777777" w:rsidR="0003466A" w:rsidRPr="006E2B54" w:rsidRDefault="0003466A" w:rsidP="00972482">
            <w:pPr>
              <w:pStyle w:val="TableContents"/>
            </w:pPr>
            <w:r w:rsidRPr="006E2B54">
              <w:t>under</w:t>
            </w:r>
          </w:p>
        </w:tc>
        <w:tc>
          <w:tcPr>
            <w:tcW w:w="1560" w:type="dxa"/>
            <w:vAlign w:val="center"/>
          </w:tcPr>
          <w:p w14:paraId="30B0700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"U</w:t>
            </w:r>
          </w:p>
        </w:tc>
      </w:tr>
      <w:tr w:rsidR="0003466A" w:rsidRPr="009E757A" w14:paraId="2416891E" w14:textId="77777777" w:rsidTr="00972482">
        <w:trPr>
          <w:trHeight w:val="454"/>
        </w:trPr>
        <w:tc>
          <w:tcPr>
            <w:tcW w:w="1844" w:type="dxa"/>
            <w:vAlign w:val="center"/>
          </w:tcPr>
          <w:p w14:paraId="04689CA7" w14:textId="77777777" w:rsidR="0003466A" w:rsidRPr="006E2B54" w:rsidRDefault="0003466A" w:rsidP="00972482">
            <w:pPr>
              <w:pStyle w:val="TableContents"/>
            </w:pPr>
            <w:r w:rsidRPr="006E2B54">
              <w:t>upon</w:t>
            </w:r>
          </w:p>
        </w:tc>
        <w:tc>
          <w:tcPr>
            <w:tcW w:w="1560" w:type="dxa"/>
            <w:vAlign w:val="center"/>
          </w:tcPr>
          <w:p w14:paraId="3C4E54C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^U</w:t>
            </w:r>
          </w:p>
        </w:tc>
      </w:tr>
      <w:tr w:rsidR="0003466A" w:rsidRPr="009E757A" w14:paraId="34CB684D" w14:textId="77777777" w:rsidTr="00972482">
        <w:trPr>
          <w:trHeight w:val="454"/>
        </w:trPr>
        <w:tc>
          <w:tcPr>
            <w:tcW w:w="1844" w:type="dxa"/>
            <w:vAlign w:val="center"/>
          </w:tcPr>
          <w:p w14:paraId="0F971A4B" w14:textId="77777777" w:rsidR="0003466A" w:rsidRPr="006E2B54" w:rsidRDefault="0003466A" w:rsidP="00972482">
            <w:pPr>
              <w:pStyle w:val="TableContents"/>
            </w:pPr>
            <w:r w:rsidRPr="006E2B54">
              <w:t>us</w:t>
            </w:r>
          </w:p>
        </w:tc>
        <w:tc>
          <w:tcPr>
            <w:tcW w:w="1560" w:type="dxa"/>
            <w:vAlign w:val="center"/>
          </w:tcPr>
          <w:p w14:paraId="32D87348" w14:textId="77777777" w:rsidR="0003466A" w:rsidRPr="006E2B54" w:rsidRDefault="0003466A" w:rsidP="00972482">
            <w:pPr>
              <w:pStyle w:val="TableContents"/>
              <w:rPr>
                <w:rFonts w:ascii="SimBraille" w:hAnsi="SimBraille"/>
                <w:sz w:val="32"/>
              </w:rPr>
            </w:pPr>
            <w:r w:rsidRPr="006E2B54">
              <w:rPr>
                <w:rFonts w:ascii="SimBraille" w:hAnsi="SimBraille"/>
                <w:sz w:val="32"/>
              </w:rPr>
              <w:t>u</w:t>
            </w:r>
          </w:p>
        </w:tc>
      </w:tr>
      <w:tr w:rsidR="0003466A" w:rsidRPr="009E757A" w14:paraId="772F435A" w14:textId="77777777" w:rsidTr="00972482">
        <w:trPr>
          <w:trHeight w:val="454"/>
        </w:trPr>
        <w:tc>
          <w:tcPr>
            <w:tcW w:w="1844" w:type="dxa"/>
            <w:vAlign w:val="center"/>
          </w:tcPr>
          <w:p w14:paraId="7A6D0EF6" w14:textId="024E0A04" w:rsidR="0003466A" w:rsidRPr="006E2B54" w:rsidRDefault="00F768D0" w:rsidP="00972482">
            <w:pPr>
              <w:pStyle w:val="TableContents"/>
              <w:rPr>
                <w:b/>
                <w:bCs/>
                <w:sz w:val="32"/>
              </w:rPr>
            </w:pPr>
            <w:r>
              <w:rPr>
                <w:b/>
                <w:bCs/>
                <w:sz w:val="32"/>
              </w:rPr>
              <w:t>v</w:t>
            </w:r>
          </w:p>
        </w:tc>
        <w:tc>
          <w:tcPr>
            <w:tcW w:w="1560" w:type="dxa"/>
            <w:vAlign w:val="center"/>
          </w:tcPr>
          <w:p w14:paraId="44E3EE06"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v</w:t>
            </w:r>
          </w:p>
        </w:tc>
      </w:tr>
      <w:tr w:rsidR="0003466A" w:rsidRPr="009E757A" w14:paraId="197BF5DE" w14:textId="77777777" w:rsidTr="00972482">
        <w:trPr>
          <w:trHeight w:val="454"/>
        </w:trPr>
        <w:tc>
          <w:tcPr>
            <w:tcW w:w="1844" w:type="dxa"/>
            <w:vAlign w:val="center"/>
          </w:tcPr>
          <w:p w14:paraId="6B37D877" w14:textId="77777777" w:rsidR="0003466A" w:rsidRPr="006E2B54" w:rsidRDefault="0003466A" w:rsidP="00972482">
            <w:pPr>
              <w:pStyle w:val="TableContents"/>
            </w:pPr>
            <w:r w:rsidRPr="006E2B54">
              <w:t>very</w:t>
            </w:r>
          </w:p>
        </w:tc>
        <w:tc>
          <w:tcPr>
            <w:tcW w:w="1560" w:type="dxa"/>
            <w:vAlign w:val="center"/>
          </w:tcPr>
          <w:p w14:paraId="58784856" w14:textId="77777777" w:rsidR="0003466A" w:rsidRPr="006E2B54" w:rsidRDefault="0003466A" w:rsidP="00972482">
            <w:pPr>
              <w:pStyle w:val="TableContents"/>
              <w:rPr>
                <w:rFonts w:ascii="SimBraille" w:hAnsi="SimBraille"/>
                <w:sz w:val="32"/>
              </w:rPr>
            </w:pPr>
            <w:r w:rsidRPr="006E2B54">
              <w:rPr>
                <w:rFonts w:ascii="SimBraille" w:hAnsi="SimBraille"/>
                <w:sz w:val="32"/>
              </w:rPr>
              <w:t>v</w:t>
            </w:r>
          </w:p>
        </w:tc>
      </w:tr>
      <w:tr w:rsidR="0003466A" w:rsidRPr="009E757A" w14:paraId="4FA64A6E" w14:textId="77777777" w:rsidTr="00972482">
        <w:trPr>
          <w:trHeight w:val="454"/>
        </w:trPr>
        <w:tc>
          <w:tcPr>
            <w:tcW w:w="1844" w:type="dxa"/>
            <w:vAlign w:val="center"/>
          </w:tcPr>
          <w:p w14:paraId="43940B55" w14:textId="4AAA357F" w:rsidR="0003466A" w:rsidRPr="006E2B54" w:rsidRDefault="00F768D0" w:rsidP="00972482">
            <w:pPr>
              <w:pStyle w:val="TableContents"/>
              <w:rPr>
                <w:b/>
                <w:bCs/>
                <w:sz w:val="32"/>
              </w:rPr>
            </w:pPr>
            <w:r>
              <w:rPr>
                <w:b/>
                <w:bCs/>
                <w:sz w:val="32"/>
              </w:rPr>
              <w:t>w</w:t>
            </w:r>
          </w:p>
        </w:tc>
        <w:tc>
          <w:tcPr>
            <w:tcW w:w="1560" w:type="dxa"/>
            <w:vAlign w:val="center"/>
          </w:tcPr>
          <w:p w14:paraId="218392D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w:t>
            </w:r>
          </w:p>
        </w:tc>
      </w:tr>
      <w:tr w:rsidR="0003466A" w:rsidRPr="009E757A" w14:paraId="451E99E5" w14:textId="77777777" w:rsidTr="00972482">
        <w:trPr>
          <w:trHeight w:val="454"/>
        </w:trPr>
        <w:tc>
          <w:tcPr>
            <w:tcW w:w="1844" w:type="dxa"/>
            <w:vAlign w:val="center"/>
          </w:tcPr>
          <w:p w14:paraId="39823A80" w14:textId="77777777" w:rsidR="0003466A" w:rsidRPr="006E2B54" w:rsidRDefault="0003466A" w:rsidP="00972482">
            <w:pPr>
              <w:pStyle w:val="TableContents"/>
            </w:pPr>
            <w:r w:rsidRPr="006E2B54">
              <w:t>was</w:t>
            </w:r>
          </w:p>
        </w:tc>
        <w:tc>
          <w:tcPr>
            <w:tcW w:w="1560" w:type="dxa"/>
            <w:vAlign w:val="center"/>
          </w:tcPr>
          <w:p w14:paraId="540B007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0</w:t>
            </w:r>
          </w:p>
        </w:tc>
      </w:tr>
      <w:tr w:rsidR="0003466A" w:rsidRPr="009E757A" w14:paraId="649B926B" w14:textId="77777777" w:rsidTr="00972482">
        <w:trPr>
          <w:trHeight w:val="454"/>
        </w:trPr>
        <w:tc>
          <w:tcPr>
            <w:tcW w:w="1844" w:type="dxa"/>
            <w:vAlign w:val="center"/>
          </w:tcPr>
          <w:p w14:paraId="4202C1E7" w14:textId="77777777" w:rsidR="0003466A" w:rsidRPr="006E2B54" w:rsidRDefault="0003466A" w:rsidP="00972482">
            <w:pPr>
              <w:pStyle w:val="TableContents"/>
            </w:pPr>
            <w:r w:rsidRPr="006E2B54">
              <w:t>were</w:t>
            </w:r>
          </w:p>
        </w:tc>
        <w:tc>
          <w:tcPr>
            <w:tcW w:w="1560" w:type="dxa"/>
            <w:vAlign w:val="center"/>
          </w:tcPr>
          <w:p w14:paraId="7ED5A157"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7</w:t>
            </w:r>
          </w:p>
        </w:tc>
      </w:tr>
      <w:tr w:rsidR="0003466A" w:rsidRPr="009E757A" w14:paraId="7AE6F8DA" w14:textId="77777777" w:rsidTr="00972482">
        <w:trPr>
          <w:trHeight w:val="454"/>
        </w:trPr>
        <w:tc>
          <w:tcPr>
            <w:tcW w:w="1844" w:type="dxa"/>
            <w:vAlign w:val="center"/>
          </w:tcPr>
          <w:p w14:paraId="3F4D10FA" w14:textId="77777777" w:rsidR="0003466A" w:rsidRPr="006E2B54" w:rsidRDefault="0003466A" w:rsidP="00972482">
            <w:pPr>
              <w:pStyle w:val="TableContents"/>
            </w:pPr>
            <w:r w:rsidRPr="006E2B54">
              <w:t>wh</w:t>
            </w:r>
          </w:p>
        </w:tc>
        <w:tc>
          <w:tcPr>
            <w:tcW w:w="1560" w:type="dxa"/>
            <w:vAlign w:val="center"/>
          </w:tcPr>
          <w:p w14:paraId="0A911533"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70734036" w14:textId="77777777" w:rsidTr="00972482">
        <w:trPr>
          <w:trHeight w:val="454"/>
        </w:trPr>
        <w:tc>
          <w:tcPr>
            <w:tcW w:w="1844" w:type="dxa"/>
            <w:vAlign w:val="center"/>
          </w:tcPr>
          <w:p w14:paraId="09E5AD4C" w14:textId="77777777" w:rsidR="0003466A" w:rsidRPr="006E2B54" w:rsidRDefault="0003466A" w:rsidP="00972482">
            <w:pPr>
              <w:pStyle w:val="TableContents"/>
            </w:pPr>
            <w:r w:rsidRPr="006E2B54">
              <w:t>where</w:t>
            </w:r>
          </w:p>
        </w:tc>
        <w:tc>
          <w:tcPr>
            <w:tcW w:w="1560" w:type="dxa"/>
            <w:vAlign w:val="center"/>
          </w:tcPr>
          <w:p w14:paraId="4B35F7E1"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0A1088E9" w14:textId="77777777" w:rsidTr="00972482">
        <w:trPr>
          <w:trHeight w:val="454"/>
        </w:trPr>
        <w:tc>
          <w:tcPr>
            <w:tcW w:w="1844" w:type="dxa"/>
            <w:vAlign w:val="center"/>
          </w:tcPr>
          <w:p w14:paraId="107350C8" w14:textId="77777777" w:rsidR="0003466A" w:rsidRPr="006E2B54" w:rsidRDefault="0003466A" w:rsidP="00972482">
            <w:pPr>
              <w:pStyle w:val="TableContents"/>
            </w:pPr>
            <w:r w:rsidRPr="006E2B54">
              <w:t>which</w:t>
            </w:r>
          </w:p>
        </w:tc>
        <w:tc>
          <w:tcPr>
            <w:tcW w:w="1560" w:type="dxa"/>
            <w:vAlign w:val="center"/>
          </w:tcPr>
          <w:p w14:paraId="32EEB132"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4072C095" w14:textId="77777777" w:rsidTr="00972482">
        <w:trPr>
          <w:trHeight w:val="454"/>
        </w:trPr>
        <w:tc>
          <w:tcPr>
            <w:tcW w:w="1844" w:type="dxa"/>
            <w:vAlign w:val="center"/>
          </w:tcPr>
          <w:p w14:paraId="3760F988" w14:textId="77777777" w:rsidR="0003466A" w:rsidRPr="006E2B54" w:rsidRDefault="0003466A" w:rsidP="00972482">
            <w:pPr>
              <w:pStyle w:val="TableContents"/>
            </w:pPr>
            <w:r w:rsidRPr="006E2B54">
              <w:t>whose</w:t>
            </w:r>
          </w:p>
        </w:tc>
        <w:tc>
          <w:tcPr>
            <w:tcW w:w="1560" w:type="dxa"/>
            <w:vAlign w:val="center"/>
          </w:tcPr>
          <w:p w14:paraId="1E51BAAA"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67A37B6B" w14:textId="77777777" w:rsidTr="00972482">
        <w:trPr>
          <w:trHeight w:val="454"/>
        </w:trPr>
        <w:tc>
          <w:tcPr>
            <w:tcW w:w="1844" w:type="dxa"/>
            <w:vAlign w:val="center"/>
          </w:tcPr>
          <w:p w14:paraId="0D52F025" w14:textId="77777777" w:rsidR="0003466A" w:rsidRPr="006E2B54" w:rsidRDefault="0003466A" w:rsidP="00972482">
            <w:pPr>
              <w:pStyle w:val="TableContents"/>
            </w:pPr>
            <w:r w:rsidRPr="006E2B54">
              <w:t>will</w:t>
            </w:r>
          </w:p>
        </w:tc>
        <w:tc>
          <w:tcPr>
            <w:tcW w:w="1560" w:type="dxa"/>
            <w:vAlign w:val="center"/>
          </w:tcPr>
          <w:p w14:paraId="41D37104" w14:textId="77777777" w:rsidR="0003466A" w:rsidRPr="006E2B54" w:rsidRDefault="0003466A" w:rsidP="00972482">
            <w:pPr>
              <w:pStyle w:val="TableContents"/>
              <w:rPr>
                <w:rFonts w:ascii="SimBraille" w:hAnsi="SimBraille"/>
                <w:sz w:val="32"/>
              </w:rPr>
            </w:pPr>
            <w:r w:rsidRPr="006E2B54">
              <w:rPr>
                <w:rFonts w:ascii="SimBraille" w:hAnsi="SimBraille"/>
                <w:sz w:val="32"/>
              </w:rPr>
              <w:t>w</w:t>
            </w:r>
          </w:p>
        </w:tc>
      </w:tr>
      <w:tr w:rsidR="0003466A" w:rsidRPr="009E757A" w14:paraId="0409F7E4" w14:textId="77777777" w:rsidTr="00972482">
        <w:trPr>
          <w:trHeight w:val="454"/>
        </w:trPr>
        <w:tc>
          <w:tcPr>
            <w:tcW w:w="1844" w:type="dxa"/>
            <w:vAlign w:val="center"/>
          </w:tcPr>
          <w:p w14:paraId="05C2B754" w14:textId="77777777" w:rsidR="0003466A" w:rsidRPr="006E2B54" w:rsidRDefault="0003466A" w:rsidP="00972482">
            <w:pPr>
              <w:pStyle w:val="TableContents"/>
            </w:pPr>
            <w:r w:rsidRPr="006E2B54">
              <w:t>with</w:t>
            </w:r>
          </w:p>
        </w:tc>
        <w:tc>
          <w:tcPr>
            <w:tcW w:w="1560" w:type="dxa"/>
            <w:vAlign w:val="center"/>
          </w:tcPr>
          <w:p w14:paraId="19FFC3DF"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t>
            </w:r>
          </w:p>
        </w:tc>
      </w:tr>
      <w:tr w:rsidR="0003466A" w:rsidRPr="009E757A" w14:paraId="4DB9B588" w14:textId="77777777" w:rsidTr="00972482">
        <w:trPr>
          <w:trHeight w:val="454"/>
        </w:trPr>
        <w:tc>
          <w:tcPr>
            <w:tcW w:w="1844" w:type="dxa"/>
            <w:vAlign w:val="center"/>
          </w:tcPr>
          <w:p w14:paraId="0D7789F2" w14:textId="77777777" w:rsidR="0003466A" w:rsidRPr="006E2B54" w:rsidRDefault="0003466A" w:rsidP="00972482">
            <w:pPr>
              <w:pStyle w:val="TableContents"/>
            </w:pPr>
            <w:r w:rsidRPr="006E2B54">
              <w:t>word</w:t>
            </w:r>
          </w:p>
        </w:tc>
        <w:tc>
          <w:tcPr>
            <w:tcW w:w="1560" w:type="dxa"/>
            <w:vAlign w:val="center"/>
          </w:tcPr>
          <w:p w14:paraId="3DF3D18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w:t>
            </w:r>
          </w:p>
        </w:tc>
      </w:tr>
      <w:tr w:rsidR="0003466A" w:rsidRPr="009E757A" w14:paraId="30CA9665" w14:textId="77777777" w:rsidTr="00972482">
        <w:trPr>
          <w:trHeight w:val="454"/>
        </w:trPr>
        <w:tc>
          <w:tcPr>
            <w:tcW w:w="1844" w:type="dxa"/>
            <w:vAlign w:val="center"/>
          </w:tcPr>
          <w:p w14:paraId="6875F08E" w14:textId="77777777" w:rsidR="0003466A" w:rsidRPr="006E2B54" w:rsidRDefault="0003466A" w:rsidP="00972482">
            <w:pPr>
              <w:pStyle w:val="TableContents"/>
            </w:pPr>
            <w:r w:rsidRPr="006E2B54">
              <w:t>work</w:t>
            </w:r>
          </w:p>
        </w:tc>
        <w:tc>
          <w:tcPr>
            <w:tcW w:w="1560" w:type="dxa"/>
            <w:vAlign w:val="center"/>
          </w:tcPr>
          <w:p w14:paraId="0F9A62B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"W</w:t>
            </w:r>
          </w:p>
        </w:tc>
      </w:tr>
      <w:tr w:rsidR="0003466A" w:rsidRPr="009E757A" w14:paraId="0B55F9ED" w14:textId="77777777" w:rsidTr="00972482">
        <w:trPr>
          <w:trHeight w:val="454"/>
        </w:trPr>
        <w:tc>
          <w:tcPr>
            <w:tcW w:w="1844" w:type="dxa"/>
            <w:vAlign w:val="center"/>
          </w:tcPr>
          <w:p w14:paraId="66F88132" w14:textId="77777777" w:rsidR="0003466A" w:rsidRPr="006E2B54" w:rsidRDefault="0003466A" w:rsidP="00972482">
            <w:pPr>
              <w:pStyle w:val="TableContents"/>
            </w:pPr>
            <w:r w:rsidRPr="006E2B54">
              <w:t>world</w:t>
            </w:r>
          </w:p>
        </w:tc>
        <w:tc>
          <w:tcPr>
            <w:tcW w:w="1560" w:type="dxa"/>
            <w:vAlign w:val="center"/>
          </w:tcPr>
          <w:p w14:paraId="66815991"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_W</w:t>
            </w:r>
          </w:p>
        </w:tc>
      </w:tr>
      <w:tr w:rsidR="0003466A" w:rsidRPr="009E757A" w14:paraId="275E8796" w14:textId="77777777" w:rsidTr="00972482">
        <w:trPr>
          <w:trHeight w:val="454"/>
        </w:trPr>
        <w:tc>
          <w:tcPr>
            <w:tcW w:w="1844" w:type="dxa"/>
            <w:vAlign w:val="center"/>
          </w:tcPr>
          <w:p w14:paraId="7C61C24D" w14:textId="77777777" w:rsidR="0003466A" w:rsidRPr="006E2B54" w:rsidRDefault="0003466A" w:rsidP="00972482">
            <w:pPr>
              <w:pStyle w:val="TableContents"/>
            </w:pPr>
            <w:r w:rsidRPr="006E2B54">
              <w:t>would</w:t>
            </w:r>
          </w:p>
        </w:tc>
        <w:tc>
          <w:tcPr>
            <w:tcW w:w="1560" w:type="dxa"/>
            <w:vAlign w:val="center"/>
          </w:tcPr>
          <w:p w14:paraId="4D67EF92" w14:textId="77777777" w:rsidR="0003466A" w:rsidRPr="006E2B54" w:rsidRDefault="0003466A" w:rsidP="00972482">
            <w:pPr>
              <w:pStyle w:val="TableContents"/>
              <w:rPr>
                <w:rFonts w:ascii="SimBraille" w:hAnsi="SimBraille"/>
                <w:sz w:val="32"/>
              </w:rPr>
            </w:pPr>
            <w:r w:rsidRPr="006E2B54">
              <w:rPr>
                <w:rFonts w:ascii="SimBraille" w:hAnsi="SimBraille"/>
                <w:sz w:val="32"/>
              </w:rPr>
              <w:t>wd</w:t>
            </w:r>
          </w:p>
        </w:tc>
      </w:tr>
      <w:tr w:rsidR="0003466A" w:rsidRPr="009E757A" w14:paraId="61467809" w14:textId="77777777" w:rsidTr="00972482">
        <w:trPr>
          <w:trHeight w:val="454"/>
        </w:trPr>
        <w:tc>
          <w:tcPr>
            <w:tcW w:w="1844" w:type="dxa"/>
            <w:vAlign w:val="center"/>
          </w:tcPr>
          <w:p w14:paraId="70844D45" w14:textId="543C5939" w:rsidR="0003466A" w:rsidRPr="006E2B54" w:rsidRDefault="005D3E25" w:rsidP="00972482">
            <w:pPr>
              <w:pStyle w:val="TableContents"/>
              <w:rPr>
                <w:b/>
                <w:bCs/>
                <w:sz w:val="32"/>
              </w:rPr>
            </w:pPr>
            <w:r>
              <w:rPr>
                <w:b/>
                <w:bCs/>
                <w:sz w:val="32"/>
              </w:rPr>
              <w:t>x</w:t>
            </w:r>
          </w:p>
        </w:tc>
        <w:tc>
          <w:tcPr>
            <w:tcW w:w="1560" w:type="dxa"/>
            <w:vAlign w:val="center"/>
          </w:tcPr>
          <w:p w14:paraId="1E9550B8" w14:textId="77777777" w:rsidR="0003466A" w:rsidRPr="006E2B54" w:rsidRDefault="0003466A" w:rsidP="00972482">
            <w:pPr>
              <w:pStyle w:val="TableContents"/>
              <w:rPr>
                <w:rFonts w:ascii="SimBraille" w:hAnsi="SimBraille"/>
                <w:sz w:val="32"/>
              </w:rPr>
            </w:pPr>
            <w:r w:rsidRPr="006E2B54">
              <w:rPr>
                <w:rFonts w:ascii="SimBraille" w:hAnsi="SimBraille"/>
                <w:sz w:val="32"/>
              </w:rPr>
              <w:t>x</w:t>
            </w:r>
          </w:p>
        </w:tc>
      </w:tr>
      <w:tr w:rsidR="0003466A" w:rsidRPr="009E757A" w14:paraId="79B7F672" w14:textId="77777777" w:rsidTr="00972482">
        <w:trPr>
          <w:trHeight w:val="454"/>
        </w:trPr>
        <w:tc>
          <w:tcPr>
            <w:tcW w:w="1844" w:type="dxa"/>
            <w:vAlign w:val="center"/>
          </w:tcPr>
          <w:p w14:paraId="6777DF43" w14:textId="373A9D01" w:rsidR="0003466A" w:rsidRPr="006E2B54" w:rsidRDefault="005D3E25" w:rsidP="00972482">
            <w:pPr>
              <w:pStyle w:val="TableContents"/>
              <w:rPr>
                <w:b/>
                <w:bCs/>
                <w:sz w:val="32"/>
              </w:rPr>
            </w:pPr>
            <w:r>
              <w:rPr>
                <w:b/>
                <w:bCs/>
                <w:sz w:val="32"/>
              </w:rPr>
              <w:t>y</w:t>
            </w:r>
          </w:p>
        </w:tc>
        <w:tc>
          <w:tcPr>
            <w:tcW w:w="1560" w:type="dxa"/>
            <w:vAlign w:val="center"/>
          </w:tcPr>
          <w:p w14:paraId="7CBD000D"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y</w:t>
            </w:r>
          </w:p>
        </w:tc>
      </w:tr>
      <w:tr w:rsidR="0003466A" w:rsidRPr="009E757A" w14:paraId="39778F69" w14:textId="77777777" w:rsidTr="00972482">
        <w:trPr>
          <w:trHeight w:val="454"/>
        </w:trPr>
        <w:tc>
          <w:tcPr>
            <w:tcW w:w="1844" w:type="dxa"/>
            <w:vAlign w:val="center"/>
          </w:tcPr>
          <w:p w14:paraId="217659D8" w14:textId="77777777" w:rsidR="0003466A" w:rsidRPr="006E2B54" w:rsidRDefault="0003466A" w:rsidP="00972482">
            <w:pPr>
              <w:pStyle w:val="TableContents"/>
            </w:pPr>
            <w:r w:rsidRPr="006E2B54">
              <w:t>you</w:t>
            </w:r>
          </w:p>
        </w:tc>
        <w:tc>
          <w:tcPr>
            <w:tcW w:w="1560" w:type="dxa"/>
            <w:vAlign w:val="center"/>
          </w:tcPr>
          <w:p w14:paraId="546172A2" w14:textId="77777777" w:rsidR="0003466A" w:rsidRPr="006E2B54" w:rsidRDefault="0003466A" w:rsidP="00972482">
            <w:pPr>
              <w:pStyle w:val="TableContents"/>
              <w:rPr>
                <w:rFonts w:ascii="SimBraille" w:hAnsi="SimBraille"/>
                <w:sz w:val="32"/>
              </w:rPr>
            </w:pPr>
            <w:r w:rsidRPr="006E2B54">
              <w:rPr>
                <w:rFonts w:ascii="SimBraille" w:hAnsi="SimBraille"/>
                <w:sz w:val="32"/>
              </w:rPr>
              <w:t>y</w:t>
            </w:r>
          </w:p>
        </w:tc>
      </w:tr>
      <w:tr w:rsidR="0003466A" w:rsidRPr="009E757A" w14:paraId="4587F5D5" w14:textId="77777777" w:rsidTr="00972482">
        <w:trPr>
          <w:trHeight w:val="454"/>
        </w:trPr>
        <w:tc>
          <w:tcPr>
            <w:tcW w:w="1844" w:type="dxa"/>
            <w:vAlign w:val="center"/>
          </w:tcPr>
          <w:p w14:paraId="3AC591D3" w14:textId="77777777" w:rsidR="0003466A" w:rsidRPr="006E2B54" w:rsidRDefault="0003466A" w:rsidP="00972482">
            <w:pPr>
              <w:pStyle w:val="TableContents"/>
            </w:pPr>
            <w:r w:rsidRPr="006E2B54">
              <w:t>young</w:t>
            </w:r>
          </w:p>
        </w:tc>
        <w:tc>
          <w:tcPr>
            <w:tcW w:w="1560" w:type="dxa"/>
            <w:vAlign w:val="center"/>
          </w:tcPr>
          <w:p w14:paraId="48782DF5"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"Y</w:t>
            </w:r>
          </w:p>
        </w:tc>
      </w:tr>
      <w:tr w:rsidR="0003466A" w:rsidRPr="009E757A" w14:paraId="4D3FAD43" w14:textId="77777777" w:rsidTr="00972482">
        <w:trPr>
          <w:trHeight w:val="454"/>
        </w:trPr>
        <w:tc>
          <w:tcPr>
            <w:tcW w:w="1844" w:type="dxa"/>
            <w:vAlign w:val="center"/>
          </w:tcPr>
          <w:p w14:paraId="0BEEC074" w14:textId="77777777" w:rsidR="0003466A" w:rsidRPr="006E2B54" w:rsidRDefault="0003466A" w:rsidP="00972482">
            <w:pPr>
              <w:pStyle w:val="TableContents"/>
            </w:pPr>
            <w:r w:rsidRPr="006E2B54">
              <w:t>your</w:t>
            </w:r>
          </w:p>
        </w:tc>
        <w:tc>
          <w:tcPr>
            <w:tcW w:w="1560" w:type="dxa"/>
            <w:vAlign w:val="center"/>
          </w:tcPr>
          <w:p w14:paraId="6159CDF9" w14:textId="77777777" w:rsidR="0003466A" w:rsidRPr="006E2B54" w:rsidRDefault="0003466A" w:rsidP="00972482">
            <w:pPr>
              <w:pStyle w:val="TableContents"/>
              <w:rPr>
                <w:rFonts w:ascii="SimBraille" w:hAnsi="SimBraille"/>
                <w:sz w:val="32"/>
              </w:rPr>
            </w:pPr>
            <w:r w:rsidRPr="006E2B54">
              <w:rPr>
                <w:rFonts w:ascii="SimBraille" w:hAnsi="SimBraille"/>
                <w:sz w:val="32"/>
              </w:rPr>
              <w:t>yr</w:t>
            </w:r>
          </w:p>
        </w:tc>
      </w:tr>
      <w:tr w:rsidR="0003466A" w:rsidRPr="009E757A" w14:paraId="6E48770D" w14:textId="77777777" w:rsidTr="00972482">
        <w:trPr>
          <w:trHeight w:val="454"/>
        </w:trPr>
        <w:tc>
          <w:tcPr>
            <w:tcW w:w="1844" w:type="dxa"/>
            <w:vAlign w:val="center"/>
          </w:tcPr>
          <w:p w14:paraId="1EE6BB15" w14:textId="77777777" w:rsidR="0003466A" w:rsidRPr="006E2B54" w:rsidRDefault="0003466A" w:rsidP="00972482">
            <w:pPr>
              <w:pStyle w:val="TableContents"/>
            </w:pPr>
            <w:r w:rsidRPr="006E2B54">
              <w:t>yourself</w:t>
            </w:r>
          </w:p>
        </w:tc>
        <w:tc>
          <w:tcPr>
            <w:tcW w:w="1560" w:type="dxa"/>
            <w:vAlign w:val="center"/>
          </w:tcPr>
          <w:p w14:paraId="14A3E302" w14:textId="77777777" w:rsidR="0003466A" w:rsidRPr="006E2B54" w:rsidRDefault="0003466A" w:rsidP="00972482">
            <w:pPr>
              <w:pStyle w:val="TableContents"/>
              <w:rPr>
                <w:rFonts w:ascii="SimBraille" w:hAnsi="SimBraille"/>
                <w:sz w:val="32"/>
              </w:rPr>
            </w:pPr>
            <w:r w:rsidRPr="006E2B54">
              <w:rPr>
                <w:rFonts w:ascii="SimBraille" w:hAnsi="SimBraille"/>
                <w:sz w:val="32"/>
              </w:rPr>
              <w:t>yrf</w:t>
            </w:r>
          </w:p>
        </w:tc>
      </w:tr>
      <w:tr w:rsidR="0003466A" w:rsidRPr="009E757A" w14:paraId="43FB8F49" w14:textId="77777777" w:rsidTr="00972482">
        <w:trPr>
          <w:trHeight w:val="454"/>
        </w:trPr>
        <w:tc>
          <w:tcPr>
            <w:tcW w:w="1844" w:type="dxa"/>
            <w:vAlign w:val="center"/>
          </w:tcPr>
          <w:p w14:paraId="6D0C17D2" w14:textId="77777777" w:rsidR="0003466A" w:rsidRPr="006E2B54" w:rsidRDefault="0003466A" w:rsidP="00972482">
            <w:pPr>
              <w:pStyle w:val="TableContents"/>
            </w:pPr>
            <w:r w:rsidRPr="006E2B54">
              <w:t>yourselves</w:t>
            </w:r>
          </w:p>
        </w:tc>
        <w:tc>
          <w:tcPr>
            <w:tcW w:w="1560" w:type="dxa"/>
            <w:vAlign w:val="center"/>
          </w:tcPr>
          <w:p w14:paraId="03FAB4ED" w14:textId="77777777" w:rsidR="0003466A" w:rsidRPr="006E2B54" w:rsidRDefault="0003466A" w:rsidP="00972482">
            <w:pPr>
              <w:pStyle w:val="TableContents"/>
              <w:rPr>
                <w:rFonts w:ascii="SimBraille" w:hAnsi="SimBraille"/>
                <w:sz w:val="32"/>
              </w:rPr>
            </w:pPr>
            <w:r w:rsidRPr="006E2B54">
              <w:rPr>
                <w:rFonts w:ascii="SimBraille" w:hAnsi="SimBraille"/>
                <w:sz w:val="32"/>
              </w:rPr>
              <w:t>yrvs</w:t>
            </w:r>
          </w:p>
        </w:tc>
      </w:tr>
      <w:tr w:rsidR="0003466A" w:rsidRPr="009E757A" w14:paraId="3CE7BC38" w14:textId="77777777" w:rsidTr="00972482">
        <w:trPr>
          <w:trHeight w:val="454"/>
        </w:trPr>
        <w:tc>
          <w:tcPr>
            <w:tcW w:w="1844" w:type="dxa"/>
            <w:vAlign w:val="center"/>
          </w:tcPr>
          <w:p w14:paraId="24B4BD49" w14:textId="240C326F" w:rsidR="0003466A" w:rsidRPr="006E2B54" w:rsidRDefault="005D3E25" w:rsidP="00972482">
            <w:pPr>
              <w:pStyle w:val="TableContents"/>
              <w:rPr>
                <w:b/>
                <w:bCs/>
                <w:sz w:val="32"/>
              </w:rPr>
            </w:pPr>
            <w:r>
              <w:rPr>
                <w:b/>
                <w:bCs/>
                <w:sz w:val="32"/>
              </w:rPr>
              <w:t>z</w:t>
            </w:r>
          </w:p>
        </w:tc>
        <w:tc>
          <w:tcPr>
            <w:tcW w:w="1560" w:type="dxa"/>
            <w:vAlign w:val="center"/>
          </w:tcPr>
          <w:p w14:paraId="44CE6439" w14:textId="77777777" w:rsidR="0003466A" w:rsidRPr="006E2B54" w:rsidRDefault="0003466A" w:rsidP="00972482">
            <w:pPr>
              <w:pStyle w:val="TableContents"/>
              <w:rPr>
                <w:rFonts w:ascii="SimBraille" w:hAnsi="SimBraille"/>
                <w:sz w:val="32"/>
                <w:szCs w:val="32"/>
              </w:rPr>
            </w:pPr>
            <w:r w:rsidRPr="006E2B54">
              <w:rPr>
                <w:rFonts w:ascii="SimBraille" w:hAnsi="SimBraille"/>
                <w:sz w:val="32"/>
                <w:szCs w:val="32"/>
              </w:rPr>
              <w:t>z</w:t>
            </w:r>
          </w:p>
        </w:tc>
      </w:tr>
    </w:tbl>
    <w:p w14:paraId="212C7E32" w14:textId="77777777" w:rsidR="0003466A" w:rsidRPr="006E2B54" w:rsidRDefault="0003466A" w:rsidP="008B3632">
      <w:pPr>
        <w:sectPr w:rsidR="0003466A" w:rsidRPr="006E2B54" w:rsidSect="00F46F4D">
          <w:footnotePr>
            <w:pos w:val="beneathText"/>
            <w:numRestart w:val="eachPage"/>
          </w:footnotePr>
          <w:endnotePr>
            <w:numFmt w:val="decimal"/>
          </w:endnotePr>
          <w:type w:val="continuous"/>
          <w:pgSz w:w="11907" w:h="16839" w:code="9"/>
          <w:pgMar w:top="1418" w:right="1418" w:bottom="1418" w:left="1418" w:header="567" w:footer="567" w:gutter="0"/>
          <w:cols w:num="2" w:space="708" w:equalWidth="0">
            <w:col w:w="4181" w:space="708"/>
            <w:col w:w="4181"/>
          </w:cols>
        </w:sectPr>
      </w:pPr>
    </w:p>
    <w:p w14:paraId="42F21370" w14:textId="77777777" w:rsidR="0003466A" w:rsidRPr="006E2B54" w:rsidRDefault="0003466A" w:rsidP="008D7DAD"/>
    <w:p w14:paraId="5BE09045" w14:textId="77777777" w:rsidR="0003466A" w:rsidRPr="006E2B54" w:rsidRDefault="0003466A" w:rsidP="008B3632">
      <w:pPr>
        <w:sectPr w:rsidR="0003466A" w:rsidRPr="006E2B54" w:rsidSect="00F46F4D">
          <w:footnotePr>
            <w:pos w:val="beneathText"/>
            <w:numRestart w:val="eachPage"/>
          </w:footnotePr>
          <w:endnotePr>
            <w:numFmt w:val="decimal"/>
          </w:endnotePr>
          <w:type w:val="continuous"/>
          <w:pgSz w:w="11907" w:h="16839" w:code="9"/>
          <w:pgMar w:top="1418" w:right="1418" w:bottom="1418" w:left="1418" w:header="567" w:footer="567" w:gutter="0"/>
          <w:cols w:num="2" w:space="708"/>
        </w:sectPr>
      </w:pPr>
      <w:r w:rsidRPr="006E2B54">
        <w:br w:type="column"/>
      </w:r>
    </w:p>
    <w:p w14:paraId="510B8613" w14:textId="77777777" w:rsidR="0003466A" w:rsidRPr="00876943" w:rsidRDefault="0003466A" w:rsidP="0003466A">
      <w:pPr>
        <w:pStyle w:val="Heading2"/>
        <w:rPr>
          <w:lang w:val="en-AU"/>
        </w:rPr>
      </w:pPr>
      <w:bookmarkStart w:id="211" w:name="_Toc232838357"/>
      <w:bookmarkStart w:id="212" w:name="_Toc232838508"/>
      <w:bookmarkStart w:id="213" w:name="_Toc234478799"/>
      <w:r w:rsidRPr="1A29E7FD">
        <w:rPr>
          <w:lang w:val="en-AU"/>
        </w:rPr>
        <w:br w:type="page"/>
      </w:r>
      <w:bookmarkStart w:id="214" w:name="_Toc283724929"/>
      <w:bookmarkStart w:id="215" w:name="_Toc227579655"/>
      <w:r w:rsidRPr="1A29E7FD">
        <w:rPr>
          <w:lang w:val="en-AU"/>
        </w:rPr>
        <w:lastRenderedPageBreak/>
        <w:t xml:space="preserve">UEB </w:t>
      </w:r>
      <w:bookmarkEnd w:id="211"/>
      <w:bookmarkEnd w:id="212"/>
      <w:bookmarkEnd w:id="213"/>
      <w:r w:rsidRPr="1A29E7FD">
        <w:rPr>
          <w:lang w:val="en-AU"/>
        </w:rPr>
        <w:t>Mode Indicators</w:t>
      </w:r>
      <w:bookmarkEnd w:id="214"/>
      <w:bookmarkEnd w:id="215"/>
    </w:p>
    <w:p w14:paraId="42236D08" w14:textId="77777777" w:rsidR="0003466A" w:rsidRPr="006E2B54" w:rsidRDefault="0003466A" w:rsidP="00444593">
      <w:pPr>
        <w:pStyle w:val="Heading3"/>
      </w:pPr>
      <w:r w:rsidRPr="006E2B54">
        <w:t>bold</w:t>
      </w:r>
      <w:r w:rsidR="00436DBC" w:rsidRPr="006E2B54">
        <w:t>face</w:t>
      </w:r>
      <w:r w:rsidRPr="006E2B54">
        <w:t xml:space="preserve"> </w:t>
      </w:r>
    </w:p>
    <w:p w14:paraId="641A957C" w14:textId="77777777" w:rsidR="0003466A" w:rsidRPr="006E2B54" w:rsidRDefault="0003466A" w:rsidP="00972482">
      <w:pPr>
        <w:tabs>
          <w:tab w:val="left" w:pos="3108"/>
        </w:tabs>
        <w:spacing w:after="0"/>
        <w:rPr>
          <w:rFonts w:ascii="SimBraille" w:hAnsi="SimBraille"/>
          <w:sz w:val="32"/>
          <w:szCs w:val="32"/>
        </w:rPr>
      </w:pPr>
      <w:r w:rsidRPr="006E2B54">
        <w:t xml:space="preserve">   symbol</w:t>
      </w:r>
      <w:r w:rsidRPr="006E2B54">
        <w:tab/>
      </w:r>
      <w:r w:rsidRPr="006E2B54">
        <w:rPr>
          <w:rFonts w:ascii="SimBraille" w:hAnsi="SimBraille"/>
          <w:sz w:val="32"/>
          <w:szCs w:val="32"/>
        </w:rPr>
        <w:t>^2</w:t>
      </w:r>
    </w:p>
    <w:p w14:paraId="6AE59E1F" w14:textId="77777777" w:rsidR="0003466A" w:rsidRPr="006E2B54" w:rsidRDefault="0003466A" w:rsidP="00972482">
      <w:pPr>
        <w:tabs>
          <w:tab w:val="left" w:pos="3108"/>
        </w:tabs>
        <w:spacing w:after="0"/>
      </w:pPr>
      <w:r w:rsidRPr="006E2B54">
        <w:t xml:space="preserve">   word</w:t>
      </w:r>
      <w:r w:rsidRPr="006E2B54">
        <w:tab/>
      </w:r>
      <w:r w:rsidRPr="006E2B54">
        <w:rPr>
          <w:rFonts w:ascii="SimBraille" w:hAnsi="SimBraille"/>
          <w:sz w:val="32"/>
          <w:szCs w:val="32"/>
        </w:rPr>
        <w:t>^1</w:t>
      </w:r>
    </w:p>
    <w:p w14:paraId="05EFF092" w14:textId="77777777" w:rsidR="0003466A" w:rsidRPr="006E2B54" w:rsidRDefault="0003466A" w:rsidP="00972482">
      <w:pPr>
        <w:tabs>
          <w:tab w:val="left" w:pos="3108"/>
        </w:tabs>
        <w:spacing w:after="0"/>
      </w:pPr>
      <w:r w:rsidRPr="006E2B54">
        <w:t xml:space="preserve">   passage</w:t>
      </w:r>
      <w:r w:rsidRPr="006E2B54">
        <w:tab/>
      </w:r>
      <w:r w:rsidRPr="006E2B54">
        <w:rPr>
          <w:rFonts w:ascii="SimBraille" w:hAnsi="SimBraille"/>
          <w:sz w:val="32"/>
          <w:szCs w:val="32"/>
        </w:rPr>
        <w:t>^7</w:t>
      </w:r>
    </w:p>
    <w:p w14:paraId="60ECB454" w14:textId="77777777" w:rsidR="0003466A" w:rsidRPr="006E2B54" w:rsidRDefault="0003466A" w:rsidP="0003466A">
      <w:pPr>
        <w:tabs>
          <w:tab w:val="left" w:pos="3108"/>
        </w:tabs>
        <w:rPr>
          <w:rFonts w:ascii="SimBraille" w:hAnsi="SimBraille"/>
          <w:sz w:val="32"/>
          <w:szCs w:val="32"/>
        </w:rPr>
      </w:pPr>
      <w:r w:rsidRPr="006E2B54">
        <w:t xml:space="preserve">   terminator</w:t>
      </w:r>
      <w:r w:rsidRPr="006E2B54">
        <w:tab/>
      </w:r>
      <w:r w:rsidRPr="006E2B54">
        <w:rPr>
          <w:rFonts w:ascii="SimBraille" w:hAnsi="SimBraille"/>
          <w:sz w:val="32"/>
          <w:szCs w:val="32"/>
        </w:rPr>
        <w:t>^'</w:t>
      </w:r>
    </w:p>
    <w:p w14:paraId="73CEE98E" w14:textId="77777777" w:rsidR="0003466A" w:rsidRPr="006E2B54" w:rsidRDefault="0003466A" w:rsidP="00444593">
      <w:pPr>
        <w:pStyle w:val="Heading3"/>
      </w:pPr>
      <w:r w:rsidRPr="006E2B54">
        <w:t>capitals</w:t>
      </w:r>
    </w:p>
    <w:p w14:paraId="63E2F421" w14:textId="77777777" w:rsidR="0003466A" w:rsidRPr="006E2B54" w:rsidRDefault="0003466A" w:rsidP="00972482">
      <w:pPr>
        <w:tabs>
          <w:tab w:val="left" w:pos="3108"/>
        </w:tabs>
        <w:spacing w:after="0"/>
        <w:rPr>
          <w:rFonts w:ascii="SimBraille" w:hAnsi="SimBraille"/>
          <w:sz w:val="32"/>
          <w:szCs w:val="32"/>
        </w:rPr>
      </w:pPr>
      <w:r w:rsidRPr="006E2B54">
        <w:t xml:space="preserve">   sign</w:t>
      </w:r>
      <w:r w:rsidRPr="006E2B54">
        <w:tab/>
      </w:r>
      <w:r w:rsidRPr="006E2B54">
        <w:rPr>
          <w:rFonts w:ascii="SimBraille" w:hAnsi="SimBraille"/>
          <w:sz w:val="32"/>
          <w:szCs w:val="32"/>
        </w:rPr>
        <w:t>,</w:t>
      </w:r>
    </w:p>
    <w:p w14:paraId="14BC8675" w14:textId="77777777" w:rsidR="0003466A" w:rsidRPr="006E2B54" w:rsidRDefault="0003466A" w:rsidP="00972482">
      <w:pPr>
        <w:tabs>
          <w:tab w:val="left" w:pos="3108"/>
        </w:tabs>
        <w:spacing w:after="0"/>
      </w:pPr>
      <w:r w:rsidRPr="006E2B54">
        <w:t xml:space="preserve">   word</w:t>
      </w:r>
      <w:r w:rsidRPr="006E2B54">
        <w:tab/>
      </w:r>
      <w:r w:rsidRPr="006E2B54">
        <w:rPr>
          <w:rFonts w:ascii="SimBraille" w:hAnsi="SimBraille"/>
          <w:sz w:val="32"/>
          <w:szCs w:val="32"/>
        </w:rPr>
        <w:t>,,</w:t>
      </w:r>
    </w:p>
    <w:p w14:paraId="1F7F02A2" w14:textId="77777777" w:rsidR="0003466A" w:rsidRPr="006E2B54" w:rsidRDefault="0003466A" w:rsidP="00972482">
      <w:pPr>
        <w:tabs>
          <w:tab w:val="left" w:pos="3108"/>
        </w:tabs>
        <w:spacing w:after="0"/>
      </w:pPr>
      <w:r w:rsidRPr="006E2B54">
        <w:t xml:space="preserve">   passage </w:t>
      </w:r>
      <w:r w:rsidRPr="006E2B54">
        <w:tab/>
      </w:r>
      <w:r w:rsidRPr="006E2B54">
        <w:rPr>
          <w:rFonts w:ascii="SimBraille" w:hAnsi="SimBraille"/>
          <w:sz w:val="32"/>
          <w:szCs w:val="32"/>
        </w:rPr>
        <w:t>,,,</w:t>
      </w:r>
    </w:p>
    <w:p w14:paraId="6694C94E" w14:textId="77777777" w:rsidR="0003466A" w:rsidRPr="006E2B54" w:rsidRDefault="0003466A" w:rsidP="0003466A">
      <w:pPr>
        <w:tabs>
          <w:tab w:val="left" w:pos="3108"/>
        </w:tabs>
      </w:pPr>
      <w:r w:rsidRPr="006E2B54">
        <w:t xml:space="preserve">   terminator</w:t>
      </w:r>
      <w:r w:rsidRPr="006E2B54">
        <w:tab/>
      </w:r>
      <w:r w:rsidRPr="006E2B54">
        <w:rPr>
          <w:rFonts w:ascii="SimBraille" w:hAnsi="SimBraille"/>
          <w:sz w:val="32"/>
          <w:szCs w:val="32"/>
        </w:rPr>
        <w:t>,'</w:t>
      </w:r>
    </w:p>
    <w:p w14:paraId="74FBA7F9" w14:textId="77777777" w:rsidR="0003466A" w:rsidRPr="006E2B54" w:rsidRDefault="0003466A" w:rsidP="00444593">
      <w:pPr>
        <w:pStyle w:val="Heading3"/>
      </w:pPr>
      <w:r w:rsidRPr="006E2B54">
        <w:t>grade 1 mode</w:t>
      </w:r>
    </w:p>
    <w:p w14:paraId="7567F836" w14:textId="77777777" w:rsidR="0003466A" w:rsidRPr="006E2B54" w:rsidRDefault="0003466A" w:rsidP="00972482">
      <w:pPr>
        <w:tabs>
          <w:tab w:val="left" w:pos="3108"/>
        </w:tabs>
        <w:spacing w:after="0"/>
        <w:rPr>
          <w:rFonts w:ascii="SimBraille" w:hAnsi="SimBraille"/>
          <w:sz w:val="32"/>
          <w:szCs w:val="32"/>
        </w:rPr>
      </w:pPr>
      <w:r w:rsidRPr="006E2B54">
        <w:t xml:space="preserve">   symbol</w:t>
      </w:r>
      <w:r w:rsidRPr="006E2B54">
        <w:tab/>
      </w:r>
      <w:r w:rsidRPr="006E2B54">
        <w:rPr>
          <w:rFonts w:ascii="SimBraille" w:hAnsi="SimBraille"/>
          <w:sz w:val="32"/>
          <w:szCs w:val="32"/>
        </w:rPr>
        <w:t>;</w:t>
      </w:r>
    </w:p>
    <w:p w14:paraId="30AA1A17" w14:textId="77777777" w:rsidR="0003466A" w:rsidRPr="006E2B54" w:rsidRDefault="0003466A" w:rsidP="00972482">
      <w:pPr>
        <w:tabs>
          <w:tab w:val="left" w:pos="3108"/>
        </w:tabs>
        <w:spacing w:after="0"/>
      </w:pPr>
      <w:r w:rsidRPr="006E2B54">
        <w:t xml:space="preserve">   word</w:t>
      </w:r>
      <w:r w:rsidRPr="006E2B54">
        <w:tab/>
      </w:r>
      <w:r w:rsidRPr="006E2B54">
        <w:rPr>
          <w:rFonts w:ascii="SimBraille" w:hAnsi="SimBraille"/>
          <w:sz w:val="32"/>
          <w:szCs w:val="32"/>
        </w:rPr>
        <w:t>;;</w:t>
      </w:r>
    </w:p>
    <w:p w14:paraId="08B7C28B" w14:textId="77777777" w:rsidR="0003466A" w:rsidRPr="006E2B54" w:rsidRDefault="0003466A" w:rsidP="00972482">
      <w:pPr>
        <w:tabs>
          <w:tab w:val="left" w:pos="3108"/>
        </w:tabs>
        <w:spacing w:after="0"/>
        <w:rPr>
          <w:rFonts w:ascii="SimBraille" w:hAnsi="SimBraille"/>
          <w:sz w:val="32"/>
          <w:szCs w:val="32"/>
        </w:rPr>
      </w:pPr>
      <w:r w:rsidRPr="006E2B54">
        <w:t xml:space="preserve">   passage</w:t>
      </w:r>
      <w:r w:rsidRPr="006E2B54">
        <w:tab/>
      </w:r>
      <w:r w:rsidRPr="006E2B54">
        <w:rPr>
          <w:rFonts w:ascii="SimBraille" w:hAnsi="SimBraille"/>
          <w:sz w:val="32"/>
          <w:szCs w:val="32"/>
        </w:rPr>
        <w:t>;;;</w:t>
      </w:r>
    </w:p>
    <w:p w14:paraId="0CAF0E57" w14:textId="77777777" w:rsidR="0003466A" w:rsidRPr="006E2B54" w:rsidRDefault="0003466A" w:rsidP="0003466A">
      <w:pPr>
        <w:tabs>
          <w:tab w:val="left" w:pos="3108"/>
        </w:tabs>
        <w:rPr>
          <w:rFonts w:ascii="SimBraille" w:hAnsi="SimBraille"/>
          <w:sz w:val="32"/>
          <w:szCs w:val="32"/>
        </w:rPr>
      </w:pPr>
      <w:r w:rsidRPr="006E2B54">
        <w:t xml:space="preserve">   terminator</w:t>
      </w:r>
      <w:r w:rsidRPr="006E2B54">
        <w:tab/>
      </w:r>
      <w:r w:rsidRPr="006E2B54">
        <w:rPr>
          <w:rFonts w:ascii="SimBraille" w:hAnsi="SimBraille"/>
          <w:sz w:val="32"/>
          <w:szCs w:val="32"/>
        </w:rPr>
        <w:t>;'</w:t>
      </w:r>
    </w:p>
    <w:p w14:paraId="32C5C9CB" w14:textId="77777777" w:rsidR="0003466A" w:rsidRPr="006E2B54" w:rsidRDefault="0003466A" w:rsidP="00444593">
      <w:pPr>
        <w:pStyle w:val="Heading3"/>
      </w:pPr>
      <w:r w:rsidRPr="006E2B54">
        <w:t>italics</w:t>
      </w:r>
    </w:p>
    <w:p w14:paraId="68DB2E56" w14:textId="77777777" w:rsidR="0003466A" w:rsidRPr="006E2B54" w:rsidRDefault="0003466A" w:rsidP="00972482">
      <w:pPr>
        <w:tabs>
          <w:tab w:val="left" w:pos="3108"/>
        </w:tabs>
        <w:spacing w:after="0"/>
        <w:rPr>
          <w:rFonts w:ascii="SimBraille" w:hAnsi="SimBraille"/>
          <w:sz w:val="32"/>
          <w:szCs w:val="32"/>
        </w:rPr>
      </w:pPr>
      <w:r w:rsidRPr="006E2B54">
        <w:t xml:space="preserve">   symbol</w:t>
      </w:r>
      <w:r w:rsidRPr="006E2B54">
        <w:tab/>
      </w:r>
      <w:r w:rsidRPr="006E2B54">
        <w:rPr>
          <w:rFonts w:ascii="SimBraille" w:hAnsi="SimBraille"/>
          <w:sz w:val="32"/>
          <w:szCs w:val="32"/>
        </w:rPr>
        <w:t>.2</w:t>
      </w:r>
    </w:p>
    <w:p w14:paraId="3B8D7EEC" w14:textId="77777777" w:rsidR="0003466A" w:rsidRPr="006E2B54" w:rsidRDefault="0003466A" w:rsidP="00972482">
      <w:pPr>
        <w:tabs>
          <w:tab w:val="left" w:pos="3108"/>
        </w:tabs>
        <w:spacing w:after="0"/>
        <w:rPr>
          <w:rFonts w:ascii="SimBraille" w:hAnsi="SimBraille"/>
          <w:sz w:val="32"/>
          <w:szCs w:val="32"/>
        </w:rPr>
      </w:pPr>
      <w:r w:rsidRPr="006E2B54">
        <w:t xml:space="preserve">   word</w:t>
      </w:r>
      <w:r w:rsidRPr="006E2B54">
        <w:tab/>
      </w:r>
      <w:r w:rsidRPr="006E2B54">
        <w:rPr>
          <w:rFonts w:ascii="SimBraille" w:hAnsi="SimBraille"/>
          <w:sz w:val="32"/>
          <w:szCs w:val="32"/>
        </w:rPr>
        <w:t>.1</w:t>
      </w:r>
    </w:p>
    <w:p w14:paraId="3E4AE9DE" w14:textId="77777777" w:rsidR="0003466A" w:rsidRPr="006E2B54" w:rsidRDefault="0003466A" w:rsidP="00972482">
      <w:pPr>
        <w:tabs>
          <w:tab w:val="left" w:pos="3108"/>
        </w:tabs>
        <w:spacing w:after="0"/>
        <w:rPr>
          <w:rFonts w:ascii="SimBraille" w:hAnsi="SimBraille"/>
          <w:sz w:val="32"/>
          <w:szCs w:val="32"/>
        </w:rPr>
      </w:pPr>
      <w:r w:rsidRPr="006E2B54">
        <w:t xml:space="preserve">   passage</w:t>
      </w:r>
      <w:r w:rsidRPr="006E2B54">
        <w:tab/>
      </w:r>
      <w:r w:rsidRPr="006E2B54">
        <w:rPr>
          <w:rFonts w:ascii="SimBraille" w:hAnsi="SimBraille"/>
          <w:sz w:val="32"/>
          <w:szCs w:val="32"/>
        </w:rPr>
        <w:t>.7</w:t>
      </w:r>
    </w:p>
    <w:p w14:paraId="5AFAC416" w14:textId="77777777" w:rsidR="0003466A" w:rsidRPr="006E2B54" w:rsidRDefault="0003466A" w:rsidP="0003466A">
      <w:pPr>
        <w:tabs>
          <w:tab w:val="left" w:pos="3108"/>
        </w:tabs>
        <w:rPr>
          <w:rFonts w:ascii="SimBraille" w:hAnsi="SimBraille"/>
          <w:sz w:val="32"/>
          <w:szCs w:val="32"/>
        </w:rPr>
      </w:pPr>
      <w:r w:rsidRPr="006E2B54">
        <w:t xml:space="preserve">   terminator</w:t>
      </w:r>
      <w:r w:rsidRPr="006E2B54">
        <w:tab/>
      </w:r>
      <w:r w:rsidRPr="006E2B54">
        <w:rPr>
          <w:rFonts w:ascii="SimBraille" w:hAnsi="SimBraille"/>
          <w:sz w:val="32"/>
          <w:szCs w:val="32"/>
        </w:rPr>
        <w:t>.'</w:t>
      </w:r>
    </w:p>
    <w:p w14:paraId="6141630C" w14:textId="77777777" w:rsidR="0003466A" w:rsidRPr="006E2B54" w:rsidRDefault="0003466A" w:rsidP="00444593">
      <w:pPr>
        <w:pStyle w:val="Heading3"/>
      </w:pPr>
      <w:r w:rsidRPr="006E2B54">
        <w:t>numeric mode</w:t>
      </w:r>
    </w:p>
    <w:p w14:paraId="2481A225" w14:textId="77777777" w:rsidR="0003466A" w:rsidRPr="006E2B54" w:rsidRDefault="0003466A" w:rsidP="00972482">
      <w:pPr>
        <w:tabs>
          <w:tab w:val="left" w:pos="3108"/>
        </w:tabs>
        <w:spacing w:after="0"/>
        <w:rPr>
          <w:rFonts w:ascii="SimBraille" w:hAnsi="SimBraille"/>
          <w:sz w:val="32"/>
          <w:szCs w:val="32"/>
        </w:rPr>
      </w:pPr>
      <w:r w:rsidRPr="006E2B54">
        <w:t xml:space="preserve">   numeric indicator</w:t>
      </w:r>
      <w:r w:rsidRPr="006E2B54">
        <w:tab/>
      </w:r>
      <w:r w:rsidRPr="006E2B54">
        <w:rPr>
          <w:rFonts w:ascii="SimBraille" w:hAnsi="SimBraille"/>
          <w:sz w:val="32"/>
          <w:szCs w:val="32"/>
        </w:rPr>
        <w:t>#</w:t>
      </w:r>
    </w:p>
    <w:p w14:paraId="1C3636AB" w14:textId="77777777" w:rsidR="00436DBC" w:rsidRPr="006E2B54" w:rsidRDefault="00436DBC" w:rsidP="00972482">
      <w:pPr>
        <w:tabs>
          <w:tab w:val="left" w:pos="3108"/>
        </w:tabs>
        <w:spacing w:after="0"/>
        <w:rPr>
          <w:rFonts w:ascii="SimBraille" w:hAnsi="SimBraille"/>
          <w:sz w:val="32"/>
          <w:szCs w:val="32"/>
        </w:rPr>
      </w:pPr>
      <w:r w:rsidRPr="006E2B54">
        <w:t xml:space="preserve">   passage</w:t>
      </w:r>
      <w:r w:rsidRPr="006E2B54">
        <w:tab/>
      </w:r>
      <w:r w:rsidRPr="006E2B54">
        <w:rPr>
          <w:rFonts w:ascii="SimBraille" w:hAnsi="SimBraille"/>
          <w:sz w:val="32"/>
          <w:szCs w:val="32"/>
        </w:rPr>
        <w:t>##</w:t>
      </w:r>
    </w:p>
    <w:p w14:paraId="66DBEDB3" w14:textId="77777777" w:rsidR="00436DBC" w:rsidRPr="006E2B54" w:rsidRDefault="00436DBC" w:rsidP="00436DBC">
      <w:pPr>
        <w:tabs>
          <w:tab w:val="left" w:pos="3108"/>
        </w:tabs>
        <w:rPr>
          <w:rFonts w:ascii="SimBraille" w:hAnsi="SimBraille"/>
          <w:sz w:val="32"/>
          <w:szCs w:val="32"/>
        </w:rPr>
      </w:pPr>
      <w:r w:rsidRPr="006E2B54">
        <w:t xml:space="preserve">   terminator</w:t>
      </w:r>
      <w:r w:rsidRPr="006E2B54">
        <w:tab/>
      </w:r>
      <w:r w:rsidRPr="006E2B54">
        <w:rPr>
          <w:rFonts w:ascii="SimBraille" w:hAnsi="SimBraille"/>
          <w:sz w:val="32"/>
          <w:szCs w:val="32"/>
        </w:rPr>
        <w:t>#'</w:t>
      </w:r>
    </w:p>
    <w:p w14:paraId="1E3AD2FB" w14:textId="77777777" w:rsidR="00436DBC" w:rsidRPr="006E2B54" w:rsidRDefault="00F3232D" w:rsidP="00444593">
      <w:pPr>
        <w:pStyle w:val="Heading3"/>
      </w:pPr>
      <w:r w:rsidRPr="006E2B54">
        <w:br w:type="page"/>
      </w:r>
      <w:r w:rsidR="00436DBC" w:rsidRPr="006E2B54">
        <w:lastRenderedPageBreak/>
        <w:t>script</w:t>
      </w:r>
    </w:p>
    <w:p w14:paraId="51BCB0B0" w14:textId="77777777" w:rsidR="00436DBC" w:rsidRPr="006E2B54" w:rsidRDefault="00436DBC" w:rsidP="00972482">
      <w:pPr>
        <w:tabs>
          <w:tab w:val="left" w:pos="3108"/>
        </w:tabs>
        <w:spacing w:after="0"/>
        <w:rPr>
          <w:rFonts w:ascii="SimBraille" w:hAnsi="SimBraille"/>
          <w:sz w:val="32"/>
          <w:szCs w:val="32"/>
        </w:rPr>
      </w:pPr>
      <w:r w:rsidRPr="006E2B54">
        <w:t xml:space="preserve">   symbol</w:t>
      </w:r>
      <w:r w:rsidRPr="006E2B54">
        <w:tab/>
      </w:r>
      <w:r w:rsidRPr="006E2B54">
        <w:rPr>
          <w:rFonts w:ascii="SimBraille" w:hAnsi="SimBraille"/>
          <w:sz w:val="32"/>
          <w:szCs w:val="32"/>
        </w:rPr>
        <w:t>`2</w:t>
      </w:r>
    </w:p>
    <w:p w14:paraId="4ED3310B" w14:textId="77777777" w:rsidR="00436DBC" w:rsidRPr="006E2B54" w:rsidRDefault="00436DBC" w:rsidP="00972482">
      <w:pPr>
        <w:tabs>
          <w:tab w:val="left" w:pos="3108"/>
        </w:tabs>
        <w:spacing w:after="0"/>
        <w:rPr>
          <w:rFonts w:ascii="SimBraille" w:hAnsi="SimBraille"/>
          <w:sz w:val="32"/>
          <w:szCs w:val="32"/>
        </w:rPr>
      </w:pPr>
      <w:r w:rsidRPr="006E2B54">
        <w:t xml:space="preserve">    word</w:t>
      </w:r>
      <w:r w:rsidRPr="006E2B54">
        <w:tab/>
      </w:r>
      <w:r w:rsidRPr="006E2B54">
        <w:rPr>
          <w:rFonts w:ascii="SimBraille" w:hAnsi="SimBraille"/>
          <w:sz w:val="32"/>
          <w:szCs w:val="32"/>
        </w:rPr>
        <w:t>`1</w:t>
      </w:r>
    </w:p>
    <w:p w14:paraId="170D5C6C" w14:textId="77777777" w:rsidR="00436DBC" w:rsidRPr="006E2B54" w:rsidRDefault="00436DBC" w:rsidP="00972482">
      <w:pPr>
        <w:tabs>
          <w:tab w:val="left" w:pos="3108"/>
        </w:tabs>
        <w:spacing w:after="0"/>
      </w:pPr>
      <w:r w:rsidRPr="006E2B54">
        <w:t xml:space="preserve">   passage</w:t>
      </w:r>
      <w:r w:rsidRPr="006E2B54">
        <w:tab/>
      </w:r>
      <w:r w:rsidRPr="006E2B54">
        <w:rPr>
          <w:rFonts w:ascii="SimBraille" w:hAnsi="SimBraille"/>
          <w:sz w:val="32"/>
          <w:szCs w:val="32"/>
        </w:rPr>
        <w:t>`7</w:t>
      </w:r>
    </w:p>
    <w:p w14:paraId="769F6483" w14:textId="77777777" w:rsidR="00436DBC" w:rsidRPr="006E2B54" w:rsidRDefault="00436DBC" w:rsidP="00436DBC">
      <w:pPr>
        <w:tabs>
          <w:tab w:val="left" w:pos="3108"/>
        </w:tabs>
      </w:pPr>
      <w:r w:rsidRPr="006E2B54">
        <w:t xml:space="preserve">   terminator</w:t>
      </w:r>
      <w:r w:rsidRPr="006E2B54">
        <w:tab/>
      </w:r>
      <w:r w:rsidRPr="006E2B54">
        <w:rPr>
          <w:rFonts w:ascii="SimBraille" w:hAnsi="SimBraille"/>
          <w:sz w:val="32"/>
          <w:szCs w:val="32"/>
        </w:rPr>
        <w:t>`'</w:t>
      </w:r>
    </w:p>
    <w:p w14:paraId="5BDFE827" w14:textId="77777777" w:rsidR="0003466A" w:rsidRPr="006E2B54" w:rsidRDefault="0003466A" w:rsidP="00444593">
      <w:pPr>
        <w:pStyle w:val="Heading3"/>
      </w:pPr>
      <w:r w:rsidRPr="006E2B54">
        <w:t>underline</w:t>
      </w:r>
      <w:r w:rsidR="00436DBC" w:rsidRPr="006E2B54">
        <w:t>d</w:t>
      </w:r>
    </w:p>
    <w:p w14:paraId="37DA1608" w14:textId="77777777" w:rsidR="0003466A" w:rsidRPr="006E2B54" w:rsidRDefault="0003466A" w:rsidP="00972482">
      <w:pPr>
        <w:tabs>
          <w:tab w:val="left" w:pos="3108"/>
        </w:tabs>
        <w:spacing w:after="0"/>
        <w:rPr>
          <w:rFonts w:ascii="SimBraille" w:hAnsi="SimBraille"/>
          <w:sz w:val="32"/>
          <w:szCs w:val="32"/>
        </w:rPr>
      </w:pPr>
      <w:r w:rsidRPr="006E2B54">
        <w:t xml:space="preserve">   symbol</w:t>
      </w:r>
      <w:r w:rsidRPr="006E2B54">
        <w:tab/>
      </w:r>
      <w:r w:rsidRPr="006E2B54">
        <w:rPr>
          <w:rFonts w:ascii="SimBraille" w:hAnsi="SimBraille"/>
          <w:sz w:val="32"/>
          <w:szCs w:val="32"/>
        </w:rPr>
        <w:t>_2</w:t>
      </w:r>
    </w:p>
    <w:p w14:paraId="448C0008" w14:textId="77777777" w:rsidR="0003466A" w:rsidRPr="006E2B54" w:rsidRDefault="0003466A" w:rsidP="00972482">
      <w:pPr>
        <w:tabs>
          <w:tab w:val="left" w:pos="3108"/>
        </w:tabs>
        <w:spacing w:after="0"/>
        <w:rPr>
          <w:rFonts w:ascii="SimBraille" w:hAnsi="SimBraille"/>
          <w:sz w:val="32"/>
          <w:szCs w:val="32"/>
        </w:rPr>
      </w:pPr>
      <w:r w:rsidRPr="006E2B54">
        <w:t xml:space="preserve">    word</w:t>
      </w:r>
      <w:r w:rsidRPr="006E2B54">
        <w:tab/>
      </w:r>
      <w:r w:rsidRPr="006E2B54">
        <w:rPr>
          <w:rFonts w:ascii="SimBraille" w:hAnsi="SimBraille"/>
          <w:sz w:val="32"/>
          <w:szCs w:val="32"/>
        </w:rPr>
        <w:t>_1</w:t>
      </w:r>
    </w:p>
    <w:p w14:paraId="49EA058D" w14:textId="77777777" w:rsidR="0003466A" w:rsidRPr="006E2B54" w:rsidRDefault="0003466A" w:rsidP="00972482">
      <w:pPr>
        <w:tabs>
          <w:tab w:val="left" w:pos="3108"/>
        </w:tabs>
        <w:spacing w:after="0"/>
      </w:pPr>
      <w:r w:rsidRPr="006E2B54">
        <w:t xml:space="preserve">   passage</w:t>
      </w:r>
      <w:r w:rsidRPr="006E2B54">
        <w:tab/>
      </w:r>
      <w:r w:rsidRPr="006E2B54">
        <w:rPr>
          <w:rFonts w:ascii="SimBraille" w:hAnsi="SimBraille"/>
          <w:sz w:val="32"/>
          <w:szCs w:val="32"/>
        </w:rPr>
        <w:t>_7</w:t>
      </w:r>
    </w:p>
    <w:p w14:paraId="31E3D97A" w14:textId="77777777" w:rsidR="0003466A" w:rsidRPr="006E2B54" w:rsidRDefault="0003466A" w:rsidP="0003466A">
      <w:pPr>
        <w:tabs>
          <w:tab w:val="left" w:pos="3108"/>
        </w:tabs>
      </w:pPr>
      <w:r w:rsidRPr="006E2B54">
        <w:t xml:space="preserve">   terminator</w:t>
      </w:r>
      <w:r w:rsidRPr="006E2B54">
        <w:tab/>
      </w:r>
      <w:r w:rsidRPr="006E2B54">
        <w:rPr>
          <w:rFonts w:ascii="SimBraille" w:hAnsi="SimBraille"/>
          <w:sz w:val="32"/>
          <w:szCs w:val="32"/>
        </w:rPr>
        <w:t>_'</w:t>
      </w:r>
    </w:p>
    <w:p w14:paraId="0D1ADC57" w14:textId="77777777" w:rsidR="0003466A" w:rsidRPr="006E2B54" w:rsidRDefault="0003466A" w:rsidP="0003466A">
      <w:pPr>
        <w:rPr>
          <w:lang w:eastAsia="en-US"/>
        </w:rPr>
        <w:sectPr w:rsidR="0003466A" w:rsidRPr="006E2B54" w:rsidSect="00F46F4D">
          <w:footerReference w:type="default" r:id="rId159"/>
          <w:footnotePr>
            <w:pos w:val="beneathText"/>
            <w:numRestart w:val="eachPage"/>
          </w:footnotePr>
          <w:endnotePr>
            <w:numFmt w:val="decimal"/>
          </w:endnotePr>
          <w:type w:val="continuous"/>
          <w:pgSz w:w="11907" w:h="16839" w:code="9"/>
          <w:pgMar w:top="1418" w:right="1418" w:bottom="1418" w:left="1418" w:header="567" w:footer="567" w:gutter="0"/>
          <w:cols w:space="708"/>
        </w:sectPr>
      </w:pPr>
    </w:p>
    <w:p w14:paraId="5A839FDD" w14:textId="77777777" w:rsidR="0003466A" w:rsidRPr="006E2B54" w:rsidRDefault="0003466A" w:rsidP="0003466A">
      <w:pPr>
        <w:rPr>
          <w:lang w:eastAsia="en-US"/>
        </w:rPr>
      </w:pPr>
    </w:p>
    <w:p w14:paraId="0698CC36" w14:textId="77777777" w:rsidR="0003466A" w:rsidRPr="006E2B54" w:rsidRDefault="0003466A" w:rsidP="00972482">
      <w:pPr>
        <w:pStyle w:val="Heading1"/>
        <w:sectPr w:rsidR="0003466A" w:rsidRPr="006E2B54" w:rsidSect="00F46F4D">
          <w:footnotePr>
            <w:pos w:val="beneathText"/>
            <w:numRestart w:val="eachPage"/>
          </w:footnotePr>
          <w:endnotePr>
            <w:numFmt w:val="decimal"/>
          </w:endnotePr>
          <w:type w:val="continuous"/>
          <w:pgSz w:w="11907" w:h="16839" w:code="9"/>
          <w:pgMar w:top="1418" w:right="1418" w:bottom="1418" w:left="1418" w:header="567" w:footer="567" w:gutter="0"/>
          <w:cols w:space="720"/>
        </w:sectPr>
      </w:pPr>
    </w:p>
    <w:p w14:paraId="2EDEEED0" w14:textId="77777777" w:rsidR="0003466A" w:rsidRPr="006E2B54" w:rsidRDefault="0003466A" w:rsidP="4EC53D07">
      <w:pPr>
        <w:pStyle w:val="Heading1"/>
        <w:pageBreakBefore w:val="0"/>
        <w:widowControl w:val="0"/>
        <w:pBdr>
          <w:top w:val="none" w:sz="0" w:space="0" w:color="auto"/>
        </w:pBdr>
        <w:tabs>
          <w:tab w:val="num" w:pos="0"/>
        </w:tabs>
        <w:suppressAutoHyphens/>
        <w:ind w:right="85"/>
      </w:pPr>
      <w:bookmarkStart w:id="216" w:name="_APPENDIX_4:￼UEB_Symbols"/>
      <w:bookmarkStart w:id="217" w:name="_Toc227579656"/>
      <w:r>
        <w:lastRenderedPageBreak/>
        <w:t>APPENDIX 4:</w:t>
      </w:r>
      <w:r>
        <w:br/>
        <w:t>UEB Symbols and Keyboard Entry for</w:t>
      </w:r>
      <w:r>
        <w:br/>
        <w:t>Symbols and Accented Letters</w:t>
      </w:r>
      <w:bookmarkEnd w:id="216"/>
      <w:bookmarkEnd w:id="217"/>
    </w:p>
    <w:p w14:paraId="397C6812" w14:textId="7245C1A7" w:rsidR="0046455D" w:rsidRPr="006E2B54" w:rsidRDefault="0003466A" w:rsidP="00F3232D">
      <w:pPr>
        <w:pStyle w:val="BodyText"/>
      </w:pPr>
      <w:r w:rsidRPr="006E2B54">
        <w:t xml:space="preserve">Many symbols and non-keyboard characters can be entered in Word or a .dxp document using numeric codes. All Windows codes will work in both DBT and </w:t>
      </w:r>
      <w:r w:rsidR="0046455D" w:rsidRPr="006E2B54">
        <w:t xml:space="preserve">Word, however correct UEB translation may not yet be enabled for some symbols which do not appear on this list. </w:t>
      </w:r>
      <w:r w:rsidRPr="006E2B54">
        <w:t xml:space="preserve"> </w:t>
      </w:r>
    </w:p>
    <w:p w14:paraId="74B15174" w14:textId="77777777" w:rsidR="00BC4ABB" w:rsidRPr="006E2B54" w:rsidRDefault="0046455D" w:rsidP="00F3232D">
      <w:pPr>
        <w:pStyle w:val="BodyText"/>
        <w:rPr>
          <w:lang w:eastAsia="en-US"/>
        </w:rPr>
      </w:pPr>
      <w:r w:rsidRPr="006E2B54">
        <w:rPr>
          <w:lang w:eastAsia="en-US"/>
        </w:rPr>
        <w:t xml:space="preserve">This list includes only those symbols that most commonly appear in literary material and translate correctly to UEB. For a complete list of UEB symbols with Unicode shortcuts, refer to the ICEB's Current UEB Symbols List at </w:t>
      </w:r>
      <w:hyperlink r:id="rId160" w:history="1">
        <w:r w:rsidR="00BC4ABB" w:rsidRPr="006E2B54">
          <w:rPr>
            <w:rStyle w:val="Hyperlink"/>
            <w:lang w:eastAsia="en-US"/>
          </w:rPr>
          <w:t>http://iceb.org/ueb.html</w:t>
        </w:r>
      </w:hyperlink>
      <w:r w:rsidR="00BC4ABB" w:rsidRPr="006E2B54">
        <w:rPr>
          <w:lang w:eastAsia="en-US"/>
        </w:rPr>
        <w:t xml:space="preserve">. </w:t>
      </w:r>
    </w:p>
    <w:p w14:paraId="518EC3F4" w14:textId="77777777" w:rsidR="0003466A" w:rsidRPr="006E2B54" w:rsidRDefault="0003466A" w:rsidP="00F3232D">
      <w:pPr>
        <w:pStyle w:val="BodyText"/>
      </w:pPr>
      <w:r w:rsidRPr="006E2B54">
        <w:t xml:space="preserve">The shortcuts </w:t>
      </w:r>
      <w:r w:rsidR="0046455D" w:rsidRPr="006E2B54">
        <w:t xml:space="preserve">in this appendix </w:t>
      </w:r>
      <w:r w:rsidRPr="006E2B54">
        <w:t xml:space="preserve">require that the number-pad (on the right of the keyboard) is used and "Num Lock" is activated. </w:t>
      </w:r>
    </w:p>
    <w:tbl>
      <w:tblPr>
        <w:tblW w:w="9360" w:type="dxa"/>
        <w:tblInd w:w="1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left w:w="115" w:type="dxa"/>
          <w:bottom w:w="60" w:type="dxa"/>
          <w:right w:w="115" w:type="dxa"/>
        </w:tblCellMar>
        <w:tblLook w:val="0000" w:firstRow="0" w:lastRow="0" w:firstColumn="0" w:lastColumn="0" w:noHBand="0" w:noVBand="0"/>
      </w:tblPr>
      <w:tblGrid>
        <w:gridCol w:w="1200"/>
        <w:gridCol w:w="2220"/>
        <w:gridCol w:w="1620"/>
        <w:gridCol w:w="1620"/>
        <w:gridCol w:w="1440"/>
        <w:gridCol w:w="1260"/>
      </w:tblGrid>
      <w:tr w:rsidR="0003466A" w:rsidRPr="009E757A" w14:paraId="6E2A5189" w14:textId="77777777" w:rsidTr="4467C910">
        <w:trPr>
          <w:cantSplit/>
          <w:trHeight w:val="1402"/>
          <w:tblHeader/>
        </w:trPr>
        <w:tc>
          <w:tcPr>
            <w:tcW w:w="1200" w:type="dxa"/>
          </w:tcPr>
          <w:p w14:paraId="6D00485F" w14:textId="77777777" w:rsidR="0003466A" w:rsidRPr="006E2B54" w:rsidRDefault="0003466A" w:rsidP="0003466A">
            <w:pPr>
              <w:pStyle w:val="TableContents"/>
              <w:rPr>
                <w:b/>
              </w:rPr>
            </w:pPr>
            <w:r w:rsidRPr="006E2B54">
              <w:rPr>
                <w:b/>
              </w:rPr>
              <w:t xml:space="preserve">Symbol </w:t>
            </w:r>
          </w:p>
        </w:tc>
        <w:tc>
          <w:tcPr>
            <w:tcW w:w="2220" w:type="dxa"/>
          </w:tcPr>
          <w:p w14:paraId="3EE55175" w14:textId="77777777" w:rsidR="0003466A" w:rsidRPr="006E2B54" w:rsidRDefault="0003466A" w:rsidP="0003466A">
            <w:pPr>
              <w:pStyle w:val="TableContents"/>
            </w:pPr>
            <w:r w:rsidRPr="006E2B54">
              <w:rPr>
                <w:b/>
              </w:rPr>
              <w:t xml:space="preserve">Description </w:t>
            </w:r>
          </w:p>
        </w:tc>
        <w:tc>
          <w:tcPr>
            <w:tcW w:w="1620" w:type="dxa"/>
          </w:tcPr>
          <w:p w14:paraId="7E72D389" w14:textId="77777777" w:rsidR="0003466A" w:rsidRPr="006E2B54" w:rsidRDefault="0003466A" w:rsidP="0003466A">
            <w:pPr>
              <w:pStyle w:val="TableContents"/>
              <w:rPr>
                <w:b/>
              </w:rPr>
            </w:pPr>
            <w:r w:rsidRPr="006E2B54">
              <w:rPr>
                <w:b/>
              </w:rPr>
              <w:t>UEB symbol</w:t>
            </w:r>
          </w:p>
        </w:tc>
        <w:tc>
          <w:tcPr>
            <w:tcW w:w="1620" w:type="dxa"/>
          </w:tcPr>
          <w:p w14:paraId="162A2D67" w14:textId="77777777" w:rsidR="0003466A" w:rsidRPr="006E2B54" w:rsidRDefault="0003466A" w:rsidP="0003466A">
            <w:pPr>
              <w:pStyle w:val="TableContents"/>
              <w:rPr>
                <w:b/>
              </w:rPr>
            </w:pPr>
            <w:r w:rsidRPr="006E2B54">
              <w:rPr>
                <w:b/>
              </w:rPr>
              <w:t xml:space="preserve">Windows: </w:t>
            </w:r>
          </w:p>
          <w:p w14:paraId="6B1C7AFE" w14:textId="77777777" w:rsidR="0003466A" w:rsidRPr="006E2B54" w:rsidRDefault="0003466A" w:rsidP="0003466A">
            <w:pPr>
              <w:pStyle w:val="TableContents"/>
              <w:rPr>
                <w:b/>
              </w:rPr>
            </w:pPr>
            <w:r w:rsidRPr="006E2B54">
              <w:rPr>
                <w:b/>
              </w:rPr>
              <w:t>hold down Alt while typing number</w:t>
            </w:r>
          </w:p>
        </w:tc>
        <w:tc>
          <w:tcPr>
            <w:tcW w:w="1440" w:type="dxa"/>
          </w:tcPr>
          <w:p w14:paraId="3EA7536A" w14:textId="77777777" w:rsidR="0003466A" w:rsidRPr="006E2B54" w:rsidRDefault="0003466A" w:rsidP="0003466A">
            <w:pPr>
              <w:pStyle w:val="TableContents"/>
              <w:rPr>
                <w:b/>
              </w:rPr>
            </w:pPr>
            <w:r w:rsidRPr="006E2B54">
              <w:rPr>
                <w:b/>
              </w:rPr>
              <w:t xml:space="preserve">Unicode: </w:t>
            </w:r>
          </w:p>
          <w:p w14:paraId="3437EE23" w14:textId="77777777" w:rsidR="0003466A" w:rsidRPr="006E2B54" w:rsidRDefault="0003466A" w:rsidP="0003466A">
            <w:pPr>
              <w:pStyle w:val="TableContents"/>
              <w:rPr>
                <w:b/>
              </w:rPr>
            </w:pPr>
            <w:r w:rsidRPr="006E2B54">
              <w:rPr>
                <w:b/>
              </w:rPr>
              <w:t xml:space="preserve">number then Alt-X </w:t>
            </w:r>
          </w:p>
        </w:tc>
        <w:tc>
          <w:tcPr>
            <w:tcW w:w="1260" w:type="dxa"/>
          </w:tcPr>
          <w:p w14:paraId="60B78C61" w14:textId="77777777" w:rsidR="0003466A" w:rsidRPr="006E2B54" w:rsidRDefault="0003466A" w:rsidP="0003466A">
            <w:pPr>
              <w:pStyle w:val="TableContents"/>
              <w:rPr>
                <w:b/>
              </w:rPr>
            </w:pPr>
            <w:r w:rsidRPr="006E2B54">
              <w:rPr>
                <w:b/>
              </w:rPr>
              <w:t>DUSCI code in DBT:</w:t>
            </w:r>
          </w:p>
          <w:p w14:paraId="7C915301" w14:textId="77777777" w:rsidR="0003466A" w:rsidRPr="006E2B54" w:rsidRDefault="0003466A" w:rsidP="0003466A">
            <w:pPr>
              <w:pStyle w:val="TableContents"/>
              <w:rPr>
                <w:b/>
              </w:rPr>
            </w:pPr>
            <w:r w:rsidRPr="006E2B54">
              <w:rPr>
                <w:b/>
              </w:rPr>
              <w:t>Ctrl-]</w:t>
            </w:r>
          </w:p>
        </w:tc>
      </w:tr>
      <w:tr w:rsidR="0003466A" w:rsidRPr="009E757A" w14:paraId="33C6A2F8" w14:textId="77777777" w:rsidTr="4467C910">
        <w:trPr>
          <w:cantSplit/>
          <w:trHeight w:val="460"/>
        </w:trPr>
        <w:tc>
          <w:tcPr>
            <w:tcW w:w="1200" w:type="dxa"/>
            <w:vAlign w:val="center"/>
          </w:tcPr>
          <w:p w14:paraId="6886DE7E" w14:textId="77777777" w:rsidR="0003466A" w:rsidRPr="006E2B54" w:rsidRDefault="0003466A" w:rsidP="00F3232D">
            <w:pPr>
              <w:pStyle w:val="TableContents"/>
            </w:pPr>
            <w:r w:rsidRPr="006E2B54">
              <w:t xml:space="preserve">&amp; </w:t>
            </w:r>
          </w:p>
        </w:tc>
        <w:tc>
          <w:tcPr>
            <w:tcW w:w="2220" w:type="dxa"/>
            <w:vAlign w:val="center"/>
          </w:tcPr>
          <w:p w14:paraId="19126D01" w14:textId="77777777" w:rsidR="0003466A" w:rsidRPr="006E2B54" w:rsidRDefault="006B10DE" w:rsidP="00F3232D">
            <w:pPr>
              <w:pStyle w:val="TableContents"/>
            </w:pPr>
            <w:r w:rsidRPr="006E2B54">
              <w:t>a</w:t>
            </w:r>
            <w:r w:rsidR="0003466A" w:rsidRPr="006E2B54">
              <w:t>mpersand</w:t>
            </w:r>
          </w:p>
        </w:tc>
        <w:tc>
          <w:tcPr>
            <w:tcW w:w="1620" w:type="dxa"/>
            <w:vAlign w:val="center"/>
          </w:tcPr>
          <w:p w14:paraId="72EC820C" w14:textId="77777777" w:rsidR="0003466A" w:rsidRPr="006E2B54" w:rsidRDefault="0003466A" w:rsidP="00F3232D">
            <w:pPr>
              <w:pStyle w:val="TableContents"/>
              <w:rPr>
                <w:rFonts w:ascii="SimBraille" w:hAnsi="SimBraille"/>
                <w:sz w:val="32"/>
              </w:rPr>
            </w:pPr>
            <w:r w:rsidRPr="006E2B54">
              <w:rPr>
                <w:rFonts w:ascii="SimBraille" w:hAnsi="SimBraille"/>
                <w:sz w:val="32"/>
              </w:rPr>
              <w:t>`&amp;</w:t>
            </w:r>
          </w:p>
        </w:tc>
        <w:tc>
          <w:tcPr>
            <w:tcW w:w="1620" w:type="dxa"/>
            <w:vAlign w:val="center"/>
          </w:tcPr>
          <w:p w14:paraId="7645F985" w14:textId="77777777" w:rsidR="0003466A" w:rsidRPr="006E2B54" w:rsidRDefault="009F5A6C" w:rsidP="00F3232D">
            <w:pPr>
              <w:pStyle w:val="TableContents"/>
            </w:pPr>
            <w:r w:rsidRPr="006E2B54">
              <w:t>0038</w:t>
            </w:r>
          </w:p>
        </w:tc>
        <w:tc>
          <w:tcPr>
            <w:tcW w:w="1440" w:type="dxa"/>
            <w:vAlign w:val="center"/>
          </w:tcPr>
          <w:p w14:paraId="75826A8F" w14:textId="77777777" w:rsidR="0003466A" w:rsidRPr="006E2B54" w:rsidRDefault="0003466A" w:rsidP="00F3232D">
            <w:pPr>
              <w:pStyle w:val="TableContents"/>
            </w:pPr>
            <w:r w:rsidRPr="006E2B54">
              <w:t>0026</w:t>
            </w:r>
          </w:p>
        </w:tc>
        <w:tc>
          <w:tcPr>
            <w:tcW w:w="1260" w:type="dxa"/>
            <w:vAlign w:val="center"/>
          </w:tcPr>
          <w:p w14:paraId="273EEAE9" w14:textId="77777777" w:rsidR="0003466A" w:rsidRPr="006E2B54" w:rsidRDefault="0003466A" w:rsidP="00F3232D">
            <w:pPr>
              <w:pStyle w:val="TableContents"/>
            </w:pPr>
            <w:r w:rsidRPr="006E2B54">
              <w:t>26</w:t>
            </w:r>
          </w:p>
        </w:tc>
      </w:tr>
      <w:tr w:rsidR="0003466A" w:rsidRPr="009E757A" w14:paraId="7DBEF5EA" w14:textId="77777777" w:rsidTr="4467C910">
        <w:trPr>
          <w:cantSplit/>
          <w:trHeight w:val="460"/>
        </w:trPr>
        <w:tc>
          <w:tcPr>
            <w:tcW w:w="1200" w:type="dxa"/>
            <w:vAlign w:val="center"/>
          </w:tcPr>
          <w:p w14:paraId="6666D204" w14:textId="77777777" w:rsidR="0003466A" w:rsidRPr="006E2B54" w:rsidRDefault="0003466A" w:rsidP="00F3232D">
            <w:pPr>
              <w:pStyle w:val="TableContents"/>
            </w:pPr>
            <w:r w:rsidRPr="006E2B54">
              <w:t>*</w:t>
            </w:r>
          </w:p>
        </w:tc>
        <w:tc>
          <w:tcPr>
            <w:tcW w:w="2220" w:type="dxa"/>
            <w:vAlign w:val="center"/>
          </w:tcPr>
          <w:p w14:paraId="1193E010" w14:textId="77777777" w:rsidR="0003466A" w:rsidRPr="006E2B54" w:rsidRDefault="006B10DE" w:rsidP="00F3232D">
            <w:pPr>
              <w:pStyle w:val="TableContents"/>
            </w:pPr>
            <w:r w:rsidRPr="006E2B54">
              <w:t>a</w:t>
            </w:r>
            <w:r w:rsidR="0003466A" w:rsidRPr="006E2B54">
              <w:t>sterisk</w:t>
            </w:r>
          </w:p>
        </w:tc>
        <w:tc>
          <w:tcPr>
            <w:tcW w:w="1620" w:type="dxa"/>
            <w:vAlign w:val="center"/>
          </w:tcPr>
          <w:p w14:paraId="71077BE8" w14:textId="77777777" w:rsidR="0003466A" w:rsidRPr="006E2B54" w:rsidRDefault="0003466A" w:rsidP="00F3232D">
            <w:pPr>
              <w:pStyle w:val="TableContents"/>
              <w:rPr>
                <w:rFonts w:ascii="SimBraille" w:hAnsi="SimBraille"/>
                <w:sz w:val="32"/>
              </w:rPr>
            </w:pPr>
            <w:r w:rsidRPr="006E2B54">
              <w:rPr>
                <w:rFonts w:ascii="SimBraille" w:hAnsi="SimBraille"/>
                <w:sz w:val="32"/>
              </w:rPr>
              <w:t>"9</w:t>
            </w:r>
          </w:p>
        </w:tc>
        <w:tc>
          <w:tcPr>
            <w:tcW w:w="1620" w:type="dxa"/>
            <w:vAlign w:val="center"/>
          </w:tcPr>
          <w:p w14:paraId="47297907" w14:textId="77777777" w:rsidR="0003466A" w:rsidRPr="006E2B54" w:rsidRDefault="009F5A6C" w:rsidP="00F3232D">
            <w:pPr>
              <w:pStyle w:val="TableContents"/>
            </w:pPr>
            <w:r w:rsidRPr="006E2B54">
              <w:t>0042</w:t>
            </w:r>
          </w:p>
        </w:tc>
        <w:tc>
          <w:tcPr>
            <w:tcW w:w="1440" w:type="dxa"/>
            <w:vAlign w:val="center"/>
          </w:tcPr>
          <w:p w14:paraId="1D14E43A" w14:textId="77777777" w:rsidR="0003466A" w:rsidRPr="006E2B54" w:rsidRDefault="0003466A" w:rsidP="00F3232D">
            <w:pPr>
              <w:pStyle w:val="TableContents"/>
            </w:pPr>
            <w:r w:rsidRPr="006E2B54">
              <w:t>002a</w:t>
            </w:r>
          </w:p>
        </w:tc>
        <w:tc>
          <w:tcPr>
            <w:tcW w:w="1260" w:type="dxa"/>
            <w:vAlign w:val="center"/>
          </w:tcPr>
          <w:p w14:paraId="45844103" w14:textId="77777777" w:rsidR="0003466A" w:rsidRPr="006E2B54" w:rsidRDefault="0003466A" w:rsidP="00F3232D">
            <w:pPr>
              <w:pStyle w:val="TableContents"/>
            </w:pPr>
            <w:r w:rsidRPr="006E2B54">
              <w:t>2a</w:t>
            </w:r>
          </w:p>
        </w:tc>
      </w:tr>
      <w:tr w:rsidR="0003466A" w:rsidRPr="009E757A" w14:paraId="12A8D355" w14:textId="77777777" w:rsidTr="4467C910">
        <w:trPr>
          <w:cantSplit/>
          <w:trHeight w:val="460"/>
        </w:trPr>
        <w:tc>
          <w:tcPr>
            <w:tcW w:w="1200" w:type="dxa"/>
            <w:vAlign w:val="center"/>
          </w:tcPr>
          <w:p w14:paraId="21ED0C71" w14:textId="77777777" w:rsidR="0003466A" w:rsidRPr="006E2B54" w:rsidRDefault="0003466A" w:rsidP="00F3232D">
            <w:pPr>
              <w:pStyle w:val="TableContents"/>
            </w:pPr>
            <w:r w:rsidRPr="006E2B54">
              <w:t>\</w:t>
            </w:r>
          </w:p>
        </w:tc>
        <w:tc>
          <w:tcPr>
            <w:tcW w:w="2220" w:type="dxa"/>
            <w:vAlign w:val="center"/>
          </w:tcPr>
          <w:p w14:paraId="1E031D66" w14:textId="77777777" w:rsidR="0003466A" w:rsidRPr="006E2B54" w:rsidRDefault="006B10DE" w:rsidP="00F3232D">
            <w:pPr>
              <w:pStyle w:val="TableContents"/>
            </w:pPr>
            <w:r w:rsidRPr="006E2B54">
              <w:t>b</w:t>
            </w:r>
            <w:r w:rsidR="0003466A" w:rsidRPr="006E2B54">
              <w:t>ack slash</w:t>
            </w:r>
          </w:p>
        </w:tc>
        <w:tc>
          <w:tcPr>
            <w:tcW w:w="1620" w:type="dxa"/>
            <w:vAlign w:val="center"/>
          </w:tcPr>
          <w:p w14:paraId="788B9D6E" w14:textId="77777777" w:rsidR="0003466A" w:rsidRPr="006E2B54" w:rsidRDefault="0003466A" w:rsidP="00F3232D">
            <w:pPr>
              <w:pStyle w:val="TableContents"/>
              <w:rPr>
                <w:rFonts w:ascii="SimBraille" w:hAnsi="SimBraille"/>
                <w:sz w:val="32"/>
              </w:rPr>
            </w:pPr>
            <w:r w:rsidRPr="006E2B54">
              <w:rPr>
                <w:rFonts w:ascii="SimBraille" w:hAnsi="SimBraille"/>
                <w:sz w:val="32"/>
              </w:rPr>
              <w:t>_*</w:t>
            </w:r>
          </w:p>
        </w:tc>
        <w:tc>
          <w:tcPr>
            <w:tcW w:w="1620" w:type="dxa"/>
            <w:vAlign w:val="center"/>
          </w:tcPr>
          <w:p w14:paraId="1F237AD3" w14:textId="77777777" w:rsidR="0003466A" w:rsidRPr="006E2B54" w:rsidRDefault="009F5A6C" w:rsidP="00F3232D">
            <w:pPr>
              <w:pStyle w:val="TableContents"/>
            </w:pPr>
            <w:r w:rsidRPr="006E2B54">
              <w:t>0092</w:t>
            </w:r>
          </w:p>
        </w:tc>
        <w:tc>
          <w:tcPr>
            <w:tcW w:w="1440" w:type="dxa"/>
            <w:vAlign w:val="center"/>
          </w:tcPr>
          <w:p w14:paraId="2F2BBFDA" w14:textId="77777777" w:rsidR="0003466A" w:rsidRPr="006E2B54" w:rsidRDefault="0003466A" w:rsidP="00F3232D">
            <w:pPr>
              <w:pStyle w:val="TableContents"/>
            </w:pPr>
            <w:r w:rsidRPr="006E2B54">
              <w:t>005c</w:t>
            </w:r>
          </w:p>
        </w:tc>
        <w:tc>
          <w:tcPr>
            <w:tcW w:w="1260" w:type="dxa"/>
            <w:vAlign w:val="center"/>
          </w:tcPr>
          <w:p w14:paraId="3C6BE7CF" w14:textId="77777777" w:rsidR="0003466A" w:rsidRPr="006E2B54" w:rsidRDefault="0003466A" w:rsidP="00F3232D">
            <w:pPr>
              <w:pStyle w:val="TableContents"/>
            </w:pPr>
            <w:r w:rsidRPr="006E2B54">
              <w:t>5c</w:t>
            </w:r>
          </w:p>
        </w:tc>
      </w:tr>
      <w:tr w:rsidR="0003466A" w:rsidRPr="009E757A" w14:paraId="7CA6C056" w14:textId="77777777" w:rsidTr="4467C910">
        <w:trPr>
          <w:cantSplit/>
          <w:trHeight w:val="460"/>
        </w:trPr>
        <w:tc>
          <w:tcPr>
            <w:tcW w:w="1200" w:type="dxa"/>
            <w:vAlign w:val="center"/>
          </w:tcPr>
          <w:p w14:paraId="71C02344" w14:textId="77777777" w:rsidR="0003466A" w:rsidRPr="006E2B54" w:rsidRDefault="0003466A" w:rsidP="00F3232D">
            <w:pPr>
              <w:pStyle w:val="TableContents"/>
            </w:pPr>
            <w:r w:rsidRPr="006E2B54">
              <w:t>/</w:t>
            </w:r>
          </w:p>
        </w:tc>
        <w:tc>
          <w:tcPr>
            <w:tcW w:w="2220" w:type="dxa"/>
            <w:vAlign w:val="center"/>
          </w:tcPr>
          <w:p w14:paraId="7315DB2A" w14:textId="77777777" w:rsidR="0003466A" w:rsidRPr="006E2B54" w:rsidRDefault="006B10DE" w:rsidP="00F3232D">
            <w:pPr>
              <w:pStyle w:val="TableContents"/>
            </w:pPr>
            <w:r w:rsidRPr="006E2B54">
              <w:t>f</w:t>
            </w:r>
            <w:r w:rsidR="0003466A" w:rsidRPr="006E2B54">
              <w:t>orward slash</w:t>
            </w:r>
          </w:p>
        </w:tc>
        <w:tc>
          <w:tcPr>
            <w:tcW w:w="1620" w:type="dxa"/>
            <w:vAlign w:val="center"/>
          </w:tcPr>
          <w:p w14:paraId="2885D704" w14:textId="77777777" w:rsidR="0003466A" w:rsidRPr="006E2B54" w:rsidRDefault="0003466A" w:rsidP="00F3232D">
            <w:pPr>
              <w:pStyle w:val="TableContents"/>
              <w:rPr>
                <w:rFonts w:ascii="SimBraille" w:hAnsi="SimBraille"/>
                <w:sz w:val="32"/>
              </w:rPr>
            </w:pPr>
            <w:r w:rsidRPr="006E2B54">
              <w:rPr>
                <w:rFonts w:ascii="SimBraille" w:hAnsi="SimBraille"/>
                <w:sz w:val="32"/>
              </w:rPr>
              <w:t>_/</w:t>
            </w:r>
          </w:p>
        </w:tc>
        <w:tc>
          <w:tcPr>
            <w:tcW w:w="1620" w:type="dxa"/>
            <w:vAlign w:val="center"/>
          </w:tcPr>
          <w:p w14:paraId="31967890" w14:textId="77777777" w:rsidR="0003466A" w:rsidRPr="006E2B54" w:rsidRDefault="009F5A6C" w:rsidP="00F3232D">
            <w:pPr>
              <w:pStyle w:val="TableContents"/>
            </w:pPr>
            <w:r w:rsidRPr="006E2B54">
              <w:t>0047</w:t>
            </w:r>
          </w:p>
        </w:tc>
        <w:tc>
          <w:tcPr>
            <w:tcW w:w="1440" w:type="dxa"/>
            <w:vAlign w:val="center"/>
          </w:tcPr>
          <w:p w14:paraId="749C0A6B" w14:textId="77777777" w:rsidR="0003466A" w:rsidRPr="006E2B54" w:rsidRDefault="0003466A" w:rsidP="00F3232D">
            <w:pPr>
              <w:pStyle w:val="TableContents"/>
            </w:pPr>
            <w:r w:rsidRPr="006E2B54">
              <w:t>002f</w:t>
            </w:r>
          </w:p>
        </w:tc>
        <w:tc>
          <w:tcPr>
            <w:tcW w:w="1260" w:type="dxa"/>
            <w:vAlign w:val="center"/>
          </w:tcPr>
          <w:p w14:paraId="2148B078" w14:textId="77777777" w:rsidR="0003466A" w:rsidRPr="006E2B54" w:rsidRDefault="0003466A" w:rsidP="00F3232D">
            <w:pPr>
              <w:pStyle w:val="TableContents"/>
            </w:pPr>
            <w:r w:rsidRPr="006E2B54">
              <w:t>2f</w:t>
            </w:r>
          </w:p>
        </w:tc>
      </w:tr>
      <w:tr w:rsidR="0003466A" w:rsidRPr="009E757A" w14:paraId="681F33FC" w14:textId="77777777" w:rsidTr="4467C910">
        <w:trPr>
          <w:cantSplit/>
          <w:trHeight w:val="460"/>
        </w:trPr>
        <w:tc>
          <w:tcPr>
            <w:tcW w:w="1200" w:type="dxa"/>
            <w:vAlign w:val="center"/>
          </w:tcPr>
          <w:p w14:paraId="242D8DCB" w14:textId="77777777" w:rsidR="0003466A" w:rsidRPr="006E2B54" w:rsidRDefault="0003466A" w:rsidP="00F3232D">
            <w:pPr>
              <w:pStyle w:val="TableContents"/>
            </w:pPr>
            <w:r w:rsidRPr="006E2B54">
              <w:t>:</w:t>
            </w:r>
          </w:p>
        </w:tc>
        <w:tc>
          <w:tcPr>
            <w:tcW w:w="2220" w:type="dxa"/>
            <w:vAlign w:val="center"/>
          </w:tcPr>
          <w:p w14:paraId="02A5639D" w14:textId="77777777" w:rsidR="0003466A" w:rsidRPr="006E2B54" w:rsidRDefault="006B10DE" w:rsidP="00F3232D">
            <w:pPr>
              <w:pStyle w:val="TableContents"/>
            </w:pPr>
            <w:r w:rsidRPr="006E2B54">
              <w:t>c</w:t>
            </w:r>
            <w:r w:rsidR="0003466A" w:rsidRPr="006E2B54">
              <w:t>olon</w:t>
            </w:r>
          </w:p>
        </w:tc>
        <w:tc>
          <w:tcPr>
            <w:tcW w:w="1620" w:type="dxa"/>
            <w:vAlign w:val="center"/>
          </w:tcPr>
          <w:p w14:paraId="1DEB40B9" w14:textId="77777777" w:rsidR="0003466A" w:rsidRPr="006E2B54" w:rsidRDefault="0003466A" w:rsidP="00F3232D">
            <w:pPr>
              <w:pStyle w:val="TableContents"/>
              <w:rPr>
                <w:rFonts w:ascii="SimBraille" w:hAnsi="SimBraille"/>
                <w:sz w:val="32"/>
              </w:rPr>
            </w:pPr>
            <w:r w:rsidRPr="006E2B54">
              <w:rPr>
                <w:rFonts w:ascii="SimBraille" w:hAnsi="SimBraille"/>
                <w:sz w:val="32"/>
              </w:rPr>
              <w:t>3</w:t>
            </w:r>
          </w:p>
        </w:tc>
        <w:tc>
          <w:tcPr>
            <w:tcW w:w="1620" w:type="dxa"/>
            <w:vAlign w:val="center"/>
          </w:tcPr>
          <w:p w14:paraId="651EC602" w14:textId="77777777" w:rsidR="0003466A" w:rsidRPr="006E2B54" w:rsidRDefault="009F5A6C" w:rsidP="00F3232D">
            <w:pPr>
              <w:pStyle w:val="TableContents"/>
            </w:pPr>
            <w:r w:rsidRPr="006E2B54">
              <w:t>0058</w:t>
            </w:r>
          </w:p>
        </w:tc>
        <w:tc>
          <w:tcPr>
            <w:tcW w:w="1440" w:type="dxa"/>
            <w:vAlign w:val="center"/>
          </w:tcPr>
          <w:p w14:paraId="689F3289" w14:textId="77777777" w:rsidR="0003466A" w:rsidRPr="006E2B54" w:rsidRDefault="0003466A" w:rsidP="00F3232D">
            <w:pPr>
              <w:pStyle w:val="TableContents"/>
            </w:pPr>
            <w:r w:rsidRPr="006E2B54">
              <w:t>003a</w:t>
            </w:r>
          </w:p>
        </w:tc>
        <w:tc>
          <w:tcPr>
            <w:tcW w:w="1260" w:type="dxa"/>
            <w:vAlign w:val="center"/>
          </w:tcPr>
          <w:p w14:paraId="3E629C9E" w14:textId="77777777" w:rsidR="0003466A" w:rsidRPr="006E2B54" w:rsidRDefault="0003466A" w:rsidP="00F3232D">
            <w:pPr>
              <w:pStyle w:val="TableContents"/>
            </w:pPr>
            <w:r w:rsidRPr="006E2B54">
              <w:t>3a</w:t>
            </w:r>
          </w:p>
        </w:tc>
      </w:tr>
      <w:tr w:rsidR="0003466A" w:rsidRPr="009E757A" w14:paraId="45B25F88" w14:textId="77777777" w:rsidTr="4467C910">
        <w:trPr>
          <w:cantSplit/>
          <w:trHeight w:val="460"/>
        </w:trPr>
        <w:tc>
          <w:tcPr>
            <w:tcW w:w="1200" w:type="dxa"/>
            <w:vAlign w:val="center"/>
          </w:tcPr>
          <w:p w14:paraId="101A3B8B" w14:textId="77777777" w:rsidR="0003466A" w:rsidRPr="006E2B54" w:rsidRDefault="0003466A" w:rsidP="00F3232D">
            <w:pPr>
              <w:pStyle w:val="TableContents"/>
            </w:pPr>
            <w:r w:rsidRPr="006E2B54">
              <w:t>;</w:t>
            </w:r>
          </w:p>
        </w:tc>
        <w:tc>
          <w:tcPr>
            <w:tcW w:w="2220" w:type="dxa"/>
            <w:vAlign w:val="center"/>
          </w:tcPr>
          <w:p w14:paraId="596AF3AC" w14:textId="77777777" w:rsidR="0003466A" w:rsidRPr="006E2B54" w:rsidRDefault="006B10DE" w:rsidP="00F3232D">
            <w:pPr>
              <w:pStyle w:val="TableContents"/>
            </w:pPr>
            <w:r w:rsidRPr="006E2B54">
              <w:t>s</w:t>
            </w:r>
            <w:r w:rsidR="0003466A" w:rsidRPr="006E2B54">
              <w:t>emicolon</w:t>
            </w:r>
          </w:p>
        </w:tc>
        <w:tc>
          <w:tcPr>
            <w:tcW w:w="1620" w:type="dxa"/>
            <w:vAlign w:val="center"/>
          </w:tcPr>
          <w:p w14:paraId="771305D1" w14:textId="77777777" w:rsidR="0003466A" w:rsidRPr="006E2B54" w:rsidRDefault="0003466A" w:rsidP="00F3232D">
            <w:pPr>
              <w:pStyle w:val="TableContents"/>
              <w:rPr>
                <w:rFonts w:ascii="SimBraille" w:hAnsi="SimBraille"/>
                <w:sz w:val="32"/>
              </w:rPr>
            </w:pPr>
            <w:r w:rsidRPr="006E2B54">
              <w:rPr>
                <w:rFonts w:ascii="SimBraille" w:hAnsi="SimBraille"/>
                <w:sz w:val="32"/>
              </w:rPr>
              <w:t>2</w:t>
            </w:r>
          </w:p>
        </w:tc>
        <w:tc>
          <w:tcPr>
            <w:tcW w:w="1620" w:type="dxa"/>
            <w:vAlign w:val="center"/>
          </w:tcPr>
          <w:p w14:paraId="2FD31831" w14:textId="77777777" w:rsidR="0003466A" w:rsidRPr="006E2B54" w:rsidRDefault="009F5A6C" w:rsidP="00F3232D">
            <w:pPr>
              <w:pStyle w:val="TableContents"/>
            </w:pPr>
            <w:r w:rsidRPr="006E2B54">
              <w:t>0059</w:t>
            </w:r>
          </w:p>
        </w:tc>
        <w:tc>
          <w:tcPr>
            <w:tcW w:w="1440" w:type="dxa"/>
            <w:vAlign w:val="center"/>
          </w:tcPr>
          <w:p w14:paraId="5053CD9E" w14:textId="77777777" w:rsidR="0003466A" w:rsidRPr="006E2B54" w:rsidRDefault="0003466A" w:rsidP="00F3232D">
            <w:pPr>
              <w:pStyle w:val="TableContents"/>
            </w:pPr>
            <w:r w:rsidRPr="006E2B54">
              <w:t>003b</w:t>
            </w:r>
          </w:p>
        </w:tc>
        <w:tc>
          <w:tcPr>
            <w:tcW w:w="1260" w:type="dxa"/>
            <w:vAlign w:val="center"/>
          </w:tcPr>
          <w:p w14:paraId="3A03FA9E" w14:textId="77777777" w:rsidR="0003466A" w:rsidRPr="006E2B54" w:rsidRDefault="0003466A" w:rsidP="00F3232D">
            <w:pPr>
              <w:pStyle w:val="TableContents"/>
            </w:pPr>
            <w:r w:rsidRPr="006E2B54">
              <w:t>3b</w:t>
            </w:r>
          </w:p>
        </w:tc>
      </w:tr>
      <w:tr w:rsidR="0003466A" w:rsidRPr="009E757A" w14:paraId="1FC5CFB2" w14:textId="77777777" w:rsidTr="4467C910">
        <w:trPr>
          <w:cantSplit/>
          <w:trHeight w:val="460"/>
        </w:trPr>
        <w:tc>
          <w:tcPr>
            <w:tcW w:w="1200" w:type="dxa"/>
            <w:vAlign w:val="center"/>
          </w:tcPr>
          <w:p w14:paraId="6707BFF7" w14:textId="77777777" w:rsidR="0003466A" w:rsidRPr="006E2B54" w:rsidRDefault="0003466A" w:rsidP="00F3232D">
            <w:pPr>
              <w:pStyle w:val="TableContents"/>
            </w:pPr>
            <w:r w:rsidRPr="006E2B54">
              <w:t>,</w:t>
            </w:r>
          </w:p>
        </w:tc>
        <w:tc>
          <w:tcPr>
            <w:tcW w:w="2220" w:type="dxa"/>
            <w:vAlign w:val="center"/>
          </w:tcPr>
          <w:p w14:paraId="2F5C6596" w14:textId="77777777" w:rsidR="0003466A" w:rsidRPr="006E2B54" w:rsidRDefault="0003466A" w:rsidP="00F3232D">
            <w:pPr>
              <w:pStyle w:val="TableContents"/>
            </w:pPr>
            <w:r w:rsidRPr="006E2B54">
              <w:t>comma</w:t>
            </w:r>
          </w:p>
        </w:tc>
        <w:tc>
          <w:tcPr>
            <w:tcW w:w="1620" w:type="dxa"/>
            <w:vAlign w:val="center"/>
          </w:tcPr>
          <w:p w14:paraId="06B1F2D4" w14:textId="77777777" w:rsidR="0003466A" w:rsidRPr="006E2B54" w:rsidRDefault="0003466A" w:rsidP="00F3232D">
            <w:pPr>
              <w:pStyle w:val="TableContents"/>
              <w:rPr>
                <w:rFonts w:ascii="SimBraille" w:hAnsi="SimBraille"/>
                <w:sz w:val="32"/>
              </w:rPr>
            </w:pPr>
            <w:r w:rsidRPr="006E2B54">
              <w:rPr>
                <w:rFonts w:ascii="SimBraille" w:hAnsi="SimBraille"/>
                <w:sz w:val="32"/>
              </w:rPr>
              <w:t>1</w:t>
            </w:r>
          </w:p>
        </w:tc>
        <w:tc>
          <w:tcPr>
            <w:tcW w:w="1620" w:type="dxa"/>
            <w:vAlign w:val="center"/>
          </w:tcPr>
          <w:p w14:paraId="73BD5F7E" w14:textId="77777777" w:rsidR="0003466A" w:rsidRPr="006E2B54" w:rsidRDefault="009F5A6C" w:rsidP="00F3232D">
            <w:pPr>
              <w:pStyle w:val="TableContents"/>
            </w:pPr>
            <w:r w:rsidRPr="006E2B54">
              <w:t>0044</w:t>
            </w:r>
          </w:p>
        </w:tc>
        <w:tc>
          <w:tcPr>
            <w:tcW w:w="1440" w:type="dxa"/>
            <w:vAlign w:val="center"/>
          </w:tcPr>
          <w:p w14:paraId="4305529E" w14:textId="77777777" w:rsidR="0003466A" w:rsidRPr="006E2B54" w:rsidRDefault="0003466A" w:rsidP="00F3232D">
            <w:pPr>
              <w:pStyle w:val="TableContents"/>
            </w:pPr>
            <w:r w:rsidRPr="006E2B54">
              <w:t>002c</w:t>
            </w:r>
          </w:p>
        </w:tc>
        <w:tc>
          <w:tcPr>
            <w:tcW w:w="1260" w:type="dxa"/>
            <w:vAlign w:val="center"/>
          </w:tcPr>
          <w:p w14:paraId="3E3F5C54" w14:textId="77777777" w:rsidR="0003466A" w:rsidRPr="006E2B54" w:rsidRDefault="0003466A" w:rsidP="00F3232D">
            <w:pPr>
              <w:pStyle w:val="TableContents"/>
            </w:pPr>
            <w:r w:rsidRPr="006E2B54">
              <w:t>2c</w:t>
            </w:r>
          </w:p>
        </w:tc>
      </w:tr>
      <w:tr w:rsidR="0003466A" w:rsidRPr="009E757A" w14:paraId="2BD65C1E" w14:textId="77777777" w:rsidTr="4467C910">
        <w:trPr>
          <w:cantSplit/>
          <w:trHeight w:val="460"/>
        </w:trPr>
        <w:tc>
          <w:tcPr>
            <w:tcW w:w="1200" w:type="dxa"/>
            <w:vAlign w:val="center"/>
          </w:tcPr>
          <w:p w14:paraId="02BD9697" w14:textId="77777777" w:rsidR="0003466A" w:rsidRPr="006E2B54" w:rsidRDefault="0003466A" w:rsidP="00F3232D">
            <w:pPr>
              <w:pStyle w:val="TableContents"/>
            </w:pPr>
            <w:r w:rsidRPr="006E2B54">
              <w:t>…</w:t>
            </w:r>
          </w:p>
        </w:tc>
        <w:tc>
          <w:tcPr>
            <w:tcW w:w="2220" w:type="dxa"/>
            <w:vAlign w:val="center"/>
          </w:tcPr>
          <w:p w14:paraId="3E46D7CD" w14:textId="77777777" w:rsidR="0003466A" w:rsidRPr="006E2B54" w:rsidRDefault="0003466A" w:rsidP="00F3232D">
            <w:pPr>
              <w:pStyle w:val="TableContents"/>
            </w:pPr>
            <w:r w:rsidRPr="006E2B54">
              <w:t>ellipsis</w:t>
            </w:r>
          </w:p>
        </w:tc>
        <w:tc>
          <w:tcPr>
            <w:tcW w:w="1620" w:type="dxa"/>
            <w:vAlign w:val="center"/>
          </w:tcPr>
          <w:p w14:paraId="3ED1AF1D" w14:textId="77777777" w:rsidR="0003466A" w:rsidRPr="006E2B54" w:rsidRDefault="0003466A" w:rsidP="00F3232D">
            <w:pPr>
              <w:pStyle w:val="TableContents"/>
              <w:rPr>
                <w:rFonts w:ascii="SimBraille" w:hAnsi="SimBraille"/>
                <w:sz w:val="32"/>
              </w:rPr>
            </w:pPr>
            <w:r w:rsidRPr="006E2B54">
              <w:rPr>
                <w:rFonts w:ascii="SimBraille" w:hAnsi="SimBraille"/>
                <w:sz w:val="32"/>
              </w:rPr>
              <w:t>444</w:t>
            </w:r>
          </w:p>
        </w:tc>
        <w:tc>
          <w:tcPr>
            <w:tcW w:w="1620" w:type="dxa"/>
            <w:vAlign w:val="center"/>
          </w:tcPr>
          <w:p w14:paraId="0D37BBA3" w14:textId="77777777" w:rsidR="0003466A" w:rsidRPr="006E2B54" w:rsidRDefault="009F5A6C" w:rsidP="00F3232D">
            <w:pPr>
              <w:pStyle w:val="TableContents"/>
            </w:pPr>
            <w:r w:rsidRPr="006E2B54">
              <w:t>0133</w:t>
            </w:r>
          </w:p>
        </w:tc>
        <w:tc>
          <w:tcPr>
            <w:tcW w:w="1440" w:type="dxa"/>
            <w:vAlign w:val="center"/>
          </w:tcPr>
          <w:p w14:paraId="2E26165C" w14:textId="77777777" w:rsidR="0003466A" w:rsidRPr="006E2B54" w:rsidRDefault="0003466A" w:rsidP="00F3232D">
            <w:pPr>
              <w:pStyle w:val="TableContents"/>
            </w:pPr>
            <w:r w:rsidRPr="006E2B54">
              <w:t>2026</w:t>
            </w:r>
          </w:p>
        </w:tc>
        <w:tc>
          <w:tcPr>
            <w:tcW w:w="1260" w:type="dxa"/>
            <w:vAlign w:val="center"/>
          </w:tcPr>
          <w:p w14:paraId="06349F77" w14:textId="77777777" w:rsidR="0003466A" w:rsidRPr="006E2B54" w:rsidRDefault="0003466A" w:rsidP="00F3232D">
            <w:pPr>
              <w:pStyle w:val="TableContents"/>
            </w:pPr>
          </w:p>
        </w:tc>
      </w:tr>
      <w:tr w:rsidR="0003466A" w:rsidRPr="009E757A" w14:paraId="21CA2C6A" w14:textId="77777777" w:rsidTr="4467C910">
        <w:trPr>
          <w:cantSplit/>
          <w:trHeight w:val="460"/>
        </w:trPr>
        <w:tc>
          <w:tcPr>
            <w:tcW w:w="1200" w:type="dxa"/>
            <w:vAlign w:val="center"/>
          </w:tcPr>
          <w:p w14:paraId="5998B41A" w14:textId="77777777" w:rsidR="0003466A" w:rsidRPr="006E2B54" w:rsidRDefault="0003466A" w:rsidP="00F3232D">
            <w:pPr>
              <w:pStyle w:val="TableContents"/>
            </w:pPr>
            <w:r w:rsidRPr="006E2B54">
              <w:lastRenderedPageBreak/>
              <w:t>.</w:t>
            </w:r>
          </w:p>
        </w:tc>
        <w:tc>
          <w:tcPr>
            <w:tcW w:w="2220" w:type="dxa"/>
            <w:vAlign w:val="center"/>
          </w:tcPr>
          <w:p w14:paraId="5242350B" w14:textId="3533236F" w:rsidR="0003466A" w:rsidRPr="006E2B54" w:rsidRDefault="0003466A" w:rsidP="00F3232D">
            <w:pPr>
              <w:pStyle w:val="TableContents"/>
            </w:pPr>
            <w:r w:rsidRPr="006E2B54">
              <w:t>full stop  or decimal point</w:t>
            </w:r>
          </w:p>
        </w:tc>
        <w:tc>
          <w:tcPr>
            <w:tcW w:w="1620" w:type="dxa"/>
            <w:vAlign w:val="center"/>
          </w:tcPr>
          <w:p w14:paraId="50F9BA8A" w14:textId="77777777" w:rsidR="0003466A" w:rsidRPr="006E2B54" w:rsidRDefault="0003466A" w:rsidP="00F3232D">
            <w:pPr>
              <w:pStyle w:val="TableContents"/>
              <w:rPr>
                <w:rFonts w:ascii="SimBraille" w:hAnsi="SimBraille"/>
                <w:sz w:val="32"/>
              </w:rPr>
            </w:pPr>
            <w:r w:rsidRPr="006E2B54">
              <w:rPr>
                <w:rFonts w:ascii="SimBraille" w:hAnsi="SimBraille"/>
                <w:sz w:val="32"/>
              </w:rPr>
              <w:t>4</w:t>
            </w:r>
          </w:p>
        </w:tc>
        <w:tc>
          <w:tcPr>
            <w:tcW w:w="1620" w:type="dxa"/>
            <w:vAlign w:val="center"/>
          </w:tcPr>
          <w:p w14:paraId="17762E48" w14:textId="77777777" w:rsidR="0003466A" w:rsidRPr="006E2B54" w:rsidRDefault="009F5A6C" w:rsidP="00F3232D">
            <w:pPr>
              <w:pStyle w:val="TableContents"/>
            </w:pPr>
            <w:r w:rsidRPr="006E2B54">
              <w:t>0046</w:t>
            </w:r>
          </w:p>
        </w:tc>
        <w:tc>
          <w:tcPr>
            <w:tcW w:w="1440" w:type="dxa"/>
            <w:vAlign w:val="center"/>
          </w:tcPr>
          <w:p w14:paraId="2BDA3415" w14:textId="77777777" w:rsidR="0003466A" w:rsidRPr="006E2B54" w:rsidRDefault="0003466A" w:rsidP="00F3232D">
            <w:pPr>
              <w:pStyle w:val="TableContents"/>
            </w:pPr>
            <w:r w:rsidRPr="006E2B54">
              <w:t>002e</w:t>
            </w:r>
          </w:p>
        </w:tc>
        <w:tc>
          <w:tcPr>
            <w:tcW w:w="1260" w:type="dxa"/>
            <w:vAlign w:val="center"/>
          </w:tcPr>
          <w:p w14:paraId="6D0CDEBF" w14:textId="77777777" w:rsidR="0003466A" w:rsidRPr="006E2B54" w:rsidRDefault="0003466A" w:rsidP="00F3232D">
            <w:pPr>
              <w:pStyle w:val="TableContents"/>
            </w:pPr>
            <w:r w:rsidRPr="006E2B54">
              <w:t>2e</w:t>
            </w:r>
          </w:p>
        </w:tc>
      </w:tr>
      <w:tr w:rsidR="0003466A" w:rsidRPr="009E757A" w14:paraId="7C0345C8" w14:textId="77777777" w:rsidTr="4467C910">
        <w:trPr>
          <w:cantSplit/>
          <w:trHeight w:val="460"/>
        </w:trPr>
        <w:tc>
          <w:tcPr>
            <w:tcW w:w="1200" w:type="dxa"/>
            <w:vAlign w:val="center"/>
          </w:tcPr>
          <w:p w14:paraId="6416AF0E" w14:textId="77777777" w:rsidR="0003466A" w:rsidRPr="006E2B54" w:rsidRDefault="0003466A" w:rsidP="00F3232D">
            <w:pPr>
              <w:pStyle w:val="TableContents"/>
            </w:pPr>
            <w:r w:rsidRPr="006E2B54">
              <w:t>!</w:t>
            </w:r>
          </w:p>
        </w:tc>
        <w:tc>
          <w:tcPr>
            <w:tcW w:w="2220" w:type="dxa"/>
            <w:vAlign w:val="center"/>
          </w:tcPr>
          <w:p w14:paraId="5546900A" w14:textId="77777777" w:rsidR="0003466A" w:rsidRPr="006E2B54" w:rsidRDefault="0003466A" w:rsidP="00F3232D">
            <w:pPr>
              <w:pStyle w:val="TableContents"/>
            </w:pPr>
            <w:r w:rsidRPr="006E2B54">
              <w:t>exclamation</w:t>
            </w:r>
          </w:p>
        </w:tc>
        <w:tc>
          <w:tcPr>
            <w:tcW w:w="1620" w:type="dxa"/>
            <w:vAlign w:val="center"/>
          </w:tcPr>
          <w:p w14:paraId="0F10B550"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6</w:t>
            </w:r>
          </w:p>
        </w:tc>
        <w:tc>
          <w:tcPr>
            <w:tcW w:w="1620" w:type="dxa"/>
            <w:vAlign w:val="center"/>
          </w:tcPr>
          <w:p w14:paraId="0F088433" w14:textId="77777777" w:rsidR="0003466A" w:rsidRPr="006E2B54" w:rsidRDefault="009F5A6C" w:rsidP="00F3232D">
            <w:pPr>
              <w:pStyle w:val="TableContents"/>
            </w:pPr>
            <w:r w:rsidRPr="006E2B54">
              <w:t>0033</w:t>
            </w:r>
          </w:p>
        </w:tc>
        <w:tc>
          <w:tcPr>
            <w:tcW w:w="1440" w:type="dxa"/>
            <w:vAlign w:val="center"/>
          </w:tcPr>
          <w:p w14:paraId="54C44C9A" w14:textId="77777777" w:rsidR="0003466A" w:rsidRPr="006E2B54" w:rsidRDefault="0003466A" w:rsidP="00F3232D">
            <w:pPr>
              <w:pStyle w:val="TableContents"/>
            </w:pPr>
            <w:r w:rsidRPr="006E2B54">
              <w:t>0021</w:t>
            </w:r>
          </w:p>
        </w:tc>
        <w:tc>
          <w:tcPr>
            <w:tcW w:w="1260" w:type="dxa"/>
            <w:vAlign w:val="center"/>
          </w:tcPr>
          <w:p w14:paraId="09BB9301" w14:textId="77777777" w:rsidR="0003466A" w:rsidRPr="006E2B54" w:rsidRDefault="0003466A" w:rsidP="00F3232D">
            <w:pPr>
              <w:pStyle w:val="TableContents"/>
            </w:pPr>
            <w:r w:rsidRPr="006E2B54">
              <w:t>21</w:t>
            </w:r>
          </w:p>
        </w:tc>
      </w:tr>
      <w:tr w:rsidR="0003466A" w:rsidRPr="009E757A" w14:paraId="3BC16CF8" w14:textId="77777777" w:rsidTr="4467C910">
        <w:trPr>
          <w:cantSplit/>
          <w:trHeight w:val="460"/>
        </w:trPr>
        <w:tc>
          <w:tcPr>
            <w:tcW w:w="1200" w:type="dxa"/>
            <w:vAlign w:val="center"/>
          </w:tcPr>
          <w:p w14:paraId="2499013E" w14:textId="77777777" w:rsidR="0003466A" w:rsidRPr="006E2B54" w:rsidRDefault="0003466A" w:rsidP="00F3232D">
            <w:pPr>
              <w:pStyle w:val="TableContents"/>
            </w:pPr>
            <w:r w:rsidRPr="006E2B54">
              <w:t>?</w:t>
            </w:r>
          </w:p>
        </w:tc>
        <w:tc>
          <w:tcPr>
            <w:tcW w:w="2220" w:type="dxa"/>
            <w:vAlign w:val="center"/>
          </w:tcPr>
          <w:p w14:paraId="1CD17D78" w14:textId="77777777" w:rsidR="0003466A" w:rsidRPr="006E2B54" w:rsidRDefault="0003466A" w:rsidP="00F3232D">
            <w:pPr>
              <w:pStyle w:val="TableContents"/>
            </w:pPr>
            <w:r w:rsidRPr="006E2B54">
              <w:t>question mark</w:t>
            </w:r>
          </w:p>
        </w:tc>
        <w:tc>
          <w:tcPr>
            <w:tcW w:w="1620" w:type="dxa"/>
            <w:vAlign w:val="center"/>
          </w:tcPr>
          <w:p w14:paraId="2BC7252F"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8</w:t>
            </w:r>
          </w:p>
        </w:tc>
        <w:tc>
          <w:tcPr>
            <w:tcW w:w="1620" w:type="dxa"/>
            <w:vAlign w:val="center"/>
          </w:tcPr>
          <w:p w14:paraId="11EA4595" w14:textId="77777777" w:rsidR="0003466A" w:rsidRPr="006E2B54" w:rsidRDefault="009F5A6C" w:rsidP="00F3232D">
            <w:pPr>
              <w:pStyle w:val="TableContents"/>
            </w:pPr>
            <w:r w:rsidRPr="006E2B54">
              <w:t>0063</w:t>
            </w:r>
          </w:p>
        </w:tc>
        <w:tc>
          <w:tcPr>
            <w:tcW w:w="1440" w:type="dxa"/>
            <w:vAlign w:val="center"/>
          </w:tcPr>
          <w:p w14:paraId="637C1FDF" w14:textId="77777777" w:rsidR="0003466A" w:rsidRPr="006E2B54" w:rsidRDefault="0003466A" w:rsidP="00F3232D">
            <w:pPr>
              <w:pStyle w:val="TableContents"/>
            </w:pPr>
            <w:r w:rsidRPr="006E2B54">
              <w:t>003f</w:t>
            </w:r>
          </w:p>
        </w:tc>
        <w:tc>
          <w:tcPr>
            <w:tcW w:w="1260" w:type="dxa"/>
            <w:vAlign w:val="center"/>
          </w:tcPr>
          <w:p w14:paraId="2BDF9770" w14:textId="77777777" w:rsidR="0003466A" w:rsidRPr="006E2B54" w:rsidRDefault="0003466A" w:rsidP="00F3232D">
            <w:pPr>
              <w:pStyle w:val="TableContents"/>
            </w:pPr>
            <w:r w:rsidRPr="006E2B54">
              <w:t>3f</w:t>
            </w:r>
          </w:p>
        </w:tc>
      </w:tr>
      <w:tr w:rsidR="0003466A" w:rsidRPr="009E757A" w14:paraId="0C83DA7A" w14:textId="77777777" w:rsidTr="4467C910">
        <w:trPr>
          <w:cantSplit/>
          <w:trHeight w:val="460"/>
        </w:trPr>
        <w:tc>
          <w:tcPr>
            <w:tcW w:w="1200" w:type="dxa"/>
            <w:vAlign w:val="center"/>
          </w:tcPr>
          <w:p w14:paraId="067E324D" w14:textId="77777777" w:rsidR="0003466A" w:rsidRPr="006E2B54" w:rsidRDefault="0003466A" w:rsidP="00F3232D">
            <w:pPr>
              <w:pStyle w:val="TableContents"/>
            </w:pPr>
          </w:p>
        </w:tc>
        <w:tc>
          <w:tcPr>
            <w:tcW w:w="2220" w:type="dxa"/>
            <w:vAlign w:val="center"/>
          </w:tcPr>
          <w:p w14:paraId="325C5D09" w14:textId="77777777" w:rsidR="0003466A" w:rsidRPr="006E2B54" w:rsidRDefault="0003466A" w:rsidP="00F3232D">
            <w:pPr>
              <w:pStyle w:val="TableContents"/>
            </w:pPr>
            <w:r w:rsidRPr="006E2B54">
              <w:t>outer quotes</w:t>
            </w:r>
          </w:p>
        </w:tc>
        <w:tc>
          <w:tcPr>
            <w:tcW w:w="1620" w:type="dxa"/>
            <w:vAlign w:val="center"/>
          </w:tcPr>
          <w:p w14:paraId="1C69EA6E"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8 0</w:t>
            </w:r>
          </w:p>
        </w:tc>
        <w:tc>
          <w:tcPr>
            <w:tcW w:w="1620" w:type="dxa"/>
            <w:vAlign w:val="center"/>
          </w:tcPr>
          <w:p w14:paraId="26532E5E" w14:textId="77777777" w:rsidR="0003466A" w:rsidRPr="006E2B54" w:rsidRDefault="0003466A" w:rsidP="00F3232D">
            <w:pPr>
              <w:pStyle w:val="TableContents"/>
            </w:pPr>
          </w:p>
        </w:tc>
        <w:tc>
          <w:tcPr>
            <w:tcW w:w="1440" w:type="dxa"/>
            <w:vAlign w:val="center"/>
          </w:tcPr>
          <w:p w14:paraId="60268CA9" w14:textId="77777777" w:rsidR="0003466A" w:rsidRPr="006E2B54" w:rsidRDefault="0003466A" w:rsidP="00F3232D">
            <w:pPr>
              <w:pStyle w:val="TableContents"/>
            </w:pPr>
          </w:p>
        </w:tc>
        <w:tc>
          <w:tcPr>
            <w:tcW w:w="1260" w:type="dxa"/>
            <w:vAlign w:val="center"/>
          </w:tcPr>
          <w:p w14:paraId="41EF184B" w14:textId="77777777" w:rsidR="0003466A" w:rsidRPr="006E2B54" w:rsidRDefault="0003466A" w:rsidP="00F3232D">
            <w:pPr>
              <w:pStyle w:val="TableContents"/>
            </w:pPr>
          </w:p>
        </w:tc>
      </w:tr>
      <w:tr w:rsidR="0003466A" w:rsidRPr="009E757A" w14:paraId="11D1F5CC" w14:textId="77777777" w:rsidTr="4467C910">
        <w:trPr>
          <w:cantSplit/>
          <w:trHeight w:val="460"/>
        </w:trPr>
        <w:tc>
          <w:tcPr>
            <w:tcW w:w="1200" w:type="dxa"/>
            <w:vAlign w:val="center"/>
          </w:tcPr>
          <w:p w14:paraId="39613D02" w14:textId="77777777" w:rsidR="0003466A" w:rsidRPr="006E2B54" w:rsidRDefault="0003466A" w:rsidP="00F3232D">
            <w:pPr>
              <w:pStyle w:val="TableContents"/>
            </w:pPr>
            <w:r w:rsidRPr="006E2B54">
              <w:t>‘ ’</w:t>
            </w:r>
          </w:p>
        </w:tc>
        <w:tc>
          <w:tcPr>
            <w:tcW w:w="2220" w:type="dxa"/>
            <w:vAlign w:val="center"/>
          </w:tcPr>
          <w:p w14:paraId="626E4287" w14:textId="77777777" w:rsidR="0003466A" w:rsidRPr="006E2B54" w:rsidRDefault="0003466A" w:rsidP="00F3232D">
            <w:pPr>
              <w:pStyle w:val="TableContents"/>
            </w:pPr>
            <w:r w:rsidRPr="006E2B54">
              <w:t>inner quotes (single)</w:t>
            </w:r>
          </w:p>
        </w:tc>
        <w:tc>
          <w:tcPr>
            <w:tcW w:w="1620" w:type="dxa"/>
            <w:vAlign w:val="center"/>
          </w:tcPr>
          <w:p w14:paraId="3AFB15DA"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,8 ,0</w:t>
            </w:r>
          </w:p>
        </w:tc>
        <w:tc>
          <w:tcPr>
            <w:tcW w:w="1620" w:type="dxa"/>
            <w:vAlign w:val="center"/>
          </w:tcPr>
          <w:p w14:paraId="4D8219BF" w14:textId="77777777" w:rsidR="0003466A" w:rsidRPr="006E2B54" w:rsidRDefault="009F5A6C" w:rsidP="00F3232D">
            <w:pPr>
              <w:pStyle w:val="TableContents"/>
            </w:pPr>
            <w:r w:rsidRPr="006E2B54">
              <w:t>0145</w:t>
            </w:r>
          </w:p>
          <w:p w14:paraId="13228E27" w14:textId="77777777" w:rsidR="009F5A6C" w:rsidRPr="006E2B54" w:rsidRDefault="009F5A6C" w:rsidP="00F3232D">
            <w:pPr>
              <w:pStyle w:val="TableContents"/>
            </w:pPr>
            <w:r w:rsidRPr="006E2B54">
              <w:t xml:space="preserve">0146 </w:t>
            </w:r>
          </w:p>
        </w:tc>
        <w:tc>
          <w:tcPr>
            <w:tcW w:w="1440" w:type="dxa"/>
            <w:vAlign w:val="center"/>
          </w:tcPr>
          <w:p w14:paraId="2FB438DF" w14:textId="77777777" w:rsidR="0003466A" w:rsidRPr="006E2B54" w:rsidRDefault="0003466A" w:rsidP="00F3232D">
            <w:pPr>
              <w:pStyle w:val="TableContents"/>
            </w:pPr>
            <w:r w:rsidRPr="006E2B54">
              <w:t>2018</w:t>
            </w:r>
          </w:p>
          <w:p w14:paraId="2FF6A086" w14:textId="77777777" w:rsidR="0003466A" w:rsidRPr="006E2B54" w:rsidRDefault="0003466A" w:rsidP="00F3232D">
            <w:pPr>
              <w:pStyle w:val="TableContents"/>
            </w:pPr>
            <w:r w:rsidRPr="006E2B54">
              <w:t>2019</w:t>
            </w:r>
          </w:p>
        </w:tc>
        <w:tc>
          <w:tcPr>
            <w:tcW w:w="1260" w:type="dxa"/>
            <w:vAlign w:val="center"/>
          </w:tcPr>
          <w:p w14:paraId="23790288" w14:textId="77777777" w:rsidR="0003466A" w:rsidRPr="006E2B54" w:rsidRDefault="0003466A" w:rsidP="00F3232D">
            <w:pPr>
              <w:pStyle w:val="TableContents"/>
            </w:pPr>
            <w:r w:rsidRPr="006E2B54">
              <w:t>ec48</w:t>
            </w:r>
          </w:p>
          <w:p w14:paraId="7462EAAD" w14:textId="77777777" w:rsidR="0003466A" w:rsidRPr="006E2B54" w:rsidRDefault="0003466A" w:rsidP="00F3232D">
            <w:pPr>
              <w:pStyle w:val="TableContents"/>
            </w:pPr>
            <w:r w:rsidRPr="006E2B54">
              <w:t>ec49</w:t>
            </w:r>
          </w:p>
        </w:tc>
      </w:tr>
      <w:tr w:rsidR="0003466A" w:rsidRPr="009E757A" w14:paraId="29154B03" w14:textId="77777777" w:rsidTr="4467C910">
        <w:trPr>
          <w:cantSplit/>
          <w:trHeight w:val="460"/>
        </w:trPr>
        <w:tc>
          <w:tcPr>
            <w:tcW w:w="1200" w:type="dxa"/>
            <w:vAlign w:val="center"/>
          </w:tcPr>
          <w:p w14:paraId="3ECF4BD5" w14:textId="77777777" w:rsidR="0003466A" w:rsidRPr="006E2B54" w:rsidRDefault="0003466A" w:rsidP="00F3232D">
            <w:pPr>
              <w:pStyle w:val="TableContents"/>
            </w:pPr>
            <w:r w:rsidRPr="006E2B54">
              <w:t xml:space="preserve">" " </w:t>
            </w:r>
          </w:p>
        </w:tc>
        <w:tc>
          <w:tcPr>
            <w:tcW w:w="2220" w:type="dxa"/>
            <w:vAlign w:val="center"/>
          </w:tcPr>
          <w:p w14:paraId="319CF11D" w14:textId="77777777" w:rsidR="0003466A" w:rsidRPr="006E2B54" w:rsidRDefault="0003466A" w:rsidP="00F3232D">
            <w:pPr>
              <w:pStyle w:val="TableContents"/>
            </w:pPr>
            <w:r w:rsidRPr="006E2B54">
              <w:t>inner quotes (double)</w:t>
            </w:r>
          </w:p>
        </w:tc>
        <w:tc>
          <w:tcPr>
            <w:tcW w:w="1620" w:type="dxa"/>
            <w:vAlign w:val="center"/>
          </w:tcPr>
          <w:p w14:paraId="6CDAAAFE"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~8 ~0</w:t>
            </w:r>
          </w:p>
        </w:tc>
        <w:tc>
          <w:tcPr>
            <w:tcW w:w="1620" w:type="dxa"/>
            <w:vAlign w:val="center"/>
          </w:tcPr>
          <w:p w14:paraId="1BDEBABA" w14:textId="77777777" w:rsidR="0003466A" w:rsidRPr="006E2B54" w:rsidRDefault="009F5A6C" w:rsidP="00F3232D">
            <w:pPr>
              <w:pStyle w:val="TableContents"/>
            </w:pPr>
            <w:r w:rsidRPr="006E2B54">
              <w:t>0147</w:t>
            </w:r>
          </w:p>
          <w:p w14:paraId="4AAE2D23" w14:textId="77777777" w:rsidR="009F5A6C" w:rsidRPr="006E2B54" w:rsidRDefault="009F5A6C" w:rsidP="00F3232D">
            <w:pPr>
              <w:pStyle w:val="TableContents"/>
            </w:pPr>
            <w:r w:rsidRPr="006E2B54">
              <w:t>0148</w:t>
            </w:r>
          </w:p>
        </w:tc>
        <w:tc>
          <w:tcPr>
            <w:tcW w:w="1440" w:type="dxa"/>
            <w:vAlign w:val="center"/>
          </w:tcPr>
          <w:p w14:paraId="17068111" w14:textId="77777777" w:rsidR="0003466A" w:rsidRPr="006E2B54" w:rsidRDefault="0003466A" w:rsidP="00F3232D">
            <w:pPr>
              <w:pStyle w:val="TableContents"/>
            </w:pPr>
            <w:r w:rsidRPr="006E2B54">
              <w:t>201c</w:t>
            </w:r>
          </w:p>
          <w:p w14:paraId="6F922B7C" w14:textId="77777777" w:rsidR="0003466A" w:rsidRPr="006E2B54" w:rsidRDefault="0003466A" w:rsidP="00F3232D">
            <w:pPr>
              <w:pStyle w:val="TableContents"/>
            </w:pPr>
            <w:r w:rsidRPr="006E2B54">
              <w:t>201d</w:t>
            </w:r>
          </w:p>
        </w:tc>
        <w:tc>
          <w:tcPr>
            <w:tcW w:w="1260" w:type="dxa"/>
            <w:vAlign w:val="center"/>
          </w:tcPr>
          <w:p w14:paraId="559B2ABB" w14:textId="77777777" w:rsidR="0003466A" w:rsidRPr="006E2B54" w:rsidRDefault="0003466A" w:rsidP="00F3232D">
            <w:pPr>
              <w:pStyle w:val="TableContents"/>
            </w:pPr>
            <w:r w:rsidRPr="006E2B54">
              <w:t>ec4c</w:t>
            </w:r>
          </w:p>
          <w:p w14:paraId="3CC33D59" w14:textId="77777777" w:rsidR="0003466A" w:rsidRPr="006E2B54" w:rsidRDefault="0003466A" w:rsidP="00F3232D">
            <w:pPr>
              <w:pStyle w:val="TableContents"/>
            </w:pPr>
            <w:r w:rsidRPr="006E2B54">
              <w:t>ec4d</w:t>
            </w:r>
          </w:p>
        </w:tc>
      </w:tr>
      <w:tr w:rsidR="0003466A" w:rsidRPr="009E757A" w14:paraId="000D718A" w14:textId="77777777" w:rsidTr="4467C910">
        <w:trPr>
          <w:cantSplit/>
          <w:trHeight w:val="460"/>
        </w:trPr>
        <w:tc>
          <w:tcPr>
            <w:tcW w:w="1200" w:type="dxa"/>
            <w:vAlign w:val="center"/>
          </w:tcPr>
          <w:p w14:paraId="30EB771A" w14:textId="77777777" w:rsidR="0003466A" w:rsidRPr="006E2B54" w:rsidRDefault="0003466A" w:rsidP="00F3232D">
            <w:pPr>
              <w:pStyle w:val="TableContents"/>
            </w:pPr>
            <w:r w:rsidRPr="006E2B54">
              <w:t>( )</w:t>
            </w:r>
          </w:p>
        </w:tc>
        <w:tc>
          <w:tcPr>
            <w:tcW w:w="2220" w:type="dxa"/>
            <w:vAlign w:val="center"/>
          </w:tcPr>
          <w:p w14:paraId="5444DF16" w14:textId="77777777" w:rsidR="0003466A" w:rsidRPr="006E2B54" w:rsidRDefault="0003466A" w:rsidP="00F3232D">
            <w:pPr>
              <w:pStyle w:val="TableContents"/>
            </w:pPr>
            <w:r w:rsidRPr="006E2B54">
              <w:t>round brackets</w:t>
            </w:r>
          </w:p>
        </w:tc>
        <w:tc>
          <w:tcPr>
            <w:tcW w:w="1620" w:type="dxa"/>
            <w:vAlign w:val="center"/>
          </w:tcPr>
          <w:p w14:paraId="712F2322"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"&lt; "&gt;</w:t>
            </w:r>
          </w:p>
        </w:tc>
        <w:tc>
          <w:tcPr>
            <w:tcW w:w="1620" w:type="dxa"/>
            <w:vAlign w:val="center"/>
          </w:tcPr>
          <w:p w14:paraId="3863CEE1" w14:textId="77777777" w:rsidR="0003466A" w:rsidRPr="006E2B54" w:rsidRDefault="009F5A6C" w:rsidP="00F3232D">
            <w:pPr>
              <w:pStyle w:val="TableContents"/>
            </w:pPr>
            <w:r w:rsidRPr="006E2B54">
              <w:t>0040</w:t>
            </w:r>
          </w:p>
          <w:p w14:paraId="68046D92" w14:textId="77777777" w:rsidR="009F5A6C" w:rsidRPr="006E2B54" w:rsidRDefault="009F5A6C" w:rsidP="00F3232D">
            <w:pPr>
              <w:pStyle w:val="TableContents"/>
            </w:pPr>
            <w:r w:rsidRPr="006E2B54">
              <w:t>0041</w:t>
            </w:r>
          </w:p>
        </w:tc>
        <w:tc>
          <w:tcPr>
            <w:tcW w:w="1440" w:type="dxa"/>
            <w:vAlign w:val="center"/>
          </w:tcPr>
          <w:p w14:paraId="0CEC6018" w14:textId="77777777" w:rsidR="0003466A" w:rsidRPr="006E2B54" w:rsidRDefault="0003466A" w:rsidP="00F3232D">
            <w:pPr>
              <w:pStyle w:val="TableContents"/>
            </w:pPr>
            <w:r w:rsidRPr="006E2B54">
              <w:t xml:space="preserve">0028 </w:t>
            </w:r>
          </w:p>
          <w:p w14:paraId="632F3B54" w14:textId="77777777" w:rsidR="0003466A" w:rsidRPr="006E2B54" w:rsidRDefault="0003466A" w:rsidP="00F3232D">
            <w:pPr>
              <w:pStyle w:val="TableContents"/>
            </w:pPr>
            <w:r w:rsidRPr="006E2B54">
              <w:t>0029</w:t>
            </w:r>
          </w:p>
        </w:tc>
        <w:tc>
          <w:tcPr>
            <w:tcW w:w="1260" w:type="dxa"/>
            <w:vAlign w:val="center"/>
          </w:tcPr>
          <w:p w14:paraId="2603F1B7" w14:textId="77777777" w:rsidR="0003466A" w:rsidRPr="006E2B54" w:rsidRDefault="0003466A" w:rsidP="00F3232D">
            <w:pPr>
              <w:pStyle w:val="TableContents"/>
            </w:pPr>
            <w:r w:rsidRPr="006E2B54">
              <w:t>28</w:t>
            </w:r>
          </w:p>
          <w:p w14:paraId="005CB80D" w14:textId="77777777" w:rsidR="0003466A" w:rsidRPr="006E2B54" w:rsidRDefault="0003466A" w:rsidP="00F3232D">
            <w:pPr>
              <w:pStyle w:val="TableContents"/>
            </w:pPr>
            <w:r w:rsidRPr="006E2B54">
              <w:t>29</w:t>
            </w:r>
          </w:p>
        </w:tc>
      </w:tr>
      <w:tr w:rsidR="0003466A" w:rsidRPr="009E757A" w14:paraId="320F69C1" w14:textId="77777777" w:rsidTr="4467C910">
        <w:trPr>
          <w:cantSplit/>
          <w:trHeight w:val="460"/>
        </w:trPr>
        <w:tc>
          <w:tcPr>
            <w:tcW w:w="1200" w:type="dxa"/>
            <w:vAlign w:val="center"/>
          </w:tcPr>
          <w:p w14:paraId="1EC9720F" w14:textId="77777777" w:rsidR="0003466A" w:rsidRPr="006E2B54" w:rsidRDefault="0003466A" w:rsidP="00F3232D">
            <w:pPr>
              <w:pStyle w:val="TableContents"/>
            </w:pPr>
            <w:r w:rsidRPr="006E2B54">
              <w:t>[ ]</w:t>
            </w:r>
          </w:p>
        </w:tc>
        <w:tc>
          <w:tcPr>
            <w:tcW w:w="2220" w:type="dxa"/>
            <w:vAlign w:val="center"/>
          </w:tcPr>
          <w:p w14:paraId="312970C5" w14:textId="77777777" w:rsidR="0003466A" w:rsidRPr="006E2B54" w:rsidRDefault="0003466A" w:rsidP="00F3232D">
            <w:pPr>
              <w:pStyle w:val="TableContents"/>
            </w:pPr>
            <w:r w:rsidRPr="006E2B54">
              <w:t>square brackets</w:t>
            </w:r>
          </w:p>
        </w:tc>
        <w:tc>
          <w:tcPr>
            <w:tcW w:w="1620" w:type="dxa"/>
            <w:vAlign w:val="center"/>
          </w:tcPr>
          <w:p w14:paraId="1DD8060B"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.&lt; .&gt;</w:t>
            </w:r>
          </w:p>
        </w:tc>
        <w:tc>
          <w:tcPr>
            <w:tcW w:w="1620" w:type="dxa"/>
            <w:vAlign w:val="center"/>
          </w:tcPr>
          <w:p w14:paraId="036C8A9F" w14:textId="77777777" w:rsidR="0003466A" w:rsidRPr="006E2B54" w:rsidRDefault="009F5A6C" w:rsidP="00F3232D">
            <w:pPr>
              <w:pStyle w:val="TableContents"/>
            </w:pPr>
            <w:r w:rsidRPr="006E2B54">
              <w:t>0091</w:t>
            </w:r>
          </w:p>
          <w:p w14:paraId="760EB932" w14:textId="77777777" w:rsidR="009F5A6C" w:rsidRPr="006E2B54" w:rsidRDefault="009F5A6C" w:rsidP="00F3232D">
            <w:pPr>
              <w:pStyle w:val="TableContents"/>
            </w:pPr>
            <w:r w:rsidRPr="006E2B54">
              <w:t>0093</w:t>
            </w:r>
          </w:p>
        </w:tc>
        <w:tc>
          <w:tcPr>
            <w:tcW w:w="1440" w:type="dxa"/>
            <w:vAlign w:val="center"/>
          </w:tcPr>
          <w:p w14:paraId="2DE39F49" w14:textId="77777777" w:rsidR="0003466A" w:rsidRPr="006E2B54" w:rsidRDefault="0003466A" w:rsidP="00F3232D">
            <w:pPr>
              <w:pStyle w:val="TableContents"/>
            </w:pPr>
            <w:r w:rsidRPr="006E2B54">
              <w:t>005b</w:t>
            </w:r>
          </w:p>
          <w:p w14:paraId="1062918F" w14:textId="77777777" w:rsidR="0003466A" w:rsidRPr="006E2B54" w:rsidRDefault="0003466A" w:rsidP="00F3232D">
            <w:pPr>
              <w:pStyle w:val="TableContents"/>
            </w:pPr>
            <w:r w:rsidRPr="006E2B54">
              <w:t>005d</w:t>
            </w:r>
          </w:p>
        </w:tc>
        <w:tc>
          <w:tcPr>
            <w:tcW w:w="1260" w:type="dxa"/>
            <w:vAlign w:val="center"/>
          </w:tcPr>
          <w:p w14:paraId="3076CCDA" w14:textId="77777777" w:rsidR="0003466A" w:rsidRPr="006E2B54" w:rsidRDefault="0003466A" w:rsidP="00F3232D">
            <w:pPr>
              <w:pStyle w:val="TableContents"/>
            </w:pPr>
            <w:r w:rsidRPr="006E2B54">
              <w:t>5b</w:t>
            </w:r>
          </w:p>
          <w:p w14:paraId="589D9FFC" w14:textId="77777777" w:rsidR="0003466A" w:rsidRPr="006E2B54" w:rsidRDefault="0003466A" w:rsidP="00F3232D">
            <w:pPr>
              <w:pStyle w:val="TableContents"/>
            </w:pPr>
            <w:r w:rsidRPr="006E2B54">
              <w:t>5d</w:t>
            </w:r>
          </w:p>
        </w:tc>
      </w:tr>
      <w:tr w:rsidR="0003466A" w:rsidRPr="009E757A" w14:paraId="472507BB" w14:textId="77777777" w:rsidTr="4467C910">
        <w:trPr>
          <w:cantSplit/>
          <w:trHeight w:val="460"/>
        </w:trPr>
        <w:tc>
          <w:tcPr>
            <w:tcW w:w="1200" w:type="dxa"/>
            <w:vAlign w:val="center"/>
          </w:tcPr>
          <w:p w14:paraId="1458D779" w14:textId="77777777" w:rsidR="0003466A" w:rsidRPr="006E2B54" w:rsidRDefault="0003466A" w:rsidP="00F3232D">
            <w:pPr>
              <w:pStyle w:val="TableContents"/>
            </w:pPr>
            <w:r w:rsidRPr="006E2B54">
              <w:t>&lt; &gt;</w:t>
            </w:r>
          </w:p>
        </w:tc>
        <w:tc>
          <w:tcPr>
            <w:tcW w:w="2220" w:type="dxa"/>
            <w:vAlign w:val="center"/>
          </w:tcPr>
          <w:p w14:paraId="2F4F05F0" w14:textId="77777777" w:rsidR="0003466A" w:rsidRPr="006E2B54" w:rsidRDefault="0003466A" w:rsidP="00F3232D">
            <w:pPr>
              <w:pStyle w:val="TableContents"/>
            </w:pPr>
            <w:r w:rsidRPr="006E2B54">
              <w:t>angle brackets or less-than and greater-than</w:t>
            </w:r>
          </w:p>
        </w:tc>
        <w:tc>
          <w:tcPr>
            <w:tcW w:w="1620" w:type="dxa"/>
            <w:vAlign w:val="center"/>
          </w:tcPr>
          <w:p w14:paraId="05A39EE2"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@&lt; @&gt;</w:t>
            </w:r>
          </w:p>
        </w:tc>
        <w:tc>
          <w:tcPr>
            <w:tcW w:w="1620" w:type="dxa"/>
            <w:vAlign w:val="center"/>
          </w:tcPr>
          <w:p w14:paraId="7112FDA5" w14:textId="77777777" w:rsidR="0003466A" w:rsidRPr="006E2B54" w:rsidRDefault="009F5A6C" w:rsidP="00F3232D">
            <w:pPr>
              <w:pStyle w:val="TableContents"/>
            </w:pPr>
            <w:r w:rsidRPr="006E2B54">
              <w:t>0060</w:t>
            </w:r>
          </w:p>
          <w:p w14:paraId="00998FF7" w14:textId="77777777" w:rsidR="009F5A6C" w:rsidRPr="006E2B54" w:rsidRDefault="009F5A6C" w:rsidP="00F3232D">
            <w:pPr>
              <w:pStyle w:val="TableContents"/>
            </w:pPr>
            <w:r w:rsidRPr="006E2B54">
              <w:t>0062</w:t>
            </w:r>
          </w:p>
        </w:tc>
        <w:tc>
          <w:tcPr>
            <w:tcW w:w="1440" w:type="dxa"/>
            <w:vAlign w:val="center"/>
          </w:tcPr>
          <w:p w14:paraId="1E34B54C" w14:textId="77777777" w:rsidR="0003466A" w:rsidRPr="006E2B54" w:rsidRDefault="0003466A" w:rsidP="00F3232D">
            <w:pPr>
              <w:pStyle w:val="TableContents"/>
            </w:pPr>
            <w:r w:rsidRPr="006E2B54">
              <w:t>003c</w:t>
            </w:r>
          </w:p>
          <w:p w14:paraId="671BF1C9" w14:textId="77777777" w:rsidR="0003466A" w:rsidRPr="006E2B54" w:rsidRDefault="0003466A" w:rsidP="00F3232D">
            <w:pPr>
              <w:pStyle w:val="TableContents"/>
            </w:pPr>
            <w:r w:rsidRPr="006E2B54">
              <w:t>003e</w:t>
            </w:r>
          </w:p>
        </w:tc>
        <w:tc>
          <w:tcPr>
            <w:tcW w:w="1260" w:type="dxa"/>
            <w:vAlign w:val="center"/>
          </w:tcPr>
          <w:p w14:paraId="361794CF" w14:textId="77777777" w:rsidR="0003466A" w:rsidRPr="006E2B54" w:rsidRDefault="0003466A" w:rsidP="00F3232D">
            <w:pPr>
              <w:pStyle w:val="TableContents"/>
            </w:pPr>
            <w:r w:rsidRPr="006E2B54">
              <w:t>3c</w:t>
            </w:r>
          </w:p>
          <w:p w14:paraId="41B490D5" w14:textId="77777777" w:rsidR="0003466A" w:rsidRPr="006E2B54" w:rsidRDefault="0003466A" w:rsidP="00F3232D">
            <w:pPr>
              <w:pStyle w:val="TableContents"/>
            </w:pPr>
            <w:r w:rsidRPr="006E2B54">
              <w:t>3e</w:t>
            </w:r>
          </w:p>
        </w:tc>
      </w:tr>
      <w:tr w:rsidR="0003466A" w:rsidRPr="009E757A" w14:paraId="66B80E2C" w14:textId="77777777" w:rsidTr="4467C910">
        <w:trPr>
          <w:cantSplit/>
          <w:trHeight w:val="460"/>
        </w:trPr>
        <w:tc>
          <w:tcPr>
            <w:tcW w:w="1200" w:type="dxa"/>
            <w:vAlign w:val="center"/>
          </w:tcPr>
          <w:p w14:paraId="72A66E4B" w14:textId="77777777" w:rsidR="0003466A" w:rsidRPr="006E2B54" w:rsidRDefault="0003466A" w:rsidP="00F3232D">
            <w:pPr>
              <w:pStyle w:val="TableContents"/>
            </w:pPr>
          </w:p>
        </w:tc>
        <w:tc>
          <w:tcPr>
            <w:tcW w:w="2220" w:type="dxa"/>
            <w:vAlign w:val="center"/>
          </w:tcPr>
          <w:p w14:paraId="75E21985" w14:textId="77777777" w:rsidR="0003466A" w:rsidRPr="006E2B54" w:rsidRDefault="00657FE3" w:rsidP="00F3232D">
            <w:pPr>
              <w:pStyle w:val="TableContents"/>
            </w:pPr>
            <w:r w:rsidRPr="006E2B54">
              <w:t>transcriber’s note</w:t>
            </w:r>
            <w:r w:rsidR="0003466A" w:rsidRPr="006E2B54">
              <w:t xml:space="preserve"> brackets</w:t>
            </w:r>
          </w:p>
        </w:tc>
        <w:tc>
          <w:tcPr>
            <w:tcW w:w="1620" w:type="dxa"/>
            <w:vAlign w:val="center"/>
          </w:tcPr>
          <w:p w14:paraId="7DFA0144"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`.&lt; `.&gt;</w:t>
            </w:r>
          </w:p>
        </w:tc>
        <w:tc>
          <w:tcPr>
            <w:tcW w:w="1620" w:type="dxa"/>
            <w:vAlign w:val="center"/>
          </w:tcPr>
          <w:p w14:paraId="7B0F9AF1" w14:textId="77777777" w:rsidR="0003466A" w:rsidRPr="006E2B54" w:rsidRDefault="0003466A" w:rsidP="00F3232D">
            <w:pPr>
              <w:pStyle w:val="TableContents"/>
            </w:pPr>
          </w:p>
        </w:tc>
        <w:tc>
          <w:tcPr>
            <w:tcW w:w="1440" w:type="dxa"/>
            <w:vAlign w:val="center"/>
          </w:tcPr>
          <w:p w14:paraId="20B7F887" w14:textId="77777777" w:rsidR="0003466A" w:rsidRPr="006E2B54" w:rsidRDefault="0003466A" w:rsidP="00F3232D">
            <w:pPr>
              <w:pStyle w:val="TableContents"/>
            </w:pPr>
          </w:p>
        </w:tc>
        <w:tc>
          <w:tcPr>
            <w:tcW w:w="1260" w:type="dxa"/>
            <w:vAlign w:val="center"/>
          </w:tcPr>
          <w:p w14:paraId="4CC618F3" w14:textId="77777777" w:rsidR="0003466A" w:rsidRPr="006E2B54" w:rsidRDefault="0003466A" w:rsidP="00F3232D">
            <w:pPr>
              <w:pStyle w:val="TableContents"/>
            </w:pPr>
          </w:p>
        </w:tc>
      </w:tr>
      <w:tr w:rsidR="0003466A" w:rsidRPr="009E757A" w14:paraId="1496E856" w14:textId="77777777" w:rsidTr="4467C910">
        <w:trPr>
          <w:cantSplit/>
          <w:trHeight w:val="460"/>
        </w:trPr>
        <w:tc>
          <w:tcPr>
            <w:tcW w:w="1200" w:type="dxa"/>
            <w:vAlign w:val="center"/>
          </w:tcPr>
          <w:p w14:paraId="3E049D67" w14:textId="77777777" w:rsidR="0003466A" w:rsidRPr="006E2B54" w:rsidRDefault="0003466A" w:rsidP="00F3232D">
            <w:pPr>
              <w:pStyle w:val="TableContents"/>
            </w:pPr>
            <w:r w:rsidRPr="006E2B54">
              <w:t>•</w:t>
            </w:r>
          </w:p>
        </w:tc>
        <w:tc>
          <w:tcPr>
            <w:tcW w:w="2220" w:type="dxa"/>
            <w:vAlign w:val="center"/>
          </w:tcPr>
          <w:p w14:paraId="52175614" w14:textId="77777777" w:rsidR="0003466A" w:rsidRPr="006E2B54" w:rsidRDefault="0003466A" w:rsidP="00F3232D">
            <w:pPr>
              <w:pStyle w:val="TableContents"/>
            </w:pPr>
            <w:r w:rsidRPr="006E2B54">
              <w:t xml:space="preserve">bullet </w:t>
            </w:r>
          </w:p>
        </w:tc>
        <w:tc>
          <w:tcPr>
            <w:tcW w:w="1620" w:type="dxa"/>
            <w:vAlign w:val="center"/>
          </w:tcPr>
          <w:p w14:paraId="644E190D"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_4</w:t>
            </w:r>
          </w:p>
        </w:tc>
        <w:tc>
          <w:tcPr>
            <w:tcW w:w="1620" w:type="dxa"/>
            <w:vAlign w:val="center"/>
          </w:tcPr>
          <w:p w14:paraId="2323F51F" w14:textId="77777777" w:rsidR="0003466A" w:rsidRPr="006E2B54" w:rsidRDefault="0003466A" w:rsidP="00F3232D">
            <w:pPr>
              <w:pStyle w:val="TableContents"/>
            </w:pPr>
            <w:r w:rsidRPr="006E2B54">
              <w:t xml:space="preserve">0149 </w:t>
            </w:r>
          </w:p>
        </w:tc>
        <w:tc>
          <w:tcPr>
            <w:tcW w:w="1440" w:type="dxa"/>
            <w:vAlign w:val="center"/>
          </w:tcPr>
          <w:p w14:paraId="357F613B" w14:textId="77777777" w:rsidR="0003466A" w:rsidRPr="006E2B54" w:rsidRDefault="0003466A" w:rsidP="00F3232D">
            <w:pPr>
              <w:pStyle w:val="TableContents"/>
            </w:pPr>
            <w:r w:rsidRPr="006E2B54">
              <w:t>2022</w:t>
            </w:r>
          </w:p>
        </w:tc>
        <w:tc>
          <w:tcPr>
            <w:tcW w:w="1260" w:type="dxa"/>
            <w:vAlign w:val="center"/>
          </w:tcPr>
          <w:p w14:paraId="72C1EC66" w14:textId="77777777" w:rsidR="0003466A" w:rsidRPr="006E2B54" w:rsidRDefault="0003466A" w:rsidP="00F3232D">
            <w:pPr>
              <w:pStyle w:val="TableContents"/>
            </w:pPr>
            <w:r w:rsidRPr="006E2B54">
              <w:t>ec52</w:t>
            </w:r>
          </w:p>
        </w:tc>
      </w:tr>
      <w:tr w:rsidR="0003466A" w:rsidRPr="009E757A" w14:paraId="28B14DDC" w14:textId="77777777" w:rsidTr="4467C910">
        <w:trPr>
          <w:cantSplit/>
          <w:trHeight w:val="460"/>
        </w:trPr>
        <w:tc>
          <w:tcPr>
            <w:tcW w:w="1200" w:type="dxa"/>
            <w:vAlign w:val="center"/>
          </w:tcPr>
          <w:p w14:paraId="7C5BF8A4" w14:textId="77777777" w:rsidR="0003466A" w:rsidRPr="006E2B54" w:rsidRDefault="0003466A" w:rsidP="00F3232D">
            <w:pPr>
              <w:pStyle w:val="TableContents"/>
            </w:pPr>
            <w:r w:rsidRPr="006E2B54">
              <w:t>-</w:t>
            </w:r>
          </w:p>
        </w:tc>
        <w:tc>
          <w:tcPr>
            <w:tcW w:w="2220" w:type="dxa"/>
            <w:vAlign w:val="center"/>
          </w:tcPr>
          <w:p w14:paraId="6F5E9DC4" w14:textId="77777777" w:rsidR="0003466A" w:rsidRPr="006E2B54" w:rsidRDefault="0003466A" w:rsidP="00F3232D">
            <w:pPr>
              <w:pStyle w:val="TableContents"/>
            </w:pPr>
            <w:r w:rsidRPr="006E2B54">
              <w:t>hyphen</w:t>
            </w:r>
          </w:p>
        </w:tc>
        <w:tc>
          <w:tcPr>
            <w:tcW w:w="1620" w:type="dxa"/>
            <w:vAlign w:val="center"/>
          </w:tcPr>
          <w:p w14:paraId="1BD76184"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w:t>
            </w:r>
          </w:p>
        </w:tc>
        <w:tc>
          <w:tcPr>
            <w:tcW w:w="1620" w:type="dxa"/>
            <w:vAlign w:val="center"/>
          </w:tcPr>
          <w:p w14:paraId="30C4BB6D" w14:textId="77777777" w:rsidR="0003466A" w:rsidRPr="006E2B54" w:rsidRDefault="009F5A6C" w:rsidP="00F3232D">
            <w:pPr>
              <w:pStyle w:val="TableContents"/>
            </w:pPr>
            <w:r w:rsidRPr="006E2B54">
              <w:t>0045</w:t>
            </w:r>
          </w:p>
        </w:tc>
        <w:tc>
          <w:tcPr>
            <w:tcW w:w="1440" w:type="dxa"/>
            <w:vAlign w:val="center"/>
          </w:tcPr>
          <w:p w14:paraId="06572077" w14:textId="77777777" w:rsidR="0003466A" w:rsidRPr="006E2B54" w:rsidRDefault="0003466A" w:rsidP="00F3232D">
            <w:pPr>
              <w:pStyle w:val="TableContents"/>
            </w:pPr>
            <w:r w:rsidRPr="006E2B54">
              <w:t>002d</w:t>
            </w:r>
          </w:p>
        </w:tc>
        <w:tc>
          <w:tcPr>
            <w:tcW w:w="1260" w:type="dxa"/>
            <w:vAlign w:val="center"/>
          </w:tcPr>
          <w:p w14:paraId="57851CDE" w14:textId="77777777" w:rsidR="0003466A" w:rsidRPr="006E2B54" w:rsidRDefault="0003466A" w:rsidP="00F3232D">
            <w:pPr>
              <w:pStyle w:val="TableContents"/>
            </w:pPr>
            <w:r w:rsidRPr="006E2B54">
              <w:t>2d</w:t>
            </w:r>
          </w:p>
        </w:tc>
      </w:tr>
      <w:tr w:rsidR="0003466A" w:rsidRPr="009E757A" w14:paraId="5BB94233" w14:textId="77777777" w:rsidTr="4467C910">
        <w:trPr>
          <w:cantSplit/>
          <w:trHeight w:val="460"/>
        </w:trPr>
        <w:tc>
          <w:tcPr>
            <w:tcW w:w="1200" w:type="dxa"/>
            <w:vAlign w:val="center"/>
          </w:tcPr>
          <w:p w14:paraId="3504C943" w14:textId="77777777" w:rsidR="0003466A" w:rsidRPr="006E2B54" w:rsidRDefault="0003466A" w:rsidP="00F3232D">
            <w:pPr>
              <w:pStyle w:val="TableContents"/>
            </w:pPr>
            <w:r w:rsidRPr="006E2B54">
              <w:t xml:space="preserve">– </w:t>
            </w:r>
          </w:p>
        </w:tc>
        <w:tc>
          <w:tcPr>
            <w:tcW w:w="2220" w:type="dxa"/>
            <w:vAlign w:val="center"/>
          </w:tcPr>
          <w:p w14:paraId="13A9EF1A" w14:textId="77777777" w:rsidR="0003466A" w:rsidRPr="006E2B54" w:rsidRDefault="0003466A" w:rsidP="00F3232D">
            <w:pPr>
              <w:pStyle w:val="TableContents"/>
            </w:pPr>
            <w:r w:rsidRPr="006E2B54">
              <w:t xml:space="preserve">en dash </w:t>
            </w:r>
          </w:p>
        </w:tc>
        <w:tc>
          <w:tcPr>
            <w:tcW w:w="1620" w:type="dxa"/>
            <w:vAlign w:val="center"/>
          </w:tcPr>
          <w:p w14:paraId="7946712A"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w:t>
            </w:r>
          </w:p>
        </w:tc>
        <w:tc>
          <w:tcPr>
            <w:tcW w:w="1620" w:type="dxa"/>
            <w:vAlign w:val="center"/>
          </w:tcPr>
          <w:p w14:paraId="1E70455B" w14:textId="77777777" w:rsidR="0003466A" w:rsidRPr="006E2B54" w:rsidRDefault="0003466A" w:rsidP="00F3232D">
            <w:pPr>
              <w:pStyle w:val="TableContents"/>
            </w:pPr>
            <w:r w:rsidRPr="006E2B54">
              <w:t xml:space="preserve">0150 </w:t>
            </w:r>
          </w:p>
        </w:tc>
        <w:tc>
          <w:tcPr>
            <w:tcW w:w="1440" w:type="dxa"/>
            <w:vAlign w:val="center"/>
          </w:tcPr>
          <w:p w14:paraId="54217984" w14:textId="77777777" w:rsidR="0003466A" w:rsidRPr="006E2B54" w:rsidRDefault="0003466A" w:rsidP="00F3232D">
            <w:pPr>
              <w:pStyle w:val="TableContents"/>
            </w:pPr>
            <w:r w:rsidRPr="006E2B54">
              <w:t>2013</w:t>
            </w:r>
          </w:p>
        </w:tc>
        <w:tc>
          <w:tcPr>
            <w:tcW w:w="1260" w:type="dxa"/>
            <w:vAlign w:val="center"/>
          </w:tcPr>
          <w:p w14:paraId="233FA568" w14:textId="77777777" w:rsidR="0003466A" w:rsidRPr="006E2B54" w:rsidRDefault="0003466A" w:rsidP="00F3232D">
            <w:pPr>
              <w:pStyle w:val="TableContents"/>
            </w:pPr>
            <w:r w:rsidRPr="006E2B54">
              <w:t>ec43</w:t>
            </w:r>
          </w:p>
        </w:tc>
      </w:tr>
      <w:tr w:rsidR="0003466A" w:rsidRPr="009E757A" w14:paraId="573AC409" w14:textId="77777777" w:rsidTr="4467C910">
        <w:trPr>
          <w:cantSplit/>
          <w:trHeight w:val="460"/>
        </w:trPr>
        <w:tc>
          <w:tcPr>
            <w:tcW w:w="1200" w:type="dxa"/>
            <w:vAlign w:val="center"/>
          </w:tcPr>
          <w:p w14:paraId="6D2D79F0" w14:textId="77777777" w:rsidR="0003466A" w:rsidRPr="006E2B54" w:rsidRDefault="0003466A" w:rsidP="00F3232D">
            <w:pPr>
              <w:pStyle w:val="TableContents"/>
            </w:pPr>
            <w:r w:rsidRPr="006E2B54">
              <w:t xml:space="preserve">— </w:t>
            </w:r>
          </w:p>
        </w:tc>
        <w:tc>
          <w:tcPr>
            <w:tcW w:w="2220" w:type="dxa"/>
            <w:vAlign w:val="center"/>
          </w:tcPr>
          <w:p w14:paraId="04ABDD1C" w14:textId="77777777" w:rsidR="0003466A" w:rsidRPr="006E2B54" w:rsidRDefault="0003466A" w:rsidP="00F3232D">
            <w:pPr>
              <w:pStyle w:val="TableContents"/>
            </w:pPr>
            <w:r w:rsidRPr="006E2B54">
              <w:t xml:space="preserve">em dash </w:t>
            </w:r>
          </w:p>
        </w:tc>
        <w:tc>
          <w:tcPr>
            <w:tcW w:w="1620" w:type="dxa"/>
            <w:vAlign w:val="center"/>
          </w:tcPr>
          <w:p w14:paraId="504E2475" w14:textId="77777777" w:rsidR="0003466A" w:rsidRPr="006E2B54" w:rsidRDefault="0003466A" w:rsidP="00F3232D">
            <w:pPr>
              <w:pStyle w:val="TableContents"/>
              <w:rPr>
                <w:sz w:val="32"/>
                <w:szCs w:val="32"/>
              </w:rPr>
            </w:pPr>
            <w:r w:rsidRPr="006E2B54">
              <w:rPr>
                <w:rFonts w:ascii="SimBraille" w:hAnsi="SimBraille"/>
                <w:sz w:val="32"/>
                <w:szCs w:val="32"/>
              </w:rPr>
              <w:t>,-</w:t>
            </w:r>
          </w:p>
        </w:tc>
        <w:tc>
          <w:tcPr>
            <w:tcW w:w="1620" w:type="dxa"/>
            <w:vAlign w:val="center"/>
          </w:tcPr>
          <w:p w14:paraId="60D97990" w14:textId="77777777" w:rsidR="0003466A" w:rsidRPr="006E2B54" w:rsidRDefault="0003466A" w:rsidP="00F3232D">
            <w:pPr>
              <w:pStyle w:val="TableContents"/>
            </w:pPr>
            <w:r w:rsidRPr="006E2B54">
              <w:t xml:space="preserve">0151 </w:t>
            </w:r>
          </w:p>
        </w:tc>
        <w:tc>
          <w:tcPr>
            <w:tcW w:w="1440" w:type="dxa"/>
            <w:vAlign w:val="center"/>
          </w:tcPr>
          <w:p w14:paraId="12197A15" w14:textId="77777777" w:rsidR="0003466A" w:rsidRPr="006E2B54" w:rsidRDefault="0003466A" w:rsidP="00F3232D">
            <w:pPr>
              <w:pStyle w:val="TableContents"/>
            </w:pPr>
            <w:r w:rsidRPr="006E2B54">
              <w:t>2014</w:t>
            </w:r>
          </w:p>
        </w:tc>
        <w:tc>
          <w:tcPr>
            <w:tcW w:w="1260" w:type="dxa"/>
            <w:vAlign w:val="center"/>
          </w:tcPr>
          <w:p w14:paraId="766D3943" w14:textId="77777777" w:rsidR="0003466A" w:rsidRPr="006E2B54" w:rsidRDefault="0003466A" w:rsidP="00F3232D">
            <w:pPr>
              <w:pStyle w:val="TableContents"/>
            </w:pPr>
            <w:r w:rsidRPr="006E2B54">
              <w:t>ec44</w:t>
            </w:r>
          </w:p>
        </w:tc>
      </w:tr>
      <w:tr w:rsidR="0003466A" w:rsidRPr="009E757A" w14:paraId="3E1F1059" w14:textId="77777777" w:rsidTr="4467C910">
        <w:trPr>
          <w:cantSplit/>
          <w:trHeight w:val="460"/>
        </w:trPr>
        <w:tc>
          <w:tcPr>
            <w:tcW w:w="1200" w:type="dxa"/>
            <w:vAlign w:val="center"/>
          </w:tcPr>
          <w:p w14:paraId="047F817D" w14:textId="77777777" w:rsidR="0003466A" w:rsidRPr="006E2B54" w:rsidRDefault="0003466A" w:rsidP="00F3232D">
            <w:pPr>
              <w:pStyle w:val="TableContents"/>
            </w:pPr>
            <w:r w:rsidRPr="006E2B54">
              <w:t xml:space="preserve">― </w:t>
            </w:r>
          </w:p>
        </w:tc>
        <w:tc>
          <w:tcPr>
            <w:tcW w:w="2220" w:type="dxa"/>
            <w:vAlign w:val="center"/>
          </w:tcPr>
          <w:p w14:paraId="2A974153" w14:textId="77777777" w:rsidR="0003466A" w:rsidRPr="006E2B54" w:rsidRDefault="0003466A" w:rsidP="00F3232D">
            <w:pPr>
              <w:pStyle w:val="TableContents"/>
            </w:pPr>
            <w:r w:rsidRPr="006E2B54">
              <w:t xml:space="preserve">long dash </w:t>
            </w:r>
          </w:p>
        </w:tc>
        <w:tc>
          <w:tcPr>
            <w:tcW w:w="1620" w:type="dxa"/>
            <w:vAlign w:val="center"/>
          </w:tcPr>
          <w:p w14:paraId="07B1C760" w14:textId="77777777" w:rsidR="0003466A" w:rsidRPr="006E2B54" w:rsidRDefault="0003466A" w:rsidP="00F3232D">
            <w:pPr>
              <w:pStyle w:val="TableContents"/>
              <w:rPr>
                <w:sz w:val="32"/>
                <w:szCs w:val="32"/>
              </w:rPr>
            </w:pPr>
            <w:r w:rsidRPr="006E2B54">
              <w:rPr>
                <w:rFonts w:ascii="SimBraille" w:hAnsi="SimBraille"/>
                <w:sz w:val="32"/>
                <w:szCs w:val="32"/>
              </w:rPr>
              <w:t>",-</w:t>
            </w:r>
          </w:p>
        </w:tc>
        <w:tc>
          <w:tcPr>
            <w:tcW w:w="1620" w:type="dxa"/>
            <w:vAlign w:val="center"/>
          </w:tcPr>
          <w:p w14:paraId="4A3A6685" w14:textId="77777777" w:rsidR="0003466A" w:rsidRPr="006E2B54" w:rsidRDefault="0003466A" w:rsidP="00F3232D">
            <w:pPr>
              <w:pStyle w:val="TableContents"/>
            </w:pPr>
          </w:p>
        </w:tc>
        <w:tc>
          <w:tcPr>
            <w:tcW w:w="1440" w:type="dxa"/>
            <w:vAlign w:val="center"/>
          </w:tcPr>
          <w:p w14:paraId="3D7BE272" w14:textId="77777777" w:rsidR="0003466A" w:rsidRPr="006E2B54" w:rsidRDefault="0003466A" w:rsidP="00F3232D">
            <w:pPr>
              <w:pStyle w:val="TableContents"/>
            </w:pPr>
            <w:r w:rsidRPr="006E2B54">
              <w:t>2015</w:t>
            </w:r>
          </w:p>
        </w:tc>
        <w:tc>
          <w:tcPr>
            <w:tcW w:w="1260" w:type="dxa"/>
            <w:vAlign w:val="center"/>
          </w:tcPr>
          <w:p w14:paraId="54AAF8FE" w14:textId="77777777" w:rsidR="0003466A" w:rsidRPr="006E2B54" w:rsidRDefault="0003466A" w:rsidP="00F3232D">
            <w:pPr>
              <w:pStyle w:val="TableContents"/>
            </w:pPr>
            <w:r w:rsidRPr="006E2B54">
              <w:t xml:space="preserve">ec45 </w:t>
            </w:r>
          </w:p>
        </w:tc>
      </w:tr>
      <w:tr w:rsidR="0003466A" w:rsidRPr="009E757A" w14:paraId="73DD4494" w14:textId="77777777" w:rsidTr="4467C910">
        <w:trPr>
          <w:cantSplit/>
          <w:trHeight w:val="460"/>
        </w:trPr>
        <w:tc>
          <w:tcPr>
            <w:tcW w:w="1200" w:type="dxa"/>
            <w:vAlign w:val="center"/>
          </w:tcPr>
          <w:p w14:paraId="48C30BA3" w14:textId="77777777" w:rsidR="0003466A" w:rsidRPr="006E2B54" w:rsidRDefault="0003466A" w:rsidP="00F3232D">
            <w:pPr>
              <w:pStyle w:val="TableContents"/>
            </w:pPr>
            <w:r w:rsidRPr="006E2B54">
              <w:t>_</w:t>
            </w:r>
          </w:p>
        </w:tc>
        <w:tc>
          <w:tcPr>
            <w:tcW w:w="2220" w:type="dxa"/>
            <w:vAlign w:val="center"/>
          </w:tcPr>
          <w:p w14:paraId="7DA235DE" w14:textId="77777777" w:rsidR="0003466A" w:rsidRPr="006E2B54" w:rsidRDefault="0003466A" w:rsidP="00F3232D">
            <w:pPr>
              <w:pStyle w:val="TableContents"/>
            </w:pPr>
            <w:r w:rsidRPr="006E2B54">
              <w:t>underscore</w:t>
            </w:r>
          </w:p>
        </w:tc>
        <w:tc>
          <w:tcPr>
            <w:tcW w:w="1620" w:type="dxa"/>
            <w:vAlign w:val="center"/>
          </w:tcPr>
          <w:p w14:paraId="52F974B1" w14:textId="77777777" w:rsidR="0003466A" w:rsidRPr="006E2B54" w:rsidRDefault="0046455D" w:rsidP="00F3232D">
            <w:pPr>
              <w:pStyle w:val="TableContents"/>
              <w:rPr>
                <w:rFonts w:ascii="SimBraille" w:hAnsi="SimBraille"/>
                <w:sz w:val="32"/>
                <w:szCs w:val="32"/>
              </w:rPr>
            </w:pPr>
            <w:r w:rsidRPr="006E2B54">
              <w:rPr>
                <w:rFonts w:ascii="SimBraille" w:hAnsi="SimBraille"/>
                <w:sz w:val="32"/>
                <w:szCs w:val="32"/>
              </w:rPr>
              <w:t>.</w:t>
            </w:r>
            <w:r w:rsidR="0003466A" w:rsidRPr="006E2B54">
              <w:rPr>
                <w:rFonts w:ascii="SimBraille" w:hAnsi="SimBraille"/>
                <w:sz w:val="32"/>
                <w:szCs w:val="32"/>
              </w:rPr>
              <w:t>-</w:t>
            </w:r>
          </w:p>
        </w:tc>
        <w:tc>
          <w:tcPr>
            <w:tcW w:w="1620" w:type="dxa"/>
            <w:vAlign w:val="center"/>
          </w:tcPr>
          <w:p w14:paraId="46FE8BA2" w14:textId="77777777" w:rsidR="0003466A" w:rsidRPr="006E2B54" w:rsidRDefault="009F5A6C" w:rsidP="00F3232D">
            <w:pPr>
              <w:pStyle w:val="TableContents"/>
            </w:pPr>
            <w:r w:rsidRPr="006E2B54">
              <w:t>0095</w:t>
            </w:r>
          </w:p>
        </w:tc>
        <w:tc>
          <w:tcPr>
            <w:tcW w:w="1440" w:type="dxa"/>
            <w:vAlign w:val="center"/>
          </w:tcPr>
          <w:p w14:paraId="2E3F9DD2" w14:textId="77777777" w:rsidR="0003466A" w:rsidRPr="006E2B54" w:rsidRDefault="0003466A" w:rsidP="00F3232D">
            <w:pPr>
              <w:pStyle w:val="TableContents"/>
            </w:pPr>
            <w:r w:rsidRPr="006E2B54">
              <w:t>005f</w:t>
            </w:r>
          </w:p>
        </w:tc>
        <w:tc>
          <w:tcPr>
            <w:tcW w:w="1260" w:type="dxa"/>
            <w:vAlign w:val="center"/>
          </w:tcPr>
          <w:p w14:paraId="59963E34" w14:textId="77777777" w:rsidR="0003466A" w:rsidRPr="006E2B54" w:rsidRDefault="0003466A" w:rsidP="00F3232D">
            <w:pPr>
              <w:pStyle w:val="TableContents"/>
            </w:pPr>
            <w:r w:rsidRPr="006E2B54">
              <w:t>5f</w:t>
            </w:r>
          </w:p>
        </w:tc>
      </w:tr>
      <w:tr w:rsidR="009F5A6C" w:rsidRPr="009E757A" w14:paraId="5C4AB11F" w14:textId="77777777" w:rsidTr="4467C910">
        <w:trPr>
          <w:cantSplit/>
          <w:trHeight w:val="460"/>
        </w:trPr>
        <w:tc>
          <w:tcPr>
            <w:tcW w:w="1200" w:type="dxa"/>
            <w:vAlign w:val="center"/>
          </w:tcPr>
          <w:p w14:paraId="0A9CCCFE" w14:textId="77777777" w:rsidR="009F5A6C" w:rsidRPr="006E2B54" w:rsidRDefault="009F5A6C" w:rsidP="00F3232D">
            <w:pPr>
              <w:pStyle w:val="TableContents"/>
            </w:pPr>
            <w:r w:rsidRPr="006E2B54">
              <w:lastRenderedPageBreak/>
              <w:t>¼</w:t>
            </w:r>
          </w:p>
        </w:tc>
        <w:tc>
          <w:tcPr>
            <w:tcW w:w="2220" w:type="dxa"/>
            <w:vAlign w:val="center"/>
          </w:tcPr>
          <w:p w14:paraId="3C70DD0D" w14:textId="77777777" w:rsidR="009F5A6C" w:rsidRPr="006E2B54" w:rsidRDefault="009F5A6C" w:rsidP="00F3232D">
            <w:pPr>
              <w:pStyle w:val="TableContents"/>
            </w:pPr>
            <w:r w:rsidRPr="006E2B54">
              <w:t>one quarter</w:t>
            </w:r>
          </w:p>
        </w:tc>
        <w:tc>
          <w:tcPr>
            <w:tcW w:w="1620" w:type="dxa"/>
            <w:vAlign w:val="center"/>
          </w:tcPr>
          <w:p w14:paraId="50DD1F14" w14:textId="77777777" w:rsidR="009F5A6C" w:rsidRPr="006E2B54" w:rsidRDefault="009F5A6C" w:rsidP="00F3232D">
            <w:pPr>
              <w:pStyle w:val="TableContents"/>
              <w:rPr>
                <w:rFonts w:ascii="SimBraille" w:hAnsi="SimBraille"/>
                <w:sz w:val="32"/>
                <w:szCs w:val="32"/>
              </w:rPr>
            </w:pPr>
            <w:r w:rsidRPr="006E2B54">
              <w:rPr>
                <w:rFonts w:ascii="SimBraille" w:hAnsi="SimBraille"/>
                <w:sz w:val="32"/>
                <w:szCs w:val="32"/>
              </w:rPr>
              <w:t>#a/d</w:t>
            </w:r>
          </w:p>
        </w:tc>
        <w:tc>
          <w:tcPr>
            <w:tcW w:w="1620" w:type="dxa"/>
            <w:vAlign w:val="center"/>
          </w:tcPr>
          <w:p w14:paraId="4DFE168F" w14:textId="77777777" w:rsidR="009F5A6C" w:rsidRPr="006E2B54" w:rsidRDefault="009F5A6C" w:rsidP="00F3232D">
            <w:pPr>
              <w:pStyle w:val="TableContents"/>
            </w:pPr>
            <w:r w:rsidRPr="006E2B54">
              <w:t>0188</w:t>
            </w:r>
          </w:p>
        </w:tc>
        <w:tc>
          <w:tcPr>
            <w:tcW w:w="1440" w:type="dxa"/>
            <w:vAlign w:val="center"/>
          </w:tcPr>
          <w:p w14:paraId="27B4530D" w14:textId="77777777" w:rsidR="009F5A6C" w:rsidRPr="006E2B54" w:rsidRDefault="009F5A6C" w:rsidP="00F3232D">
            <w:pPr>
              <w:pStyle w:val="TableContents"/>
            </w:pPr>
            <w:r w:rsidRPr="006E2B54">
              <w:t>00bc</w:t>
            </w:r>
          </w:p>
        </w:tc>
        <w:tc>
          <w:tcPr>
            <w:tcW w:w="1260" w:type="dxa"/>
            <w:vAlign w:val="center"/>
          </w:tcPr>
          <w:p w14:paraId="4BE2F12A" w14:textId="77777777" w:rsidR="009F5A6C" w:rsidRPr="006E2B54" w:rsidRDefault="009F5A6C" w:rsidP="00F3232D">
            <w:pPr>
              <w:pStyle w:val="TableContents"/>
            </w:pPr>
          </w:p>
        </w:tc>
      </w:tr>
      <w:tr w:rsidR="009F5A6C" w:rsidRPr="009E757A" w14:paraId="36BAB875" w14:textId="77777777" w:rsidTr="4467C910">
        <w:trPr>
          <w:cantSplit/>
          <w:trHeight w:val="460"/>
        </w:trPr>
        <w:tc>
          <w:tcPr>
            <w:tcW w:w="1200" w:type="dxa"/>
            <w:vAlign w:val="center"/>
          </w:tcPr>
          <w:p w14:paraId="3879DC70" w14:textId="77777777" w:rsidR="009F5A6C" w:rsidRPr="006E2B54" w:rsidRDefault="009F5A6C" w:rsidP="00F3232D">
            <w:pPr>
              <w:pStyle w:val="TableContents"/>
            </w:pPr>
            <w:r w:rsidRPr="006E2B54">
              <w:t>½</w:t>
            </w:r>
          </w:p>
        </w:tc>
        <w:tc>
          <w:tcPr>
            <w:tcW w:w="2220" w:type="dxa"/>
            <w:vAlign w:val="center"/>
          </w:tcPr>
          <w:p w14:paraId="360A76ED" w14:textId="77777777" w:rsidR="009F5A6C" w:rsidRPr="006E2B54" w:rsidRDefault="009F5A6C" w:rsidP="00F3232D">
            <w:pPr>
              <w:pStyle w:val="TableContents"/>
            </w:pPr>
            <w:r w:rsidRPr="006E2B54">
              <w:t>one half</w:t>
            </w:r>
          </w:p>
        </w:tc>
        <w:tc>
          <w:tcPr>
            <w:tcW w:w="1620" w:type="dxa"/>
            <w:vAlign w:val="center"/>
          </w:tcPr>
          <w:p w14:paraId="4A812B74" w14:textId="77777777" w:rsidR="009F5A6C" w:rsidRPr="006E2B54" w:rsidRDefault="009F5A6C" w:rsidP="00F3232D">
            <w:pPr>
              <w:pStyle w:val="TableContents"/>
              <w:rPr>
                <w:rFonts w:ascii="SimBraille" w:hAnsi="SimBraille"/>
                <w:sz w:val="32"/>
                <w:szCs w:val="32"/>
              </w:rPr>
            </w:pPr>
            <w:r w:rsidRPr="006E2B54">
              <w:rPr>
                <w:rFonts w:ascii="SimBraille" w:hAnsi="SimBraille"/>
                <w:sz w:val="32"/>
                <w:szCs w:val="32"/>
              </w:rPr>
              <w:t>#a/b</w:t>
            </w:r>
          </w:p>
        </w:tc>
        <w:tc>
          <w:tcPr>
            <w:tcW w:w="1620" w:type="dxa"/>
            <w:vAlign w:val="center"/>
          </w:tcPr>
          <w:p w14:paraId="586CD44F" w14:textId="77777777" w:rsidR="009F5A6C" w:rsidRPr="006E2B54" w:rsidRDefault="009F5A6C" w:rsidP="00F3232D">
            <w:pPr>
              <w:pStyle w:val="TableContents"/>
            </w:pPr>
            <w:r w:rsidRPr="006E2B54">
              <w:t>0189</w:t>
            </w:r>
          </w:p>
        </w:tc>
        <w:tc>
          <w:tcPr>
            <w:tcW w:w="1440" w:type="dxa"/>
            <w:vAlign w:val="center"/>
          </w:tcPr>
          <w:p w14:paraId="6219CC5D" w14:textId="77777777" w:rsidR="009F5A6C" w:rsidRPr="006E2B54" w:rsidRDefault="009F5A6C" w:rsidP="00F3232D">
            <w:pPr>
              <w:pStyle w:val="TableContents"/>
            </w:pPr>
            <w:r w:rsidRPr="006E2B54">
              <w:t>00bd</w:t>
            </w:r>
          </w:p>
        </w:tc>
        <w:tc>
          <w:tcPr>
            <w:tcW w:w="1260" w:type="dxa"/>
            <w:vAlign w:val="center"/>
          </w:tcPr>
          <w:p w14:paraId="12C1FAAF" w14:textId="77777777" w:rsidR="009F5A6C" w:rsidRPr="006E2B54" w:rsidRDefault="009F5A6C" w:rsidP="00F3232D">
            <w:pPr>
              <w:pStyle w:val="TableContents"/>
            </w:pPr>
          </w:p>
        </w:tc>
      </w:tr>
      <w:tr w:rsidR="009F5A6C" w:rsidRPr="009E757A" w14:paraId="46536B50" w14:textId="77777777" w:rsidTr="4467C910">
        <w:trPr>
          <w:cantSplit/>
          <w:trHeight w:val="460"/>
        </w:trPr>
        <w:tc>
          <w:tcPr>
            <w:tcW w:w="1200" w:type="dxa"/>
            <w:vAlign w:val="center"/>
          </w:tcPr>
          <w:p w14:paraId="344332C7" w14:textId="77777777" w:rsidR="009F5A6C" w:rsidRPr="006E2B54" w:rsidRDefault="009F5A6C" w:rsidP="00F3232D">
            <w:pPr>
              <w:pStyle w:val="TableContents"/>
            </w:pPr>
            <w:r w:rsidRPr="006E2B54">
              <w:t>¾</w:t>
            </w:r>
          </w:p>
        </w:tc>
        <w:tc>
          <w:tcPr>
            <w:tcW w:w="2220" w:type="dxa"/>
            <w:vAlign w:val="center"/>
          </w:tcPr>
          <w:p w14:paraId="10FFC0B5" w14:textId="77777777" w:rsidR="009F5A6C" w:rsidRPr="006E2B54" w:rsidRDefault="009F5A6C" w:rsidP="00F3232D">
            <w:pPr>
              <w:pStyle w:val="TableContents"/>
            </w:pPr>
            <w:r w:rsidRPr="006E2B54">
              <w:t>three quarters</w:t>
            </w:r>
          </w:p>
        </w:tc>
        <w:tc>
          <w:tcPr>
            <w:tcW w:w="1620" w:type="dxa"/>
            <w:vAlign w:val="center"/>
          </w:tcPr>
          <w:p w14:paraId="3E908D03" w14:textId="77777777" w:rsidR="009F5A6C" w:rsidRPr="006E2B54" w:rsidRDefault="009F5A6C" w:rsidP="00F3232D">
            <w:pPr>
              <w:pStyle w:val="TableContents"/>
              <w:rPr>
                <w:rFonts w:ascii="SimBraille" w:hAnsi="SimBraille"/>
                <w:sz w:val="32"/>
                <w:szCs w:val="32"/>
              </w:rPr>
            </w:pPr>
            <w:r w:rsidRPr="006E2B54">
              <w:rPr>
                <w:rFonts w:ascii="SimBraille" w:hAnsi="SimBraille"/>
                <w:sz w:val="32"/>
                <w:szCs w:val="32"/>
              </w:rPr>
              <w:t>#c/d</w:t>
            </w:r>
          </w:p>
        </w:tc>
        <w:tc>
          <w:tcPr>
            <w:tcW w:w="1620" w:type="dxa"/>
            <w:vAlign w:val="center"/>
          </w:tcPr>
          <w:p w14:paraId="4A7E7AD7" w14:textId="77777777" w:rsidR="009F5A6C" w:rsidRPr="006E2B54" w:rsidRDefault="009F5A6C" w:rsidP="00F3232D">
            <w:pPr>
              <w:pStyle w:val="TableContents"/>
            </w:pPr>
            <w:r w:rsidRPr="006E2B54">
              <w:t>0190</w:t>
            </w:r>
          </w:p>
        </w:tc>
        <w:tc>
          <w:tcPr>
            <w:tcW w:w="1440" w:type="dxa"/>
            <w:vAlign w:val="center"/>
          </w:tcPr>
          <w:p w14:paraId="713B6045" w14:textId="77777777" w:rsidR="009F5A6C" w:rsidRPr="006E2B54" w:rsidRDefault="009F5A6C" w:rsidP="00F3232D">
            <w:pPr>
              <w:pStyle w:val="TableContents"/>
            </w:pPr>
            <w:r w:rsidRPr="006E2B54">
              <w:rPr>
                <w:rFonts w:cs="Arial"/>
              </w:rPr>
              <w:t>00be</w:t>
            </w:r>
          </w:p>
        </w:tc>
        <w:tc>
          <w:tcPr>
            <w:tcW w:w="1260" w:type="dxa"/>
            <w:vAlign w:val="center"/>
          </w:tcPr>
          <w:p w14:paraId="0DE932ED" w14:textId="77777777" w:rsidR="009F5A6C" w:rsidRPr="006E2B54" w:rsidRDefault="009F5A6C" w:rsidP="00F3232D">
            <w:pPr>
              <w:pStyle w:val="TableContents"/>
            </w:pPr>
          </w:p>
        </w:tc>
      </w:tr>
      <w:tr w:rsidR="0003466A" w:rsidRPr="009E757A" w14:paraId="4C595B78" w14:textId="77777777" w:rsidTr="4467C910">
        <w:trPr>
          <w:cantSplit/>
          <w:trHeight w:val="460"/>
        </w:trPr>
        <w:tc>
          <w:tcPr>
            <w:tcW w:w="1200" w:type="dxa"/>
            <w:vAlign w:val="center"/>
          </w:tcPr>
          <w:p w14:paraId="0948C544" w14:textId="77777777" w:rsidR="0003466A" w:rsidRPr="006E2B54" w:rsidRDefault="0003466A" w:rsidP="00F3232D">
            <w:pPr>
              <w:pStyle w:val="TableContents"/>
            </w:pPr>
            <w:r w:rsidRPr="006E2B54">
              <w:t xml:space="preserve">÷ </w:t>
            </w:r>
          </w:p>
        </w:tc>
        <w:tc>
          <w:tcPr>
            <w:tcW w:w="2220" w:type="dxa"/>
            <w:vAlign w:val="center"/>
          </w:tcPr>
          <w:p w14:paraId="47C47614" w14:textId="77777777" w:rsidR="0003466A" w:rsidRPr="006E2B54" w:rsidRDefault="006B10DE" w:rsidP="00F3232D">
            <w:pPr>
              <w:pStyle w:val="TableContents"/>
            </w:pPr>
            <w:r w:rsidRPr="006E2B54">
              <w:t>d</w:t>
            </w:r>
            <w:r w:rsidR="0003466A" w:rsidRPr="006E2B54">
              <w:t xml:space="preserve">ivision </w:t>
            </w:r>
          </w:p>
        </w:tc>
        <w:tc>
          <w:tcPr>
            <w:tcW w:w="1620" w:type="dxa"/>
            <w:vAlign w:val="center"/>
          </w:tcPr>
          <w:p w14:paraId="56F2B5D4"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w:t>
            </w:r>
          </w:p>
        </w:tc>
        <w:tc>
          <w:tcPr>
            <w:tcW w:w="1620" w:type="dxa"/>
            <w:vAlign w:val="center"/>
          </w:tcPr>
          <w:p w14:paraId="38367AAE" w14:textId="77777777" w:rsidR="0003466A" w:rsidRPr="006E2B54" w:rsidRDefault="0003466A" w:rsidP="00F3232D">
            <w:pPr>
              <w:pStyle w:val="TableContents"/>
            </w:pPr>
            <w:r w:rsidRPr="006E2B54">
              <w:t xml:space="preserve">0247 </w:t>
            </w:r>
          </w:p>
        </w:tc>
        <w:tc>
          <w:tcPr>
            <w:tcW w:w="1440" w:type="dxa"/>
            <w:vAlign w:val="center"/>
          </w:tcPr>
          <w:p w14:paraId="1D0D37EF" w14:textId="77777777" w:rsidR="0003466A" w:rsidRPr="006E2B54" w:rsidRDefault="0003466A" w:rsidP="00F3232D">
            <w:pPr>
              <w:pStyle w:val="TableContents"/>
            </w:pPr>
            <w:r w:rsidRPr="006E2B54">
              <w:t>00f7</w:t>
            </w:r>
          </w:p>
        </w:tc>
        <w:tc>
          <w:tcPr>
            <w:tcW w:w="1260" w:type="dxa"/>
            <w:vAlign w:val="center"/>
          </w:tcPr>
          <w:p w14:paraId="1F2793AF" w14:textId="77777777" w:rsidR="0003466A" w:rsidRPr="006E2B54" w:rsidRDefault="0003466A" w:rsidP="00F3232D">
            <w:pPr>
              <w:pStyle w:val="TableContents"/>
            </w:pPr>
            <w:r w:rsidRPr="006E2B54">
              <w:t>f6</w:t>
            </w:r>
          </w:p>
        </w:tc>
      </w:tr>
      <w:tr w:rsidR="009A6FE1" w:rsidRPr="009E757A" w14:paraId="7C1F42A1" w14:textId="77777777">
        <w:trPr>
          <w:cantSplit/>
          <w:trHeight w:val="460"/>
        </w:trPr>
        <w:tc>
          <w:tcPr>
            <w:tcW w:w="1200" w:type="dxa"/>
            <w:vAlign w:val="center"/>
          </w:tcPr>
          <w:p w14:paraId="3F6264E5" w14:textId="77777777" w:rsidR="009A6FE1" w:rsidRPr="006E2B54" w:rsidRDefault="009A6FE1">
            <w:pPr>
              <w:pStyle w:val="TableContents"/>
            </w:pPr>
            <w:r>
              <w:t>−</w:t>
            </w:r>
          </w:p>
        </w:tc>
        <w:tc>
          <w:tcPr>
            <w:tcW w:w="2220" w:type="dxa"/>
            <w:vAlign w:val="center"/>
          </w:tcPr>
          <w:p w14:paraId="3CC56DF3" w14:textId="77777777" w:rsidR="009A6FE1" w:rsidRPr="006E2B54" w:rsidRDefault="009A6FE1">
            <w:pPr>
              <w:pStyle w:val="TableContents"/>
            </w:pPr>
            <w:r>
              <w:t>minus</w:t>
            </w:r>
          </w:p>
        </w:tc>
        <w:tc>
          <w:tcPr>
            <w:tcW w:w="1620" w:type="dxa"/>
            <w:vAlign w:val="center"/>
          </w:tcPr>
          <w:p w14:paraId="7D17C510" w14:textId="77777777" w:rsidR="009A6FE1" w:rsidRPr="006E2B54" w:rsidRDefault="009A6FE1">
            <w:pPr>
              <w:pStyle w:val="TableContents"/>
              <w:rPr>
                <w:rFonts w:ascii="SimBraille" w:hAnsi="SimBraille"/>
                <w:sz w:val="32"/>
                <w:szCs w:val="32"/>
              </w:rPr>
            </w:pPr>
            <w:r>
              <w:rPr>
                <w:rFonts w:ascii="SimBraille" w:hAnsi="SimBraille"/>
                <w:sz w:val="32"/>
                <w:szCs w:val="32"/>
              </w:rPr>
              <w:t>"-</w:t>
            </w:r>
          </w:p>
        </w:tc>
        <w:tc>
          <w:tcPr>
            <w:tcW w:w="1620" w:type="dxa"/>
            <w:vAlign w:val="center"/>
          </w:tcPr>
          <w:p w14:paraId="13EFE316" w14:textId="77777777" w:rsidR="009A6FE1" w:rsidRPr="006E2B54" w:rsidRDefault="009A6FE1">
            <w:pPr>
              <w:pStyle w:val="TableContents"/>
            </w:pPr>
          </w:p>
        </w:tc>
        <w:tc>
          <w:tcPr>
            <w:tcW w:w="1440" w:type="dxa"/>
            <w:vAlign w:val="center"/>
          </w:tcPr>
          <w:p w14:paraId="74E78899" w14:textId="77777777" w:rsidR="009A6FE1" w:rsidRPr="006E2B54" w:rsidRDefault="009A6FE1">
            <w:pPr>
              <w:pStyle w:val="TableContents"/>
            </w:pPr>
            <w:r>
              <w:t>2212</w:t>
            </w:r>
          </w:p>
        </w:tc>
        <w:tc>
          <w:tcPr>
            <w:tcW w:w="1260" w:type="dxa"/>
            <w:vAlign w:val="center"/>
          </w:tcPr>
          <w:p w14:paraId="71704BF7" w14:textId="4F768BFB" w:rsidR="009A6FE1" w:rsidRPr="006E2B54" w:rsidRDefault="009A6FE1">
            <w:pPr>
              <w:pStyle w:val="TableContents"/>
            </w:pPr>
            <w:r>
              <w:t>F042</w:t>
            </w:r>
          </w:p>
        </w:tc>
      </w:tr>
      <w:tr w:rsidR="0003466A" w:rsidRPr="009E757A" w14:paraId="50C3F4DC" w14:textId="77777777" w:rsidTr="4467C910">
        <w:trPr>
          <w:cantSplit/>
          <w:trHeight w:val="460"/>
        </w:trPr>
        <w:tc>
          <w:tcPr>
            <w:tcW w:w="1200" w:type="dxa"/>
            <w:vAlign w:val="center"/>
          </w:tcPr>
          <w:p w14:paraId="1B16DB98" w14:textId="77777777" w:rsidR="0003466A" w:rsidRPr="006E2B54" w:rsidRDefault="0003466A" w:rsidP="00F3232D">
            <w:pPr>
              <w:pStyle w:val="TableContents"/>
            </w:pPr>
            <w:r w:rsidRPr="006E2B54">
              <w:t xml:space="preserve">× </w:t>
            </w:r>
          </w:p>
        </w:tc>
        <w:tc>
          <w:tcPr>
            <w:tcW w:w="2220" w:type="dxa"/>
            <w:vAlign w:val="center"/>
          </w:tcPr>
          <w:p w14:paraId="56F31741" w14:textId="77777777" w:rsidR="0003466A" w:rsidRPr="006E2B54" w:rsidRDefault="006B10DE" w:rsidP="00F3232D">
            <w:pPr>
              <w:pStyle w:val="TableContents"/>
            </w:pPr>
            <w:r w:rsidRPr="006E2B54">
              <w:t>m</w:t>
            </w:r>
            <w:r w:rsidR="0003466A" w:rsidRPr="006E2B54">
              <w:t xml:space="preserve">ultiplication </w:t>
            </w:r>
          </w:p>
        </w:tc>
        <w:tc>
          <w:tcPr>
            <w:tcW w:w="1620" w:type="dxa"/>
            <w:vAlign w:val="center"/>
          </w:tcPr>
          <w:p w14:paraId="46D00BEE" w14:textId="77777777" w:rsidR="0003466A" w:rsidRPr="006E2B54" w:rsidRDefault="0003466A" w:rsidP="00F3232D">
            <w:pPr>
              <w:pStyle w:val="TableContents"/>
              <w:rPr>
                <w:sz w:val="32"/>
                <w:szCs w:val="32"/>
              </w:rPr>
            </w:pPr>
            <w:r w:rsidRPr="006E2B54">
              <w:rPr>
                <w:rFonts w:ascii="SimBraille" w:hAnsi="SimBraille"/>
                <w:sz w:val="32"/>
                <w:szCs w:val="32"/>
              </w:rPr>
              <w:t>"8</w:t>
            </w:r>
          </w:p>
        </w:tc>
        <w:tc>
          <w:tcPr>
            <w:tcW w:w="1620" w:type="dxa"/>
            <w:vAlign w:val="center"/>
          </w:tcPr>
          <w:p w14:paraId="366671D8" w14:textId="77777777" w:rsidR="0003466A" w:rsidRPr="006E2B54" w:rsidRDefault="0003466A" w:rsidP="00F3232D">
            <w:pPr>
              <w:pStyle w:val="TableContents"/>
            </w:pPr>
            <w:r w:rsidRPr="006E2B54">
              <w:t xml:space="preserve">0215 </w:t>
            </w:r>
          </w:p>
        </w:tc>
        <w:tc>
          <w:tcPr>
            <w:tcW w:w="1440" w:type="dxa"/>
            <w:vAlign w:val="center"/>
          </w:tcPr>
          <w:p w14:paraId="132A30C8" w14:textId="77777777" w:rsidR="0003466A" w:rsidRPr="006E2B54" w:rsidRDefault="0003466A" w:rsidP="00F3232D">
            <w:pPr>
              <w:pStyle w:val="TableContents"/>
            </w:pPr>
            <w:r w:rsidRPr="006E2B54">
              <w:t>00d7</w:t>
            </w:r>
          </w:p>
        </w:tc>
        <w:tc>
          <w:tcPr>
            <w:tcW w:w="1260" w:type="dxa"/>
            <w:vAlign w:val="center"/>
          </w:tcPr>
          <w:p w14:paraId="549E1CCE" w14:textId="77777777" w:rsidR="0003466A" w:rsidRPr="006E2B54" w:rsidRDefault="0003466A" w:rsidP="00F3232D">
            <w:pPr>
              <w:pStyle w:val="TableContents"/>
            </w:pPr>
            <w:r w:rsidRPr="006E2B54">
              <w:t>f7</w:t>
            </w:r>
          </w:p>
        </w:tc>
      </w:tr>
      <w:tr w:rsidR="0003466A" w:rsidRPr="009E757A" w14:paraId="4E4D3A10" w14:textId="77777777" w:rsidTr="4467C910">
        <w:trPr>
          <w:cantSplit/>
          <w:trHeight w:val="460"/>
        </w:trPr>
        <w:tc>
          <w:tcPr>
            <w:tcW w:w="1200" w:type="dxa"/>
            <w:vAlign w:val="center"/>
          </w:tcPr>
          <w:p w14:paraId="08957697" w14:textId="77777777" w:rsidR="0003466A" w:rsidRPr="006E2B54" w:rsidRDefault="0003466A" w:rsidP="00F3232D">
            <w:pPr>
              <w:pStyle w:val="TableContents"/>
            </w:pPr>
            <w:r w:rsidRPr="006E2B54">
              <w:t>+</w:t>
            </w:r>
          </w:p>
        </w:tc>
        <w:tc>
          <w:tcPr>
            <w:tcW w:w="2220" w:type="dxa"/>
            <w:vAlign w:val="center"/>
          </w:tcPr>
          <w:p w14:paraId="68F32A16" w14:textId="77777777" w:rsidR="0003466A" w:rsidRPr="006E2B54" w:rsidRDefault="006B10DE" w:rsidP="00F3232D">
            <w:pPr>
              <w:pStyle w:val="TableContents"/>
            </w:pPr>
            <w:r w:rsidRPr="006E2B54">
              <w:t>p</w:t>
            </w:r>
            <w:r w:rsidR="0003466A" w:rsidRPr="006E2B54">
              <w:t>lus</w:t>
            </w:r>
          </w:p>
        </w:tc>
        <w:tc>
          <w:tcPr>
            <w:tcW w:w="1620" w:type="dxa"/>
            <w:vAlign w:val="center"/>
          </w:tcPr>
          <w:p w14:paraId="53A286C7" w14:textId="77777777" w:rsidR="0003466A" w:rsidRPr="006E2B54" w:rsidRDefault="0003466A" w:rsidP="00F3232D">
            <w:pPr>
              <w:pStyle w:val="TableContents"/>
              <w:rPr>
                <w:sz w:val="32"/>
                <w:szCs w:val="32"/>
              </w:rPr>
            </w:pPr>
            <w:r w:rsidRPr="006E2B54">
              <w:rPr>
                <w:rFonts w:ascii="SimBraille" w:hAnsi="SimBraille"/>
                <w:sz w:val="32"/>
                <w:szCs w:val="32"/>
              </w:rPr>
              <w:t>"6</w:t>
            </w:r>
          </w:p>
        </w:tc>
        <w:tc>
          <w:tcPr>
            <w:tcW w:w="1620" w:type="dxa"/>
            <w:vAlign w:val="center"/>
          </w:tcPr>
          <w:p w14:paraId="1D1952A4" w14:textId="77777777" w:rsidR="0003466A" w:rsidRPr="006E2B54" w:rsidRDefault="009F5A6C" w:rsidP="00F3232D">
            <w:pPr>
              <w:pStyle w:val="TableContents"/>
            </w:pPr>
            <w:r w:rsidRPr="006E2B54">
              <w:t>0043</w:t>
            </w:r>
          </w:p>
        </w:tc>
        <w:tc>
          <w:tcPr>
            <w:tcW w:w="1440" w:type="dxa"/>
            <w:vAlign w:val="center"/>
          </w:tcPr>
          <w:p w14:paraId="6F8428F4" w14:textId="77777777" w:rsidR="0003466A" w:rsidRPr="006E2B54" w:rsidRDefault="0003466A" w:rsidP="00F3232D">
            <w:pPr>
              <w:pStyle w:val="TableContents"/>
            </w:pPr>
            <w:r w:rsidRPr="006E2B54">
              <w:t>002b</w:t>
            </w:r>
          </w:p>
        </w:tc>
        <w:tc>
          <w:tcPr>
            <w:tcW w:w="1260" w:type="dxa"/>
            <w:vAlign w:val="center"/>
          </w:tcPr>
          <w:p w14:paraId="3C240E81" w14:textId="77777777" w:rsidR="0003466A" w:rsidRPr="006E2B54" w:rsidRDefault="0003466A" w:rsidP="00F3232D">
            <w:pPr>
              <w:pStyle w:val="TableContents"/>
            </w:pPr>
            <w:r w:rsidRPr="006E2B54">
              <w:t>2b</w:t>
            </w:r>
          </w:p>
        </w:tc>
      </w:tr>
      <w:tr w:rsidR="0003466A" w:rsidRPr="009E757A" w14:paraId="1EA77B64" w14:textId="77777777" w:rsidTr="4467C910">
        <w:trPr>
          <w:cantSplit/>
          <w:trHeight w:val="460"/>
        </w:trPr>
        <w:tc>
          <w:tcPr>
            <w:tcW w:w="1200" w:type="dxa"/>
            <w:vAlign w:val="center"/>
          </w:tcPr>
          <w:p w14:paraId="03B9516E" w14:textId="77777777" w:rsidR="0003466A" w:rsidRPr="006E2B54" w:rsidRDefault="0003466A" w:rsidP="00F3232D">
            <w:pPr>
              <w:pStyle w:val="TableContents"/>
            </w:pPr>
            <w:r w:rsidRPr="006E2B54">
              <w:t xml:space="preserve">± </w:t>
            </w:r>
          </w:p>
        </w:tc>
        <w:tc>
          <w:tcPr>
            <w:tcW w:w="2220" w:type="dxa"/>
            <w:vAlign w:val="center"/>
          </w:tcPr>
          <w:p w14:paraId="7775A5BA" w14:textId="77777777" w:rsidR="0003466A" w:rsidRPr="006E2B54" w:rsidRDefault="006B10DE" w:rsidP="00F3232D">
            <w:pPr>
              <w:pStyle w:val="TableContents"/>
            </w:pPr>
            <w:r w:rsidRPr="006E2B54">
              <w:t>p</w:t>
            </w:r>
            <w:r w:rsidR="0003466A" w:rsidRPr="006E2B54">
              <w:t xml:space="preserve">lus or minus </w:t>
            </w:r>
          </w:p>
        </w:tc>
        <w:tc>
          <w:tcPr>
            <w:tcW w:w="1620" w:type="dxa"/>
            <w:vAlign w:val="center"/>
          </w:tcPr>
          <w:p w14:paraId="7763B652" w14:textId="77777777" w:rsidR="0003466A" w:rsidRPr="006E2B54" w:rsidRDefault="0003466A" w:rsidP="00F3232D">
            <w:pPr>
              <w:pStyle w:val="TableContents"/>
              <w:rPr>
                <w:sz w:val="32"/>
                <w:szCs w:val="32"/>
              </w:rPr>
            </w:pPr>
            <w:r w:rsidRPr="006E2B54">
              <w:rPr>
                <w:rFonts w:ascii="SimBraille" w:hAnsi="SimBraille"/>
                <w:sz w:val="32"/>
                <w:szCs w:val="32"/>
              </w:rPr>
              <w:t>_6</w:t>
            </w:r>
          </w:p>
        </w:tc>
        <w:tc>
          <w:tcPr>
            <w:tcW w:w="1620" w:type="dxa"/>
            <w:vAlign w:val="center"/>
          </w:tcPr>
          <w:p w14:paraId="47565B67" w14:textId="77777777" w:rsidR="0003466A" w:rsidRPr="006E2B54" w:rsidRDefault="0003466A" w:rsidP="00F3232D">
            <w:pPr>
              <w:pStyle w:val="TableContents"/>
            </w:pPr>
            <w:r w:rsidRPr="006E2B54">
              <w:t xml:space="preserve">0177 </w:t>
            </w:r>
          </w:p>
        </w:tc>
        <w:tc>
          <w:tcPr>
            <w:tcW w:w="1440" w:type="dxa"/>
            <w:vAlign w:val="center"/>
          </w:tcPr>
          <w:p w14:paraId="56FD62BF" w14:textId="77777777" w:rsidR="0003466A" w:rsidRPr="006E2B54" w:rsidRDefault="0003466A" w:rsidP="00F3232D">
            <w:pPr>
              <w:pStyle w:val="TableContents"/>
            </w:pPr>
            <w:r w:rsidRPr="006E2B54">
              <w:t>00b1</w:t>
            </w:r>
          </w:p>
        </w:tc>
        <w:tc>
          <w:tcPr>
            <w:tcW w:w="1260" w:type="dxa"/>
            <w:vAlign w:val="center"/>
          </w:tcPr>
          <w:p w14:paraId="51C21B8B" w14:textId="77777777" w:rsidR="0003466A" w:rsidRPr="006E2B54" w:rsidRDefault="0003466A" w:rsidP="00F3232D">
            <w:pPr>
              <w:pStyle w:val="TableContents"/>
            </w:pPr>
            <w:r w:rsidRPr="006E2B54">
              <w:t>f531</w:t>
            </w:r>
          </w:p>
        </w:tc>
      </w:tr>
      <w:tr w:rsidR="0003466A" w:rsidRPr="009E757A" w14:paraId="5EC36F75" w14:textId="77777777" w:rsidTr="4467C910">
        <w:trPr>
          <w:cantSplit/>
          <w:trHeight w:val="460"/>
        </w:trPr>
        <w:tc>
          <w:tcPr>
            <w:tcW w:w="1200" w:type="dxa"/>
            <w:vAlign w:val="center"/>
          </w:tcPr>
          <w:p w14:paraId="1A356147" w14:textId="77777777" w:rsidR="0003466A" w:rsidRPr="006E2B54" w:rsidRDefault="0003466A" w:rsidP="00F3232D">
            <w:pPr>
              <w:pStyle w:val="TableContents"/>
            </w:pPr>
            <w:r w:rsidRPr="006E2B54">
              <w:t>=</w:t>
            </w:r>
          </w:p>
        </w:tc>
        <w:tc>
          <w:tcPr>
            <w:tcW w:w="2220" w:type="dxa"/>
            <w:vAlign w:val="center"/>
          </w:tcPr>
          <w:p w14:paraId="0CE1B23E" w14:textId="77777777" w:rsidR="0003466A" w:rsidRPr="006E2B54" w:rsidRDefault="006B10DE" w:rsidP="00F3232D">
            <w:pPr>
              <w:pStyle w:val="TableContents"/>
            </w:pPr>
            <w:r w:rsidRPr="006E2B54">
              <w:t>e</w:t>
            </w:r>
            <w:r w:rsidR="0003466A" w:rsidRPr="006E2B54">
              <w:t>quals</w:t>
            </w:r>
          </w:p>
        </w:tc>
        <w:tc>
          <w:tcPr>
            <w:tcW w:w="1620" w:type="dxa"/>
            <w:vAlign w:val="center"/>
          </w:tcPr>
          <w:p w14:paraId="497FB902"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"7</w:t>
            </w:r>
          </w:p>
        </w:tc>
        <w:tc>
          <w:tcPr>
            <w:tcW w:w="1620" w:type="dxa"/>
            <w:vAlign w:val="center"/>
          </w:tcPr>
          <w:p w14:paraId="43E95C51" w14:textId="77777777" w:rsidR="0003466A" w:rsidRPr="006E2B54" w:rsidRDefault="009F5A6C" w:rsidP="00F3232D">
            <w:pPr>
              <w:pStyle w:val="TableContents"/>
            </w:pPr>
            <w:r w:rsidRPr="006E2B54">
              <w:t>0061</w:t>
            </w:r>
          </w:p>
        </w:tc>
        <w:tc>
          <w:tcPr>
            <w:tcW w:w="1440" w:type="dxa"/>
            <w:vAlign w:val="center"/>
          </w:tcPr>
          <w:p w14:paraId="6A875A0D" w14:textId="77777777" w:rsidR="0003466A" w:rsidRPr="006E2B54" w:rsidRDefault="0003466A" w:rsidP="00F3232D">
            <w:pPr>
              <w:pStyle w:val="TableContents"/>
            </w:pPr>
            <w:r w:rsidRPr="006E2B54">
              <w:t>003d</w:t>
            </w:r>
          </w:p>
        </w:tc>
        <w:tc>
          <w:tcPr>
            <w:tcW w:w="1260" w:type="dxa"/>
            <w:vAlign w:val="center"/>
          </w:tcPr>
          <w:p w14:paraId="6596A1A0" w14:textId="77777777" w:rsidR="0003466A" w:rsidRPr="006E2B54" w:rsidRDefault="0003466A" w:rsidP="00F3232D">
            <w:pPr>
              <w:pStyle w:val="TableContents"/>
            </w:pPr>
            <w:r w:rsidRPr="006E2B54">
              <w:t>3d</w:t>
            </w:r>
          </w:p>
        </w:tc>
      </w:tr>
      <w:tr w:rsidR="0003466A" w:rsidRPr="009E757A" w14:paraId="49AA4693" w14:textId="77777777" w:rsidTr="4467C910">
        <w:trPr>
          <w:cantSplit/>
          <w:trHeight w:val="460"/>
        </w:trPr>
        <w:tc>
          <w:tcPr>
            <w:tcW w:w="1200" w:type="dxa"/>
            <w:vAlign w:val="center"/>
          </w:tcPr>
          <w:p w14:paraId="0A97D0C5" w14:textId="77777777" w:rsidR="0003466A" w:rsidRPr="006E2B54" w:rsidRDefault="0003466A" w:rsidP="00F3232D">
            <w:pPr>
              <w:pStyle w:val="TableContents"/>
            </w:pPr>
            <w:r w:rsidRPr="006E2B54">
              <w:t xml:space="preserve">≤ </w:t>
            </w:r>
          </w:p>
        </w:tc>
        <w:tc>
          <w:tcPr>
            <w:tcW w:w="2220" w:type="dxa"/>
            <w:vAlign w:val="center"/>
          </w:tcPr>
          <w:p w14:paraId="7D30D34E" w14:textId="77777777" w:rsidR="0003466A" w:rsidRPr="006E2B54" w:rsidRDefault="0003466A" w:rsidP="00F3232D">
            <w:pPr>
              <w:pStyle w:val="TableContents"/>
            </w:pPr>
            <w:r w:rsidRPr="006E2B54">
              <w:t xml:space="preserve">less than or equal to </w:t>
            </w:r>
          </w:p>
        </w:tc>
        <w:tc>
          <w:tcPr>
            <w:tcW w:w="1620" w:type="dxa"/>
            <w:vAlign w:val="center"/>
          </w:tcPr>
          <w:p w14:paraId="55274AF3" w14:textId="77777777" w:rsidR="0003466A" w:rsidRPr="006E2B54" w:rsidRDefault="0003466A" w:rsidP="00F3232D">
            <w:pPr>
              <w:pStyle w:val="TableContents"/>
              <w:rPr>
                <w:sz w:val="32"/>
                <w:szCs w:val="32"/>
              </w:rPr>
            </w:pPr>
            <w:r w:rsidRPr="006E2B54">
              <w:rPr>
                <w:rFonts w:ascii="SimBraille" w:hAnsi="SimBraille"/>
                <w:sz w:val="32"/>
                <w:szCs w:val="32"/>
              </w:rPr>
              <w:t>_@&lt;</w:t>
            </w:r>
          </w:p>
        </w:tc>
        <w:tc>
          <w:tcPr>
            <w:tcW w:w="1620" w:type="dxa"/>
            <w:vAlign w:val="center"/>
          </w:tcPr>
          <w:p w14:paraId="5F73309B" w14:textId="77777777" w:rsidR="0003466A" w:rsidRPr="006E2B54" w:rsidRDefault="009F5A6C" w:rsidP="00F3232D">
            <w:pPr>
              <w:pStyle w:val="TableContents"/>
            </w:pPr>
            <w:r w:rsidRPr="006E2B54">
              <w:t>8804</w:t>
            </w:r>
          </w:p>
        </w:tc>
        <w:tc>
          <w:tcPr>
            <w:tcW w:w="1440" w:type="dxa"/>
            <w:vAlign w:val="center"/>
          </w:tcPr>
          <w:p w14:paraId="611C8C77" w14:textId="77777777" w:rsidR="0003466A" w:rsidRPr="006E2B54" w:rsidRDefault="0003466A" w:rsidP="00F3232D">
            <w:pPr>
              <w:pStyle w:val="TableContents"/>
            </w:pPr>
            <w:r w:rsidRPr="006E2B54">
              <w:t xml:space="preserve">2264 </w:t>
            </w:r>
          </w:p>
        </w:tc>
        <w:tc>
          <w:tcPr>
            <w:tcW w:w="1260" w:type="dxa"/>
            <w:vAlign w:val="center"/>
          </w:tcPr>
          <w:p w14:paraId="1F458920" w14:textId="77777777" w:rsidR="0003466A" w:rsidRPr="006E2B54" w:rsidRDefault="0003466A" w:rsidP="00F3232D">
            <w:pPr>
              <w:pStyle w:val="TableContents"/>
            </w:pPr>
            <w:r w:rsidRPr="006E2B54">
              <w:t xml:space="preserve">f094 </w:t>
            </w:r>
          </w:p>
        </w:tc>
      </w:tr>
      <w:tr w:rsidR="0003466A" w:rsidRPr="009E757A" w14:paraId="53F11400" w14:textId="77777777" w:rsidTr="4467C910">
        <w:trPr>
          <w:cantSplit/>
          <w:trHeight w:val="460"/>
        </w:trPr>
        <w:tc>
          <w:tcPr>
            <w:tcW w:w="1200" w:type="dxa"/>
            <w:vAlign w:val="center"/>
          </w:tcPr>
          <w:p w14:paraId="246246DA" w14:textId="77777777" w:rsidR="0003466A" w:rsidRPr="006E2B54" w:rsidRDefault="0003466A" w:rsidP="00F3232D">
            <w:pPr>
              <w:pStyle w:val="TableContents"/>
            </w:pPr>
            <w:r w:rsidRPr="006E2B54">
              <w:t xml:space="preserve">≥ </w:t>
            </w:r>
          </w:p>
        </w:tc>
        <w:tc>
          <w:tcPr>
            <w:tcW w:w="2220" w:type="dxa"/>
            <w:vAlign w:val="center"/>
          </w:tcPr>
          <w:p w14:paraId="6944DDAD" w14:textId="77777777" w:rsidR="0003466A" w:rsidRPr="006E2B54" w:rsidRDefault="0003466A" w:rsidP="00F3232D">
            <w:pPr>
              <w:pStyle w:val="TableContents"/>
            </w:pPr>
            <w:r w:rsidRPr="006E2B54">
              <w:t xml:space="preserve">greater than or equal to </w:t>
            </w:r>
          </w:p>
        </w:tc>
        <w:tc>
          <w:tcPr>
            <w:tcW w:w="1620" w:type="dxa"/>
            <w:vAlign w:val="center"/>
          </w:tcPr>
          <w:p w14:paraId="11F936CD" w14:textId="77777777" w:rsidR="0003466A" w:rsidRPr="006E2B54" w:rsidRDefault="0003466A" w:rsidP="00F3232D">
            <w:pPr>
              <w:pStyle w:val="TableContents"/>
              <w:rPr>
                <w:sz w:val="32"/>
                <w:szCs w:val="32"/>
              </w:rPr>
            </w:pPr>
            <w:r w:rsidRPr="006E2B54">
              <w:rPr>
                <w:rFonts w:ascii="SimBraille" w:hAnsi="SimBraille"/>
                <w:sz w:val="32"/>
                <w:szCs w:val="32"/>
              </w:rPr>
              <w:t>_@&gt;</w:t>
            </w:r>
          </w:p>
        </w:tc>
        <w:tc>
          <w:tcPr>
            <w:tcW w:w="1620" w:type="dxa"/>
            <w:vAlign w:val="center"/>
          </w:tcPr>
          <w:p w14:paraId="20B8211A" w14:textId="77777777" w:rsidR="0003466A" w:rsidRPr="006E2B54" w:rsidRDefault="009F5A6C" w:rsidP="00F3232D">
            <w:pPr>
              <w:pStyle w:val="TableContents"/>
            </w:pPr>
            <w:r w:rsidRPr="006E2B54">
              <w:t>8805</w:t>
            </w:r>
          </w:p>
        </w:tc>
        <w:tc>
          <w:tcPr>
            <w:tcW w:w="1440" w:type="dxa"/>
            <w:vAlign w:val="center"/>
          </w:tcPr>
          <w:p w14:paraId="52DAB8FD" w14:textId="77777777" w:rsidR="0003466A" w:rsidRPr="006E2B54" w:rsidRDefault="0003466A" w:rsidP="00F3232D">
            <w:pPr>
              <w:pStyle w:val="TableContents"/>
            </w:pPr>
            <w:r w:rsidRPr="006E2B54">
              <w:t xml:space="preserve">2265 </w:t>
            </w:r>
          </w:p>
        </w:tc>
        <w:tc>
          <w:tcPr>
            <w:tcW w:w="1260" w:type="dxa"/>
            <w:vAlign w:val="center"/>
          </w:tcPr>
          <w:p w14:paraId="2BF793E2" w14:textId="77777777" w:rsidR="0003466A" w:rsidRPr="006E2B54" w:rsidRDefault="0003466A" w:rsidP="00F3232D">
            <w:pPr>
              <w:pStyle w:val="TableContents"/>
            </w:pPr>
            <w:r w:rsidRPr="006E2B54">
              <w:t xml:space="preserve">f095 </w:t>
            </w:r>
          </w:p>
        </w:tc>
      </w:tr>
      <w:tr w:rsidR="0003466A" w:rsidRPr="009E757A" w14:paraId="67D37766" w14:textId="77777777" w:rsidTr="4467C910">
        <w:trPr>
          <w:cantSplit/>
          <w:trHeight w:val="460"/>
        </w:trPr>
        <w:tc>
          <w:tcPr>
            <w:tcW w:w="1200" w:type="dxa"/>
            <w:vAlign w:val="center"/>
          </w:tcPr>
          <w:p w14:paraId="6299281A" w14:textId="77777777" w:rsidR="0003466A" w:rsidRPr="006E2B54" w:rsidRDefault="0003466A" w:rsidP="00F3232D">
            <w:pPr>
              <w:pStyle w:val="TableContents"/>
            </w:pPr>
            <w:r w:rsidRPr="006E2B54">
              <w:t xml:space="preserve">° </w:t>
            </w:r>
          </w:p>
        </w:tc>
        <w:tc>
          <w:tcPr>
            <w:tcW w:w="2220" w:type="dxa"/>
            <w:vAlign w:val="center"/>
          </w:tcPr>
          <w:p w14:paraId="28A46110" w14:textId="77777777" w:rsidR="0003466A" w:rsidRPr="006E2B54" w:rsidRDefault="006B10DE" w:rsidP="00F3232D">
            <w:pPr>
              <w:pStyle w:val="TableContents"/>
            </w:pPr>
            <w:r w:rsidRPr="006E2B54">
              <w:t>d</w:t>
            </w:r>
            <w:r w:rsidR="0003466A" w:rsidRPr="006E2B54">
              <w:t xml:space="preserve">egrees </w:t>
            </w:r>
          </w:p>
        </w:tc>
        <w:tc>
          <w:tcPr>
            <w:tcW w:w="1620" w:type="dxa"/>
            <w:vAlign w:val="center"/>
          </w:tcPr>
          <w:p w14:paraId="452C60B4" w14:textId="77777777" w:rsidR="0003466A" w:rsidRPr="006E2B54" w:rsidRDefault="0003466A" w:rsidP="00F3232D">
            <w:pPr>
              <w:pStyle w:val="TableContents"/>
              <w:rPr>
                <w:sz w:val="32"/>
                <w:szCs w:val="32"/>
              </w:rPr>
            </w:pPr>
            <w:r w:rsidRPr="006E2B54">
              <w:rPr>
                <w:rFonts w:ascii="SimBraille" w:hAnsi="SimBraille"/>
                <w:sz w:val="32"/>
                <w:szCs w:val="32"/>
              </w:rPr>
              <w:t>^j</w:t>
            </w:r>
          </w:p>
        </w:tc>
        <w:tc>
          <w:tcPr>
            <w:tcW w:w="1620" w:type="dxa"/>
            <w:vAlign w:val="center"/>
          </w:tcPr>
          <w:p w14:paraId="5286B494" w14:textId="77777777" w:rsidR="0003466A" w:rsidRPr="006E2B54" w:rsidRDefault="0003466A" w:rsidP="00F3232D">
            <w:pPr>
              <w:pStyle w:val="TableContents"/>
            </w:pPr>
            <w:r w:rsidRPr="006E2B54">
              <w:t xml:space="preserve">0176 </w:t>
            </w:r>
          </w:p>
        </w:tc>
        <w:tc>
          <w:tcPr>
            <w:tcW w:w="1440" w:type="dxa"/>
            <w:vAlign w:val="center"/>
          </w:tcPr>
          <w:p w14:paraId="14CA6DC8" w14:textId="77777777" w:rsidR="0003466A" w:rsidRPr="006E2B54" w:rsidRDefault="0003466A" w:rsidP="00F3232D">
            <w:pPr>
              <w:pStyle w:val="TableContents"/>
            </w:pPr>
            <w:r w:rsidRPr="006E2B54">
              <w:t>00b0</w:t>
            </w:r>
          </w:p>
        </w:tc>
        <w:tc>
          <w:tcPr>
            <w:tcW w:w="1260" w:type="dxa"/>
            <w:vAlign w:val="center"/>
          </w:tcPr>
          <w:p w14:paraId="34E2473B" w14:textId="77777777" w:rsidR="0003466A" w:rsidRPr="006E2B54" w:rsidRDefault="0003466A" w:rsidP="00F3232D">
            <w:pPr>
              <w:pStyle w:val="TableContents"/>
            </w:pPr>
            <w:r w:rsidRPr="006E2B54">
              <w:t>f8</w:t>
            </w:r>
          </w:p>
        </w:tc>
      </w:tr>
      <w:tr w:rsidR="0003466A" w:rsidRPr="009E757A" w14:paraId="4834E4ED" w14:textId="77777777" w:rsidTr="4467C910">
        <w:trPr>
          <w:cantSplit/>
          <w:trHeight w:val="460"/>
        </w:trPr>
        <w:tc>
          <w:tcPr>
            <w:tcW w:w="1200" w:type="dxa"/>
            <w:vAlign w:val="center"/>
          </w:tcPr>
          <w:p w14:paraId="36988382" w14:textId="77777777" w:rsidR="0003466A" w:rsidRPr="006E2B54" w:rsidRDefault="0003466A" w:rsidP="00F3232D">
            <w:pPr>
              <w:pStyle w:val="TableContents"/>
            </w:pPr>
            <w:r w:rsidRPr="006E2B54">
              <w:t xml:space="preserve">% </w:t>
            </w:r>
          </w:p>
        </w:tc>
        <w:tc>
          <w:tcPr>
            <w:tcW w:w="2220" w:type="dxa"/>
            <w:vAlign w:val="center"/>
          </w:tcPr>
          <w:p w14:paraId="13F9EAF2" w14:textId="77777777" w:rsidR="0003466A" w:rsidRPr="006E2B54" w:rsidRDefault="006B10DE" w:rsidP="00F3232D">
            <w:pPr>
              <w:pStyle w:val="TableContents"/>
            </w:pPr>
            <w:r w:rsidRPr="006E2B54">
              <w:t>p</w:t>
            </w:r>
            <w:r w:rsidR="0003466A" w:rsidRPr="006E2B54">
              <w:t>ercent</w:t>
            </w:r>
          </w:p>
        </w:tc>
        <w:tc>
          <w:tcPr>
            <w:tcW w:w="1620" w:type="dxa"/>
            <w:vAlign w:val="center"/>
          </w:tcPr>
          <w:p w14:paraId="75B6FBC9"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.0</w:t>
            </w:r>
          </w:p>
        </w:tc>
        <w:tc>
          <w:tcPr>
            <w:tcW w:w="1620" w:type="dxa"/>
            <w:vAlign w:val="center"/>
          </w:tcPr>
          <w:p w14:paraId="07E63EDE" w14:textId="77777777" w:rsidR="0003466A" w:rsidRPr="006E2B54" w:rsidRDefault="009F5A6C" w:rsidP="00F3232D">
            <w:pPr>
              <w:pStyle w:val="TableContents"/>
            </w:pPr>
            <w:r w:rsidRPr="006E2B54">
              <w:t>0037</w:t>
            </w:r>
          </w:p>
        </w:tc>
        <w:tc>
          <w:tcPr>
            <w:tcW w:w="1440" w:type="dxa"/>
            <w:vAlign w:val="center"/>
          </w:tcPr>
          <w:p w14:paraId="27066D0B" w14:textId="77777777" w:rsidR="0003466A" w:rsidRPr="006E2B54" w:rsidRDefault="0003466A" w:rsidP="00F3232D">
            <w:pPr>
              <w:pStyle w:val="TableContents"/>
            </w:pPr>
            <w:r w:rsidRPr="006E2B54">
              <w:t>0025</w:t>
            </w:r>
          </w:p>
        </w:tc>
        <w:tc>
          <w:tcPr>
            <w:tcW w:w="1260" w:type="dxa"/>
            <w:vAlign w:val="center"/>
          </w:tcPr>
          <w:p w14:paraId="3C9200C9" w14:textId="77777777" w:rsidR="0003466A" w:rsidRPr="006E2B54" w:rsidRDefault="0003466A" w:rsidP="00F3232D">
            <w:pPr>
              <w:pStyle w:val="TableContents"/>
            </w:pPr>
            <w:r w:rsidRPr="006E2B54">
              <w:t>25</w:t>
            </w:r>
          </w:p>
        </w:tc>
      </w:tr>
      <w:tr w:rsidR="0003466A" w:rsidRPr="009E757A" w14:paraId="4ACACDE8" w14:textId="77777777" w:rsidTr="4467C910">
        <w:trPr>
          <w:cantSplit/>
          <w:trHeight w:val="460"/>
        </w:trPr>
        <w:tc>
          <w:tcPr>
            <w:tcW w:w="1200" w:type="dxa"/>
            <w:vAlign w:val="center"/>
          </w:tcPr>
          <w:p w14:paraId="303F43FF" w14:textId="77777777" w:rsidR="0003466A" w:rsidRPr="006E2B54" w:rsidRDefault="0003466A" w:rsidP="00F3232D">
            <w:pPr>
              <w:pStyle w:val="TableContents"/>
            </w:pPr>
            <w:r w:rsidRPr="006E2B54">
              <w:t xml:space="preserve">™ </w:t>
            </w:r>
          </w:p>
        </w:tc>
        <w:tc>
          <w:tcPr>
            <w:tcW w:w="2220" w:type="dxa"/>
            <w:vAlign w:val="center"/>
          </w:tcPr>
          <w:p w14:paraId="062056B2" w14:textId="77777777" w:rsidR="0003466A" w:rsidRPr="006E2B54" w:rsidRDefault="006B10DE" w:rsidP="00F3232D">
            <w:pPr>
              <w:pStyle w:val="TableContents"/>
            </w:pPr>
            <w:r w:rsidRPr="006E2B54">
              <w:t>t</w:t>
            </w:r>
            <w:r w:rsidR="0003466A" w:rsidRPr="006E2B54">
              <w:t xml:space="preserve">rade </w:t>
            </w:r>
            <w:r w:rsidRPr="006E2B54">
              <w:t>m</w:t>
            </w:r>
            <w:r w:rsidR="0003466A" w:rsidRPr="006E2B54">
              <w:t xml:space="preserve">ark </w:t>
            </w:r>
          </w:p>
        </w:tc>
        <w:tc>
          <w:tcPr>
            <w:tcW w:w="1620" w:type="dxa"/>
            <w:vAlign w:val="center"/>
          </w:tcPr>
          <w:p w14:paraId="21AAA1F7" w14:textId="77777777" w:rsidR="0003466A" w:rsidRPr="006E2B54" w:rsidRDefault="0003466A" w:rsidP="00F3232D">
            <w:pPr>
              <w:pStyle w:val="TableContents"/>
              <w:rPr>
                <w:sz w:val="32"/>
                <w:szCs w:val="32"/>
              </w:rPr>
            </w:pPr>
            <w:r w:rsidRPr="006E2B54">
              <w:rPr>
                <w:rFonts w:ascii="SimBraille" w:hAnsi="SimBraille"/>
                <w:sz w:val="32"/>
                <w:szCs w:val="32"/>
              </w:rPr>
              <w:t>^t</w:t>
            </w:r>
          </w:p>
        </w:tc>
        <w:tc>
          <w:tcPr>
            <w:tcW w:w="1620" w:type="dxa"/>
            <w:vAlign w:val="center"/>
          </w:tcPr>
          <w:p w14:paraId="2A143628" w14:textId="77777777" w:rsidR="0003466A" w:rsidRPr="006E2B54" w:rsidRDefault="0003466A" w:rsidP="00F3232D">
            <w:pPr>
              <w:pStyle w:val="TableContents"/>
            </w:pPr>
            <w:r w:rsidRPr="006E2B54">
              <w:t xml:space="preserve">0153 </w:t>
            </w:r>
          </w:p>
        </w:tc>
        <w:tc>
          <w:tcPr>
            <w:tcW w:w="1440" w:type="dxa"/>
            <w:vAlign w:val="center"/>
          </w:tcPr>
          <w:p w14:paraId="646E6390" w14:textId="77777777" w:rsidR="0003466A" w:rsidRPr="006E2B54" w:rsidRDefault="0003466A" w:rsidP="00F3232D">
            <w:pPr>
              <w:pStyle w:val="TableContents"/>
            </w:pPr>
            <w:r w:rsidRPr="006E2B54">
              <w:t>2122</w:t>
            </w:r>
          </w:p>
        </w:tc>
        <w:tc>
          <w:tcPr>
            <w:tcW w:w="1260" w:type="dxa"/>
            <w:vAlign w:val="center"/>
          </w:tcPr>
          <w:p w14:paraId="79EE6CA4" w14:textId="77777777" w:rsidR="0003466A" w:rsidRPr="006E2B54" w:rsidRDefault="0003466A" w:rsidP="00F3232D">
            <w:pPr>
              <w:pStyle w:val="TableContents"/>
            </w:pPr>
          </w:p>
        </w:tc>
      </w:tr>
      <w:tr w:rsidR="0003466A" w:rsidRPr="009E757A" w14:paraId="239FDE40" w14:textId="77777777" w:rsidTr="4467C910">
        <w:trPr>
          <w:cantSplit/>
          <w:trHeight w:val="460"/>
        </w:trPr>
        <w:tc>
          <w:tcPr>
            <w:tcW w:w="1200" w:type="dxa"/>
            <w:vAlign w:val="center"/>
          </w:tcPr>
          <w:p w14:paraId="614A20B6" w14:textId="77777777" w:rsidR="0003466A" w:rsidRPr="006E2B54" w:rsidRDefault="0003466A" w:rsidP="00F3232D">
            <w:pPr>
              <w:pStyle w:val="TableContents"/>
            </w:pPr>
            <w:r w:rsidRPr="006E2B54">
              <w:t xml:space="preserve">® </w:t>
            </w:r>
          </w:p>
        </w:tc>
        <w:tc>
          <w:tcPr>
            <w:tcW w:w="2220" w:type="dxa"/>
            <w:vAlign w:val="center"/>
          </w:tcPr>
          <w:p w14:paraId="73D5C161" w14:textId="77777777" w:rsidR="0003466A" w:rsidRPr="006E2B54" w:rsidRDefault="006B10DE" w:rsidP="00F3232D">
            <w:pPr>
              <w:pStyle w:val="TableContents"/>
            </w:pPr>
            <w:r w:rsidRPr="006E2B54">
              <w:t>r</w:t>
            </w:r>
            <w:r w:rsidR="0003466A" w:rsidRPr="006E2B54">
              <w:t xml:space="preserve">egistered </w:t>
            </w:r>
            <w:r w:rsidRPr="006E2B54">
              <w:t>t</w:t>
            </w:r>
            <w:r w:rsidR="0003466A" w:rsidRPr="006E2B54">
              <w:t xml:space="preserve">rade </w:t>
            </w:r>
            <w:r w:rsidRPr="006E2B54">
              <w:t>m</w:t>
            </w:r>
            <w:r w:rsidR="0003466A" w:rsidRPr="006E2B54">
              <w:t xml:space="preserve">ark </w:t>
            </w:r>
          </w:p>
        </w:tc>
        <w:tc>
          <w:tcPr>
            <w:tcW w:w="1620" w:type="dxa"/>
            <w:vAlign w:val="center"/>
          </w:tcPr>
          <w:p w14:paraId="6A688937" w14:textId="77777777" w:rsidR="0003466A" w:rsidRPr="006E2B54" w:rsidRDefault="0003466A" w:rsidP="00F3232D">
            <w:pPr>
              <w:pStyle w:val="TableContents"/>
              <w:rPr>
                <w:sz w:val="32"/>
                <w:szCs w:val="32"/>
              </w:rPr>
            </w:pPr>
            <w:r w:rsidRPr="006E2B54">
              <w:rPr>
                <w:rFonts w:ascii="SimBraille" w:hAnsi="SimBraille"/>
                <w:sz w:val="32"/>
                <w:szCs w:val="32"/>
              </w:rPr>
              <w:t>^r</w:t>
            </w:r>
          </w:p>
        </w:tc>
        <w:tc>
          <w:tcPr>
            <w:tcW w:w="1620" w:type="dxa"/>
            <w:vAlign w:val="center"/>
          </w:tcPr>
          <w:p w14:paraId="4765013C" w14:textId="77777777" w:rsidR="0003466A" w:rsidRPr="006E2B54" w:rsidRDefault="0003466A" w:rsidP="00F3232D">
            <w:pPr>
              <w:pStyle w:val="TableContents"/>
            </w:pPr>
            <w:r w:rsidRPr="006E2B54">
              <w:t xml:space="preserve">0174 </w:t>
            </w:r>
          </w:p>
        </w:tc>
        <w:tc>
          <w:tcPr>
            <w:tcW w:w="1440" w:type="dxa"/>
            <w:vAlign w:val="center"/>
          </w:tcPr>
          <w:p w14:paraId="08ED371D" w14:textId="77777777" w:rsidR="0003466A" w:rsidRPr="006E2B54" w:rsidRDefault="0003466A" w:rsidP="00F3232D">
            <w:pPr>
              <w:pStyle w:val="TableContents"/>
            </w:pPr>
            <w:r w:rsidRPr="006E2B54">
              <w:t>00ae</w:t>
            </w:r>
          </w:p>
        </w:tc>
        <w:tc>
          <w:tcPr>
            <w:tcW w:w="1260" w:type="dxa"/>
            <w:vAlign w:val="center"/>
          </w:tcPr>
          <w:p w14:paraId="0F67FE9F" w14:textId="77777777" w:rsidR="0003466A" w:rsidRPr="006E2B54" w:rsidRDefault="0003466A" w:rsidP="00F3232D">
            <w:pPr>
              <w:pStyle w:val="TableContents"/>
            </w:pPr>
            <w:r w:rsidRPr="006E2B54">
              <w:t>f52e</w:t>
            </w:r>
          </w:p>
        </w:tc>
      </w:tr>
      <w:tr w:rsidR="0003466A" w:rsidRPr="009E757A" w14:paraId="08C82BF5" w14:textId="77777777" w:rsidTr="4467C910">
        <w:trPr>
          <w:cantSplit/>
          <w:trHeight w:val="460"/>
        </w:trPr>
        <w:tc>
          <w:tcPr>
            <w:tcW w:w="1200" w:type="dxa"/>
            <w:vAlign w:val="center"/>
          </w:tcPr>
          <w:p w14:paraId="471DF17A" w14:textId="77777777" w:rsidR="0003466A" w:rsidRPr="006E2B54" w:rsidRDefault="0003466A" w:rsidP="00F3232D">
            <w:pPr>
              <w:pStyle w:val="TableContents"/>
            </w:pPr>
            <w:r w:rsidRPr="006E2B54">
              <w:t xml:space="preserve">© </w:t>
            </w:r>
          </w:p>
        </w:tc>
        <w:tc>
          <w:tcPr>
            <w:tcW w:w="2220" w:type="dxa"/>
            <w:vAlign w:val="center"/>
          </w:tcPr>
          <w:p w14:paraId="62C59FF2" w14:textId="77777777" w:rsidR="0003466A" w:rsidRPr="006E2B54" w:rsidRDefault="006B10DE" w:rsidP="00F3232D">
            <w:pPr>
              <w:pStyle w:val="TableContents"/>
            </w:pPr>
            <w:r w:rsidRPr="006E2B54">
              <w:t>c</w:t>
            </w:r>
            <w:r w:rsidR="0003466A" w:rsidRPr="006E2B54">
              <w:t xml:space="preserve">opyright </w:t>
            </w:r>
          </w:p>
        </w:tc>
        <w:tc>
          <w:tcPr>
            <w:tcW w:w="1620" w:type="dxa"/>
            <w:vAlign w:val="center"/>
          </w:tcPr>
          <w:p w14:paraId="529603D2" w14:textId="77777777" w:rsidR="0003466A" w:rsidRPr="006E2B54" w:rsidRDefault="0003466A" w:rsidP="00F3232D">
            <w:pPr>
              <w:pStyle w:val="TableContents"/>
              <w:rPr>
                <w:sz w:val="32"/>
                <w:szCs w:val="32"/>
              </w:rPr>
            </w:pPr>
            <w:r w:rsidRPr="006E2B54">
              <w:rPr>
                <w:rFonts w:ascii="SimBraille" w:hAnsi="SimBraille"/>
                <w:sz w:val="32"/>
                <w:szCs w:val="32"/>
              </w:rPr>
              <w:t>^c</w:t>
            </w:r>
          </w:p>
        </w:tc>
        <w:tc>
          <w:tcPr>
            <w:tcW w:w="1620" w:type="dxa"/>
            <w:vAlign w:val="center"/>
          </w:tcPr>
          <w:p w14:paraId="601D6142" w14:textId="77777777" w:rsidR="0003466A" w:rsidRPr="006E2B54" w:rsidRDefault="0003466A" w:rsidP="00F3232D">
            <w:pPr>
              <w:pStyle w:val="TableContents"/>
            </w:pPr>
            <w:r w:rsidRPr="006E2B54">
              <w:t xml:space="preserve">0169 </w:t>
            </w:r>
          </w:p>
        </w:tc>
        <w:tc>
          <w:tcPr>
            <w:tcW w:w="1440" w:type="dxa"/>
            <w:vAlign w:val="center"/>
          </w:tcPr>
          <w:p w14:paraId="6229163D" w14:textId="77777777" w:rsidR="0003466A" w:rsidRPr="006E2B54" w:rsidRDefault="0003466A" w:rsidP="00F3232D">
            <w:pPr>
              <w:pStyle w:val="TableContents"/>
            </w:pPr>
            <w:r w:rsidRPr="006E2B54">
              <w:t>00a9</w:t>
            </w:r>
          </w:p>
        </w:tc>
        <w:tc>
          <w:tcPr>
            <w:tcW w:w="1260" w:type="dxa"/>
            <w:vAlign w:val="center"/>
          </w:tcPr>
          <w:p w14:paraId="5D470643" w14:textId="77777777" w:rsidR="0003466A" w:rsidRPr="006E2B54" w:rsidRDefault="0003466A" w:rsidP="00F3232D">
            <w:pPr>
              <w:pStyle w:val="TableContents"/>
            </w:pPr>
            <w:r w:rsidRPr="006E2B54">
              <w:t>f529</w:t>
            </w:r>
          </w:p>
        </w:tc>
      </w:tr>
      <w:tr w:rsidR="0003466A" w:rsidRPr="009E757A" w14:paraId="168A68FB" w14:textId="77777777" w:rsidTr="4467C910">
        <w:trPr>
          <w:cantSplit/>
          <w:trHeight w:val="460"/>
        </w:trPr>
        <w:tc>
          <w:tcPr>
            <w:tcW w:w="1200" w:type="dxa"/>
            <w:vAlign w:val="center"/>
          </w:tcPr>
          <w:p w14:paraId="024B13E6" w14:textId="77777777" w:rsidR="0003466A" w:rsidRPr="006E2B54" w:rsidRDefault="0003466A" w:rsidP="00F3232D">
            <w:pPr>
              <w:pStyle w:val="TableContents"/>
            </w:pPr>
            <w:r w:rsidRPr="006E2B54">
              <w:t xml:space="preserve">† </w:t>
            </w:r>
          </w:p>
        </w:tc>
        <w:tc>
          <w:tcPr>
            <w:tcW w:w="2220" w:type="dxa"/>
            <w:vAlign w:val="center"/>
          </w:tcPr>
          <w:p w14:paraId="15471362" w14:textId="77777777" w:rsidR="0003466A" w:rsidRPr="006E2B54" w:rsidRDefault="006B10DE" w:rsidP="00F3232D">
            <w:pPr>
              <w:pStyle w:val="TableContents"/>
            </w:pPr>
            <w:r w:rsidRPr="006E2B54">
              <w:t>d</w:t>
            </w:r>
            <w:r w:rsidR="0003466A" w:rsidRPr="006E2B54">
              <w:t xml:space="preserve">agger </w:t>
            </w:r>
          </w:p>
        </w:tc>
        <w:tc>
          <w:tcPr>
            <w:tcW w:w="1620" w:type="dxa"/>
            <w:vAlign w:val="center"/>
          </w:tcPr>
          <w:p w14:paraId="62BF4C40" w14:textId="77777777" w:rsidR="0003466A" w:rsidRPr="006E2B54" w:rsidRDefault="0003466A" w:rsidP="00F3232D">
            <w:pPr>
              <w:pStyle w:val="TableContents"/>
              <w:rPr>
                <w:sz w:val="32"/>
                <w:szCs w:val="32"/>
              </w:rPr>
            </w:pPr>
            <w:r w:rsidRPr="006E2B54">
              <w:rPr>
                <w:rFonts w:ascii="SimBraille" w:hAnsi="SimBraille"/>
                <w:sz w:val="32"/>
                <w:szCs w:val="32"/>
              </w:rPr>
              <w:t>@,?</w:t>
            </w:r>
          </w:p>
        </w:tc>
        <w:tc>
          <w:tcPr>
            <w:tcW w:w="1620" w:type="dxa"/>
            <w:vAlign w:val="center"/>
          </w:tcPr>
          <w:p w14:paraId="5FDD2630" w14:textId="77777777" w:rsidR="0003466A" w:rsidRPr="006E2B54" w:rsidRDefault="0003466A" w:rsidP="00F3232D">
            <w:pPr>
              <w:pStyle w:val="TableContents"/>
            </w:pPr>
            <w:r w:rsidRPr="006E2B54">
              <w:t xml:space="preserve">0134 </w:t>
            </w:r>
          </w:p>
        </w:tc>
        <w:tc>
          <w:tcPr>
            <w:tcW w:w="1440" w:type="dxa"/>
            <w:vAlign w:val="center"/>
          </w:tcPr>
          <w:p w14:paraId="420EF1B4" w14:textId="77777777" w:rsidR="0003466A" w:rsidRPr="006E2B54" w:rsidRDefault="0003466A" w:rsidP="00F3232D">
            <w:pPr>
              <w:pStyle w:val="TableContents"/>
            </w:pPr>
            <w:r w:rsidRPr="006E2B54">
              <w:t>2020</w:t>
            </w:r>
          </w:p>
        </w:tc>
        <w:tc>
          <w:tcPr>
            <w:tcW w:w="1260" w:type="dxa"/>
            <w:vAlign w:val="center"/>
          </w:tcPr>
          <w:p w14:paraId="525B604E" w14:textId="77777777" w:rsidR="0003466A" w:rsidRPr="006E2B54" w:rsidRDefault="0003466A" w:rsidP="00F3232D">
            <w:pPr>
              <w:pStyle w:val="TableContents"/>
            </w:pPr>
            <w:r w:rsidRPr="006E2B54">
              <w:t>ec50</w:t>
            </w:r>
          </w:p>
        </w:tc>
      </w:tr>
      <w:tr w:rsidR="0003466A" w:rsidRPr="009E757A" w14:paraId="0493F768" w14:textId="77777777" w:rsidTr="4467C910">
        <w:trPr>
          <w:cantSplit/>
          <w:trHeight w:val="460"/>
        </w:trPr>
        <w:tc>
          <w:tcPr>
            <w:tcW w:w="1200" w:type="dxa"/>
            <w:vAlign w:val="center"/>
          </w:tcPr>
          <w:p w14:paraId="56EA1416" w14:textId="77777777" w:rsidR="0003466A" w:rsidRPr="006E2B54" w:rsidRDefault="0003466A" w:rsidP="00F3232D">
            <w:pPr>
              <w:pStyle w:val="TableContents"/>
            </w:pPr>
            <w:r w:rsidRPr="006E2B54">
              <w:t xml:space="preserve">‡ </w:t>
            </w:r>
          </w:p>
        </w:tc>
        <w:tc>
          <w:tcPr>
            <w:tcW w:w="2220" w:type="dxa"/>
            <w:vAlign w:val="center"/>
          </w:tcPr>
          <w:p w14:paraId="6D1184F4" w14:textId="77777777" w:rsidR="0003466A" w:rsidRPr="006E2B54" w:rsidRDefault="006B10DE" w:rsidP="00F3232D">
            <w:pPr>
              <w:pStyle w:val="TableContents"/>
            </w:pPr>
            <w:r w:rsidRPr="006E2B54">
              <w:t>d</w:t>
            </w:r>
            <w:r w:rsidR="0003466A" w:rsidRPr="006E2B54">
              <w:t xml:space="preserve">ouble </w:t>
            </w:r>
            <w:r w:rsidRPr="006E2B54">
              <w:t>d</w:t>
            </w:r>
            <w:r w:rsidR="0003466A" w:rsidRPr="006E2B54">
              <w:t xml:space="preserve">agger </w:t>
            </w:r>
          </w:p>
        </w:tc>
        <w:tc>
          <w:tcPr>
            <w:tcW w:w="1620" w:type="dxa"/>
            <w:vAlign w:val="center"/>
          </w:tcPr>
          <w:p w14:paraId="5426733C" w14:textId="77777777" w:rsidR="0003466A" w:rsidRPr="006E2B54" w:rsidRDefault="0003466A" w:rsidP="00F3232D">
            <w:pPr>
              <w:pStyle w:val="TableContents"/>
              <w:rPr>
                <w:sz w:val="32"/>
                <w:szCs w:val="32"/>
              </w:rPr>
            </w:pPr>
            <w:r w:rsidRPr="006E2B54">
              <w:rPr>
                <w:rFonts w:ascii="SimBraille" w:hAnsi="SimBraille"/>
                <w:sz w:val="32"/>
                <w:szCs w:val="32"/>
              </w:rPr>
              <w:t>@,]</w:t>
            </w:r>
          </w:p>
        </w:tc>
        <w:tc>
          <w:tcPr>
            <w:tcW w:w="1620" w:type="dxa"/>
            <w:vAlign w:val="center"/>
          </w:tcPr>
          <w:p w14:paraId="621FA288" w14:textId="77777777" w:rsidR="0003466A" w:rsidRPr="006E2B54" w:rsidRDefault="0003466A" w:rsidP="00F3232D">
            <w:pPr>
              <w:pStyle w:val="TableContents"/>
            </w:pPr>
            <w:r w:rsidRPr="006E2B54">
              <w:t xml:space="preserve">0135 </w:t>
            </w:r>
          </w:p>
        </w:tc>
        <w:tc>
          <w:tcPr>
            <w:tcW w:w="1440" w:type="dxa"/>
            <w:vAlign w:val="center"/>
          </w:tcPr>
          <w:p w14:paraId="72AB1E29" w14:textId="77777777" w:rsidR="0003466A" w:rsidRPr="006E2B54" w:rsidRDefault="0003466A" w:rsidP="00F3232D">
            <w:pPr>
              <w:pStyle w:val="TableContents"/>
            </w:pPr>
            <w:r w:rsidRPr="006E2B54">
              <w:t>2021</w:t>
            </w:r>
          </w:p>
        </w:tc>
        <w:tc>
          <w:tcPr>
            <w:tcW w:w="1260" w:type="dxa"/>
            <w:vAlign w:val="center"/>
          </w:tcPr>
          <w:p w14:paraId="29B0F42C" w14:textId="77777777" w:rsidR="0003466A" w:rsidRPr="006E2B54" w:rsidRDefault="0003466A" w:rsidP="00F3232D">
            <w:pPr>
              <w:pStyle w:val="TableContents"/>
            </w:pPr>
            <w:r w:rsidRPr="006E2B54">
              <w:t>ec51</w:t>
            </w:r>
          </w:p>
        </w:tc>
      </w:tr>
      <w:tr w:rsidR="0003466A" w:rsidRPr="009E757A" w14:paraId="1675D603" w14:textId="77777777" w:rsidTr="4467C910">
        <w:trPr>
          <w:cantSplit/>
          <w:trHeight w:val="460"/>
        </w:trPr>
        <w:tc>
          <w:tcPr>
            <w:tcW w:w="1200" w:type="dxa"/>
            <w:vAlign w:val="center"/>
          </w:tcPr>
          <w:p w14:paraId="3B8705D5" w14:textId="77777777" w:rsidR="0003466A" w:rsidRPr="006E2B54" w:rsidRDefault="0003466A" w:rsidP="00F3232D">
            <w:pPr>
              <w:pStyle w:val="TableContents"/>
            </w:pPr>
            <w:r w:rsidRPr="006E2B54">
              <w:t xml:space="preserve">¢ </w:t>
            </w:r>
          </w:p>
        </w:tc>
        <w:tc>
          <w:tcPr>
            <w:tcW w:w="2220" w:type="dxa"/>
            <w:vAlign w:val="center"/>
          </w:tcPr>
          <w:p w14:paraId="45F786EF" w14:textId="77777777" w:rsidR="0003466A" w:rsidRPr="006E2B54" w:rsidRDefault="006B10DE" w:rsidP="00F3232D">
            <w:pPr>
              <w:pStyle w:val="TableContents"/>
            </w:pPr>
            <w:r w:rsidRPr="006E2B54">
              <w:t>c</w:t>
            </w:r>
            <w:r w:rsidR="0003466A" w:rsidRPr="006E2B54">
              <w:t xml:space="preserve">ent </w:t>
            </w:r>
          </w:p>
        </w:tc>
        <w:tc>
          <w:tcPr>
            <w:tcW w:w="1620" w:type="dxa"/>
            <w:vAlign w:val="center"/>
          </w:tcPr>
          <w:p w14:paraId="44004E66" w14:textId="77777777" w:rsidR="0003466A" w:rsidRPr="006E2B54" w:rsidRDefault="0003466A" w:rsidP="00F3232D">
            <w:pPr>
              <w:pStyle w:val="TableContents"/>
              <w:rPr>
                <w:sz w:val="32"/>
                <w:szCs w:val="32"/>
              </w:rPr>
            </w:pPr>
            <w:r w:rsidRPr="006E2B54">
              <w:rPr>
                <w:rFonts w:ascii="SimBraille" w:hAnsi="SimBraille"/>
                <w:sz w:val="32"/>
                <w:szCs w:val="32"/>
              </w:rPr>
              <w:t>@c</w:t>
            </w:r>
          </w:p>
        </w:tc>
        <w:tc>
          <w:tcPr>
            <w:tcW w:w="1620" w:type="dxa"/>
            <w:vAlign w:val="center"/>
          </w:tcPr>
          <w:p w14:paraId="5ACC7525" w14:textId="77777777" w:rsidR="0003466A" w:rsidRPr="006E2B54" w:rsidRDefault="0003466A" w:rsidP="00F3232D">
            <w:pPr>
              <w:pStyle w:val="TableContents"/>
            </w:pPr>
            <w:r w:rsidRPr="006E2B54">
              <w:t xml:space="preserve">0162 </w:t>
            </w:r>
          </w:p>
        </w:tc>
        <w:tc>
          <w:tcPr>
            <w:tcW w:w="1440" w:type="dxa"/>
            <w:vAlign w:val="center"/>
          </w:tcPr>
          <w:p w14:paraId="70B70154" w14:textId="77777777" w:rsidR="0003466A" w:rsidRPr="006E2B54" w:rsidRDefault="0003466A" w:rsidP="00F3232D">
            <w:pPr>
              <w:pStyle w:val="TableContents"/>
            </w:pPr>
            <w:r w:rsidRPr="006E2B54">
              <w:t>00a2</w:t>
            </w:r>
          </w:p>
        </w:tc>
        <w:tc>
          <w:tcPr>
            <w:tcW w:w="1260" w:type="dxa"/>
            <w:vAlign w:val="center"/>
          </w:tcPr>
          <w:p w14:paraId="37BADB24" w14:textId="77777777" w:rsidR="0003466A" w:rsidRPr="006E2B54" w:rsidRDefault="0003466A" w:rsidP="00F3232D">
            <w:pPr>
              <w:pStyle w:val="TableContents"/>
            </w:pPr>
            <w:r w:rsidRPr="006E2B54">
              <w:t>9b</w:t>
            </w:r>
          </w:p>
        </w:tc>
      </w:tr>
      <w:tr w:rsidR="0003466A" w:rsidRPr="009E757A" w14:paraId="3D88F445" w14:textId="77777777" w:rsidTr="4467C910">
        <w:trPr>
          <w:cantSplit/>
          <w:trHeight w:val="460"/>
        </w:trPr>
        <w:tc>
          <w:tcPr>
            <w:tcW w:w="1200" w:type="dxa"/>
            <w:vAlign w:val="center"/>
          </w:tcPr>
          <w:p w14:paraId="419FF413" w14:textId="77777777" w:rsidR="0003466A" w:rsidRPr="006E2B54" w:rsidRDefault="0003466A" w:rsidP="00F3232D">
            <w:pPr>
              <w:pStyle w:val="TableContents"/>
            </w:pPr>
            <w:r w:rsidRPr="006E2B54">
              <w:lastRenderedPageBreak/>
              <w:t>$</w:t>
            </w:r>
          </w:p>
        </w:tc>
        <w:tc>
          <w:tcPr>
            <w:tcW w:w="2220" w:type="dxa"/>
            <w:vAlign w:val="center"/>
          </w:tcPr>
          <w:p w14:paraId="30636594" w14:textId="77777777" w:rsidR="0003466A" w:rsidRPr="006E2B54" w:rsidRDefault="006B10DE" w:rsidP="00F3232D">
            <w:pPr>
              <w:pStyle w:val="TableContents"/>
            </w:pPr>
            <w:r w:rsidRPr="006E2B54">
              <w:t>d</w:t>
            </w:r>
            <w:r w:rsidR="0003466A" w:rsidRPr="006E2B54">
              <w:t>ollar</w:t>
            </w:r>
          </w:p>
        </w:tc>
        <w:tc>
          <w:tcPr>
            <w:tcW w:w="1620" w:type="dxa"/>
            <w:vAlign w:val="center"/>
          </w:tcPr>
          <w:p w14:paraId="703CAF16"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@s</w:t>
            </w:r>
          </w:p>
        </w:tc>
        <w:tc>
          <w:tcPr>
            <w:tcW w:w="1620" w:type="dxa"/>
            <w:vAlign w:val="center"/>
          </w:tcPr>
          <w:p w14:paraId="6315D467" w14:textId="77777777" w:rsidR="0003466A" w:rsidRPr="006E2B54" w:rsidRDefault="009F5A6C" w:rsidP="00F3232D">
            <w:pPr>
              <w:pStyle w:val="TableContents"/>
            </w:pPr>
            <w:r w:rsidRPr="006E2B54">
              <w:t>0036</w:t>
            </w:r>
          </w:p>
        </w:tc>
        <w:tc>
          <w:tcPr>
            <w:tcW w:w="1440" w:type="dxa"/>
            <w:vAlign w:val="center"/>
          </w:tcPr>
          <w:p w14:paraId="57826588" w14:textId="77777777" w:rsidR="0003466A" w:rsidRPr="006E2B54" w:rsidRDefault="0003466A" w:rsidP="00F3232D">
            <w:pPr>
              <w:pStyle w:val="TableContents"/>
            </w:pPr>
            <w:r w:rsidRPr="006E2B54">
              <w:t>0024</w:t>
            </w:r>
          </w:p>
        </w:tc>
        <w:tc>
          <w:tcPr>
            <w:tcW w:w="1260" w:type="dxa"/>
            <w:vAlign w:val="center"/>
          </w:tcPr>
          <w:p w14:paraId="407E04BF" w14:textId="77777777" w:rsidR="0003466A" w:rsidRPr="006E2B54" w:rsidRDefault="0003466A" w:rsidP="00F3232D">
            <w:pPr>
              <w:pStyle w:val="TableContents"/>
            </w:pPr>
            <w:r w:rsidRPr="006E2B54">
              <w:t>24</w:t>
            </w:r>
          </w:p>
        </w:tc>
      </w:tr>
      <w:tr w:rsidR="0003466A" w:rsidRPr="009E757A" w14:paraId="0C6871D4" w14:textId="77777777" w:rsidTr="4467C910">
        <w:trPr>
          <w:cantSplit/>
          <w:trHeight w:val="460"/>
        </w:trPr>
        <w:tc>
          <w:tcPr>
            <w:tcW w:w="1200" w:type="dxa"/>
            <w:vAlign w:val="center"/>
          </w:tcPr>
          <w:p w14:paraId="4A0FCF96" w14:textId="77777777" w:rsidR="0003466A" w:rsidRPr="006E2B54" w:rsidRDefault="0003466A" w:rsidP="00F3232D">
            <w:pPr>
              <w:pStyle w:val="TableContents"/>
            </w:pPr>
            <w:r w:rsidRPr="006E2B54">
              <w:t xml:space="preserve">€ </w:t>
            </w:r>
          </w:p>
        </w:tc>
        <w:tc>
          <w:tcPr>
            <w:tcW w:w="2220" w:type="dxa"/>
            <w:vAlign w:val="center"/>
          </w:tcPr>
          <w:p w14:paraId="5B9B8322" w14:textId="77777777" w:rsidR="0003466A" w:rsidRPr="006E2B54" w:rsidRDefault="006B10DE" w:rsidP="00F3232D">
            <w:pPr>
              <w:pStyle w:val="TableContents"/>
            </w:pPr>
            <w:r w:rsidRPr="006E2B54">
              <w:t>e</w:t>
            </w:r>
            <w:r w:rsidR="0003466A" w:rsidRPr="006E2B54">
              <w:t xml:space="preserve">uro </w:t>
            </w:r>
          </w:p>
        </w:tc>
        <w:tc>
          <w:tcPr>
            <w:tcW w:w="1620" w:type="dxa"/>
            <w:vAlign w:val="center"/>
          </w:tcPr>
          <w:p w14:paraId="7802A0CA" w14:textId="77777777" w:rsidR="0003466A" w:rsidRPr="006E2B54" w:rsidRDefault="0003466A" w:rsidP="00F3232D">
            <w:pPr>
              <w:pStyle w:val="TableContents"/>
              <w:rPr>
                <w:sz w:val="32"/>
                <w:szCs w:val="32"/>
              </w:rPr>
            </w:pPr>
            <w:r w:rsidRPr="006E2B54">
              <w:rPr>
                <w:rFonts w:ascii="SimBraille" w:hAnsi="SimBraille"/>
                <w:sz w:val="32"/>
                <w:szCs w:val="32"/>
              </w:rPr>
              <w:t>@e</w:t>
            </w:r>
          </w:p>
        </w:tc>
        <w:tc>
          <w:tcPr>
            <w:tcW w:w="1620" w:type="dxa"/>
            <w:vAlign w:val="center"/>
          </w:tcPr>
          <w:p w14:paraId="17DF65BD" w14:textId="77777777" w:rsidR="0003466A" w:rsidRPr="006E2B54" w:rsidRDefault="0003466A" w:rsidP="00F3232D">
            <w:pPr>
              <w:pStyle w:val="TableContents"/>
            </w:pPr>
            <w:r w:rsidRPr="006E2B54">
              <w:t xml:space="preserve">0128 </w:t>
            </w:r>
          </w:p>
        </w:tc>
        <w:tc>
          <w:tcPr>
            <w:tcW w:w="1440" w:type="dxa"/>
            <w:vAlign w:val="center"/>
          </w:tcPr>
          <w:p w14:paraId="704EBCFA" w14:textId="77777777" w:rsidR="0003466A" w:rsidRPr="006E2B54" w:rsidRDefault="0003466A" w:rsidP="00F3232D">
            <w:pPr>
              <w:pStyle w:val="TableContents"/>
            </w:pPr>
            <w:r w:rsidRPr="006E2B54">
              <w:t>20ac</w:t>
            </w:r>
          </w:p>
        </w:tc>
        <w:tc>
          <w:tcPr>
            <w:tcW w:w="1260" w:type="dxa"/>
            <w:vAlign w:val="center"/>
          </w:tcPr>
          <w:p w14:paraId="17B4C14D" w14:textId="77777777" w:rsidR="0003466A" w:rsidRPr="006E2B54" w:rsidRDefault="0003466A" w:rsidP="00F3232D">
            <w:pPr>
              <w:pStyle w:val="TableContents"/>
            </w:pPr>
          </w:p>
        </w:tc>
      </w:tr>
      <w:tr w:rsidR="0003466A" w:rsidRPr="009E757A" w14:paraId="3203D5D9" w14:textId="77777777" w:rsidTr="4467C910">
        <w:trPr>
          <w:cantSplit/>
          <w:trHeight w:val="460"/>
        </w:trPr>
        <w:tc>
          <w:tcPr>
            <w:tcW w:w="1200" w:type="dxa"/>
            <w:vAlign w:val="center"/>
          </w:tcPr>
          <w:p w14:paraId="1DE3971A" w14:textId="77777777" w:rsidR="0003466A" w:rsidRPr="006E2B54" w:rsidRDefault="0003466A" w:rsidP="00F3232D">
            <w:pPr>
              <w:pStyle w:val="TableContents"/>
            </w:pPr>
            <w:r w:rsidRPr="006E2B54">
              <w:t xml:space="preserve">£ </w:t>
            </w:r>
          </w:p>
        </w:tc>
        <w:tc>
          <w:tcPr>
            <w:tcW w:w="2220" w:type="dxa"/>
            <w:vAlign w:val="center"/>
          </w:tcPr>
          <w:p w14:paraId="3F28860E" w14:textId="77777777" w:rsidR="0003466A" w:rsidRPr="006E2B54" w:rsidRDefault="006B10DE" w:rsidP="00F3232D">
            <w:pPr>
              <w:pStyle w:val="TableContents"/>
            </w:pPr>
            <w:r w:rsidRPr="006E2B54">
              <w:t>p</w:t>
            </w:r>
            <w:r w:rsidR="0003466A" w:rsidRPr="006E2B54">
              <w:t xml:space="preserve">ounds </w:t>
            </w:r>
          </w:p>
        </w:tc>
        <w:tc>
          <w:tcPr>
            <w:tcW w:w="1620" w:type="dxa"/>
            <w:vAlign w:val="center"/>
          </w:tcPr>
          <w:p w14:paraId="10AB971D" w14:textId="77777777" w:rsidR="0003466A" w:rsidRPr="006E2B54" w:rsidRDefault="0003466A" w:rsidP="00F3232D">
            <w:pPr>
              <w:pStyle w:val="TableContents"/>
              <w:rPr>
                <w:sz w:val="32"/>
                <w:szCs w:val="32"/>
              </w:rPr>
            </w:pPr>
            <w:r w:rsidRPr="006E2B54">
              <w:rPr>
                <w:rFonts w:ascii="SimBraille" w:hAnsi="SimBraille"/>
                <w:sz w:val="32"/>
                <w:szCs w:val="32"/>
              </w:rPr>
              <w:t>@l</w:t>
            </w:r>
          </w:p>
        </w:tc>
        <w:tc>
          <w:tcPr>
            <w:tcW w:w="1620" w:type="dxa"/>
            <w:vAlign w:val="center"/>
          </w:tcPr>
          <w:p w14:paraId="21D0E6B7" w14:textId="77777777" w:rsidR="0003466A" w:rsidRPr="006E2B54" w:rsidRDefault="0003466A" w:rsidP="00F3232D">
            <w:pPr>
              <w:pStyle w:val="TableContents"/>
            </w:pPr>
            <w:r w:rsidRPr="006E2B54">
              <w:t xml:space="preserve">0163 </w:t>
            </w:r>
          </w:p>
        </w:tc>
        <w:tc>
          <w:tcPr>
            <w:tcW w:w="1440" w:type="dxa"/>
            <w:vAlign w:val="center"/>
          </w:tcPr>
          <w:p w14:paraId="662FB047" w14:textId="77777777" w:rsidR="0003466A" w:rsidRPr="006E2B54" w:rsidRDefault="0003466A" w:rsidP="00F3232D">
            <w:pPr>
              <w:pStyle w:val="TableContents"/>
            </w:pPr>
            <w:r w:rsidRPr="006E2B54">
              <w:t>00a3</w:t>
            </w:r>
          </w:p>
        </w:tc>
        <w:tc>
          <w:tcPr>
            <w:tcW w:w="1260" w:type="dxa"/>
            <w:vAlign w:val="center"/>
          </w:tcPr>
          <w:p w14:paraId="4E8A7DAB" w14:textId="77777777" w:rsidR="0003466A" w:rsidRPr="006E2B54" w:rsidRDefault="0003466A" w:rsidP="00F3232D">
            <w:pPr>
              <w:pStyle w:val="TableContents"/>
            </w:pPr>
            <w:r w:rsidRPr="006E2B54">
              <w:t>f523</w:t>
            </w:r>
          </w:p>
        </w:tc>
      </w:tr>
      <w:tr w:rsidR="0003466A" w:rsidRPr="009E757A" w14:paraId="3894800B" w14:textId="77777777" w:rsidTr="4467C910">
        <w:trPr>
          <w:cantSplit/>
          <w:trHeight w:val="460"/>
        </w:trPr>
        <w:tc>
          <w:tcPr>
            <w:tcW w:w="1200" w:type="dxa"/>
            <w:vAlign w:val="center"/>
          </w:tcPr>
          <w:p w14:paraId="582FBFAB" w14:textId="77777777" w:rsidR="0003466A" w:rsidRPr="006E2B54" w:rsidRDefault="0003466A" w:rsidP="00F3232D">
            <w:pPr>
              <w:pStyle w:val="TableContents"/>
            </w:pPr>
            <w:r w:rsidRPr="006E2B54">
              <w:t>₣</w:t>
            </w:r>
          </w:p>
        </w:tc>
        <w:tc>
          <w:tcPr>
            <w:tcW w:w="2220" w:type="dxa"/>
            <w:vAlign w:val="center"/>
          </w:tcPr>
          <w:p w14:paraId="3AD8FB28" w14:textId="77777777" w:rsidR="0003466A" w:rsidRPr="006E2B54" w:rsidRDefault="006B10DE" w:rsidP="00F3232D">
            <w:pPr>
              <w:pStyle w:val="TableContents"/>
            </w:pPr>
            <w:r w:rsidRPr="006E2B54">
              <w:t>f</w:t>
            </w:r>
            <w:r w:rsidR="0003466A" w:rsidRPr="006E2B54">
              <w:t>ranc</w:t>
            </w:r>
          </w:p>
        </w:tc>
        <w:tc>
          <w:tcPr>
            <w:tcW w:w="1620" w:type="dxa"/>
            <w:vAlign w:val="center"/>
          </w:tcPr>
          <w:p w14:paraId="312806EC" w14:textId="77777777" w:rsidR="0003466A" w:rsidRPr="006E2B54" w:rsidRDefault="0003466A" w:rsidP="00F3232D">
            <w:pPr>
              <w:pStyle w:val="TableContents"/>
              <w:rPr>
                <w:rFonts w:ascii="SimBraille" w:hAnsi="SimBraille"/>
                <w:sz w:val="32"/>
                <w:szCs w:val="32"/>
              </w:rPr>
            </w:pPr>
            <w:r w:rsidRPr="006E2B54">
              <w:rPr>
                <w:rFonts w:ascii="SimBraille" w:hAnsi="SimBraille"/>
                <w:sz w:val="32"/>
                <w:szCs w:val="32"/>
              </w:rPr>
              <w:t>`f</w:t>
            </w:r>
          </w:p>
        </w:tc>
        <w:tc>
          <w:tcPr>
            <w:tcW w:w="1620" w:type="dxa"/>
            <w:vAlign w:val="center"/>
          </w:tcPr>
          <w:p w14:paraId="679E59F5" w14:textId="77777777" w:rsidR="0003466A" w:rsidRPr="006E2B54" w:rsidRDefault="0003466A" w:rsidP="00F3232D">
            <w:pPr>
              <w:pStyle w:val="TableContents"/>
            </w:pPr>
          </w:p>
        </w:tc>
        <w:tc>
          <w:tcPr>
            <w:tcW w:w="1440" w:type="dxa"/>
            <w:vAlign w:val="center"/>
          </w:tcPr>
          <w:p w14:paraId="40EDFE1F" w14:textId="77777777" w:rsidR="0003466A" w:rsidRPr="006E2B54" w:rsidRDefault="0003466A" w:rsidP="00F3232D">
            <w:pPr>
              <w:pStyle w:val="TableContents"/>
            </w:pPr>
            <w:r w:rsidRPr="006E2B54">
              <w:t>20a3</w:t>
            </w:r>
          </w:p>
        </w:tc>
        <w:tc>
          <w:tcPr>
            <w:tcW w:w="1260" w:type="dxa"/>
            <w:vAlign w:val="center"/>
          </w:tcPr>
          <w:p w14:paraId="053AB73E" w14:textId="77777777" w:rsidR="0003466A" w:rsidRPr="006E2B54" w:rsidRDefault="0003466A" w:rsidP="00F3232D">
            <w:pPr>
              <w:pStyle w:val="TableContents"/>
            </w:pPr>
            <w:r w:rsidRPr="006E2B54">
              <w:t>ed53</w:t>
            </w:r>
          </w:p>
        </w:tc>
      </w:tr>
      <w:tr w:rsidR="0003466A" w:rsidRPr="009E757A" w14:paraId="5F36992D" w14:textId="77777777" w:rsidTr="4467C910">
        <w:trPr>
          <w:cantSplit/>
          <w:trHeight w:val="460"/>
        </w:trPr>
        <w:tc>
          <w:tcPr>
            <w:tcW w:w="1200" w:type="dxa"/>
            <w:vAlign w:val="center"/>
          </w:tcPr>
          <w:p w14:paraId="3400FA84" w14:textId="77777777" w:rsidR="0003466A" w:rsidRPr="006E2B54" w:rsidRDefault="0003466A" w:rsidP="00F3232D">
            <w:pPr>
              <w:pStyle w:val="TableContents"/>
            </w:pPr>
            <w:r w:rsidRPr="006E2B54">
              <w:t xml:space="preserve">¥ </w:t>
            </w:r>
          </w:p>
        </w:tc>
        <w:tc>
          <w:tcPr>
            <w:tcW w:w="2220" w:type="dxa"/>
            <w:vAlign w:val="center"/>
          </w:tcPr>
          <w:p w14:paraId="24976F99" w14:textId="77777777" w:rsidR="0003466A" w:rsidRPr="006E2B54" w:rsidRDefault="006B10DE" w:rsidP="00F3232D">
            <w:pPr>
              <w:pStyle w:val="TableContents"/>
            </w:pPr>
            <w:r w:rsidRPr="006E2B54">
              <w:t>y</w:t>
            </w:r>
            <w:r w:rsidR="0003466A" w:rsidRPr="006E2B54">
              <w:t xml:space="preserve">en </w:t>
            </w:r>
          </w:p>
        </w:tc>
        <w:tc>
          <w:tcPr>
            <w:tcW w:w="1620" w:type="dxa"/>
            <w:vAlign w:val="center"/>
          </w:tcPr>
          <w:p w14:paraId="60A10BA9" w14:textId="77777777" w:rsidR="0003466A" w:rsidRPr="006E2B54" w:rsidRDefault="0003466A" w:rsidP="00F3232D">
            <w:pPr>
              <w:pStyle w:val="TableContents"/>
              <w:rPr>
                <w:sz w:val="32"/>
                <w:szCs w:val="32"/>
              </w:rPr>
            </w:pPr>
            <w:r w:rsidRPr="006E2B54">
              <w:rPr>
                <w:rFonts w:ascii="SimBraille" w:hAnsi="SimBraille"/>
                <w:sz w:val="32"/>
                <w:szCs w:val="32"/>
              </w:rPr>
              <w:t>@y</w:t>
            </w:r>
          </w:p>
        </w:tc>
        <w:tc>
          <w:tcPr>
            <w:tcW w:w="1620" w:type="dxa"/>
            <w:vAlign w:val="center"/>
          </w:tcPr>
          <w:p w14:paraId="1D492C63" w14:textId="77777777" w:rsidR="0003466A" w:rsidRPr="006E2B54" w:rsidRDefault="0003466A" w:rsidP="00F3232D">
            <w:pPr>
              <w:pStyle w:val="TableContents"/>
            </w:pPr>
            <w:r w:rsidRPr="006E2B54">
              <w:t xml:space="preserve">0165 </w:t>
            </w:r>
          </w:p>
        </w:tc>
        <w:tc>
          <w:tcPr>
            <w:tcW w:w="1440" w:type="dxa"/>
            <w:vAlign w:val="center"/>
          </w:tcPr>
          <w:p w14:paraId="1B388B36" w14:textId="77777777" w:rsidR="0003466A" w:rsidRPr="006E2B54" w:rsidRDefault="0003466A" w:rsidP="00F3232D">
            <w:pPr>
              <w:pStyle w:val="TableContents"/>
            </w:pPr>
            <w:r w:rsidRPr="006E2B54">
              <w:t>00a5</w:t>
            </w:r>
          </w:p>
        </w:tc>
        <w:tc>
          <w:tcPr>
            <w:tcW w:w="1260" w:type="dxa"/>
            <w:vAlign w:val="center"/>
          </w:tcPr>
          <w:p w14:paraId="634167C3" w14:textId="77777777" w:rsidR="0003466A" w:rsidRPr="006E2B54" w:rsidRDefault="0003466A" w:rsidP="00F3232D">
            <w:pPr>
              <w:pStyle w:val="TableContents"/>
            </w:pPr>
            <w:r w:rsidRPr="006E2B54">
              <w:t>9d</w:t>
            </w:r>
          </w:p>
        </w:tc>
      </w:tr>
      <w:tr w:rsidR="0003466A" w:rsidRPr="009E757A" w14:paraId="4AAA1575" w14:textId="77777777" w:rsidTr="4467C910">
        <w:trPr>
          <w:cantSplit/>
          <w:trHeight w:val="460"/>
        </w:trPr>
        <w:tc>
          <w:tcPr>
            <w:tcW w:w="1200" w:type="dxa"/>
            <w:vAlign w:val="center"/>
          </w:tcPr>
          <w:p w14:paraId="4C9F3E6B" w14:textId="77777777" w:rsidR="0003466A" w:rsidRPr="006E2B54" w:rsidRDefault="0003466A" w:rsidP="00F3232D">
            <w:pPr>
              <w:pStyle w:val="TableContents"/>
            </w:pPr>
            <w:r w:rsidRPr="006E2B54">
              <w:t xml:space="preserve">á </w:t>
            </w:r>
          </w:p>
        </w:tc>
        <w:tc>
          <w:tcPr>
            <w:tcW w:w="2220" w:type="dxa"/>
            <w:vAlign w:val="center"/>
          </w:tcPr>
          <w:p w14:paraId="142A7E5E" w14:textId="77777777" w:rsidR="0003466A" w:rsidRPr="006E2B54" w:rsidRDefault="006B10DE" w:rsidP="00F3232D">
            <w:pPr>
              <w:pStyle w:val="TableContents"/>
            </w:pPr>
            <w:r w:rsidRPr="006E2B54">
              <w:t>a acute</w:t>
            </w:r>
          </w:p>
        </w:tc>
        <w:tc>
          <w:tcPr>
            <w:tcW w:w="1620" w:type="dxa"/>
            <w:vAlign w:val="center"/>
          </w:tcPr>
          <w:p w14:paraId="3D3E9A6A" w14:textId="77777777" w:rsidR="0003466A" w:rsidRPr="006E2B54" w:rsidRDefault="0003466A" w:rsidP="00F3232D">
            <w:pPr>
              <w:pStyle w:val="TableContents"/>
              <w:rPr>
                <w:rFonts w:ascii="SimBraille" w:hAnsi="SimBraille"/>
                <w:sz w:val="32"/>
              </w:rPr>
            </w:pPr>
            <w:r w:rsidRPr="006E2B54">
              <w:rPr>
                <w:rFonts w:ascii="SimBraille" w:hAnsi="SimBraille"/>
                <w:sz w:val="32"/>
              </w:rPr>
              <w:t>~/a</w:t>
            </w:r>
          </w:p>
        </w:tc>
        <w:tc>
          <w:tcPr>
            <w:tcW w:w="1620" w:type="dxa"/>
            <w:vAlign w:val="center"/>
          </w:tcPr>
          <w:p w14:paraId="25B6AC2D" w14:textId="77777777" w:rsidR="0003466A" w:rsidRPr="006E2B54" w:rsidRDefault="0003466A" w:rsidP="00F3232D">
            <w:pPr>
              <w:pStyle w:val="TableContents"/>
            </w:pPr>
            <w:r w:rsidRPr="006E2B54">
              <w:t xml:space="preserve">0225 </w:t>
            </w:r>
          </w:p>
        </w:tc>
        <w:tc>
          <w:tcPr>
            <w:tcW w:w="1440" w:type="dxa"/>
            <w:vAlign w:val="center"/>
          </w:tcPr>
          <w:p w14:paraId="6BF801C1" w14:textId="77777777" w:rsidR="0003466A" w:rsidRPr="006E2B54" w:rsidRDefault="0003466A" w:rsidP="00F3232D">
            <w:pPr>
              <w:pStyle w:val="TableContents"/>
            </w:pPr>
            <w:r w:rsidRPr="006E2B54">
              <w:t>00e1</w:t>
            </w:r>
          </w:p>
        </w:tc>
        <w:tc>
          <w:tcPr>
            <w:tcW w:w="1260" w:type="dxa"/>
            <w:vAlign w:val="center"/>
          </w:tcPr>
          <w:p w14:paraId="246826ED" w14:textId="77777777" w:rsidR="0003466A" w:rsidRPr="006E2B54" w:rsidRDefault="0003466A" w:rsidP="00F3232D">
            <w:pPr>
              <w:pStyle w:val="TableContents"/>
            </w:pPr>
            <w:r w:rsidRPr="006E2B54">
              <w:t>a0</w:t>
            </w:r>
          </w:p>
        </w:tc>
      </w:tr>
      <w:tr w:rsidR="0003466A" w:rsidRPr="009E757A" w14:paraId="75B70A87" w14:textId="77777777" w:rsidTr="4467C910">
        <w:trPr>
          <w:cantSplit/>
          <w:trHeight w:val="460"/>
        </w:trPr>
        <w:tc>
          <w:tcPr>
            <w:tcW w:w="1200" w:type="dxa"/>
            <w:vAlign w:val="center"/>
          </w:tcPr>
          <w:p w14:paraId="7A060EA7" w14:textId="77777777" w:rsidR="0003466A" w:rsidRPr="006E2B54" w:rsidRDefault="0003466A" w:rsidP="00F3232D">
            <w:pPr>
              <w:pStyle w:val="TableContents"/>
            </w:pPr>
            <w:r w:rsidRPr="006E2B54">
              <w:t xml:space="preserve">Á </w:t>
            </w:r>
          </w:p>
        </w:tc>
        <w:tc>
          <w:tcPr>
            <w:tcW w:w="2220" w:type="dxa"/>
            <w:vAlign w:val="center"/>
          </w:tcPr>
          <w:p w14:paraId="556D251D" w14:textId="77777777" w:rsidR="0003466A" w:rsidRPr="006E2B54" w:rsidRDefault="006B10DE" w:rsidP="00F3232D">
            <w:pPr>
              <w:pStyle w:val="TableContents"/>
            </w:pPr>
            <w:r w:rsidRPr="006E2B54">
              <w:t>capital a acute</w:t>
            </w:r>
          </w:p>
        </w:tc>
        <w:tc>
          <w:tcPr>
            <w:tcW w:w="1620" w:type="dxa"/>
            <w:vAlign w:val="center"/>
          </w:tcPr>
          <w:p w14:paraId="57359A88" w14:textId="77777777" w:rsidR="0003466A" w:rsidRPr="006E2B54" w:rsidRDefault="0003466A" w:rsidP="00F3232D">
            <w:pPr>
              <w:pStyle w:val="TableContents"/>
            </w:pPr>
            <w:r w:rsidRPr="006E2B54">
              <w:rPr>
                <w:rFonts w:ascii="SimBraille" w:hAnsi="SimBraille"/>
                <w:sz w:val="32"/>
              </w:rPr>
              <w:t>,~/a</w:t>
            </w:r>
          </w:p>
        </w:tc>
        <w:tc>
          <w:tcPr>
            <w:tcW w:w="1620" w:type="dxa"/>
            <w:vAlign w:val="center"/>
          </w:tcPr>
          <w:p w14:paraId="3E763ACF" w14:textId="77777777" w:rsidR="0003466A" w:rsidRPr="006E2B54" w:rsidRDefault="0003466A" w:rsidP="00F3232D">
            <w:pPr>
              <w:pStyle w:val="TableContents"/>
            </w:pPr>
            <w:r w:rsidRPr="006E2B54">
              <w:t xml:space="preserve">0193 </w:t>
            </w:r>
          </w:p>
        </w:tc>
        <w:tc>
          <w:tcPr>
            <w:tcW w:w="1440" w:type="dxa"/>
            <w:vAlign w:val="center"/>
          </w:tcPr>
          <w:p w14:paraId="58BAE426" w14:textId="77777777" w:rsidR="0003466A" w:rsidRPr="006E2B54" w:rsidRDefault="0003466A" w:rsidP="00F3232D">
            <w:pPr>
              <w:pStyle w:val="TableContents"/>
            </w:pPr>
            <w:r w:rsidRPr="006E2B54">
              <w:t>00c1</w:t>
            </w:r>
          </w:p>
        </w:tc>
        <w:tc>
          <w:tcPr>
            <w:tcW w:w="1260" w:type="dxa"/>
            <w:vAlign w:val="center"/>
          </w:tcPr>
          <w:p w14:paraId="14CF748D" w14:textId="77777777" w:rsidR="0003466A" w:rsidRPr="006E2B54" w:rsidRDefault="0003466A" w:rsidP="00F3232D">
            <w:pPr>
              <w:pStyle w:val="TableContents"/>
            </w:pPr>
            <w:r w:rsidRPr="006E2B54">
              <w:t>9ca0</w:t>
            </w:r>
          </w:p>
        </w:tc>
      </w:tr>
      <w:tr w:rsidR="0003466A" w:rsidRPr="009E757A" w14:paraId="45C494CA" w14:textId="77777777" w:rsidTr="4467C910">
        <w:trPr>
          <w:cantSplit/>
          <w:trHeight w:val="460"/>
        </w:trPr>
        <w:tc>
          <w:tcPr>
            <w:tcW w:w="1200" w:type="dxa"/>
            <w:vAlign w:val="center"/>
          </w:tcPr>
          <w:p w14:paraId="0A1BDDEC" w14:textId="77777777" w:rsidR="0003466A" w:rsidRPr="006E2B54" w:rsidRDefault="0003466A" w:rsidP="00F3232D">
            <w:pPr>
              <w:pStyle w:val="TableContents"/>
            </w:pPr>
            <w:r w:rsidRPr="006E2B54">
              <w:t xml:space="preserve">à </w:t>
            </w:r>
          </w:p>
        </w:tc>
        <w:tc>
          <w:tcPr>
            <w:tcW w:w="2220" w:type="dxa"/>
            <w:vAlign w:val="center"/>
          </w:tcPr>
          <w:p w14:paraId="6A1D6A64" w14:textId="77777777" w:rsidR="0003466A" w:rsidRPr="006E2B54" w:rsidRDefault="006B10DE" w:rsidP="00F3232D">
            <w:pPr>
              <w:pStyle w:val="TableContents"/>
            </w:pPr>
            <w:r w:rsidRPr="006E2B54">
              <w:t>a grave</w:t>
            </w:r>
          </w:p>
        </w:tc>
        <w:tc>
          <w:tcPr>
            <w:tcW w:w="1620" w:type="dxa"/>
            <w:vAlign w:val="center"/>
          </w:tcPr>
          <w:p w14:paraId="05877F5C" w14:textId="77777777" w:rsidR="0003466A" w:rsidRPr="006E2B54" w:rsidRDefault="0003466A" w:rsidP="00F3232D">
            <w:pPr>
              <w:pStyle w:val="TableContents"/>
              <w:rPr>
                <w:rFonts w:ascii="SimBraille" w:hAnsi="SimBraille"/>
                <w:sz w:val="32"/>
              </w:rPr>
            </w:pPr>
            <w:r w:rsidRPr="006E2B54">
              <w:rPr>
                <w:rFonts w:ascii="SimBraille" w:hAnsi="SimBraille"/>
                <w:sz w:val="32"/>
              </w:rPr>
              <w:t>~*a</w:t>
            </w:r>
          </w:p>
        </w:tc>
        <w:tc>
          <w:tcPr>
            <w:tcW w:w="1620" w:type="dxa"/>
            <w:vAlign w:val="center"/>
          </w:tcPr>
          <w:p w14:paraId="3A2D97A8" w14:textId="77777777" w:rsidR="0003466A" w:rsidRPr="006E2B54" w:rsidRDefault="0003466A" w:rsidP="00F3232D">
            <w:pPr>
              <w:pStyle w:val="TableContents"/>
            </w:pPr>
            <w:r w:rsidRPr="006E2B54">
              <w:t xml:space="preserve">0224 </w:t>
            </w:r>
          </w:p>
        </w:tc>
        <w:tc>
          <w:tcPr>
            <w:tcW w:w="1440" w:type="dxa"/>
            <w:vAlign w:val="center"/>
          </w:tcPr>
          <w:p w14:paraId="021FDA75" w14:textId="77777777" w:rsidR="0003466A" w:rsidRPr="006E2B54" w:rsidRDefault="0003466A" w:rsidP="00F3232D">
            <w:pPr>
              <w:pStyle w:val="TableContents"/>
            </w:pPr>
            <w:r w:rsidRPr="006E2B54">
              <w:t>00e0</w:t>
            </w:r>
          </w:p>
        </w:tc>
        <w:tc>
          <w:tcPr>
            <w:tcW w:w="1260" w:type="dxa"/>
            <w:vAlign w:val="center"/>
          </w:tcPr>
          <w:p w14:paraId="1B0C667D" w14:textId="77777777" w:rsidR="0003466A" w:rsidRPr="006E2B54" w:rsidRDefault="0003466A" w:rsidP="00F3232D">
            <w:pPr>
              <w:pStyle w:val="TableContents"/>
            </w:pPr>
            <w:r w:rsidRPr="006E2B54">
              <w:t>85</w:t>
            </w:r>
          </w:p>
        </w:tc>
      </w:tr>
      <w:tr w:rsidR="0003466A" w:rsidRPr="009E757A" w14:paraId="5F796FF5" w14:textId="77777777" w:rsidTr="4467C910">
        <w:trPr>
          <w:cantSplit/>
          <w:trHeight w:val="460"/>
        </w:trPr>
        <w:tc>
          <w:tcPr>
            <w:tcW w:w="1200" w:type="dxa"/>
            <w:vAlign w:val="center"/>
          </w:tcPr>
          <w:p w14:paraId="218CEFE3" w14:textId="77777777" w:rsidR="0003466A" w:rsidRPr="006E2B54" w:rsidRDefault="0003466A" w:rsidP="00F3232D">
            <w:pPr>
              <w:pStyle w:val="TableContents"/>
            </w:pPr>
            <w:r w:rsidRPr="006E2B54">
              <w:t xml:space="preserve">À </w:t>
            </w:r>
          </w:p>
        </w:tc>
        <w:tc>
          <w:tcPr>
            <w:tcW w:w="2220" w:type="dxa"/>
            <w:vAlign w:val="center"/>
          </w:tcPr>
          <w:p w14:paraId="36DB9D86" w14:textId="77777777" w:rsidR="0003466A" w:rsidRPr="006E2B54" w:rsidRDefault="006B10DE" w:rsidP="00F3232D">
            <w:pPr>
              <w:pStyle w:val="TableContents"/>
            </w:pPr>
            <w:r w:rsidRPr="006E2B54">
              <w:t>capital a grave</w:t>
            </w:r>
          </w:p>
        </w:tc>
        <w:tc>
          <w:tcPr>
            <w:tcW w:w="1620" w:type="dxa"/>
            <w:vAlign w:val="center"/>
          </w:tcPr>
          <w:p w14:paraId="2236F127" w14:textId="77777777" w:rsidR="0003466A" w:rsidRPr="006E2B54" w:rsidRDefault="0003466A" w:rsidP="00F3232D">
            <w:pPr>
              <w:pStyle w:val="TableContents"/>
            </w:pPr>
            <w:r w:rsidRPr="006E2B54">
              <w:rPr>
                <w:rFonts w:ascii="SimBraille" w:hAnsi="SimBraille"/>
                <w:sz w:val="32"/>
              </w:rPr>
              <w:t>,~*a</w:t>
            </w:r>
          </w:p>
        </w:tc>
        <w:tc>
          <w:tcPr>
            <w:tcW w:w="1620" w:type="dxa"/>
            <w:vAlign w:val="center"/>
          </w:tcPr>
          <w:p w14:paraId="30CE25FB" w14:textId="77777777" w:rsidR="0003466A" w:rsidRPr="006E2B54" w:rsidRDefault="0003466A" w:rsidP="00F3232D">
            <w:pPr>
              <w:pStyle w:val="TableContents"/>
            </w:pPr>
            <w:r w:rsidRPr="006E2B54">
              <w:t xml:space="preserve">0192 </w:t>
            </w:r>
          </w:p>
        </w:tc>
        <w:tc>
          <w:tcPr>
            <w:tcW w:w="1440" w:type="dxa"/>
            <w:vAlign w:val="center"/>
          </w:tcPr>
          <w:p w14:paraId="18E857F7" w14:textId="2CF9CC2F" w:rsidR="0003466A" w:rsidRPr="006E2B54" w:rsidRDefault="0003466A" w:rsidP="002044CC">
            <w:pPr>
              <w:pStyle w:val="TableContents"/>
            </w:pPr>
            <w:r w:rsidRPr="006E2B54">
              <w:t>00c0</w:t>
            </w:r>
          </w:p>
        </w:tc>
        <w:tc>
          <w:tcPr>
            <w:tcW w:w="1260" w:type="dxa"/>
            <w:vAlign w:val="center"/>
          </w:tcPr>
          <w:p w14:paraId="248362FE" w14:textId="77777777" w:rsidR="0003466A" w:rsidRPr="006E2B54" w:rsidRDefault="0003466A" w:rsidP="00F3232D">
            <w:pPr>
              <w:pStyle w:val="TableContents"/>
            </w:pPr>
            <w:r w:rsidRPr="006E2B54">
              <w:t>9c85</w:t>
            </w:r>
          </w:p>
        </w:tc>
      </w:tr>
      <w:tr w:rsidR="0003466A" w:rsidRPr="009E757A" w14:paraId="5F411640" w14:textId="77777777" w:rsidTr="4467C910">
        <w:trPr>
          <w:cantSplit/>
          <w:trHeight w:val="460"/>
        </w:trPr>
        <w:tc>
          <w:tcPr>
            <w:tcW w:w="1200" w:type="dxa"/>
            <w:vAlign w:val="center"/>
          </w:tcPr>
          <w:p w14:paraId="50C8E0FF" w14:textId="77777777" w:rsidR="0003466A" w:rsidRPr="006E2B54" w:rsidRDefault="0003466A" w:rsidP="00F3232D">
            <w:pPr>
              <w:pStyle w:val="TableContents"/>
            </w:pPr>
            <w:r w:rsidRPr="006E2B54">
              <w:t xml:space="preserve">â </w:t>
            </w:r>
          </w:p>
        </w:tc>
        <w:tc>
          <w:tcPr>
            <w:tcW w:w="2220" w:type="dxa"/>
            <w:vAlign w:val="center"/>
          </w:tcPr>
          <w:p w14:paraId="456C6C0E" w14:textId="77777777" w:rsidR="0003466A" w:rsidRPr="006E2B54" w:rsidRDefault="006B10DE" w:rsidP="00F3232D">
            <w:pPr>
              <w:pStyle w:val="TableContents"/>
            </w:pPr>
            <w:r w:rsidRPr="006E2B54">
              <w:t>a circumflex</w:t>
            </w:r>
          </w:p>
        </w:tc>
        <w:tc>
          <w:tcPr>
            <w:tcW w:w="1620" w:type="dxa"/>
            <w:vAlign w:val="center"/>
          </w:tcPr>
          <w:p w14:paraId="6B7A319F" w14:textId="77777777" w:rsidR="0003466A" w:rsidRPr="006E2B54" w:rsidRDefault="0003466A" w:rsidP="00F3232D">
            <w:pPr>
              <w:pStyle w:val="TableContents"/>
              <w:rPr>
                <w:rFonts w:ascii="SimBraille" w:hAnsi="SimBraille"/>
                <w:sz w:val="32"/>
              </w:rPr>
            </w:pPr>
            <w:r w:rsidRPr="006E2B54">
              <w:rPr>
                <w:rFonts w:ascii="SimBraille" w:hAnsi="SimBraille"/>
                <w:sz w:val="32"/>
              </w:rPr>
              <w:t>~%a</w:t>
            </w:r>
          </w:p>
        </w:tc>
        <w:tc>
          <w:tcPr>
            <w:tcW w:w="1620" w:type="dxa"/>
            <w:vAlign w:val="center"/>
          </w:tcPr>
          <w:p w14:paraId="49CE871D" w14:textId="77777777" w:rsidR="0003466A" w:rsidRPr="006E2B54" w:rsidRDefault="0003466A" w:rsidP="00F3232D">
            <w:pPr>
              <w:pStyle w:val="TableContents"/>
            </w:pPr>
            <w:r w:rsidRPr="006E2B54">
              <w:t xml:space="preserve">0226 </w:t>
            </w:r>
          </w:p>
        </w:tc>
        <w:tc>
          <w:tcPr>
            <w:tcW w:w="1440" w:type="dxa"/>
            <w:vAlign w:val="center"/>
          </w:tcPr>
          <w:p w14:paraId="1322422C" w14:textId="77777777" w:rsidR="0003466A" w:rsidRPr="006E2B54" w:rsidRDefault="0003466A" w:rsidP="00F3232D">
            <w:pPr>
              <w:pStyle w:val="TableContents"/>
              <w:tabs>
                <w:tab w:val="left" w:pos="600"/>
              </w:tabs>
            </w:pPr>
            <w:r w:rsidRPr="006E2B54">
              <w:t>00e2</w:t>
            </w:r>
          </w:p>
        </w:tc>
        <w:tc>
          <w:tcPr>
            <w:tcW w:w="1260" w:type="dxa"/>
            <w:vAlign w:val="center"/>
          </w:tcPr>
          <w:p w14:paraId="24515546" w14:textId="77777777" w:rsidR="0003466A" w:rsidRPr="006E2B54" w:rsidRDefault="0003466A" w:rsidP="00F3232D">
            <w:pPr>
              <w:pStyle w:val="TableContents"/>
            </w:pPr>
            <w:r w:rsidRPr="006E2B54">
              <w:t>83</w:t>
            </w:r>
          </w:p>
        </w:tc>
      </w:tr>
      <w:tr w:rsidR="0003466A" w:rsidRPr="009E757A" w14:paraId="5C5A6AFA" w14:textId="77777777" w:rsidTr="4467C910">
        <w:trPr>
          <w:cantSplit/>
          <w:trHeight w:val="460"/>
        </w:trPr>
        <w:tc>
          <w:tcPr>
            <w:tcW w:w="1200" w:type="dxa"/>
            <w:vAlign w:val="center"/>
          </w:tcPr>
          <w:p w14:paraId="5EFF7B73" w14:textId="77777777" w:rsidR="0003466A" w:rsidRPr="006E2B54" w:rsidRDefault="0003466A" w:rsidP="00F3232D">
            <w:pPr>
              <w:pStyle w:val="TableContents"/>
            </w:pPr>
            <w:r w:rsidRPr="006E2B54">
              <w:t xml:space="preserve">Â </w:t>
            </w:r>
          </w:p>
        </w:tc>
        <w:tc>
          <w:tcPr>
            <w:tcW w:w="2220" w:type="dxa"/>
            <w:vAlign w:val="center"/>
          </w:tcPr>
          <w:p w14:paraId="0A2FE1B1" w14:textId="77777777" w:rsidR="0003466A" w:rsidRPr="006E2B54" w:rsidRDefault="006B10DE" w:rsidP="00F3232D">
            <w:pPr>
              <w:pStyle w:val="TableContents"/>
            </w:pPr>
            <w:r w:rsidRPr="006E2B54">
              <w:t>capital a circumflex</w:t>
            </w:r>
          </w:p>
        </w:tc>
        <w:tc>
          <w:tcPr>
            <w:tcW w:w="1620" w:type="dxa"/>
            <w:vAlign w:val="center"/>
          </w:tcPr>
          <w:p w14:paraId="69F200E4" w14:textId="77777777" w:rsidR="0003466A" w:rsidRPr="006E2B54" w:rsidRDefault="0003466A" w:rsidP="00F3232D">
            <w:pPr>
              <w:pStyle w:val="TableContents"/>
            </w:pPr>
            <w:r w:rsidRPr="006E2B54">
              <w:rPr>
                <w:rFonts w:ascii="SimBraille" w:hAnsi="SimBraille"/>
                <w:sz w:val="32"/>
              </w:rPr>
              <w:t>,~%a</w:t>
            </w:r>
          </w:p>
        </w:tc>
        <w:tc>
          <w:tcPr>
            <w:tcW w:w="1620" w:type="dxa"/>
            <w:vAlign w:val="center"/>
          </w:tcPr>
          <w:p w14:paraId="04191083" w14:textId="77777777" w:rsidR="0003466A" w:rsidRPr="006E2B54" w:rsidRDefault="0003466A" w:rsidP="00F3232D">
            <w:pPr>
              <w:pStyle w:val="TableContents"/>
            </w:pPr>
            <w:r w:rsidRPr="006E2B54">
              <w:t xml:space="preserve">0194 </w:t>
            </w:r>
          </w:p>
        </w:tc>
        <w:tc>
          <w:tcPr>
            <w:tcW w:w="1440" w:type="dxa"/>
            <w:vAlign w:val="center"/>
          </w:tcPr>
          <w:p w14:paraId="509B115C" w14:textId="77777777" w:rsidR="0003466A" w:rsidRPr="006E2B54" w:rsidRDefault="0003466A" w:rsidP="00F3232D">
            <w:pPr>
              <w:pStyle w:val="TableContents"/>
            </w:pPr>
            <w:r w:rsidRPr="006E2B54">
              <w:t>00c2</w:t>
            </w:r>
          </w:p>
        </w:tc>
        <w:tc>
          <w:tcPr>
            <w:tcW w:w="1260" w:type="dxa"/>
            <w:vAlign w:val="center"/>
          </w:tcPr>
          <w:p w14:paraId="67F5D0DC" w14:textId="77777777" w:rsidR="0003466A" w:rsidRPr="006E2B54" w:rsidRDefault="0003466A" w:rsidP="00F3232D">
            <w:pPr>
              <w:pStyle w:val="TableContents"/>
            </w:pPr>
            <w:r w:rsidRPr="006E2B54">
              <w:t>9c83</w:t>
            </w:r>
          </w:p>
        </w:tc>
      </w:tr>
      <w:tr w:rsidR="0003466A" w:rsidRPr="009E757A" w14:paraId="7E9054E3" w14:textId="77777777" w:rsidTr="4467C910">
        <w:trPr>
          <w:cantSplit/>
          <w:trHeight w:val="460"/>
        </w:trPr>
        <w:tc>
          <w:tcPr>
            <w:tcW w:w="1200" w:type="dxa"/>
            <w:vAlign w:val="center"/>
          </w:tcPr>
          <w:p w14:paraId="13C6D79C" w14:textId="77777777" w:rsidR="0003466A" w:rsidRPr="006E2B54" w:rsidRDefault="0003466A" w:rsidP="00F3232D">
            <w:pPr>
              <w:pStyle w:val="TableContents"/>
            </w:pPr>
            <w:r w:rsidRPr="006E2B54">
              <w:t xml:space="preserve">ä </w:t>
            </w:r>
          </w:p>
        </w:tc>
        <w:tc>
          <w:tcPr>
            <w:tcW w:w="2220" w:type="dxa"/>
            <w:vAlign w:val="center"/>
          </w:tcPr>
          <w:p w14:paraId="4E4A2688" w14:textId="77777777" w:rsidR="0003466A" w:rsidRPr="006E2B54" w:rsidRDefault="006B10DE" w:rsidP="00F3232D">
            <w:pPr>
              <w:pStyle w:val="TableContents"/>
            </w:pPr>
            <w:r w:rsidRPr="006E2B54">
              <w:t>a umlaut</w:t>
            </w:r>
          </w:p>
        </w:tc>
        <w:tc>
          <w:tcPr>
            <w:tcW w:w="1620" w:type="dxa"/>
            <w:vAlign w:val="center"/>
          </w:tcPr>
          <w:p w14:paraId="0DB5055A" w14:textId="77777777" w:rsidR="0003466A" w:rsidRPr="006E2B54" w:rsidRDefault="0003466A" w:rsidP="00F3232D">
            <w:pPr>
              <w:pStyle w:val="TableContents"/>
              <w:rPr>
                <w:rFonts w:ascii="SimBraille" w:hAnsi="SimBraille"/>
                <w:sz w:val="32"/>
              </w:rPr>
            </w:pPr>
            <w:r w:rsidRPr="006E2B54">
              <w:rPr>
                <w:rFonts w:ascii="SimBraille" w:hAnsi="SimBraille"/>
                <w:sz w:val="32"/>
              </w:rPr>
              <w:t>~3a</w:t>
            </w:r>
          </w:p>
        </w:tc>
        <w:tc>
          <w:tcPr>
            <w:tcW w:w="1620" w:type="dxa"/>
            <w:vAlign w:val="center"/>
          </w:tcPr>
          <w:p w14:paraId="749B0E48" w14:textId="77777777" w:rsidR="0003466A" w:rsidRPr="006E2B54" w:rsidRDefault="0003466A" w:rsidP="00F3232D">
            <w:pPr>
              <w:pStyle w:val="TableContents"/>
            </w:pPr>
            <w:r w:rsidRPr="006E2B54">
              <w:t xml:space="preserve">0228 </w:t>
            </w:r>
          </w:p>
        </w:tc>
        <w:tc>
          <w:tcPr>
            <w:tcW w:w="1440" w:type="dxa"/>
            <w:vAlign w:val="center"/>
          </w:tcPr>
          <w:p w14:paraId="7B7FD005" w14:textId="77777777" w:rsidR="0003466A" w:rsidRPr="006E2B54" w:rsidRDefault="0003466A" w:rsidP="00F3232D">
            <w:pPr>
              <w:pStyle w:val="TableContents"/>
            </w:pPr>
            <w:r w:rsidRPr="006E2B54">
              <w:t>00e4</w:t>
            </w:r>
          </w:p>
        </w:tc>
        <w:tc>
          <w:tcPr>
            <w:tcW w:w="1260" w:type="dxa"/>
            <w:vAlign w:val="center"/>
          </w:tcPr>
          <w:p w14:paraId="715C575C" w14:textId="77777777" w:rsidR="0003466A" w:rsidRPr="006E2B54" w:rsidRDefault="0003466A" w:rsidP="00F3232D">
            <w:pPr>
              <w:pStyle w:val="TableContents"/>
            </w:pPr>
            <w:r w:rsidRPr="006E2B54">
              <w:t>84</w:t>
            </w:r>
          </w:p>
        </w:tc>
      </w:tr>
      <w:tr w:rsidR="0003466A" w:rsidRPr="009E757A" w14:paraId="66381420" w14:textId="77777777" w:rsidTr="4467C910">
        <w:trPr>
          <w:cantSplit/>
          <w:trHeight w:val="460"/>
        </w:trPr>
        <w:tc>
          <w:tcPr>
            <w:tcW w:w="1200" w:type="dxa"/>
            <w:vAlign w:val="center"/>
          </w:tcPr>
          <w:p w14:paraId="02157B09" w14:textId="77777777" w:rsidR="0003466A" w:rsidRPr="006E2B54" w:rsidRDefault="0003466A" w:rsidP="00F3232D">
            <w:pPr>
              <w:pStyle w:val="TableContents"/>
            </w:pPr>
            <w:r w:rsidRPr="006E2B54">
              <w:t xml:space="preserve">Ä </w:t>
            </w:r>
          </w:p>
        </w:tc>
        <w:tc>
          <w:tcPr>
            <w:tcW w:w="2220" w:type="dxa"/>
            <w:vAlign w:val="center"/>
          </w:tcPr>
          <w:p w14:paraId="0D1DB169" w14:textId="77777777" w:rsidR="0003466A" w:rsidRPr="006E2B54" w:rsidRDefault="006B10DE" w:rsidP="00F3232D">
            <w:pPr>
              <w:pStyle w:val="TableContents"/>
            </w:pPr>
            <w:r w:rsidRPr="006E2B54">
              <w:t>capital a umlaut</w:t>
            </w:r>
          </w:p>
        </w:tc>
        <w:tc>
          <w:tcPr>
            <w:tcW w:w="1620" w:type="dxa"/>
            <w:vAlign w:val="center"/>
          </w:tcPr>
          <w:p w14:paraId="472BB1E8" w14:textId="77777777" w:rsidR="0003466A" w:rsidRPr="006E2B54" w:rsidRDefault="0003466A" w:rsidP="00F3232D">
            <w:pPr>
              <w:pStyle w:val="TableContents"/>
            </w:pPr>
            <w:r w:rsidRPr="006E2B54">
              <w:rPr>
                <w:rFonts w:ascii="SimBraille" w:hAnsi="SimBraille"/>
                <w:sz w:val="32"/>
              </w:rPr>
              <w:t>,~3a</w:t>
            </w:r>
          </w:p>
        </w:tc>
        <w:tc>
          <w:tcPr>
            <w:tcW w:w="1620" w:type="dxa"/>
            <w:vAlign w:val="center"/>
          </w:tcPr>
          <w:p w14:paraId="7254FAEB" w14:textId="77777777" w:rsidR="0003466A" w:rsidRPr="006E2B54" w:rsidRDefault="0003466A" w:rsidP="00F3232D">
            <w:pPr>
              <w:pStyle w:val="TableContents"/>
            </w:pPr>
            <w:r w:rsidRPr="006E2B54">
              <w:t xml:space="preserve">0196 </w:t>
            </w:r>
          </w:p>
        </w:tc>
        <w:tc>
          <w:tcPr>
            <w:tcW w:w="1440" w:type="dxa"/>
            <w:vAlign w:val="center"/>
          </w:tcPr>
          <w:p w14:paraId="412AFEA2" w14:textId="77777777" w:rsidR="0003466A" w:rsidRPr="006E2B54" w:rsidRDefault="0003466A" w:rsidP="00F3232D">
            <w:pPr>
              <w:pStyle w:val="TableContents"/>
              <w:tabs>
                <w:tab w:val="left" w:pos="615"/>
              </w:tabs>
            </w:pPr>
            <w:r w:rsidRPr="006E2B54">
              <w:t>00c4</w:t>
            </w:r>
          </w:p>
        </w:tc>
        <w:tc>
          <w:tcPr>
            <w:tcW w:w="1260" w:type="dxa"/>
            <w:vAlign w:val="center"/>
          </w:tcPr>
          <w:p w14:paraId="29777108" w14:textId="77777777" w:rsidR="0003466A" w:rsidRPr="006E2B54" w:rsidRDefault="0003466A" w:rsidP="00F3232D">
            <w:pPr>
              <w:pStyle w:val="TableContents"/>
            </w:pPr>
            <w:r w:rsidRPr="006E2B54">
              <w:t>8e</w:t>
            </w:r>
          </w:p>
        </w:tc>
      </w:tr>
      <w:tr w:rsidR="0003466A" w:rsidRPr="009E757A" w14:paraId="056491FF" w14:textId="77777777" w:rsidTr="4467C910">
        <w:trPr>
          <w:cantSplit/>
          <w:trHeight w:val="460"/>
        </w:trPr>
        <w:tc>
          <w:tcPr>
            <w:tcW w:w="1200" w:type="dxa"/>
            <w:vAlign w:val="center"/>
          </w:tcPr>
          <w:p w14:paraId="1068EFC3" w14:textId="77777777" w:rsidR="0003466A" w:rsidRPr="006E2B54" w:rsidRDefault="0003466A" w:rsidP="00F3232D">
            <w:pPr>
              <w:pStyle w:val="TableContents"/>
            </w:pPr>
            <w:r w:rsidRPr="006E2B54">
              <w:t>ã</w:t>
            </w:r>
          </w:p>
        </w:tc>
        <w:tc>
          <w:tcPr>
            <w:tcW w:w="2220" w:type="dxa"/>
            <w:vAlign w:val="center"/>
          </w:tcPr>
          <w:p w14:paraId="24C2C10A" w14:textId="77777777" w:rsidR="0003466A" w:rsidRPr="006E2B54" w:rsidRDefault="006B10DE" w:rsidP="00F3232D">
            <w:pPr>
              <w:pStyle w:val="TableContents"/>
            </w:pPr>
            <w:r w:rsidRPr="006E2B54">
              <w:t>a tilde</w:t>
            </w:r>
          </w:p>
        </w:tc>
        <w:tc>
          <w:tcPr>
            <w:tcW w:w="1620" w:type="dxa"/>
            <w:vAlign w:val="center"/>
          </w:tcPr>
          <w:p w14:paraId="5E74751F" w14:textId="77777777" w:rsidR="0003466A" w:rsidRPr="006E2B54" w:rsidRDefault="0003466A" w:rsidP="00F3232D">
            <w:pPr>
              <w:pStyle w:val="TableContents"/>
              <w:rPr>
                <w:rFonts w:ascii="SimBraille" w:hAnsi="SimBraille"/>
                <w:sz w:val="32"/>
              </w:rPr>
            </w:pPr>
            <w:r w:rsidRPr="006E2B54">
              <w:rPr>
                <w:rFonts w:ascii="SimBraille" w:hAnsi="SimBraille"/>
                <w:sz w:val="32"/>
              </w:rPr>
              <w:t>~]a</w:t>
            </w:r>
          </w:p>
        </w:tc>
        <w:tc>
          <w:tcPr>
            <w:tcW w:w="1620" w:type="dxa"/>
            <w:vAlign w:val="center"/>
          </w:tcPr>
          <w:p w14:paraId="34BE13F5" w14:textId="77777777" w:rsidR="0003466A" w:rsidRPr="006E2B54" w:rsidRDefault="0003466A" w:rsidP="00F3232D">
            <w:pPr>
              <w:pStyle w:val="TableContents"/>
            </w:pPr>
            <w:r w:rsidRPr="006E2B54">
              <w:t>0227</w:t>
            </w:r>
          </w:p>
        </w:tc>
        <w:tc>
          <w:tcPr>
            <w:tcW w:w="1440" w:type="dxa"/>
            <w:vAlign w:val="center"/>
          </w:tcPr>
          <w:p w14:paraId="7B1074D8" w14:textId="77777777" w:rsidR="0003466A" w:rsidRPr="006E2B54" w:rsidRDefault="0003466A" w:rsidP="00F3232D">
            <w:pPr>
              <w:pStyle w:val="TableContents"/>
            </w:pPr>
            <w:r w:rsidRPr="006E2B54">
              <w:t>00e3</w:t>
            </w:r>
          </w:p>
        </w:tc>
        <w:tc>
          <w:tcPr>
            <w:tcW w:w="1260" w:type="dxa"/>
            <w:vAlign w:val="center"/>
          </w:tcPr>
          <w:p w14:paraId="415F7050" w14:textId="77777777" w:rsidR="0003466A" w:rsidRPr="006E2B54" w:rsidRDefault="0003466A" w:rsidP="00F3232D">
            <w:pPr>
              <w:pStyle w:val="TableContents"/>
            </w:pPr>
            <w:r w:rsidRPr="006E2B54">
              <w:t>f563</w:t>
            </w:r>
          </w:p>
        </w:tc>
      </w:tr>
      <w:tr w:rsidR="0003466A" w:rsidRPr="009E757A" w14:paraId="2F015758" w14:textId="77777777" w:rsidTr="4467C910">
        <w:trPr>
          <w:cantSplit/>
          <w:trHeight w:val="460"/>
        </w:trPr>
        <w:tc>
          <w:tcPr>
            <w:tcW w:w="1200" w:type="dxa"/>
            <w:vAlign w:val="center"/>
          </w:tcPr>
          <w:p w14:paraId="7E418A72" w14:textId="77777777" w:rsidR="0003466A" w:rsidRPr="006E2B54" w:rsidRDefault="0003466A" w:rsidP="00F3232D">
            <w:pPr>
              <w:pStyle w:val="TableContents"/>
            </w:pPr>
            <w:r w:rsidRPr="006E2B54">
              <w:rPr>
                <w:rFonts w:cs="Arial"/>
              </w:rPr>
              <w:t>Ã</w:t>
            </w:r>
          </w:p>
        </w:tc>
        <w:tc>
          <w:tcPr>
            <w:tcW w:w="2220" w:type="dxa"/>
            <w:vAlign w:val="center"/>
          </w:tcPr>
          <w:p w14:paraId="33693B10" w14:textId="77777777" w:rsidR="0003466A" w:rsidRPr="006E2B54" w:rsidRDefault="006B10DE" w:rsidP="00F3232D">
            <w:pPr>
              <w:pStyle w:val="TableContents"/>
            </w:pPr>
            <w:r w:rsidRPr="006E2B54">
              <w:t>capital a tilde</w:t>
            </w:r>
          </w:p>
        </w:tc>
        <w:tc>
          <w:tcPr>
            <w:tcW w:w="1620" w:type="dxa"/>
            <w:vAlign w:val="center"/>
          </w:tcPr>
          <w:p w14:paraId="670BB432" w14:textId="77777777" w:rsidR="0003466A" w:rsidRPr="006E2B54" w:rsidRDefault="0003466A" w:rsidP="00F3232D">
            <w:pPr>
              <w:pStyle w:val="TableContents"/>
            </w:pPr>
            <w:r w:rsidRPr="006E2B54">
              <w:rPr>
                <w:rFonts w:ascii="SimBraille" w:hAnsi="SimBraille"/>
                <w:sz w:val="32"/>
              </w:rPr>
              <w:t>,~]a</w:t>
            </w:r>
          </w:p>
        </w:tc>
        <w:tc>
          <w:tcPr>
            <w:tcW w:w="1620" w:type="dxa"/>
            <w:vAlign w:val="center"/>
          </w:tcPr>
          <w:p w14:paraId="470CC4C5" w14:textId="77777777" w:rsidR="0003466A" w:rsidRPr="006E2B54" w:rsidRDefault="0003466A" w:rsidP="00F3232D">
            <w:pPr>
              <w:pStyle w:val="TableContents"/>
            </w:pPr>
            <w:r w:rsidRPr="006E2B54">
              <w:t>0195</w:t>
            </w:r>
          </w:p>
        </w:tc>
        <w:tc>
          <w:tcPr>
            <w:tcW w:w="1440" w:type="dxa"/>
            <w:vAlign w:val="center"/>
          </w:tcPr>
          <w:p w14:paraId="4FE594E7" w14:textId="77777777" w:rsidR="0003466A" w:rsidRPr="006E2B54" w:rsidRDefault="0003466A" w:rsidP="00F3232D">
            <w:pPr>
              <w:pStyle w:val="TableContents"/>
              <w:tabs>
                <w:tab w:val="left" w:pos="645"/>
              </w:tabs>
            </w:pPr>
            <w:r w:rsidRPr="006E2B54">
              <w:t>00c3</w:t>
            </w:r>
          </w:p>
        </w:tc>
        <w:tc>
          <w:tcPr>
            <w:tcW w:w="1260" w:type="dxa"/>
            <w:vAlign w:val="center"/>
          </w:tcPr>
          <w:p w14:paraId="358E4BDE" w14:textId="77777777" w:rsidR="0003466A" w:rsidRPr="006E2B54" w:rsidRDefault="0003466A" w:rsidP="00F3232D">
            <w:pPr>
              <w:pStyle w:val="TableContents"/>
            </w:pPr>
            <w:r w:rsidRPr="006E2B54">
              <w:t>f543</w:t>
            </w:r>
          </w:p>
        </w:tc>
      </w:tr>
      <w:tr w:rsidR="0003466A" w:rsidRPr="009E757A" w14:paraId="5961080A" w14:textId="77777777" w:rsidTr="4467C910">
        <w:trPr>
          <w:cantSplit/>
          <w:trHeight w:val="460"/>
        </w:trPr>
        <w:tc>
          <w:tcPr>
            <w:tcW w:w="1200" w:type="dxa"/>
            <w:vAlign w:val="center"/>
          </w:tcPr>
          <w:p w14:paraId="6180A0AF" w14:textId="77777777" w:rsidR="0003466A" w:rsidRPr="006E2B54" w:rsidRDefault="0003466A" w:rsidP="00F3232D">
            <w:pPr>
              <w:pStyle w:val="TableContents"/>
            </w:pPr>
            <w:r w:rsidRPr="006E2B54">
              <w:t xml:space="preserve">ç </w:t>
            </w:r>
          </w:p>
        </w:tc>
        <w:tc>
          <w:tcPr>
            <w:tcW w:w="2220" w:type="dxa"/>
            <w:vAlign w:val="center"/>
          </w:tcPr>
          <w:p w14:paraId="1EA151FD" w14:textId="77777777" w:rsidR="0003466A" w:rsidRPr="006E2B54" w:rsidRDefault="006B10DE" w:rsidP="00F3232D">
            <w:pPr>
              <w:pStyle w:val="TableContents"/>
            </w:pPr>
            <w:r w:rsidRPr="006E2B54">
              <w:t>c cedilla</w:t>
            </w:r>
          </w:p>
        </w:tc>
        <w:tc>
          <w:tcPr>
            <w:tcW w:w="1620" w:type="dxa"/>
            <w:vAlign w:val="center"/>
          </w:tcPr>
          <w:p w14:paraId="2DD3066B" w14:textId="77777777" w:rsidR="0003466A" w:rsidRPr="006E2B54" w:rsidRDefault="0003466A" w:rsidP="00F3232D">
            <w:pPr>
              <w:pStyle w:val="TableContents"/>
              <w:rPr>
                <w:rFonts w:ascii="SimBraille" w:hAnsi="SimBraille"/>
                <w:sz w:val="32"/>
              </w:rPr>
            </w:pPr>
            <w:r w:rsidRPr="006E2B54">
              <w:rPr>
                <w:rFonts w:ascii="SimBraille" w:hAnsi="SimBraille"/>
                <w:sz w:val="32"/>
              </w:rPr>
              <w:t>~&amp;c</w:t>
            </w:r>
          </w:p>
        </w:tc>
        <w:tc>
          <w:tcPr>
            <w:tcW w:w="1620" w:type="dxa"/>
            <w:vAlign w:val="center"/>
          </w:tcPr>
          <w:p w14:paraId="13A9F07E" w14:textId="77777777" w:rsidR="0003466A" w:rsidRPr="006E2B54" w:rsidRDefault="0003466A" w:rsidP="00F3232D">
            <w:pPr>
              <w:pStyle w:val="TableContents"/>
            </w:pPr>
            <w:r w:rsidRPr="006E2B54">
              <w:t xml:space="preserve">0231 </w:t>
            </w:r>
          </w:p>
        </w:tc>
        <w:tc>
          <w:tcPr>
            <w:tcW w:w="1440" w:type="dxa"/>
            <w:vAlign w:val="center"/>
          </w:tcPr>
          <w:p w14:paraId="797BDF65" w14:textId="77777777" w:rsidR="0003466A" w:rsidRPr="006E2B54" w:rsidRDefault="0003466A" w:rsidP="00F3232D">
            <w:pPr>
              <w:pStyle w:val="TableContents"/>
            </w:pPr>
            <w:r w:rsidRPr="006E2B54">
              <w:t>00e7</w:t>
            </w:r>
          </w:p>
        </w:tc>
        <w:tc>
          <w:tcPr>
            <w:tcW w:w="1260" w:type="dxa"/>
            <w:vAlign w:val="center"/>
          </w:tcPr>
          <w:p w14:paraId="20362CCA" w14:textId="77777777" w:rsidR="0003466A" w:rsidRPr="006E2B54" w:rsidRDefault="0003466A" w:rsidP="00F3232D">
            <w:pPr>
              <w:pStyle w:val="TableContents"/>
            </w:pPr>
            <w:r w:rsidRPr="006E2B54">
              <w:t>87</w:t>
            </w:r>
          </w:p>
        </w:tc>
      </w:tr>
      <w:tr w:rsidR="0003466A" w:rsidRPr="009E757A" w14:paraId="5AC1EB49" w14:textId="77777777" w:rsidTr="4467C910">
        <w:trPr>
          <w:cantSplit/>
          <w:trHeight w:val="460"/>
        </w:trPr>
        <w:tc>
          <w:tcPr>
            <w:tcW w:w="1200" w:type="dxa"/>
            <w:vAlign w:val="center"/>
          </w:tcPr>
          <w:p w14:paraId="7A7E4C7C" w14:textId="77777777" w:rsidR="0003466A" w:rsidRPr="006E2B54" w:rsidRDefault="0003466A" w:rsidP="00F3232D">
            <w:pPr>
              <w:pStyle w:val="TableContents"/>
            </w:pPr>
            <w:r w:rsidRPr="006E2B54">
              <w:t xml:space="preserve">Ç </w:t>
            </w:r>
          </w:p>
        </w:tc>
        <w:tc>
          <w:tcPr>
            <w:tcW w:w="2220" w:type="dxa"/>
            <w:vAlign w:val="center"/>
          </w:tcPr>
          <w:p w14:paraId="5A491D9E" w14:textId="77777777" w:rsidR="0003466A" w:rsidRPr="006E2B54" w:rsidRDefault="006B10DE" w:rsidP="00F3232D">
            <w:pPr>
              <w:pStyle w:val="TableContents"/>
            </w:pPr>
            <w:r w:rsidRPr="006E2B54">
              <w:t>capital c cedilla</w:t>
            </w:r>
          </w:p>
        </w:tc>
        <w:tc>
          <w:tcPr>
            <w:tcW w:w="1620" w:type="dxa"/>
            <w:vAlign w:val="center"/>
          </w:tcPr>
          <w:p w14:paraId="420217E1" w14:textId="77777777" w:rsidR="0003466A" w:rsidRPr="006E2B54" w:rsidRDefault="0003466A" w:rsidP="00F3232D">
            <w:pPr>
              <w:pStyle w:val="TableContents"/>
            </w:pPr>
            <w:r w:rsidRPr="006E2B54">
              <w:rPr>
                <w:rFonts w:ascii="SimBraille" w:hAnsi="SimBraille"/>
                <w:sz w:val="32"/>
              </w:rPr>
              <w:t>,~&amp;c</w:t>
            </w:r>
          </w:p>
        </w:tc>
        <w:tc>
          <w:tcPr>
            <w:tcW w:w="1620" w:type="dxa"/>
            <w:vAlign w:val="center"/>
          </w:tcPr>
          <w:p w14:paraId="655AF8A4" w14:textId="77777777" w:rsidR="0003466A" w:rsidRPr="006E2B54" w:rsidRDefault="0003466A" w:rsidP="00F3232D">
            <w:pPr>
              <w:pStyle w:val="TableContents"/>
            </w:pPr>
            <w:r w:rsidRPr="006E2B54">
              <w:t xml:space="preserve">0199 </w:t>
            </w:r>
          </w:p>
        </w:tc>
        <w:tc>
          <w:tcPr>
            <w:tcW w:w="1440" w:type="dxa"/>
            <w:vAlign w:val="center"/>
          </w:tcPr>
          <w:p w14:paraId="6E01869D" w14:textId="77777777" w:rsidR="0003466A" w:rsidRPr="006E2B54" w:rsidRDefault="0003466A" w:rsidP="00F3232D">
            <w:pPr>
              <w:pStyle w:val="TableContents"/>
            </w:pPr>
            <w:r w:rsidRPr="006E2B54">
              <w:t>00c7</w:t>
            </w:r>
          </w:p>
        </w:tc>
        <w:tc>
          <w:tcPr>
            <w:tcW w:w="1260" w:type="dxa"/>
            <w:vAlign w:val="center"/>
          </w:tcPr>
          <w:p w14:paraId="4B962979" w14:textId="77777777" w:rsidR="0003466A" w:rsidRPr="006E2B54" w:rsidRDefault="0003466A" w:rsidP="00F3232D">
            <w:pPr>
              <w:pStyle w:val="TableContents"/>
            </w:pPr>
            <w:r w:rsidRPr="006E2B54">
              <w:t>80</w:t>
            </w:r>
          </w:p>
        </w:tc>
      </w:tr>
      <w:tr w:rsidR="0003466A" w:rsidRPr="009E757A" w14:paraId="3ECEE331" w14:textId="77777777" w:rsidTr="4467C910">
        <w:trPr>
          <w:cantSplit/>
          <w:trHeight w:val="460"/>
        </w:trPr>
        <w:tc>
          <w:tcPr>
            <w:tcW w:w="1200" w:type="dxa"/>
            <w:vAlign w:val="center"/>
          </w:tcPr>
          <w:p w14:paraId="5C6C31AD" w14:textId="77777777" w:rsidR="0003466A" w:rsidRPr="006E2B54" w:rsidRDefault="0003466A" w:rsidP="00F3232D">
            <w:pPr>
              <w:pStyle w:val="TableContents"/>
            </w:pPr>
            <w:r w:rsidRPr="006E2B54">
              <w:t xml:space="preserve">é </w:t>
            </w:r>
          </w:p>
        </w:tc>
        <w:tc>
          <w:tcPr>
            <w:tcW w:w="2220" w:type="dxa"/>
            <w:vAlign w:val="center"/>
          </w:tcPr>
          <w:p w14:paraId="3DBA91BD" w14:textId="77777777" w:rsidR="0003466A" w:rsidRPr="006E2B54" w:rsidRDefault="006B10DE" w:rsidP="00F3232D">
            <w:pPr>
              <w:pStyle w:val="TableContents"/>
            </w:pPr>
            <w:r w:rsidRPr="006E2B54">
              <w:t>e acute</w:t>
            </w:r>
          </w:p>
        </w:tc>
        <w:tc>
          <w:tcPr>
            <w:tcW w:w="1620" w:type="dxa"/>
            <w:vAlign w:val="center"/>
          </w:tcPr>
          <w:p w14:paraId="3975DBF9"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7984B0E7" w14:textId="77777777" w:rsidR="0003466A" w:rsidRPr="006E2B54" w:rsidRDefault="0003466A" w:rsidP="00F3232D">
            <w:pPr>
              <w:pStyle w:val="TableContents"/>
            </w:pPr>
            <w:r w:rsidRPr="006E2B54">
              <w:t xml:space="preserve">0233 </w:t>
            </w:r>
          </w:p>
        </w:tc>
        <w:tc>
          <w:tcPr>
            <w:tcW w:w="1440" w:type="dxa"/>
            <w:vAlign w:val="center"/>
          </w:tcPr>
          <w:p w14:paraId="728378C3" w14:textId="77777777" w:rsidR="0003466A" w:rsidRPr="006E2B54" w:rsidRDefault="0003466A" w:rsidP="00F3232D">
            <w:pPr>
              <w:pStyle w:val="TableContents"/>
            </w:pPr>
            <w:r w:rsidRPr="006E2B54">
              <w:t>00e9</w:t>
            </w:r>
          </w:p>
        </w:tc>
        <w:tc>
          <w:tcPr>
            <w:tcW w:w="1260" w:type="dxa"/>
            <w:vAlign w:val="center"/>
          </w:tcPr>
          <w:p w14:paraId="38BCD1F1" w14:textId="77777777" w:rsidR="0003466A" w:rsidRPr="006E2B54" w:rsidRDefault="0003466A" w:rsidP="00F3232D">
            <w:pPr>
              <w:pStyle w:val="TableContents"/>
            </w:pPr>
            <w:r w:rsidRPr="006E2B54">
              <w:t>82</w:t>
            </w:r>
          </w:p>
        </w:tc>
      </w:tr>
      <w:tr w:rsidR="0003466A" w:rsidRPr="009E757A" w14:paraId="4CAF60BB" w14:textId="77777777" w:rsidTr="4467C910">
        <w:trPr>
          <w:cantSplit/>
          <w:trHeight w:val="460"/>
        </w:trPr>
        <w:tc>
          <w:tcPr>
            <w:tcW w:w="1200" w:type="dxa"/>
            <w:vAlign w:val="center"/>
          </w:tcPr>
          <w:p w14:paraId="21EEA412" w14:textId="77777777" w:rsidR="0003466A" w:rsidRPr="006E2B54" w:rsidRDefault="0003466A" w:rsidP="00F3232D">
            <w:pPr>
              <w:pStyle w:val="TableContents"/>
            </w:pPr>
            <w:r w:rsidRPr="006E2B54">
              <w:t xml:space="preserve">É </w:t>
            </w:r>
          </w:p>
        </w:tc>
        <w:tc>
          <w:tcPr>
            <w:tcW w:w="2220" w:type="dxa"/>
            <w:vAlign w:val="center"/>
          </w:tcPr>
          <w:p w14:paraId="5B191523" w14:textId="77777777" w:rsidR="0003466A" w:rsidRPr="006E2B54" w:rsidRDefault="006B10DE" w:rsidP="00F3232D">
            <w:pPr>
              <w:pStyle w:val="TableContents"/>
            </w:pPr>
            <w:r w:rsidRPr="006E2B54">
              <w:t>capital e acute</w:t>
            </w:r>
          </w:p>
        </w:tc>
        <w:tc>
          <w:tcPr>
            <w:tcW w:w="1620" w:type="dxa"/>
            <w:vAlign w:val="center"/>
          </w:tcPr>
          <w:p w14:paraId="6C4CCE4E"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59938A6F" w14:textId="77777777" w:rsidR="0003466A" w:rsidRPr="006E2B54" w:rsidRDefault="0003466A" w:rsidP="00F3232D">
            <w:pPr>
              <w:pStyle w:val="TableContents"/>
            </w:pPr>
            <w:r w:rsidRPr="006E2B54">
              <w:t xml:space="preserve">0201 </w:t>
            </w:r>
          </w:p>
        </w:tc>
        <w:tc>
          <w:tcPr>
            <w:tcW w:w="1440" w:type="dxa"/>
            <w:vAlign w:val="center"/>
          </w:tcPr>
          <w:p w14:paraId="0C32A728" w14:textId="77777777" w:rsidR="0003466A" w:rsidRPr="006E2B54" w:rsidRDefault="0003466A" w:rsidP="00F3232D">
            <w:pPr>
              <w:pStyle w:val="TableContents"/>
            </w:pPr>
            <w:r w:rsidRPr="006E2B54">
              <w:t>00c9</w:t>
            </w:r>
          </w:p>
        </w:tc>
        <w:tc>
          <w:tcPr>
            <w:tcW w:w="1260" w:type="dxa"/>
            <w:vAlign w:val="center"/>
          </w:tcPr>
          <w:p w14:paraId="0E43736A" w14:textId="77777777" w:rsidR="0003466A" w:rsidRPr="006E2B54" w:rsidRDefault="0003466A" w:rsidP="00F3232D">
            <w:pPr>
              <w:pStyle w:val="TableContents"/>
            </w:pPr>
            <w:r w:rsidRPr="006E2B54">
              <w:t>90</w:t>
            </w:r>
          </w:p>
        </w:tc>
      </w:tr>
      <w:tr w:rsidR="0003466A" w:rsidRPr="009E757A" w14:paraId="28420363" w14:textId="77777777" w:rsidTr="4467C910">
        <w:trPr>
          <w:cantSplit/>
          <w:trHeight w:val="460"/>
        </w:trPr>
        <w:tc>
          <w:tcPr>
            <w:tcW w:w="1200" w:type="dxa"/>
            <w:vAlign w:val="center"/>
          </w:tcPr>
          <w:p w14:paraId="7F1EBAC0" w14:textId="77777777" w:rsidR="0003466A" w:rsidRPr="006E2B54" w:rsidRDefault="0003466A" w:rsidP="00F3232D">
            <w:pPr>
              <w:pStyle w:val="TableContents"/>
            </w:pPr>
            <w:r w:rsidRPr="006E2B54">
              <w:lastRenderedPageBreak/>
              <w:t xml:space="preserve">è </w:t>
            </w:r>
          </w:p>
        </w:tc>
        <w:tc>
          <w:tcPr>
            <w:tcW w:w="2220" w:type="dxa"/>
            <w:vAlign w:val="center"/>
          </w:tcPr>
          <w:p w14:paraId="58EF4944" w14:textId="77777777" w:rsidR="0003466A" w:rsidRPr="006E2B54" w:rsidRDefault="006B10DE" w:rsidP="00F3232D">
            <w:pPr>
              <w:pStyle w:val="TableContents"/>
            </w:pPr>
            <w:r w:rsidRPr="006E2B54">
              <w:t>e grave</w:t>
            </w:r>
          </w:p>
        </w:tc>
        <w:tc>
          <w:tcPr>
            <w:tcW w:w="1620" w:type="dxa"/>
            <w:vAlign w:val="center"/>
          </w:tcPr>
          <w:p w14:paraId="6EDA96BC"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52D58CC0" w14:textId="77777777" w:rsidR="0003466A" w:rsidRPr="006E2B54" w:rsidRDefault="0003466A" w:rsidP="00F3232D">
            <w:pPr>
              <w:pStyle w:val="TableContents"/>
            </w:pPr>
            <w:r w:rsidRPr="006E2B54">
              <w:t xml:space="preserve">0232 </w:t>
            </w:r>
          </w:p>
        </w:tc>
        <w:tc>
          <w:tcPr>
            <w:tcW w:w="1440" w:type="dxa"/>
            <w:vAlign w:val="center"/>
          </w:tcPr>
          <w:p w14:paraId="658595A9" w14:textId="77777777" w:rsidR="0003466A" w:rsidRPr="006E2B54" w:rsidRDefault="0003466A" w:rsidP="00F3232D">
            <w:pPr>
              <w:pStyle w:val="TableContents"/>
            </w:pPr>
            <w:r w:rsidRPr="006E2B54">
              <w:t>00e8</w:t>
            </w:r>
          </w:p>
        </w:tc>
        <w:tc>
          <w:tcPr>
            <w:tcW w:w="1260" w:type="dxa"/>
            <w:vAlign w:val="center"/>
          </w:tcPr>
          <w:p w14:paraId="50CB7485" w14:textId="77777777" w:rsidR="0003466A" w:rsidRPr="006E2B54" w:rsidRDefault="0003466A" w:rsidP="00F3232D">
            <w:pPr>
              <w:pStyle w:val="TableContents"/>
            </w:pPr>
            <w:r w:rsidRPr="006E2B54">
              <w:t>8a</w:t>
            </w:r>
          </w:p>
        </w:tc>
      </w:tr>
      <w:tr w:rsidR="0003466A" w:rsidRPr="009E757A" w14:paraId="60344AD9" w14:textId="77777777" w:rsidTr="4467C910">
        <w:trPr>
          <w:cantSplit/>
          <w:trHeight w:val="460"/>
        </w:trPr>
        <w:tc>
          <w:tcPr>
            <w:tcW w:w="1200" w:type="dxa"/>
            <w:vAlign w:val="center"/>
          </w:tcPr>
          <w:p w14:paraId="0788A41E" w14:textId="77777777" w:rsidR="0003466A" w:rsidRPr="006E2B54" w:rsidRDefault="0003466A" w:rsidP="00F3232D">
            <w:pPr>
              <w:pStyle w:val="TableContents"/>
            </w:pPr>
            <w:r w:rsidRPr="006E2B54">
              <w:t xml:space="preserve">È </w:t>
            </w:r>
          </w:p>
        </w:tc>
        <w:tc>
          <w:tcPr>
            <w:tcW w:w="2220" w:type="dxa"/>
            <w:vAlign w:val="center"/>
          </w:tcPr>
          <w:p w14:paraId="200CBA63" w14:textId="77777777" w:rsidR="0003466A" w:rsidRPr="006E2B54" w:rsidRDefault="006B10DE" w:rsidP="00F3232D">
            <w:pPr>
              <w:pStyle w:val="TableContents"/>
            </w:pPr>
            <w:r w:rsidRPr="006E2B54">
              <w:t>capital e grave</w:t>
            </w:r>
          </w:p>
        </w:tc>
        <w:tc>
          <w:tcPr>
            <w:tcW w:w="1620" w:type="dxa"/>
            <w:vAlign w:val="center"/>
          </w:tcPr>
          <w:p w14:paraId="2357373E"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63EEFFBE" w14:textId="77777777" w:rsidR="0003466A" w:rsidRPr="006E2B54" w:rsidRDefault="0003466A" w:rsidP="00F3232D">
            <w:pPr>
              <w:pStyle w:val="TableContents"/>
            </w:pPr>
            <w:r w:rsidRPr="006E2B54">
              <w:t xml:space="preserve">0200 </w:t>
            </w:r>
          </w:p>
        </w:tc>
        <w:tc>
          <w:tcPr>
            <w:tcW w:w="1440" w:type="dxa"/>
            <w:vAlign w:val="center"/>
          </w:tcPr>
          <w:p w14:paraId="62D5FB08" w14:textId="77777777" w:rsidR="0003466A" w:rsidRPr="006E2B54" w:rsidRDefault="0003466A" w:rsidP="00F3232D">
            <w:pPr>
              <w:pStyle w:val="TableContents"/>
            </w:pPr>
            <w:r w:rsidRPr="006E2B54">
              <w:t>00c8</w:t>
            </w:r>
          </w:p>
        </w:tc>
        <w:tc>
          <w:tcPr>
            <w:tcW w:w="1260" w:type="dxa"/>
            <w:vAlign w:val="center"/>
          </w:tcPr>
          <w:p w14:paraId="460C4809" w14:textId="77777777" w:rsidR="0003466A" w:rsidRPr="006E2B54" w:rsidRDefault="0003466A" w:rsidP="00F3232D">
            <w:pPr>
              <w:pStyle w:val="TableContents"/>
            </w:pPr>
            <w:r w:rsidRPr="006E2B54">
              <w:t>9c8a</w:t>
            </w:r>
          </w:p>
        </w:tc>
      </w:tr>
      <w:tr w:rsidR="0003466A" w:rsidRPr="009E757A" w14:paraId="500FB663" w14:textId="77777777" w:rsidTr="4467C910">
        <w:trPr>
          <w:cantSplit/>
          <w:trHeight w:val="460"/>
        </w:trPr>
        <w:tc>
          <w:tcPr>
            <w:tcW w:w="1200" w:type="dxa"/>
            <w:vAlign w:val="center"/>
          </w:tcPr>
          <w:p w14:paraId="51284EE8" w14:textId="77777777" w:rsidR="0003466A" w:rsidRPr="006E2B54" w:rsidRDefault="0003466A" w:rsidP="00F3232D">
            <w:pPr>
              <w:pStyle w:val="TableContents"/>
            </w:pPr>
            <w:r w:rsidRPr="006E2B54">
              <w:t xml:space="preserve">ê </w:t>
            </w:r>
          </w:p>
        </w:tc>
        <w:tc>
          <w:tcPr>
            <w:tcW w:w="2220" w:type="dxa"/>
            <w:vAlign w:val="center"/>
          </w:tcPr>
          <w:p w14:paraId="1267FF96" w14:textId="77777777" w:rsidR="0003466A" w:rsidRPr="006E2B54" w:rsidRDefault="006B10DE" w:rsidP="00F3232D">
            <w:pPr>
              <w:pStyle w:val="TableContents"/>
            </w:pPr>
            <w:r w:rsidRPr="006E2B54">
              <w:t>a circumflex</w:t>
            </w:r>
          </w:p>
        </w:tc>
        <w:tc>
          <w:tcPr>
            <w:tcW w:w="1620" w:type="dxa"/>
            <w:vAlign w:val="center"/>
          </w:tcPr>
          <w:p w14:paraId="3AC4E726"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2EE4657D" w14:textId="77777777" w:rsidR="0003466A" w:rsidRPr="006E2B54" w:rsidRDefault="0003466A" w:rsidP="00F3232D">
            <w:pPr>
              <w:pStyle w:val="TableContents"/>
            </w:pPr>
            <w:r w:rsidRPr="006E2B54">
              <w:t xml:space="preserve">0234 </w:t>
            </w:r>
          </w:p>
        </w:tc>
        <w:tc>
          <w:tcPr>
            <w:tcW w:w="1440" w:type="dxa"/>
            <w:vAlign w:val="center"/>
          </w:tcPr>
          <w:p w14:paraId="0B16273C" w14:textId="77777777" w:rsidR="0003466A" w:rsidRPr="006E2B54" w:rsidRDefault="0003466A" w:rsidP="00F3232D">
            <w:pPr>
              <w:pStyle w:val="TableContents"/>
            </w:pPr>
            <w:r w:rsidRPr="006E2B54">
              <w:t>00ea</w:t>
            </w:r>
          </w:p>
        </w:tc>
        <w:tc>
          <w:tcPr>
            <w:tcW w:w="1260" w:type="dxa"/>
            <w:vAlign w:val="center"/>
          </w:tcPr>
          <w:p w14:paraId="6BEBCC76" w14:textId="77777777" w:rsidR="0003466A" w:rsidRPr="006E2B54" w:rsidRDefault="0003466A" w:rsidP="00F3232D">
            <w:pPr>
              <w:pStyle w:val="TableContents"/>
            </w:pPr>
            <w:r w:rsidRPr="006E2B54">
              <w:t>88</w:t>
            </w:r>
          </w:p>
        </w:tc>
      </w:tr>
      <w:tr w:rsidR="0003466A" w:rsidRPr="009E757A" w14:paraId="4414B543" w14:textId="77777777" w:rsidTr="4467C910">
        <w:trPr>
          <w:cantSplit/>
          <w:trHeight w:val="460"/>
        </w:trPr>
        <w:tc>
          <w:tcPr>
            <w:tcW w:w="1200" w:type="dxa"/>
            <w:vAlign w:val="center"/>
          </w:tcPr>
          <w:p w14:paraId="05D4E6FC" w14:textId="77777777" w:rsidR="0003466A" w:rsidRPr="006E2B54" w:rsidRDefault="0003466A" w:rsidP="00F3232D">
            <w:pPr>
              <w:pStyle w:val="TableContents"/>
            </w:pPr>
            <w:r w:rsidRPr="006E2B54">
              <w:t xml:space="preserve">Ê </w:t>
            </w:r>
          </w:p>
        </w:tc>
        <w:tc>
          <w:tcPr>
            <w:tcW w:w="2220" w:type="dxa"/>
            <w:vAlign w:val="center"/>
          </w:tcPr>
          <w:p w14:paraId="53ADFE0E" w14:textId="77777777" w:rsidR="0003466A" w:rsidRPr="006E2B54" w:rsidRDefault="006B10DE" w:rsidP="00F3232D">
            <w:pPr>
              <w:pStyle w:val="TableContents"/>
            </w:pPr>
            <w:r w:rsidRPr="006E2B54">
              <w:t>capital e circumflex</w:t>
            </w:r>
          </w:p>
        </w:tc>
        <w:tc>
          <w:tcPr>
            <w:tcW w:w="1620" w:type="dxa"/>
            <w:vAlign w:val="center"/>
          </w:tcPr>
          <w:p w14:paraId="54F834E1" w14:textId="77777777" w:rsidR="0003466A" w:rsidRPr="006E2B54" w:rsidRDefault="0003466A" w:rsidP="00F3232D">
            <w:pPr>
              <w:pStyle w:val="TableContents"/>
            </w:pPr>
            <w:r w:rsidRPr="006E2B54">
              <w:rPr>
                <w:rFonts w:ascii="SimBraille" w:hAnsi="SimBraille"/>
                <w:sz w:val="32"/>
              </w:rPr>
              <w:t>,~%e</w:t>
            </w:r>
          </w:p>
        </w:tc>
        <w:tc>
          <w:tcPr>
            <w:tcW w:w="1620" w:type="dxa"/>
            <w:vAlign w:val="center"/>
          </w:tcPr>
          <w:p w14:paraId="511174C1" w14:textId="77777777" w:rsidR="0003466A" w:rsidRPr="006E2B54" w:rsidRDefault="0003466A" w:rsidP="00F3232D">
            <w:pPr>
              <w:pStyle w:val="TableContents"/>
            </w:pPr>
            <w:r w:rsidRPr="006E2B54">
              <w:t xml:space="preserve">0202 </w:t>
            </w:r>
          </w:p>
        </w:tc>
        <w:tc>
          <w:tcPr>
            <w:tcW w:w="1440" w:type="dxa"/>
            <w:vAlign w:val="center"/>
          </w:tcPr>
          <w:p w14:paraId="25B8E1DD" w14:textId="77777777" w:rsidR="0003466A" w:rsidRPr="006E2B54" w:rsidRDefault="0003466A" w:rsidP="00F3232D">
            <w:pPr>
              <w:pStyle w:val="TableContents"/>
            </w:pPr>
            <w:r w:rsidRPr="006E2B54">
              <w:t>00ca</w:t>
            </w:r>
          </w:p>
        </w:tc>
        <w:tc>
          <w:tcPr>
            <w:tcW w:w="1260" w:type="dxa"/>
            <w:vAlign w:val="center"/>
          </w:tcPr>
          <w:p w14:paraId="40BD9548" w14:textId="77777777" w:rsidR="0003466A" w:rsidRPr="006E2B54" w:rsidRDefault="0003466A" w:rsidP="00F3232D">
            <w:pPr>
              <w:pStyle w:val="TableContents"/>
            </w:pPr>
            <w:r w:rsidRPr="006E2B54">
              <w:t>9c88</w:t>
            </w:r>
          </w:p>
        </w:tc>
      </w:tr>
      <w:tr w:rsidR="0003466A" w:rsidRPr="009E757A" w14:paraId="1F85A5C5" w14:textId="77777777" w:rsidTr="4467C910">
        <w:trPr>
          <w:cantSplit/>
          <w:trHeight w:val="460"/>
        </w:trPr>
        <w:tc>
          <w:tcPr>
            <w:tcW w:w="1200" w:type="dxa"/>
            <w:vAlign w:val="center"/>
          </w:tcPr>
          <w:p w14:paraId="697A9777" w14:textId="77777777" w:rsidR="0003466A" w:rsidRPr="006E2B54" w:rsidRDefault="0003466A" w:rsidP="00F3232D">
            <w:pPr>
              <w:pStyle w:val="TableContents"/>
            </w:pPr>
            <w:r w:rsidRPr="006E2B54">
              <w:t xml:space="preserve">ë </w:t>
            </w:r>
          </w:p>
        </w:tc>
        <w:tc>
          <w:tcPr>
            <w:tcW w:w="2220" w:type="dxa"/>
            <w:vAlign w:val="center"/>
          </w:tcPr>
          <w:p w14:paraId="1F119F0D" w14:textId="77777777" w:rsidR="0003466A" w:rsidRPr="006E2B54" w:rsidRDefault="006B10DE" w:rsidP="00F3232D">
            <w:pPr>
              <w:pStyle w:val="TableContents"/>
            </w:pPr>
            <w:r w:rsidRPr="006E2B54">
              <w:t>e umlaut</w:t>
            </w:r>
          </w:p>
        </w:tc>
        <w:tc>
          <w:tcPr>
            <w:tcW w:w="1620" w:type="dxa"/>
            <w:vAlign w:val="center"/>
          </w:tcPr>
          <w:p w14:paraId="020F8201" w14:textId="77777777" w:rsidR="0003466A" w:rsidRPr="006E2B54" w:rsidRDefault="0003466A" w:rsidP="00F3232D">
            <w:pPr>
              <w:pStyle w:val="TableContents"/>
            </w:pPr>
            <w:r w:rsidRPr="006E2B54">
              <w:rPr>
                <w:rFonts w:ascii="SimBraille" w:hAnsi="SimBraille"/>
                <w:sz w:val="32"/>
              </w:rPr>
              <w:t>~3e</w:t>
            </w:r>
          </w:p>
        </w:tc>
        <w:tc>
          <w:tcPr>
            <w:tcW w:w="1620" w:type="dxa"/>
            <w:vAlign w:val="center"/>
          </w:tcPr>
          <w:p w14:paraId="27FB1065" w14:textId="77777777" w:rsidR="0003466A" w:rsidRPr="006E2B54" w:rsidRDefault="0003466A" w:rsidP="00F3232D">
            <w:pPr>
              <w:pStyle w:val="TableContents"/>
            </w:pPr>
            <w:r w:rsidRPr="006E2B54">
              <w:t xml:space="preserve">0235 </w:t>
            </w:r>
          </w:p>
        </w:tc>
        <w:tc>
          <w:tcPr>
            <w:tcW w:w="1440" w:type="dxa"/>
            <w:vAlign w:val="center"/>
          </w:tcPr>
          <w:p w14:paraId="65B0B6BA" w14:textId="77777777" w:rsidR="0003466A" w:rsidRPr="006E2B54" w:rsidRDefault="0003466A" w:rsidP="00F3232D">
            <w:pPr>
              <w:pStyle w:val="TableContents"/>
            </w:pPr>
            <w:r w:rsidRPr="006E2B54">
              <w:t>00eb</w:t>
            </w:r>
          </w:p>
        </w:tc>
        <w:tc>
          <w:tcPr>
            <w:tcW w:w="1260" w:type="dxa"/>
            <w:vAlign w:val="center"/>
          </w:tcPr>
          <w:p w14:paraId="475EEBB7" w14:textId="77777777" w:rsidR="0003466A" w:rsidRPr="006E2B54" w:rsidRDefault="0003466A" w:rsidP="00F3232D">
            <w:pPr>
              <w:pStyle w:val="TableContents"/>
            </w:pPr>
            <w:r w:rsidRPr="006E2B54">
              <w:t>89</w:t>
            </w:r>
          </w:p>
        </w:tc>
      </w:tr>
      <w:tr w:rsidR="0003466A" w:rsidRPr="009E757A" w14:paraId="3B4918AC" w14:textId="77777777" w:rsidTr="4467C910">
        <w:trPr>
          <w:cantSplit/>
          <w:trHeight w:val="460"/>
        </w:trPr>
        <w:tc>
          <w:tcPr>
            <w:tcW w:w="1200" w:type="dxa"/>
            <w:vAlign w:val="center"/>
          </w:tcPr>
          <w:p w14:paraId="65354BAF" w14:textId="77777777" w:rsidR="0003466A" w:rsidRPr="006E2B54" w:rsidRDefault="0003466A" w:rsidP="00F3232D">
            <w:pPr>
              <w:pStyle w:val="TableContents"/>
            </w:pPr>
            <w:r w:rsidRPr="006E2B54">
              <w:t xml:space="preserve">Ë </w:t>
            </w:r>
          </w:p>
        </w:tc>
        <w:tc>
          <w:tcPr>
            <w:tcW w:w="2220" w:type="dxa"/>
            <w:vAlign w:val="center"/>
          </w:tcPr>
          <w:p w14:paraId="48A55F9A" w14:textId="77777777" w:rsidR="0003466A" w:rsidRPr="006E2B54" w:rsidRDefault="006B10DE" w:rsidP="00F3232D">
            <w:pPr>
              <w:pStyle w:val="TableContents"/>
            </w:pPr>
            <w:r w:rsidRPr="006E2B54">
              <w:t>capital e umlaut</w:t>
            </w:r>
          </w:p>
        </w:tc>
        <w:tc>
          <w:tcPr>
            <w:tcW w:w="1620" w:type="dxa"/>
            <w:vAlign w:val="center"/>
          </w:tcPr>
          <w:p w14:paraId="0B51676C" w14:textId="77777777" w:rsidR="0003466A" w:rsidRPr="006E2B54" w:rsidRDefault="0003466A" w:rsidP="00F3232D">
            <w:pPr>
              <w:pStyle w:val="TableContents"/>
            </w:pPr>
            <w:r w:rsidRPr="006E2B54">
              <w:rPr>
                <w:rFonts w:ascii="SimBraille" w:hAnsi="SimBraille"/>
                <w:sz w:val="32"/>
              </w:rPr>
              <w:t>,~3e</w:t>
            </w:r>
          </w:p>
        </w:tc>
        <w:tc>
          <w:tcPr>
            <w:tcW w:w="1620" w:type="dxa"/>
            <w:vAlign w:val="center"/>
          </w:tcPr>
          <w:p w14:paraId="4CF950DB" w14:textId="77777777" w:rsidR="0003466A" w:rsidRPr="006E2B54" w:rsidRDefault="0003466A" w:rsidP="00F3232D">
            <w:pPr>
              <w:pStyle w:val="TableContents"/>
            </w:pPr>
            <w:r w:rsidRPr="006E2B54">
              <w:t xml:space="preserve">0203 </w:t>
            </w:r>
          </w:p>
        </w:tc>
        <w:tc>
          <w:tcPr>
            <w:tcW w:w="1440" w:type="dxa"/>
            <w:vAlign w:val="center"/>
          </w:tcPr>
          <w:p w14:paraId="139FCB5C" w14:textId="77777777" w:rsidR="0003466A" w:rsidRPr="006E2B54" w:rsidRDefault="0003466A" w:rsidP="00F3232D">
            <w:pPr>
              <w:pStyle w:val="TableContents"/>
            </w:pPr>
            <w:r w:rsidRPr="006E2B54">
              <w:t>00cb</w:t>
            </w:r>
          </w:p>
        </w:tc>
        <w:tc>
          <w:tcPr>
            <w:tcW w:w="1260" w:type="dxa"/>
            <w:vAlign w:val="center"/>
          </w:tcPr>
          <w:p w14:paraId="74494E2D" w14:textId="77777777" w:rsidR="0003466A" w:rsidRPr="006E2B54" w:rsidRDefault="0003466A" w:rsidP="00F3232D">
            <w:pPr>
              <w:pStyle w:val="TableContents"/>
            </w:pPr>
            <w:r w:rsidRPr="006E2B54">
              <w:t>9c89</w:t>
            </w:r>
          </w:p>
        </w:tc>
      </w:tr>
      <w:tr w:rsidR="0003466A" w:rsidRPr="009E757A" w14:paraId="69845187" w14:textId="77777777" w:rsidTr="4467C910">
        <w:trPr>
          <w:cantSplit/>
          <w:trHeight w:val="460"/>
        </w:trPr>
        <w:tc>
          <w:tcPr>
            <w:tcW w:w="1200" w:type="dxa"/>
            <w:vAlign w:val="center"/>
          </w:tcPr>
          <w:p w14:paraId="7E444FEE" w14:textId="77777777" w:rsidR="0003466A" w:rsidRPr="006E2B54" w:rsidRDefault="0003466A" w:rsidP="00F3232D">
            <w:pPr>
              <w:pStyle w:val="TableContents"/>
            </w:pPr>
            <w:r w:rsidRPr="006E2B54">
              <w:t xml:space="preserve">í </w:t>
            </w:r>
          </w:p>
        </w:tc>
        <w:tc>
          <w:tcPr>
            <w:tcW w:w="2220" w:type="dxa"/>
            <w:vAlign w:val="center"/>
          </w:tcPr>
          <w:p w14:paraId="1DBB4850" w14:textId="77777777" w:rsidR="0003466A" w:rsidRPr="006E2B54" w:rsidRDefault="006B10DE" w:rsidP="00F3232D">
            <w:pPr>
              <w:pStyle w:val="TableContents"/>
            </w:pPr>
            <w:r w:rsidRPr="006E2B54">
              <w:t>i acute</w:t>
            </w:r>
          </w:p>
        </w:tc>
        <w:tc>
          <w:tcPr>
            <w:tcW w:w="1620" w:type="dxa"/>
            <w:vAlign w:val="center"/>
          </w:tcPr>
          <w:p w14:paraId="34D1D970"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718F7640" w14:textId="77777777" w:rsidR="0003466A" w:rsidRPr="006E2B54" w:rsidRDefault="0003466A" w:rsidP="00F3232D">
            <w:pPr>
              <w:pStyle w:val="TableContents"/>
            </w:pPr>
            <w:r w:rsidRPr="006E2B54">
              <w:t xml:space="preserve">0237 </w:t>
            </w:r>
          </w:p>
        </w:tc>
        <w:tc>
          <w:tcPr>
            <w:tcW w:w="1440" w:type="dxa"/>
            <w:vAlign w:val="center"/>
          </w:tcPr>
          <w:p w14:paraId="68C408CD" w14:textId="006F44C1" w:rsidR="0003466A" w:rsidRPr="006E2B54" w:rsidRDefault="0003466A" w:rsidP="002044CC">
            <w:pPr>
              <w:pStyle w:val="TableContents"/>
            </w:pPr>
            <w:r w:rsidRPr="006E2B54">
              <w:t>00ed</w:t>
            </w:r>
          </w:p>
        </w:tc>
        <w:tc>
          <w:tcPr>
            <w:tcW w:w="1260" w:type="dxa"/>
            <w:vAlign w:val="center"/>
          </w:tcPr>
          <w:p w14:paraId="439295A9" w14:textId="77777777" w:rsidR="0003466A" w:rsidRPr="006E2B54" w:rsidRDefault="0003466A" w:rsidP="00F3232D">
            <w:pPr>
              <w:pStyle w:val="TableContents"/>
            </w:pPr>
            <w:r w:rsidRPr="006E2B54">
              <w:t>a1</w:t>
            </w:r>
          </w:p>
        </w:tc>
      </w:tr>
      <w:tr w:rsidR="0003466A" w:rsidRPr="009E757A" w14:paraId="76A0D4F1" w14:textId="77777777" w:rsidTr="4467C910">
        <w:trPr>
          <w:cantSplit/>
          <w:trHeight w:val="460"/>
        </w:trPr>
        <w:tc>
          <w:tcPr>
            <w:tcW w:w="1200" w:type="dxa"/>
            <w:vAlign w:val="center"/>
          </w:tcPr>
          <w:p w14:paraId="14389FC8" w14:textId="77777777" w:rsidR="0003466A" w:rsidRPr="006E2B54" w:rsidRDefault="0003466A" w:rsidP="00F3232D">
            <w:pPr>
              <w:pStyle w:val="TableContents"/>
            </w:pPr>
            <w:r w:rsidRPr="006E2B54">
              <w:t xml:space="preserve">Í </w:t>
            </w:r>
          </w:p>
        </w:tc>
        <w:tc>
          <w:tcPr>
            <w:tcW w:w="2220" w:type="dxa"/>
            <w:vAlign w:val="center"/>
          </w:tcPr>
          <w:p w14:paraId="5B56792C" w14:textId="77777777" w:rsidR="0003466A" w:rsidRPr="006E2B54" w:rsidRDefault="006B10DE" w:rsidP="00F3232D">
            <w:pPr>
              <w:pStyle w:val="TableContents"/>
            </w:pPr>
            <w:r w:rsidRPr="006E2B54">
              <w:t>capital i acute</w:t>
            </w:r>
          </w:p>
        </w:tc>
        <w:tc>
          <w:tcPr>
            <w:tcW w:w="1620" w:type="dxa"/>
            <w:vAlign w:val="center"/>
          </w:tcPr>
          <w:p w14:paraId="1F736BB2"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29F755EB" w14:textId="77777777" w:rsidR="0003466A" w:rsidRPr="006E2B54" w:rsidRDefault="0003466A" w:rsidP="00F3232D">
            <w:pPr>
              <w:pStyle w:val="TableContents"/>
            </w:pPr>
            <w:r w:rsidRPr="006E2B54">
              <w:t xml:space="preserve">0205 </w:t>
            </w:r>
          </w:p>
        </w:tc>
        <w:tc>
          <w:tcPr>
            <w:tcW w:w="1440" w:type="dxa"/>
            <w:vAlign w:val="center"/>
          </w:tcPr>
          <w:p w14:paraId="10A7F270" w14:textId="77777777" w:rsidR="0003466A" w:rsidRPr="006E2B54" w:rsidRDefault="0003466A" w:rsidP="00F3232D">
            <w:pPr>
              <w:pStyle w:val="TableContents"/>
            </w:pPr>
            <w:r w:rsidRPr="006E2B54">
              <w:t>00cd</w:t>
            </w:r>
          </w:p>
        </w:tc>
        <w:tc>
          <w:tcPr>
            <w:tcW w:w="1260" w:type="dxa"/>
            <w:vAlign w:val="center"/>
          </w:tcPr>
          <w:p w14:paraId="160C72E7" w14:textId="77777777" w:rsidR="0003466A" w:rsidRPr="006E2B54" w:rsidRDefault="0003466A" w:rsidP="00F3232D">
            <w:pPr>
              <w:pStyle w:val="TableContents"/>
            </w:pPr>
            <w:r w:rsidRPr="006E2B54">
              <w:t>9ca1</w:t>
            </w:r>
          </w:p>
        </w:tc>
      </w:tr>
      <w:tr w:rsidR="0003466A" w:rsidRPr="009E757A" w14:paraId="52BB5160" w14:textId="77777777" w:rsidTr="4467C910">
        <w:trPr>
          <w:cantSplit/>
          <w:trHeight w:val="460"/>
        </w:trPr>
        <w:tc>
          <w:tcPr>
            <w:tcW w:w="1200" w:type="dxa"/>
            <w:vAlign w:val="center"/>
          </w:tcPr>
          <w:p w14:paraId="13161744" w14:textId="77777777" w:rsidR="0003466A" w:rsidRPr="006E2B54" w:rsidRDefault="0003466A" w:rsidP="00F3232D">
            <w:pPr>
              <w:pStyle w:val="TableContents"/>
            </w:pPr>
            <w:r w:rsidRPr="006E2B54">
              <w:t xml:space="preserve">ì </w:t>
            </w:r>
          </w:p>
        </w:tc>
        <w:tc>
          <w:tcPr>
            <w:tcW w:w="2220" w:type="dxa"/>
            <w:vAlign w:val="center"/>
          </w:tcPr>
          <w:p w14:paraId="51874CF7" w14:textId="77777777" w:rsidR="0003466A" w:rsidRPr="006E2B54" w:rsidRDefault="006B10DE" w:rsidP="00F3232D">
            <w:pPr>
              <w:pStyle w:val="TableContents"/>
            </w:pPr>
            <w:r w:rsidRPr="006E2B54">
              <w:t>i grave</w:t>
            </w:r>
          </w:p>
        </w:tc>
        <w:tc>
          <w:tcPr>
            <w:tcW w:w="1620" w:type="dxa"/>
            <w:vAlign w:val="center"/>
          </w:tcPr>
          <w:p w14:paraId="4EA08196"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7E9839DF" w14:textId="77777777" w:rsidR="0003466A" w:rsidRPr="006E2B54" w:rsidRDefault="0003466A" w:rsidP="00F3232D">
            <w:pPr>
              <w:pStyle w:val="TableContents"/>
            </w:pPr>
            <w:r w:rsidRPr="006E2B54">
              <w:t xml:space="preserve">0236 </w:t>
            </w:r>
          </w:p>
        </w:tc>
        <w:tc>
          <w:tcPr>
            <w:tcW w:w="1440" w:type="dxa"/>
            <w:vAlign w:val="center"/>
          </w:tcPr>
          <w:p w14:paraId="30F10CCF" w14:textId="77777777" w:rsidR="0003466A" w:rsidRPr="006E2B54" w:rsidRDefault="0003466A" w:rsidP="00F3232D">
            <w:pPr>
              <w:tabs>
                <w:tab w:val="left" w:pos="660"/>
              </w:tabs>
            </w:pPr>
            <w:r w:rsidRPr="006E2B54">
              <w:t>00ec</w:t>
            </w:r>
          </w:p>
        </w:tc>
        <w:tc>
          <w:tcPr>
            <w:tcW w:w="1260" w:type="dxa"/>
            <w:vAlign w:val="center"/>
          </w:tcPr>
          <w:p w14:paraId="2A853126" w14:textId="77777777" w:rsidR="0003466A" w:rsidRPr="006E2B54" w:rsidRDefault="0003466A" w:rsidP="00F3232D">
            <w:pPr>
              <w:pStyle w:val="TableContents"/>
            </w:pPr>
            <w:r w:rsidRPr="006E2B54">
              <w:t>8d</w:t>
            </w:r>
          </w:p>
        </w:tc>
      </w:tr>
      <w:tr w:rsidR="0003466A" w:rsidRPr="009E757A" w14:paraId="4238D866" w14:textId="77777777" w:rsidTr="4467C910">
        <w:trPr>
          <w:cantSplit/>
          <w:trHeight w:val="460"/>
        </w:trPr>
        <w:tc>
          <w:tcPr>
            <w:tcW w:w="1200" w:type="dxa"/>
            <w:vAlign w:val="center"/>
          </w:tcPr>
          <w:p w14:paraId="772DB028" w14:textId="77777777" w:rsidR="0003466A" w:rsidRPr="006E2B54" w:rsidRDefault="0003466A" w:rsidP="00F3232D">
            <w:pPr>
              <w:pStyle w:val="TableContents"/>
            </w:pPr>
            <w:r w:rsidRPr="006E2B54">
              <w:t xml:space="preserve">Ì </w:t>
            </w:r>
          </w:p>
        </w:tc>
        <w:tc>
          <w:tcPr>
            <w:tcW w:w="2220" w:type="dxa"/>
            <w:vAlign w:val="center"/>
          </w:tcPr>
          <w:p w14:paraId="2ECBD808" w14:textId="77777777" w:rsidR="0003466A" w:rsidRPr="006E2B54" w:rsidRDefault="006B10DE" w:rsidP="00F3232D">
            <w:pPr>
              <w:pStyle w:val="TableContents"/>
            </w:pPr>
            <w:r w:rsidRPr="006E2B54">
              <w:t>capital i grave</w:t>
            </w:r>
          </w:p>
        </w:tc>
        <w:tc>
          <w:tcPr>
            <w:tcW w:w="1620" w:type="dxa"/>
            <w:vAlign w:val="center"/>
          </w:tcPr>
          <w:p w14:paraId="5D2B7B27"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6820759C" w14:textId="77777777" w:rsidR="0003466A" w:rsidRPr="006E2B54" w:rsidRDefault="0003466A" w:rsidP="00F3232D">
            <w:pPr>
              <w:pStyle w:val="TableContents"/>
            </w:pPr>
            <w:r w:rsidRPr="006E2B54">
              <w:t xml:space="preserve">0204 </w:t>
            </w:r>
          </w:p>
        </w:tc>
        <w:tc>
          <w:tcPr>
            <w:tcW w:w="1440" w:type="dxa"/>
            <w:vAlign w:val="center"/>
          </w:tcPr>
          <w:p w14:paraId="404CD7D6" w14:textId="77777777" w:rsidR="0003466A" w:rsidRPr="006E2B54" w:rsidRDefault="0003466A" w:rsidP="00F3232D">
            <w:pPr>
              <w:pStyle w:val="TableContents"/>
            </w:pPr>
            <w:r w:rsidRPr="006E2B54">
              <w:t>00cc</w:t>
            </w:r>
          </w:p>
        </w:tc>
        <w:tc>
          <w:tcPr>
            <w:tcW w:w="1260" w:type="dxa"/>
            <w:vAlign w:val="center"/>
          </w:tcPr>
          <w:p w14:paraId="5F00F160" w14:textId="77777777" w:rsidR="0003466A" w:rsidRPr="006E2B54" w:rsidRDefault="0003466A" w:rsidP="00F3232D">
            <w:pPr>
              <w:pStyle w:val="TableContents"/>
            </w:pPr>
            <w:r w:rsidRPr="006E2B54">
              <w:t>9c8d</w:t>
            </w:r>
          </w:p>
        </w:tc>
      </w:tr>
      <w:tr w:rsidR="0003466A" w:rsidRPr="009E757A" w14:paraId="71589758" w14:textId="77777777" w:rsidTr="4467C910">
        <w:trPr>
          <w:cantSplit/>
          <w:trHeight w:val="460"/>
        </w:trPr>
        <w:tc>
          <w:tcPr>
            <w:tcW w:w="1200" w:type="dxa"/>
            <w:vAlign w:val="center"/>
          </w:tcPr>
          <w:p w14:paraId="19D2A9CF" w14:textId="77777777" w:rsidR="0003466A" w:rsidRPr="006E2B54" w:rsidRDefault="0003466A" w:rsidP="00F3232D">
            <w:pPr>
              <w:pStyle w:val="TableContents"/>
            </w:pPr>
            <w:r w:rsidRPr="006E2B54">
              <w:t xml:space="preserve">î </w:t>
            </w:r>
          </w:p>
        </w:tc>
        <w:tc>
          <w:tcPr>
            <w:tcW w:w="2220" w:type="dxa"/>
            <w:vAlign w:val="center"/>
          </w:tcPr>
          <w:p w14:paraId="41C91B21" w14:textId="77777777" w:rsidR="0003466A" w:rsidRPr="006E2B54" w:rsidRDefault="006B10DE" w:rsidP="00F3232D">
            <w:pPr>
              <w:pStyle w:val="TableContents"/>
            </w:pPr>
            <w:r w:rsidRPr="006E2B54">
              <w:t>i circumflex</w:t>
            </w:r>
          </w:p>
        </w:tc>
        <w:tc>
          <w:tcPr>
            <w:tcW w:w="1620" w:type="dxa"/>
            <w:vAlign w:val="center"/>
          </w:tcPr>
          <w:p w14:paraId="5B228BEA"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575E826C" w14:textId="77777777" w:rsidR="0003466A" w:rsidRPr="006E2B54" w:rsidRDefault="0003466A" w:rsidP="00F3232D">
            <w:pPr>
              <w:pStyle w:val="TableContents"/>
            </w:pPr>
            <w:r w:rsidRPr="006E2B54">
              <w:t xml:space="preserve">0238 </w:t>
            </w:r>
          </w:p>
        </w:tc>
        <w:tc>
          <w:tcPr>
            <w:tcW w:w="1440" w:type="dxa"/>
            <w:vAlign w:val="center"/>
          </w:tcPr>
          <w:p w14:paraId="5FBE5115" w14:textId="77777777" w:rsidR="0003466A" w:rsidRPr="006E2B54" w:rsidRDefault="0003466A" w:rsidP="00F3232D">
            <w:pPr>
              <w:pStyle w:val="TableContents"/>
            </w:pPr>
            <w:r w:rsidRPr="006E2B54">
              <w:t>00ee</w:t>
            </w:r>
          </w:p>
        </w:tc>
        <w:tc>
          <w:tcPr>
            <w:tcW w:w="1260" w:type="dxa"/>
            <w:vAlign w:val="center"/>
          </w:tcPr>
          <w:p w14:paraId="23398964" w14:textId="77777777" w:rsidR="0003466A" w:rsidRPr="006E2B54" w:rsidRDefault="0003466A" w:rsidP="00F3232D">
            <w:pPr>
              <w:pStyle w:val="TableContents"/>
            </w:pPr>
            <w:r w:rsidRPr="006E2B54">
              <w:t>8c</w:t>
            </w:r>
          </w:p>
        </w:tc>
      </w:tr>
      <w:tr w:rsidR="0003466A" w:rsidRPr="009E757A" w14:paraId="5181B400" w14:textId="77777777" w:rsidTr="4467C910">
        <w:trPr>
          <w:cantSplit/>
          <w:trHeight w:val="460"/>
        </w:trPr>
        <w:tc>
          <w:tcPr>
            <w:tcW w:w="1200" w:type="dxa"/>
            <w:vAlign w:val="center"/>
          </w:tcPr>
          <w:p w14:paraId="6EB2F8E3" w14:textId="77777777" w:rsidR="0003466A" w:rsidRPr="006E2B54" w:rsidRDefault="0003466A" w:rsidP="00F3232D">
            <w:pPr>
              <w:pStyle w:val="TableContents"/>
            </w:pPr>
            <w:r w:rsidRPr="006E2B54">
              <w:t xml:space="preserve">Î </w:t>
            </w:r>
          </w:p>
        </w:tc>
        <w:tc>
          <w:tcPr>
            <w:tcW w:w="2220" w:type="dxa"/>
            <w:vAlign w:val="center"/>
          </w:tcPr>
          <w:p w14:paraId="63030849" w14:textId="77777777" w:rsidR="0003466A" w:rsidRPr="006E2B54" w:rsidRDefault="006B10DE" w:rsidP="00F3232D">
            <w:pPr>
              <w:pStyle w:val="TableContents"/>
            </w:pPr>
            <w:r w:rsidRPr="006E2B54">
              <w:t>capital i circumflex</w:t>
            </w:r>
          </w:p>
        </w:tc>
        <w:tc>
          <w:tcPr>
            <w:tcW w:w="1620" w:type="dxa"/>
            <w:vAlign w:val="center"/>
          </w:tcPr>
          <w:p w14:paraId="0661C10C" w14:textId="77777777" w:rsidR="0003466A" w:rsidRPr="006E2B54" w:rsidRDefault="0003466A" w:rsidP="00F3232D">
            <w:pPr>
              <w:pStyle w:val="TableContents"/>
            </w:pPr>
            <w:r w:rsidRPr="006E2B54">
              <w:rPr>
                <w:rFonts w:ascii="SimBraille" w:hAnsi="SimBraille"/>
                <w:sz w:val="32"/>
              </w:rPr>
              <w:t>,~%i</w:t>
            </w:r>
          </w:p>
        </w:tc>
        <w:tc>
          <w:tcPr>
            <w:tcW w:w="1620" w:type="dxa"/>
            <w:vAlign w:val="center"/>
          </w:tcPr>
          <w:p w14:paraId="6F37ABBE" w14:textId="77777777" w:rsidR="0003466A" w:rsidRPr="006E2B54" w:rsidRDefault="0003466A" w:rsidP="00F3232D">
            <w:pPr>
              <w:pStyle w:val="TableContents"/>
            </w:pPr>
            <w:r w:rsidRPr="006E2B54">
              <w:t xml:space="preserve">0206 </w:t>
            </w:r>
          </w:p>
        </w:tc>
        <w:tc>
          <w:tcPr>
            <w:tcW w:w="1440" w:type="dxa"/>
            <w:vAlign w:val="center"/>
          </w:tcPr>
          <w:p w14:paraId="45C495AE" w14:textId="77777777" w:rsidR="0003466A" w:rsidRPr="006E2B54" w:rsidRDefault="0003466A" w:rsidP="00F3232D">
            <w:pPr>
              <w:pStyle w:val="TableContents"/>
            </w:pPr>
            <w:r w:rsidRPr="006E2B54">
              <w:t>00ce</w:t>
            </w:r>
          </w:p>
        </w:tc>
        <w:tc>
          <w:tcPr>
            <w:tcW w:w="1260" w:type="dxa"/>
            <w:vAlign w:val="center"/>
          </w:tcPr>
          <w:p w14:paraId="21AEFF37" w14:textId="77777777" w:rsidR="0003466A" w:rsidRPr="006E2B54" w:rsidRDefault="0003466A" w:rsidP="00F3232D">
            <w:pPr>
              <w:pStyle w:val="TableContents"/>
            </w:pPr>
            <w:r w:rsidRPr="006E2B54">
              <w:t>9c8c</w:t>
            </w:r>
          </w:p>
        </w:tc>
      </w:tr>
      <w:tr w:rsidR="0003466A" w:rsidRPr="009E757A" w14:paraId="587A3905" w14:textId="77777777" w:rsidTr="4467C910">
        <w:trPr>
          <w:cantSplit/>
          <w:trHeight w:val="460"/>
        </w:trPr>
        <w:tc>
          <w:tcPr>
            <w:tcW w:w="1200" w:type="dxa"/>
            <w:vAlign w:val="center"/>
          </w:tcPr>
          <w:p w14:paraId="77E347BA" w14:textId="77777777" w:rsidR="0003466A" w:rsidRPr="006E2B54" w:rsidRDefault="0003466A" w:rsidP="00F3232D">
            <w:pPr>
              <w:pStyle w:val="TableContents"/>
            </w:pPr>
            <w:r w:rsidRPr="006E2B54">
              <w:t xml:space="preserve">ï </w:t>
            </w:r>
          </w:p>
        </w:tc>
        <w:tc>
          <w:tcPr>
            <w:tcW w:w="2220" w:type="dxa"/>
            <w:vAlign w:val="center"/>
          </w:tcPr>
          <w:p w14:paraId="6543A1B4" w14:textId="77777777" w:rsidR="0003466A" w:rsidRPr="006E2B54" w:rsidRDefault="006B10DE" w:rsidP="00F3232D">
            <w:pPr>
              <w:pStyle w:val="TableContents"/>
            </w:pPr>
            <w:r w:rsidRPr="006E2B54">
              <w:t>i umlaut</w:t>
            </w:r>
          </w:p>
        </w:tc>
        <w:tc>
          <w:tcPr>
            <w:tcW w:w="1620" w:type="dxa"/>
            <w:vAlign w:val="center"/>
          </w:tcPr>
          <w:p w14:paraId="6E9F6F66" w14:textId="77777777" w:rsidR="0003466A" w:rsidRPr="006E2B54" w:rsidRDefault="0003466A" w:rsidP="00F3232D">
            <w:pPr>
              <w:pStyle w:val="TableContents"/>
            </w:pPr>
            <w:r w:rsidRPr="006E2B54">
              <w:rPr>
                <w:rFonts w:ascii="SimBraille" w:hAnsi="SimBraille"/>
                <w:sz w:val="32"/>
              </w:rPr>
              <w:t>~3i</w:t>
            </w:r>
          </w:p>
        </w:tc>
        <w:tc>
          <w:tcPr>
            <w:tcW w:w="1620" w:type="dxa"/>
            <w:vAlign w:val="center"/>
          </w:tcPr>
          <w:p w14:paraId="7581834E" w14:textId="77777777" w:rsidR="0003466A" w:rsidRPr="006E2B54" w:rsidRDefault="0003466A" w:rsidP="00F3232D">
            <w:pPr>
              <w:pStyle w:val="TableContents"/>
            </w:pPr>
            <w:r w:rsidRPr="006E2B54">
              <w:t xml:space="preserve">0239 </w:t>
            </w:r>
          </w:p>
        </w:tc>
        <w:tc>
          <w:tcPr>
            <w:tcW w:w="1440" w:type="dxa"/>
            <w:vAlign w:val="center"/>
          </w:tcPr>
          <w:p w14:paraId="04972CDE" w14:textId="77777777" w:rsidR="0003466A" w:rsidRPr="006E2B54" w:rsidRDefault="0003466A" w:rsidP="00F3232D">
            <w:pPr>
              <w:pStyle w:val="TableContents"/>
            </w:pPr>
            <w:r w:rsidRPr="006E2B54">
              <w:t>00ef</w:t>
            </w:r>
          </w:p>
        </w:tc>
        <w:tc>
          <w:tcPr>
            <w:tcW w:w="1260" w:type="dxa"/>
            <w:vAlign w:val="center"/>
          </w:tcPr>
          <w:p w14:paraId="36A0F8EC" w14:textId="77777777" w:rsidR="0003466A" w:rsidRPr="006E2B54" w:rsidRDefault="0003466A" w:rsidP="00F3232D">
            <w:pPr>
              <w:pStyle w:val="TableContents"/>
            </w:pPr>
            <w:r w:rsidRPr="006E2B54">
              <w:t>8b</w:t>
            </w:r>
          </w:p>
        </w:tc>
      </w:tr>
      <w:tr w:rsidR="0003466A" w:rsidRPr="009E757A" w14:paraId="6D98BF9C" w14:textId="77777777" w:rsidTr="4467C910">
        <w:trPr>
          <w:cantSplit/>
          <w:trHeight w:val="460"/>
        </w:trPr>
        <w:tc>
          <w:tcPr>
            <w:tcW w:w="1200" w:type="dxa"/>
            <w:vAlign w:val="center"/>
          </w:tcPr>
          <w:p w14:paraId="63EA5300" w14:textId="77777777" w:rsidR="0003466A" w:rsidRPr="006E2B54" w:rsidRDefault="0003466A" w:rsidP="00F3232D">
            <w:pPr>
              <w:pStyle w:val="TableContents"/>
            </w:pPr>
            <w:r w:rsidRPr="006E2B54">
              <w:t xml:space="preserve">Ï </w:t>
            </w:r>
          </w:p>
        </w:tc>
        <w:tc>
          <w:tcPr>
            <w:tcW w:w="2220" w:type="dxa"/>
            <w:vAlign w:val="center"/>
          </w:tcPr>
          <w:p w14:paraId="2F7F0D34" w14:textId="77777777" w:rsidR="0003466A" w:rsidRPr="006E2B54" w:rsidRDefault="006B10DE" w:rsidP="00F3232D">
            <w:pPr>
              <w:pStyle w:val="TableContents"/>
            </w:pPr>
            <w:r w:rsidRPr="006E2B54">
              <w:t>capital i umlaut</w:t>
            </w:r>
          </w:p>
        </w:tc>
        <w:tc>
          <w:tcPr>
            <w:tcW w:w="1620" w:type="dxa"/>
            <w:vAlign w:val="center"/>
          </w:tcPr>
          <w:p w14:paraId="382A5470" w14:textId="77777777" w:rsidR="0003466A" w:rsidRPr="006E2B54" w:rsidRDefault="0003466A" w:rsidP="00F3232D">
            <w:pPr>
              <w:pStyle w:val="TableContents"/>
            </w:pPr>
            <w:r w:rsidRPr="006E2B54">
              <w:rPr>
                <w:rFonts w:ascii="SimBraille" w:hAnsi="SimBraille"/>
                <w:sz w:val="32"/>
              </w:rPr>
              <w:t>,~3i</w:t>
            </w:r>
          </w:p>
        </w:tc>
        <w:tc>
          <w:tcPr>
            <w:tcW w:w="1620" w:type="dxa"/>
            <w:vAlign w:val="center"/>
          </w:tcPr>
          <w:p w14:paraId="4AF630A4" w14:textId="77777777" w:rsidR="0003466A" w:rsidRPr="006E2B54" w:rsidRDefault="0003466A" w:rsidP="00F3232D">
            <w:pPr>
              <w:pStyle w:val="TableContents"/>
            </w:pPr>
            <w:r w:rsidRPr="006E2B54">
              <w:t xml:space="preserve">0207 </w:t>
            </w:r>
          </w:p>
        </w:tc>
        <w:tc>
          <w:tcPr>
            <w:tcW w:w="1440" w:type="dxa"/>
            <w:vAlign w:val="center"/>
          </w:tcPr>
          <w:p w14:paraId="61B4E941" w14:textId="77777777" w:rsidR="0003466A" w:rsidRPr="006E2B54" w:rsidRDefault="0003466A" w:rsidP="00F3232D">
            <w:pPr>
              <w:pStyle w:val="TableContents"/>
            </w:pPr>
            <w:r w:rsidRPr="006E2B54">
              <w:t>00cf</w:t>
            </w:r>
          </w:p>
        </w:tc>
        <w:tc>
          <w:tcPr>
            <w:tcW w:w="1260" w:type="dxa"/>
            <w:vAlign w:val="center"/>
          </w:tcPr>
          <w:p w14:paraId="74654F1B" w14:textId="77777777" w:rsidR="0003466A" w:rsidRPr="006E2B54" w:rsidRDefault="0003466A" w:rsidP="00F3232D">
            <w:pPr>
              <w:pStyle w:val="TableContents"/>
            </w:pPr>
            <w:r w:rsidRPr="006E2B54">
              <w:t>9c8b</w:t>
            </w:r>
          </w:p>
        </w:tc>
      </w:tr>
      <w:tr w:rsidR="0003466A" w:rsidRPr="009E757A" w14:paraId="012899FE" w14:textId="77777777" w:rsidTr="4467C910">
        <w:trPr>
          <w:cantSplit/>
          <w:trHeight w:val="460"/>
        </w:trPr>
        <w:tc>
          <w:tcPr>
            <w:tcW w:w="1200" w:type="dxa"/>
            <w:vAlign w:val="center"/>
          </w:tcPr>
          <w:p w14:paraId="17FBA6CE" w14:textId="77777777" w:rsidR="0003466A" w:rsidRPr="006E2B54" w:rsidRDefault="0003466A" w:rsidP="00F3232D">
            <w:pPr>
              <w:pStyle w:val="TableContents"/>
            </w:pPr>
            <w:r w:rsidRPr="006E2B54">
              <w:t xml:space="preserve">ñ </w:t>
            </w:r>
          </w:p>
        </w:tc>
        <w:tc>
          <w:tcPr>
            <w:tcW w:w="2220" w:type="dxa"/>
            <w:vAlign w:val="center"/>
          </w:tcPr>
          <w:p w14:paraId="2C3AEC4D" w14:textId="77777777" w:rsidR="0003466A" w:rsidRPr="006E2B54" w:rsidRDefault="006B10DE" w:rsidP="00F3232D">
            <w:pPr>
              <w:pStyle w:val="TableContents"/>
            </w:pPr>
            <w:r w:rsidRPr="006E2B54">
              <w:t>n tilde</w:t>
            </w:r>
          </w:p>
        </w:tc>
        <w:tc>
          <w:tcPr>
            <w:tcW w:w="1620" w:type="dxa"/>
            <w:vAlign w:val="center"/>
          </w:tcPr>
          <w:p w14:paraId="6B881A0A" w14:textId="77777777" w:rsidR="0003466A" w:rsidRPr="006E2B54" w:rsidRDefault="0003466A" w:rsidP="00F3232D">
            <w:pPr>
              <w:pStyle w:val="TableContents"/>
            </w:pPr>
            <w:r w:rsidRPr="006E2B54">
              <w:rPr>
                <w:rFonts w:ascii="SimBraille" w:hAnsi="SimBraille"/>
                <w:sz w:val="32"/>
              </w:rPr>
              <w:t>~]n</w:t>
            </w:r>
          </w:p>
        </w:tc>
        <w:tc>
          <w:tcPr>
            <w:tcW w:w="1620" w:type="dxa"/>
            <w:vAlign w:val="center"/>
          </w:tcPr>
          <w:p w14:paraId="5F5BEA31" w14:textId="77777777" w:rsidR="0003466A" w:rsidRPr="006E2B54" w:rsidRDefault="0003466A" w:rsidP="00F3232D">
            <w:pPr>
              <w:pStyle w:val="TableContents"/>
            </w:pPr>
            <w:r w:rsidRPr="006E2B54">
              <w:t xml:space="preserve">0241 </w:t>
            </w:r>
          </w:p>
        </w:tc>
        <w:tc>
          <w:tcPr>
            <w:tcW w:w="1440" w:type="dxa"/>
            <w:vAlign w:val="center"/>
          </w:tcPr>
          <w:p w14:paraId="64343DAE" w14:textId="77777777" w:rsidR="0003466A" w:rsidRPr="006E2B54" w:rsidRDefault="0003466A" w:rsidP="00F3232D">
            <w:pPr>
              <w:pStyle w:val="TableContents"/>
            </w:pPr>
            <w:r w:rsidRPr="006E2B54">
              <w:t>00f1</w:t>
            </w:r>
          </w:p>
        </w:tc>
        <w:tc>
          <w:tcPr>
            <w:tcW w:w="1260" w:type="dxa"/>
            <w:vAlign w:val="center"/>
          </w:tcPr>
          <w:p w14:paraId="432F1AEC" w14:textId="77777777" w:rsidR="0003466A" w:rsidRPr="006E2B54" w:rsidRDefault="0003466A" w:rsidP="00F3232D">
            <w:pPr>
              <w:pStyle w:val="TableContents"/>
            </w:pPr>
            <w:r w:rsidRPr="006E2B54">
              <w:t>a4</w:t>
            </w:r>
          </w:p>
        </w:tc>
      </w:tr>
      <w:tr w:rsidR="0003466A" w:rsidRPr="009E757A" w14:paraId="4FCDA6AA" w14:textId="77777777" w:rsidTr="4467C910">
        <w:trPr>
          <w:cantSplit/>
          <w:trHeight w:val="460"/>
        </w:trPr>
        <w:tc>
          <w:tcPr>
            <w:tcW w:w="1200" w:type="dxa"/>
            <w:vAlign w:val="center"/>
          </w:tcPr>
          <w:p w14:paraId="0DA858FA" w14:textId="77777777" w:rsidR="0003466A" w:rsidRPr="006E2B54" w:rsidRDefault="0003466A" w:rsidP="00F3232D">
            <w:pPr>
              <w:pStyle w:val="TableContents"/>
            </w:pPr>
            <w:r w:rsidRPr="006E2B54">
              <w:t xml:space="preserve">Ñ </w:t>
            </w:r>
          </w:p>
        </w:tc>
        <w:tc>
          <w:tcPr>
            <w:tcW w:w="2220" w:type="dxa"/>
            <w:vAlign w:val="center"/>
          </w:tcPr>
          <w:p w14:paraId="0E6A2F0A" w14:textId="77777777" w:rsidR="0003466A" w:rsidRPr="006E2B54" w:rsidRDefault="006B10DE" w:rsidP="00F3232D">
            <w:pPr>
              <w:pStyle w:val="TableContents"/>
            </w:pPr>
            <w:r w:rsidRPr="006E2B54">
              <w:t>capital n tilde</w:t>
            </w:r>
          </w:p>
        </w:tc>
        <w:tc>
          <w:tcPr>
            <w:tcW w:w="1620" w:type="dxa"/>
            <w:vAlign w:val="center"/>
          </w:tcPr>
          <w:p w14:paraId="1A9B44CD" w14:textId="77777777" w:rsidR="0003466A" w:rsidRPr="006E2B54" w:rsidRDefault="0003466A" w:rsidP="00F3232D">
            <w:pPr>
              <w:pStyle w:val="TableContents"/>
            </w:pPr>
            <w:r w:rsidRPr="006E2B54">
              <w:rPr>
                <w:rFonts w:ascii="SimBraille" w:hAnsi="SimBraille"/>
                <w:sz w:val="32"/>
              </w:rPr>
              <w:t>,~]n</w:t>
            </w:r>
          </w:p>
        </w:tc>
        <w:tc>
          <w:tcPr>
            <w:tcW w:w="1620" w:type="dxa"/>
            <w:vAlign w:val="center"/>
          </w:tcPr>
          <w:p w14:paraId="51AB241B" w14:textId="77777777" w:rsidR="0003466A" w:rsidRPr="006E2B54" w:rsidRDefault="0003466A" w:rsidP="00F3232D">
            <w:pPr>
              <w:pStyle w:val="TableContents"/>
            </w:pPr>
            <w:r w:rsidRPr="006E2B54">
              <w:t xml:space="preserve">0209 </w:t>
            </w:r>
          </w:p>
        </w:tc>
        <w:tc>
          <w:tcPr>
            <w:tcW w:w="1440" w:type="dxa"/>
            <w:vAlign w:val="center"/>
          </w:tcPr>
          <w:p w14:paraId="2D9507C6" w14:textId="77777777" w:rsidR="0003466A" w:rsidRPr="006E2B54" w:rsidRDefault="0003466A" w:rsidP="00F3232D">
            <w:pPr>
              <w:pStyle w:val="TableContents"/>
            </w:pPr>
            <w:r w:rsidRPr="006E2B54">
              <w:t>00d1</w:t>
            </w:r>
          </w:p>
        </w:tc>
        <w:tc>
          <w:tcPr>
            <w:tcW w:w="1260" w:type="dxa"/>
            <w:vAlign w:val="center"/>
          </w:tcPr>
          <w:p w14:paraId="4957FE90" w14:textId="77777777" w:rsidR="0003466A" w:rsidRPr="006E2B54" w:rsidRDefault="0003466A" w:rsidP="00F3232D">
            <w:pPr>
              <w:pStyle w:val="TableContents"/>
            </w:pPr>
            <w:r w:rsidRPr="006E2B54">
              <w:t>a5</w:t>
            </w:r>
          </w:p>
        </w:tc>
      </w:tr>
      <w:tr w:rsidR="0003466A" w:rsidRPr="009E757A" w14:paraId="6BE26772" w14:textId="77777777" w:rsidTr="4467C910">
        <w:trPr>
          <w:cantSplit/>
          <w:trHeight w:val="460"/>
        </w:trPr>
        <w:tc>
          <w:tcPr>
            <w:tcW w:w="1200" w:type="dxa"/>
            <w:vAlign w:val="center"/>
          </w:tcPr>
          <w:p w14:paraId="1F7FA51F" w14:textId="77777777" w:rsidR="0003466A" w:rsidRPr="006E2B54" w:rsidRDefault="0003466A" w:rsidP="00F3232D">
            <w:pPr>
              <w:pStyle w:val="TableContents"/>
            </w:pPr>
            <w:r w:rsidRPr="006E2B54">
              <w:t xml:space="preserve">ó </w:t>
            </w:r>
          </w:p>
        </w:tc>
        <w:tc>
          <w:tcPr>
            <w:tcW w:w="2220" w:type="dxa"/>
            <w:vAlign w:val="center"/>
          </w:tcPr>
          <w:p w14:paraId="7EEE562C" w14:textId="77777777" w:rsidR="0003466A" w:rsidRPr="006E2B54" w:rsidRDefault="006B10DE" w:rsidP="00F3232D">
            <w:pPr>
              <w:pStyle w:val="TableContents"/>
            </w:pPr>
            <w:r w:rsidRPr="006E2B54">
              <w:t>o acute</w:t>
            </w:r>
          </w:p>
        </w:tc>
        <w:tc>
          <w:tcPr>
            <w:tcW w:w="1620" w:type="dxa"/>
            <w:vAlign w:val="center"/>
          </w:tcPr>
          <w:p w14:paraId="186CD3DE"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2208A51F" w14:textId="77777777" w:rsidR="0003466A" w:rsidRPr="006E2B54" w:rsidRDefault="0003466A" w:rsidP="00F3232D">
            <w:pPr>
              <w:pStyle w:val="TableContents"/>
            </w:pPr>
            <w:r w:rsidRPr="006E2B54">
              <w:t xml:space="preserve">0243 </w:t>
            </w:r>
          </w:p>
        </w:tc>
        <w:tc>
          <w:tcPr>
            <w:tcW w:w="1440" w:type="dxa"/>
            <w:vAlign w:val="center"/>
          </w:tcPr>
          <w:p w14:paraId="40B355F3" w14:textId="77777777" w:rsidR="0003466A" w:rsidRPr="006E2B54" w:rsidRDefault="0003466A" w:rsidP="00F3232D">
            <w:pPr>
              <w:pStyle w:val="TableContents"/>
            </w:pPr>
            <w:r w:rsidRPr="006E2B54">
              <w:t>00f3</w:t>
            </w:r>
          </w:p>
        </w:tc>
        <w:tc>
          <w:tcPr>
            <w:tcW w:w="1260" w:type="dxa"/>
            <w:vAlign w:val="center"/>
          </w:tcPr>
          <w:p w14:paraId="3AF53441" w14:textId="77777777" w:rsidR="0003466A" w:rsidRPr="006E2B54" w:rsidRDefault="0003466A" w:rsidP="00F3232D">
            <w:pPr>
              <w:pStyle w:val="TableContents"/>
            </w:pPr>
            <w:r w:rsidRPr="006E2B54">
              <w:t>a2</w:t>
            </w:r>
          </w:p>
        </w:tc>
      </w:tr>
      <w:tr w:rsidR="0003466A" w:rsidRPr="009E757A" w14:paraId="64AA026F" w14:textId="77777777" w:rsidTr="4467C910">
        <w:trPr>
          <w:cantSplit/>
          <w:trHeight w:val="460"/>
        </w:trPr>
        <w:tc>
          <w:tcPr>
            <w:tcW w:w="1200" w:type="dxa"/>
            <w:vAlign w:val="center"/>
          </w:tcPr>
          <w:p w14:paraId="67A76557" w14:textId="77777777" w:rsidR="0003466A" w:rsidRPr="006E2B54" w:rsidRDefault="0003466A" w:rsidP="00F3232D">
            <w:pPr>
              <w:pStyle w:val="TableContents"/>
            </w:pPr>
            <w:r w:rsidRPr="006E2B54">
              <w:t xml:space="preserve">Ó </w:t>
            </w:r>
          </w:p>
        </w:tc>
        <w:tc>
          <w:tcPr>
            <w:tcW w:w="2220" w:type="dxa"/>
            <w:vAlign w:val="center"/>
          </w:tcPr>
          <w:p w14:paraId="1BE7AE39" w14:textId="77777777" w:rsidR="0003466A" w:rsidRPr="006E2B54" w:rsidRDefault="006B10DE" w:rsidP="00F3232D">
            <w:pPr>
              <w:pStyle w:val="TableContents"/>
            </w:pPr>
            <w:r w:rsidRPr="006E2B54">
              <w:t>capital o acute</w:t>
            </w:r>
          </w:p>
        </w:tc>
        <w:tc>
          <w:tcPr>
            <w:tcW w:w="1620" w:type="dxa"/>
            <w:vAlign w:val="center"/>
          </w:tcPr>
          <w:p w14:paraId="22137E9A"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60EC8EC5" w14:textId="77777777" w:rsidR="0003466A" w:rsidRPr="006E2B54" w:rsidRDefault="0003466A" w:rsidP="00F3232D">
            <w:pPr>
              <w:pStyle w:val="TableContents"/>
            </w:pPr>
            <w:r w:rsidRPr="006E2B54">
              <w:t xml:space="preserve">0211 </w:t>
            </w:r>
          </w:p>
        </w:tc>
        <w:tc>
          <w:tcPr>
            <w:tcW w:w="1440" w:type="dxa"/>
            <w:vAlign w:val="center"/>
          </w:tcPr>
          <w:p w14:paraId="6E2DF793" w14:textId="77777777" w:rsidR="0003466A" w:rsidRPr="006E2B54" w:rsidRDefault="0003466A" w:rsidP="00F3232D">
            <w:pPr>
              <w:pStyle w:val="TableContents"/>
            </w:pPr>
            <w:r w:rsidRPr="006E2B54">
              <w:t>00d3</w:t>
            </w:r>
          </w:p>
        </w:tc>
        <w:tc>
          <w:tcPr>
            <w:tcW w:w="1260" w:type="dxa"/>
            <w:vAlign w:val="center"/>
          </w:tcPr>
          <w:p w14:paraId="747FC4B3" w14:textId="77777777" w:rsidR="0003466A" w:rsidRPr="006E2B54" w:rsidRDefault="0003466A" w:rsidP="00F3232D">
            <w:pPr>
              <w:pStyle w:val="TableContents"/>
            </w:pPr>
            <w:r w:rsidRPr="006E2B54">
              <w:t>9ca2</w:t>
            </w:r>
          </w:p>
        </w:tc>
      </w:tr>
      <w:tr w:rsidR="0003466A" w:rsidRPr="009E757A" w14:paraId="5BC77F52" w14:textId="77777777" w:rsidTr="4467C910">
        <w:trPr>
          <w:cantSplit/>
          <w:trHeight w:val="460"/>
        </w:trPr>
        <w:tc>
          <w:tcPr>
            <w:tcW w:w="1200" w:type="dxa"/>
            <w:vAlign w:val="center"/>
          </w:tcPr>
          <w:p w14:paraId="692C3C74" w14:textId="77777777" w:rsidR="0003466A" w:rsidRPr="006E2B54" w:rsidRDefault="0003466A" w:rsidP="00F3232D">
            <w:pPr>
              <w:pStyle w:val="TableContents"/>
            </w:pPr>
            <w:r w:rsidRPr="006E2B54">
              <w:t xml:space="preserve">ò </w:t>
            </w:r>
          </w:p>
        </w:tc>
        <w:tc>
          <w:tcPr>
            <w:tcW w:w="2220" w:type="dxa"/>
            <w:vAlign w:val="center"/>
          </w:tcPr>
          <w:p w14:paraId="61183011" w14:textId="77777777" w:rsidR="0003466A" w:rsidRPr="006E2B54" w:rsidRDefault="006B10DE" w:rsidP="00F3232D">
            <w:pPr>
              <w:pStyle w:val="TableContents"/>
            </w:pPr>
            <w:r w:rsidRPr="006E2B54">
              <w:t>o grave</w:t>
            </w:r>
          </w:p>
        </w:tc>
        <w:tc>
          <w:tcPr>
            <w:tcW w:w="1620" w:type="dxa"/>
            <w:vAlign w:val="center"/>
          </w:tcPr>
          <w:p w14:paraId="77F8D4AA"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20036B75" w14:textId="77777777" w:rsidR="0003466A" w:rsidRPr="006E2B54" w:rsidRDefault="0003466A" w:rsidP="00F3232D">
            <w:pPr>
              <w:pStyle w:val="TableContents"/>
            </w:pPr>
            <w:r w:rsidRPr="006E2B54">
              <w:t xml:space="preserve">0242 </w:t>
            </w:r>
          </w:p>
        </w:tc>
        <w:tc>
          <w:tcPr>
            <w:tcW w:w="1440" w:type="dxa"/>
            <w:vAlign w:val="center"/>
          </w:tcPr>
          <w:p w14:paraId="3E3E17FC" w14:textId="77777777" w:rsidR="0003466A" w:rsidRPr="006E2B54" w:rsidRDefault="0003466A" w:rsidP="00F3232D">
            <w:pPr>
              <w:pStyle w:val="TableContents"/>
            </w:pPr>
            <w:r w:rsidRPr="006E2B54">
              <w:t>00f2</w:t>
            </w:r>
          </w:p>
        </w:tc>
        <w:tc>
          <w:tcPr>
            <w:tcW w:w="1260" w:type="dxa"/>
            <w:vAlign w:val="center"/>
          </w:tcPr>
          <w:p w14:paraId="6F2AE607" w14:textId="77777777" w:rsidR="0003466A" w:rsidRPr="006E2B54" w:rsidRDefault="0003466A" w:rsidP="00F3232D">
            <w:pPr>
              <w:pStyle w:val="TableContents"/>
            </w:pPr>
            <w:r w:rsidRPr="006E2B54">
              <w:t>95</w:t>
            </w:r>
          </w:p>
        </w:tc>
      </w:tr>
      <w:tr w:rsidR="0003466A" w:rsidRPr="009E757A" w14:paraId="1B3C5660" w14:textId="77777777" w:rsidTr="4467C910">
        <w:trPr>
          <w:cantSplit/>
          <w:trHeight w:val="460"/>
        </w:trPr>
        <w:tc>
          <w:tcPr>
            <w:tcW w:w="1200" w:type="dxa"/>
            <w:vAlign w:val="center"/>
          </w:tcPr>
          <w:p w14:paraId="0F6C5278" w14:textId="77777777" w:rsidR="0003466A" w:rsidRPr="006E2B54" w:rsidRDefault="0003466A" w:rsidP="00F3232D">
            <w:pPr>
              <w:pStyle w:val="TableContents"/>
            </w:pPr>
            <w:r w:rsidRPr="006E2B54">
              <w:lastRenderedPageBreak/>
              <w:t xml:space="preserve">Ò </w:t>
            </w:r>
          </w:p>
        </w:tc>
        <w:tc>
          <w:tcPr>
            <w:tcW w:w="2220" w:type="dxa"/>
            <w:vAlign w:val="center"/>
          </w:tcPr>
          <w:p w14:paraId="49A48BBA" w14:textId="77777777" w:rsidR="0003466A" w:rsidRPr="006E2B54" w:rsidRDefault="006B10DE" w:rsidP="00F3232D">
            <w:pPr>
              <w:pStyle w:val="TableContents"/>
            </w:pPr>
            <w:r w:rsidRPr="006E2B54">
              <w:t>capital o grave</w:t>
            </w:r>
          </w:p>
        </w:tc>
        <w:tc>
          <w:tcPr>
            <w:tcW w:w="1620" w:type="dxa"/>
            <w:vAlign w:val="center"/>
          </w:tcPr>
          <w:p w14:paraId="48913902"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0644E4C9" w14:textId="77777777" w:rsidR="0003466A" w:rsidRPr="006E2B54" w:rsidRDefault="0003466A" w:rsidP="00F3232D">
            <w:pPr>
              <w:pStyle w:val="TableContents"/>
            </w:pPr>
            <w:r w:rsidRPr="006E2B54">
              <w:t xml:space="preserve">0210 </w:t>
            </w:r>
          </w:p>
        </w:tc>
        <w:tc>
          <w:tcPr>
            <w:tcW w:w="1440" w:type="dxa"/>
            <w:vAlign w:val="center"/>
          </w:tcPr>
          <w:p w14:paraId="1C09AB71" w14:textId="77777777" w:rsidR="0003466A" w:rsidRPr="006E2B54" w:rsidRDefault="0003466A" w:rsidP="00F3232D">
            <w:pPr>
              <w:pStyle w:val="TableContents"/>
            </w:pPr>
            <w:r w:rsidRPr="006E2B54">
              <w:t>00d2</w:t>
            </w:r>
          </w:p>
        </w:tc>
        <w:tc>
          <w:tcPr>
            <w:tcW w:w="1260" w:type="dxa"/>
            <w:vAlign w:val="center"/>
          </w:tcPr>
          <w:p w14:paraId="3A02DF46" w14:textId="77777777" w:rsidR="0003466A" w:rsidRPr="006E2B54" w:rsidRDefault="0003466A" w:rsidP="00F3232D">
            <w:pPr>
              <w:pStyle w:val="TableContents"/>
            </w:pPr>
            <w:r w:rsidRPr="006E2B54">
              <w:t>9c95</w:t>
            </w:r>
          </w:p>
        </w:tc>
      </w:tr>
      <w:tr w:rsidR="0003466A" w:rsidRPr="009E757A" w14:paraId="2CB09796" w14:textId="77777777" w:rsidTr="4467C910">
        <w:trPr>
          <w:cantSplit/>
          <w:trHeight w:val="460"/>
        </w:trPr>
        <w:tc>
          <w:tcPr>
            <w:tcW w:w="1200" w:type="dxa"/>
            <w:vAlign w:val="center"/>
          </w:tcPr>
          <w:p w14:paraId="74CA6176" w14:textId="77777777" w:rsidR="0003466A" w:rsidRPr="006E2B54" w:rsidRDefault="0003466A" w:rsidP="00F3232D">
            <w:pPr>
              <w:pStyle w:val="TableContents"/>
            </w:pPr>
            <w:r w:rsidRPr="006E2B54">
              <w:t xml:space="preserve">ô </w:t>
            </w:r>
          </w:p>
        </w:tc>
        <w:tc>
          <w:tcPr>
            <w:tcW w:w="2220" w:type="dxa"/>
            <w:vAlign w:val="center"/>
          </w:tcPr>
          <w:p w14:paraId="1309DBBD" w14:textId="77777777" w:rsidR="0003466A" w:rsidRPr="006E2B54" w:rsidRDefault="006B10DE" w:rsidP="00F3232D">
            <w:pPr>
              <w:pStyle w:val="TableContents"/>
            </w:pPr>
            <w:r w:rsidRPr="006E2B54">
              <w:t>o circumflex</w:t>
            </w:r>
          </w:p>
        </w:tc>
        <w:tc>
          <w:tcPr>
            <w:tcW w:w="1620" w:type="dxa"/>
            <w:vAlign w:val="center"/>
          </w:tcPr>
          <w:p w14:paraId="7C3F9C7A"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2F62E4B7" w14:textId="77777777" w:rsidR="0003466A" w:rsidRPr="006E2B54" w:rsidRDefault="0003466A" w:rsidP="00F3232D">
            <w:pPr>
              <w:pStyle w:val="TableContents"/>
            </w:pPr>
            <w:r w:rsidRPr="006E2B54">
              <w:t xml:space="preserve">0244 </w:t>
            </w:r>
          </w:p>
        </w:tc>
        <w:tc>
          <w:tcPr>
            <w:tcW w:w="1440" w:type="dxa"/>
            <w:vAlign w:val="center"/>
          </w:tcPr>
          <w:p w14:paraId="7FED05A3" w14:textId="77777777" w:rsidR="0003466A" w:rsidRPr="006E2B54" w:rsidRDefault="0003466A" w:rsidP="00F3232D">
            <w:pPr>
              <w:pStyle w:val="TableContents"/>
            </w:pPr>
            <w:r w:rsidRPr="006E2B54">
              <w:t>00f4</w:t>
            </w:r>
          </w:p>
        </w:tc>
        <w:tc>
          <w:tcPr>
            <w:tcW w:w="1260" w:type="dxa"/>
            <w:vAlign w:val="center"/>
          </w:tcPr>
          <w:p w14:paraId="42FE3128" w14:textId="77777777" w:rsidR="0003466A" w:rsidRPr="006E2B54" w:rsidRDefault="0003466A" w:rsidP="00F3232D">
            <w:pPr>
              <w:pStyle w:val="TableContents"/>
            </w:pPr>
            <w:r w:rsidRPr="006E2B54">
              <w:t>93</w:t>
            </w:r>
          </w:p>
        </w:tc>
      </w:tr>
      <w:tr w:rsidR="0003466A" w:rsidRPr="009E757A" w14:paraId="7AB1C56B" w14:textId="77777777" w:rsidTr="4467C910">
        <w:trPr>
          <w:cantSplit/>
          <w:trHeight w:val="460"/>
        </w:trPr>
        <w:tc>
          <w:tcPr>
            <w:tcW w:w="1200" w:type="dxa"/>
            <w:vAlign w:val="center"/>
          </w:tcPr>
          <w:p w14:paraId="0DB416FC" w14:textId="77777777" w:rsidR="0003466A" w:rsidRPr="006E2B54" w:rsidRDefault="0003466A" w:rsidP="00F3232D">
            <w:pPr>
              <w:pStyle w:val="TableContents"/>
            </w:pPr>
            <w:r w:rsidRPr="006E2B54">
              <w:t xml:space="preserve">Ô </w:t>
            </w:r>
          </w:p>
        </w:tc>
        <w:tc>
          <w:tcPr>
            <w:tcW w:w="2220" w:type="dxa"/>
            <w:vAlign w:val="center"/>
          </w:tcPr>
          <w:p w14:paraId="50E26B95" w14:textId="77777777" w:rsidR="0003466A" w:rsidRPr="006E2B54" w:rsidRDefault="006B10DE" w:rsidP="00F3232D">
            <w:pPr>
              <w:pStyle w:val="TableContents"/>
            </w:pPr>
            <w:r w:rsidRPr="006E2B54">
              <w:t>capital o circumflex</w:t>
            </w:r>
          </w:p>
        </w:tc>
        <w:tc>
          <w:tcPr>
            <w:tcW w:w="1620" w:type="dxa"/>
            <w:vAlign w:val="center"/>
          </w:tcPr>
          <w:p w14:paraId="19460926" w14:textId="77777777" w:rsidR="0003466A" w:rsidRPr="006E2B54" w:rsidRDefault="0003466A" w:rsidP="00F3232D">
            <w:pPr>
              <w:pStyle w:val="TableContents"/>
            </w:pPr>
            <w:r w:rsidRPr="006E2B54">
              <w:rPr>
                <w:rFonts w:ascii="SimBraille" w:hAnsi="SimBraille"/>
                <w:sz w:val="32"/>
              </w:rPr>
              <w:t>,~%o</w:t>
            </w:r>
          </w:p>
        </w:tc>
        <w:tc>
          <w:tcPr>
            <w:tcW w:w="1620" w:type="dxa"/>
            <w:vAlign w:val="center"/>
          </w:tcPr>
          <w:p w14:paraId="2ED9BE5D" w14:textId="77777777" w:rsidR="0003466A" w:rsidRPr="006E2B54" w:rsidRDefault="0003466A" w:rsidP="00F3232D">
            <w:pPr>
              <w:pStyle w:val="TableContents"/>
            </w:pPr>
            <w:r w:rsidRPr="006E2B54">
              <w:t xml:space="preserve">0212 </w:t>
            </w:r>
          </w:p>
        </w:tc>
        <w:tc>
          <w:tcPr>
            <w:tcW w:w="1440" w:type="dxa"/>
            <w:vAlign w:val="center"/>
          </w:tcPr>
          <w:p w14:paraId="7268BB2A" w14:textId="77777777" w:rsidR="0003466A" w:rsidRPr="006E2B54" w:rsidRDefault="0003466A" w:rsidP="00F3232D">
            <w:pPr>
              <w:pStyle w:val="TableContents"/>
            </w:pPr>
            <w:r w:rsidRPr="006E2B54">
              <w:t>00d4</w:t>
            </w:r>
          </w:p>
        </w:tc>
        <w:tc>
          <w:tcPr>
            <w:tcW w:w="1260" w:type="dxa"/>
            <w:vAlign w:val="center"/>
          </w:tcPr>
          <w:p w14:paraId="36E1421B" w14:textId="77777777" w:rsidR="0003466A" w:rsidRPr="006E2B54" w:rsidRDefault="0003466A" w:rsidP="00F3232D">
            <w:pPr>
              <w:pStyle w:val="TableContents"/>
            </w:pPr>
            <w:r w:rsidRPr="006E2B54">
              <w:t>9c93</w:t>
            </w:r>
          </w:p>
        </w:tc>
      </w:tr>
      <w:tr w:rsidR="0003466A" w:rsidRPr="009E757A" w14:paraId="181D54F1" w14:textId="77777777" w:rsidTr="4467C910">
        <w:trPr>
          <w:cantSplit/>
          <w:trHeight w:val="460"/>
        </w:trPr>
        <w:tc>
          <w:tcPr>
            <w:tcW w:w="1200" w:type="dxa"/>
            <w:vAlign w:val="center"/>
          </w:tcPr>
          <w:p w14:paraId="10EFA23E" w14:textId="77777777" w:rsidR="0003466A" w:rsidRPr="006E2B54" w:rsidRDefault="0003466A" w:rsidP="00F3232D">
            <w:pPr>
              <w:pStyle w:val="TableContents"/>
            </w:pPr>
            <w:r w:rsidRPr="006E2B54">
              <w:t xml:space="preserve">ö </w:t>
            </w:r>
          </w:p>
        </w:tc>
        <w:tc>
          <w:tcPr>
            <w:tcW w:w="2220" w:type="dxa"/>
            <w:vAlign w:val="center"/>
          </w:tcPr>
          <w:p w14:paraId="542FEE7A" w14:textId="77777777" w:rsidR="0003466A" w:rsidRPr="006E2B54" w:rsidRDefault="006B10DE" w:rsidP="00F3232D">
            <w:pPr>
              <w:pStyle w:val="TableContents"/>
            </w:pPr>
            <w:r w:rsidRPr="006E2B54">
              <w:t>o umlaut</w:t>
            </w:r>
          </w:p>
        </w:tc>
        <w:tc>
          <w:tcPr>
            <w:tcW w:w="1620" w:type="dxa"/>
            <w:vAlign w:val="center"/>
          </w:tcPr>
          <w:p w14:paraId="4DDCA2E0" w14:textId="77777777" w:rsidR="0003466A" w:rsidRPr="006E2B54" w:rsidRDefault="0003466A" w:rsidP="00F3232D">
            <w:pPr>
              <w:pStyle w:val="TableContents"/>
            </w:pPr>
            <w:r w:rsidRPr="006E2B54">
              <w:rPr>
                <w:rFonts w:ascii="SimBraille" w:hAnsi="SimBraille"/>
                <w:sz w:val="32"/>
              </w:rPr>
              <w:t>~3o</w:t>
            </w:r>
          </w:p>
        </w:tc>
        <w:tc>
          <w:tcPr>
            <w:tcW w:w="1620" w:type="dxa"/>
            <w:vAlign w:val="center"/>
          </w:tcPr>
          <w:p w14:paraId="24613C13" w14:textId="77777777" w:rsidR="0003466A" w:rsidRPr="006E2B54" w:rsidRDefault="0003466A" w:rsidP="00F3232D">
            <w:pPr>
              <w:pStyle w:val="TableContents"/>
            </w:pPr>
            <w:r w:rsidRPr="006E2B54">
              <w:t xml:space="preserve">0246 </w:t>
            </w:r>
          </w:p>
        </w:tc>
        <w:tc>
          <w:tcPr>
            <w:tcW w:w="1440" w:type="dxa"/>
            <w:vAlign w:val="center"/>
          </w:tcPr>
          <w:p w14:paraId="414A706E" w14:textId="77777777" w:rsidR="0003466A" w:rsidRPr="006E2B54" w:rsidRDefault="0003466A" w:rsidP="00F3232D">
            <w:pPr>
              <w:pStyle w:val="TableContents"/>
              <w:tabs>
                <w:tab w:val="left" w:pos="600"/>
              </w:tabs>
            </w:pPr>
            <w:r w:rsidRPr="006E2B54">
              <w:t>00f6</w:t>
            </w:r>
          </w:p>
        </w:tc>
        <w:tc>
          <w:tcPr>
            <w:tcW w:w="1260" w:type="dxa"/>
            <w:vAlign w:val="center"/>
          </w:tcPr>
          <w:p w14:paraId="5FC80965" w14:textId="77777777" w:rsidR="0003466A" w:rsidRPr="006E2B54" w:rsidRDefault="0003466A" w:rsidP="00F3232D">
            <w:pPr>
              <w:pStyle w:val="TableContents"/>
            </w:pPr>
            <w:r w:rsidRPr="006E2B54">
              <w:t>94</w:t>
            </w:r>
          </w:p>
        </w:tc>
      </w:tr>
      <w:tr w:rsidR="0003466A" w:rsidRPr="009E757A" w14:paraId="5BBD88AA" w14:textId="77777777" w:rsidTr="4467C910">
        <w:trPr>
          <w:cantSplit/>
          <w:trHeight w:val="460"/>
        </w:trPr>
        <w:tc>
          <w:tcPr>
            <w:tcW w:w="1200" w:type="dxa"/>
            <w:vAlign w:val="center"/>
          </w:tcPr>
          <w:p w14:paraId="38504E95" w14:textId="77777777" w:rsidR="0003466A" w:rsidRPr="006E2B54" w:rsidRDefault="0003466A" w:rsidP="00F3232D">
            <w:pPr>
              <w:pStyle w:val="TableContents"/>
            </w:pPr>
            <w:r w:rsidRPr="006E2B54">
              <w:t xml:space="preserve">Ö </w:t>
            </w:r>
          </w:p>
        </w:tc>
        <w:tc>
          <w:tcPr>
            <w:tcW w:w="2220" w:type="dxa"/>
            <w:vAlign w:val="center"/>
          </w:tcPr>
          <w:p w14:paraId="7BE38A55" w14:textId="77777777" w:rsidR="0003466A" w:rsidRPr="006E2B54" w:rsidRDefault="006B10DE" w:rsidP="00F3232D">
            <w:pPr>
              <w:pStyle w:val="TableContents"/>
            </w:pPr>
            <w:r w:rsidRPr="006E2B54">
              <w:t>capital o umlaut</w:t>
            </w:r>
          </w:p>
        </w:tc>
        <w:tc>
          <w:tcPr>
            <w:tcW w:w="1620" w:type="dxa"/>
            <w:vAlign w:val="center"/>
          </w:tcPr>
          <w:p w14:paraId="633EE7C5" w14:textId="77777777" w:rsidR="0003466A" w:rsidRPr="006E2B54" w:rsidRDefault="0003466A" w:rsidP="00F3232D">
            <w:pPr>
              <w:pStyle w:val="TableContents"/>
            </w:pPr>
            <w:r w:rsidRPr="006E2B54">
              <w:rPr>
                <w:rFonts w:ascii="SimBraille" w:hAnsi="SimBraille"/>
                <w:sz w:val="32"/>
              </w:rPr>
              <w:t>,~3o</w:t>
            </w:r>
          </w:p>
        </w:tc>
        <w:tc>
          <w:tcPr>
            <w:tcW w:w="1620" w:type="dxa"/>
            <w:vAlign w:val="center"/>
          </w:tcPr>
          <w:p w14:paraId="7F4E6B5F" w14:textId="77777777" w:rsidR="0003466A" w:rsidRPr="006E2B54" w:rsidRDefault="0003466A" w:rsidP="00F3232D">
            <w:pPr>
              <w:pStyle w:val="TableContents"/>
            </w:pPr>
            <w:r w:rsidRPr="006E2B54">
              <w:t xml:space="preserve">0214 </w:t>
            </w:r>
          </w:p>
        </w:tc>
        <w:tc>
          <w:tcPr>
            <w:tcW w:w="1440" w:type="dxa"/>
            <w:vAlign w:val="center"/>
          </w:tcPr>
          <w:p w14:paraId="7E7A108C" w14:textId="77777777" w:rsidR="0003466A" w:rsidRPr="006E2B54" w:rsidRDefault="0003466A" w:rsidP="00F3232D">
            <w:pPr>
              <w:pStyle w:val="TableContents"/>
            </w:pPr>
            <w:r w:rsidRPr="006E2B54">
              <w:t>00d6</w:t>
            </w:r>
          </w:p>
        </w:tc>
        <w:tc>
          <w:tcPr>
            <w:tcW w:w="1260" w:type="dxa"/>
            <w:vAlign w:val="center"/>
          </w:tcPr>
          <w:p w14:paraId="2BD9C093" w14:textId="77777777" w:rsidR="0003466A" w:rsidRPr="006E2B54" w:rsidRDefault="0003466A" w:rsidP="00F3232D">
            <w:pPr>
              <w:pStyle w:val="TableContents"/>
            </w:pPr>
            <w:r w:rsidRPr="006E2B54">
              <w:t>99</w:t>
            </w:r>
          </w:p>
        </w:tc>
      </w:tr>
      <w:tr w:rsidR="0003466A" w:rsidRPr="009E757A" w14:paraId="462AFAB7" w14:textId="77777777" w:rsidTr="4467C910">
        <w:trPr>
          <w:cantSplit/>
          <w:trHeight w:val="460"/>
        </w:trPr>
        <w:tc>
          <w:tcPr>
            <w:tcW w:w="1200" w:type="dxa"/>
            <w:vAlign w:val="center"/>
          </w:tcPr>
          <w:p w14:paraId="1130C39E" w14:textId="77777777" w:rsidR="0003466A" w:rsidRPr="006E2B54" w:rsidRDefault="0003466A" w:rsidP="00F3232D">
            <w:pPr>
              <w:pStyle w:val="TableContents"/>
            </w:pPr>
            <w:r w:rsidRPr="006E2B54">
              <w:t>õ</w:t>
            </w:r>
          </w:p>
        </w:tc>
        <w:tc>
          <w:tcPr>
            <w:tcW w:w="2220" w:type="dxa"/>
            <w:vAlign w:val="center"/>
          </w:tcPr>
          <w:p w14:paraId="16CD406B" w14:textId="77777777" w:rsidR="0003466A" w:rsidRPr="006E2B54" w:rsidRDefault="006B10DE" w:rsidP="00F3232D">
            <w:pPr>
              <w:pStyle w:val="TableContents"/>
            </w:pPr>
            <w:r w:rsidRPr="006E2B54">
              <w:t>o tilde</w:t>
            </w:r>
          </w:p>
        </w:tc>
        <w:tc>
          <w:tcPr>
            <w:tcW w:w="1620" w:type="dxa"/>
            <w:vAlign w:val="center"/>
          </w:tcPr>
          <w:p w14:paraId="5B2D0F4D" w14:textId="77777777" w:rsidR="0003466A" w:rsidRPr="006E2B54" w:rsidRDefault="0003466A" w:rsidP="00F3232D">
            <w:pPr>
              <w:pStyle w:val="TableContents"/>
              <w:rPr>
                <w:rFonts w:ascii="SimBraille" w:hAnsi="SimBraille"/>
                <w:sz w:val="32"/>
              </w:rPr>
            </w:pPr>
            <w:r w:rsidRPr="006E2B54">
              <w:rPr>
                <w:rFonts w:ascii="SimBraille" w:hAnsi="SimBraille"/>
                <w:sz w:val="32"/>
              </w:rPr>
              <w:t>~]o</w:t>
            </w:r>
          </w:p>
        </w:tc>
        <w:tc>
          <w:tcPr>
            <w:tcW w:w="1620" w:type="dxa"/>
            <w:vAlign w:val="center"/>
          </w:tcPr>
          <w:p w14:paraId="6AB0F348" w14:textId="77777777" w:rsidR="0003466A" w:rsidRPr="006E2B54" w:rsidRDefault="0003466A" w:rsidP="00F3232D">
            <w:pPr>
              <w:pStyle w:val="TableContents"/>
            </w:pPr>
            <w:r w:rsidRPr="006E2B54">
              <w:t>0245</w:t>
            </w:r>
          </w:p>
        </w:tc>
        <w:tc>
          <w:tcPr>
            <w:tcW w:w="1440" w:type="dxa"/>
            <w:vAlign w:val="center"/>
          </w:tcPr>
          <w:p w14:paraId="21720A18" w14:textId="77777777" w:rsidR="0003466A" w:rsidRPr="006E2B54" w:rsidRDefault="0003466A" w:rsidP="00F3232D">
            <w:pPr>
              <w:pStyle w:val="TableContents"/>
            </w:pPr>
            <w:r w:rsidRPr="006E2B54">
              <w:t>00f5</w:t>
            </w:r>
          </w:p>
        </w:tc>
        <w:tc>
          <w:tcPr>
            <w:tcW w:w="1260" w:type="dxa"/>
            <w:vAlign w:val="center"/>
          </w:tcPr>
          <w:p w14:paraId="2EF9F4A4" w14:textId="77777777" w:rsidR="0003466A" w:rsidRPr="006E2B54" w:rsidRDefault="0003466A" w:rsidP="00F3232D">
            <w:pPr>
              <w:pStyle w:val="TableContents"/>
            </w:pPr>
            <w:r w:rsidRPr="006E2B54">
              <w:t>f575</w:t>
            </w:r>
          </w:p>
        </w:tc>
      </w:tr>
      <w:tr w:rsidR="0003466A" w:rsidRPr="009E757A" w14:paraId="740CA338" w14:textId="77777777" w:rsidTr="4467C910">
        <w:trPr>
          <w:cantSplit/>
          <w:trHeight w:val="460"/>
        </w:trPr>
        <w:tc>
          <w:tcPr>
            <w:tcW w:w="1200" w:type="dxa"/>
            <w:vAlign w:val="center"/>
          </w:tcPr>
          <w:p w14:paraId="79E10EBA" w14:textId="77777777" w:rsidR="002476F6" w:rsidRPr="006E2B54" w:rsidRDefault="0003466A" w:rsidP="00F3232D">
            <w:r w:rsidRPr="006E2B54">
              <w:rPr>
                <w:rFonts w:ascii="Arial Unicode MS" w:eastAsia="Arial Unicode MS" w:hAnsi="Arial Unicode MS" w:cs="Arial Unicode MS" w:hint="eastAsia"/>
              </w:rPr>
              <w:t>Õ</w:t>
            </w:r>
          </w:p>
        </w:tc>
        <w:tc>
          <w:tcPr>
            <w:tcW w:w="2220" w:type="dxa"/>
            <w:vAlign w:val="center"/>
          </w:tcPr>
          <w:p w14:paraId="49FEE404" w14:textId="77777777" w:rsidR="0003466A" w:rsidRPr="006E2B54" w:rsidRDefault="006B10DE" w:rsidP="00F3232D">
            <w:pPr>
              <w:pStyle w:val="TableContents"/>
            </w:pPr>
            <w:r w:rsidRPr="006E2B54">
              <w:t>capital o tilde</w:t>
            </w:r>
          </w:p>
        </w:tc>
        <w:tc>
          <w:tcPr>
            <w:tcW w:w="1620" w:type="dxa"/>
            <w:vAlign w:val="center"/>
          </w:tcPr>
          <w:p w14:paraId="527E3D67" w14:textId="77777777" w:rsidR="0003466A" w:rsidRPr="006E2B54" w:rsidRDefault="0003466A" w:rsidP="00F3232D">
            <w:pPr>
              <w:pStyle w:val="TableContents"/>
              <w:rPr>
                <w:rFonts w:ascii="SimBraille" w:hAnsi="SimBraille"/>
                <w:sz w:val="32"/>
              </w:rPr>
            </w:pPr>
            <w:r w:rsidRPr="006E2B54">
              <w:rPr>
                <w:rFonts w:ascii="SimBraille" w:hAnsi="SimBraille"/>
                <w:sz w:val="32"/>
              </w:rPr>
              <w:t>,~]o</w:t>
            </w:r>
          </w:p>
        </w:tc>
        <w:tc>
          <w:tcPr>
            <w:tcW w:w="1620" w:type="dxa"/>
            <w:vAlign w:val="center"/>
          </w:tcPr>
          <w:p w14:paraId="50066AFD" w14:textId="77777777" w:rsidR="0003466A" w:rsidRPr="006E2B54" w:rsidRDefault="0003466A" w:rsidP="00F3232D">
            <w:pPr>
              <w:pStyle w:val="TableContents"/>
            </w:pPr>
            <w:r w:rsidRPr="006E2B54">
              <w:t>0213</w:t>
            </w:r>
          </w:p>
        </w:tc>
        <w:tc>
          <w:tcPr>
            <w:tcW w:w="1440" w:type="dxa"/>
            <w:vAlign w:val="center"/>
          </w:tcPr>
          <w:p w14:paraId="21434C32" w14:textId="77777777" w:rsidR="0003466A" w:rsidRPr="006E2B54" w:rsidRDefault="0003466A" w:rsidP="00F3232D">
            <w:pPr>
              <w:pStyle w:val="TableContents"/>
            </w:pPr>
            <w:r w:rsidRPr="006E2B54">
              <w:t>00d5</w:t>
            </w:r>
          </w:p>
        </w:tc>
        <w:tc>
          <w:tcPr>
            <w:tcW w:w="1260" w:type="dxa"/>
            <w:vAlign w:val="center"/>
          </w:tcPr>
          <w:p w14:paraId="2DCEDD4D" w14:textId="77777777" w:rsidR="0003466A" w:rsidRPr="006E2B54" w:rsidRDefault="0003466A" w:rsidP="00F3232D">
            <w:pPr>
              <w:pStyle w:val="TableContents"/>
            </w:pPr>
            <w:r w:rsidRPr="006E2B54">
              <w:t>f555</w:t>
            </w:r>
          </w:p>
        </w:tc>
      </w:tr>
      <w:tr w:rsidR="0003466A" w:rsidRPr="009E757A" w14:paraId="09449A21" w14:textId="77777777" w:rsidTr="4467C910">
        <w:trPr>
          <w:cantSplit/>
          <w:trHeight w:val="460"/>
        </w:trPr>
        <w:tc>
          <w:tcPr>
            <w:tcW w:w="1200" w:type="dxa"/>
            <w:vAlign w:val="center"/>
          </w:tcPr>
          <w:p w14:paraId="23DE89CA" w14:textId="77777777" w:rsidR="0003466A" w:rsidRPr="006E2B54" w:rsidRDefault="0003466A" w:rsidP="00F3232D">
            <w:pPr>
              <w:pStyle w:val="TableContents"/>
            </w:pPr>
            <w:r w:rsidRPr="006E2B54">
              <w:t xml:space="preserve">ú </w:t>
            </w:r>
          </w:p>
        </w:tc>
        <w:tc>
          <w:tcPr>
            <w:tcW w:w="2220" w:type="dxa"/>
            <w:vAlign w:val="center"/>
          </w:tcPr>
          <w:p w14:paraId="2B58DA55" w14:textId="77777777" w:rsidR="0003466A" w:rsidRPr="006E2B54" w:rsidRDefault="006B10DE" w:rsidP="00F3232D">
            <w:pPr>
              <w:pStyle w:val="TableContents"/>
            </w:pPr>
            <w:r w:rsidRPr="006E2B54">
              <w:t>u acute</w:t>
            </w:r>
          </w:p>
        </w:tc>
        <w:tc>
          <w:tcPr>
            <w:tcW w:w="1620" w:type="dxa"/>
            <w:vAlign w:val="center"/>
          </w:tcPr>
          <w:p w14:paraId="0ABCC174"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06563910" w14:textId="77777777" w:rsidR="0003466A" w:rsidRPr="006E2B54" w:rsidRDefault="0003466A" w:rsidP="00F3232D">
            <w:pPr>
              <w:pStyle w:val="TableContents"/>
            </w:pPr>
            <w:r w:rsidRPr="006E2B54">
              <w:t xml:space="preserve">0250 </w:t>
            </w:r>
          </w:p>
        </w:tc>
        <w:tc>
          <w:tcPr>
            <w:tcW w:w="1440" w:type="dxa"/>
            <w:vAlign w:val="center"/>
          </w:tcPr>
          <w:p w14:paraId="34D7DDF3" w14:textId="77777777" w:rsidR="0003466A" w:rsidRPr="006E2B54" w:rsidRDefault="0003466A" w:rsidP="00F3232D">
            <w:pPr>
              <w:pStyle w:val="TableContents"/>
            </w:pPr>
            <w:r w:rsidRPr="006E2B54">
              <w:t>00fa</w:t>
            </w:r>
          </w:p>
        </w:tc>
        <w:tc>
          <w:tcPr>
            <w:tcW w:w="1260" w:type="dxa"/>
            <w:vAlign w:val="center"/>
          </w:tcPr>
          <w:p w14:paraId="586A8386" w14:textId="77777777" w:rsidR="0003466A" w:rsidRPr="006E2B54" w:rsidRDefault="0003466A" w:rsidP="00F3232D">
            <w:pPr>
              <w:pStyle w:val="TableContents"/>
            </w:pPr>
            <w:r w:rsidRPr="006E2B54">
              <w:t>a3</w:t>
            </w:r>
          </w:p>
        </w:tc>
      </w:tr>
      <w:tr w:rsidR="0003466A" w:rsidRPr="009E757A" w14:paraId="7319EE2B" w14:textId="77777777" w:rsidTr="4467C910">
        <w:trPr>
          <w:cantSplit/>
          <w:trHeight w:val="460"/>
        </w:trPr>
        <w:tc>
          <w:tcPr>
            <w:tcW w:w="1200" w:type="dxa"/>
            <w:vAlign w:val="center"/>
          </w:tcPr>
          <w:p w14:paraId="27D98D6D" w14:textId="77777777" w:rsidR="0003466A" w:rsidRPr="006E2B54" w:rsidRDefault="0003466A" w:rsidP="00F3232D">
            <w:pPr>
              <w:pStyle w:val="TableContents"/>
            </w:pPr>
            <w:r w:rsidRPr="006E2B54">
              <w:t xml:space="preserve">Ú </w:t>
            </w:r>
          </w:p>
        </w:tc>
        <w:tc>
          <w:tcPr>
            <w:tcW w:w="2220" w:type="dxa"/>
            <w:vAlign w:val="center"/>
          </w:tcPr>
          <w:p w14:paraId="6013533B" w14:textId="77777777" w:rsidR="0003466A" w:rsidRPr="006E2B54" w:rsidRDefault="006B10DE" w:rsidP="00F3232D">
            <w:pPr>
              <w:pStyle w:val="TableContents"/>
            </w:pPr>
            <w:r w:rsidRPr="006E2B54">
              <w:t>capital u acute</w:t>
            </w:r>
          </w:p>
        </w:tc>
        <w:tc>
          <w:tcPr>
            <w:tcW w:w="1620" w:type="dxa"/>
            <w:vAlign w:val="center"/>
          </w:tcPr>
          <w:p w14:paraId="606CE6F5"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4CE52DC1" w14:textId="77777777" w:rsidR="0003466A" w:rsidRPr="006E2B54" w:rsidRDefault="0003466A" w:rsidP="00F3232D">
            <w:pPr>
              <w:pStyle w:val="TableContents"/>
            </w:pPr>
            <w:r w:rsidRPr="006E2B54">
              <w:t xml:space="preserve">0218 </w:t>
            </w:r>
          </w:p>
        </w:tc>
        <w:tc>
          <w:tcPr>
            <w:tcW w:w="1440" w:type="dxa"/>
            <w:vAlign w:val="center"/>
          </w:tcPr>
          <w:p w14:paraId="0F191C68" w14:textId="77777777" w:rsidR="0003466A" w:rsidRPr="006E2B54" w:rsidRDefault="0003466A" w:rsidP="00F3232D">
            <w:pPr>
              <w:pStyle w:val="TableContents"/>
            </w:pPr>
            <w:r w:rsidRPr="006E2B54">
              <w:t>00da</w:t>
            </w:r>
          </w:p>
        </w:tc>
        <w:tc>
          <w:tcPr>
            <w:tcW w:w="1260" w:type="dxa"/>
            <w:vAlign w:val="center"/>
          </w:tcPr>
          <w:p w14:paraId="51638CB5" w14:textId="77777777" w:rsidR="0003466A" w:rsidRPr="006E2B54" w:rsidRDefault="0003466A" w:rsidP="00F3232D">
            <w:pPr>
              <w:pStyle w:val="TableContents"/>
            </w:pPr>
            <w:r w:rsidRPr="006E2B54">
              <w:t>9ca3</w:t>
            </w:r>
          </w:p>
        </w:tc>
      </w:tr>
      <w:tr w:rsidR="0003466A" w:rsidRPr="009E757A" w14:paraId="24DAAF8B" w14:textId="77777777" w:rsidTr="4467C910">
        <w:trPr>
          <w:cantSplit/>
          <w:trHeight w:val="460"/>
        </w:trPr>
        <w:tc>
          <w:tcPr>
            <w:tcW w:w="1200" w:type="dxa"/>
            <w:vAlign w:val="center"/>
          </w:tcPr>
          <w:p w14:paraId="44D2CF79" w14:textId="77777777" w:rsidR="0003466A" w:rsidRPr="006E2B54" w:rsidRDefault="0003466A" w:rsidP="00F3232D">
            <w:pPr>
              <w:pStyle w:val="TableContents"/>
            </w:pPr>
            <w:r w:rsidRPr="006E2B54">
              <w:t xml:space="preserve">ù </w:t>
            </w:r>
          </w:p>
        </w:tc>
        <w:tc>
          <w:tcPr>
            <w:tcW w:w="2220" w:type="dxa"/>
            <w:vAlign w:val="center"/>
          </w:tcPr>
          <w:p w14:paraId="666E2581" w14:textId="77777777" w:rsidR="0003466A" w:rsidRPr="006E2B54" w:rsidRDefault="006B10DE" w:rsidP="00F3232D">
            <w:pPr>
              <w:pStyle w:val="TableContents"/>
            </w:pPr>
            <w:r w:rsidRPr="006E2B54">
              <w:t>u grave</w:t>
            </w:r>
          </w:p>
        </w:tc>
        <w:tc>
          <w:tcPr>
            <w:tcW w:w="1620" w:type="dxa"/>
            <w:vAlign w:val="center"/>
          </w:tcPr>
          <w:p w14:paraId="2AA1A9D2"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16FC9C9B" w14:textId="77777777" w:rsidR="0003466A" w:rsidRPr="006E2B54" w:rsidRDefault="0003466A" w:rsidP="00F3232D">
            <w:pPr>
              <w:pStyle w:val="TableContents"/>
            </w:pPr>
            <w:r w:rsidRPr="006E2B54">
              <w:t xml:space="preserve">0249 </w:t>
            </w:r>
          </w:p>
        </w:tc>
        <w:tc>
          <w:tcPr>
            <w:tcW w:w="1440" w:type="dxa"/>
            <w:vAlign w:val="center"/>
          </w:tcPr>
          <w:p w14:paraId="7410AC70" w14:textId="77777777" w:rsidR="0003466A" w:rsidRPr="006E2B54" w:rsidRDefault="0003466A" w:rsidP="00F3232D">
            <w:pPr>
              <w:pStyle w:val="TableContents"/>
            </w:pPr>
            <w:r w:rsidRPr="006E2B54">
              <w:t>00f9</w:t>
            </w:r>
          </w:p>
        </w:tc>
        <w:tc>
          <w:tcPr>
            <w:tcW w:w="1260" w:type="dxa"/>
            <w:vAlign w:val="center"/>
          </w:tcPr>
          <w:p w14:paraId="3EB4457D" w14:textId="77777777" w:rsidR="0003466A" w:rsidRPr="006E2B54" w:rsidRDefault="0003466A" w:rsidP="00F3232D">
            <w:pPr>
              <w:pStyle w:val="TableContents"/>
            </w:pPr>
            <w:r w:rsidRPr="006E2B54">
              <w:t>97</w:t>
            </w:r>
          </w:p>
        </w:tc>
      </w:tr>
      <w:tr w:rsidR="0003466A" w:rsidRPr="009E757A" w14:paraId="1D7152F4" w14:textId="77777777" w:rsidTr="4467C910">
        <w:trPr>
          <w:cantSplit/>
          <w:trHeight w:val="460"/>
        </w:trPr>
        <w:tc>
          <w:tcPr>
            <w:tcW w:w="1200" w:type="dxa"/>
            <w:vAlign w:val="center"/>
          </w:tcPr>
          <w:p w14:paraId="748D26E2" w14:textId="77777777" w:rsidR="0003466A" w:rsidRPr="006E2B54" w:rsidRDefault="0003466A" w:rsidP="00F3232D">
            <w:pPr>
              <w:pStyle w:val="TableContents"/>
            </w:pPr>
            <w:r w:rsidRPr="006E2B54">
              <w:t xml:space="preserve">Ù </w:t>
            </w:r>
          </w:p>
        </w:tc>
        <w:tc>
          <w:tcPr>
            <w:tcW w:w="2220" w:type="dxa"/>
            <w:vAlign w:val="center"/>
          </w:tcPr>
          <w:p w14:paraId="66199F90" w14:textId="77777777" w:rsidR="0003466A" w:rsidRPr="006E2B54" w:rsidRDefault="006B10DE" w:rsidP="00F3232D">
            <w:pPr>
              <w:pStyle w:val="TableContents"/>
            </w:pPr>
            <w:r w:rsidRPr="006E2B54">
              <w:t>capital u grave</w:t>
            </w:r>
          </w:p>
        </w:tc>
        <w:tc>
          <w:tcPr>
            <w:tcW w:w="1620" w:type="dxa"/>
            <w:vAlign w:val="center"/>
          </w:tcPr>
          <w:p w14:paraId="000B5413"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4DA4FA93" w14:textId="77777777" w:rsidR="0003466A" w:rsidRPr="006E2B54" w:rsidRDefault="0003466A" w:rsidP="00F3232D">
            <w:pPr>
              <w:pStyle w:val="TableContents"/>
            </w:pPr>
            <w:r w:rsidRPr="006E2B54">
              <w:t xml:space="preserve">0217 </w:t>
            </w:r>
          </w:p>
        </w:tc>
        <w:tc>
          <w:tcPr>
            <w:tcW w:w="1440" w:type="dxa"/>
            <w:vAlign w:val="center"/>
          </w:tcPr>
          <w:p w14:paraId="4D2DB08B" w14:textId="77777777" w:rsidR="0003466A" w:rsidRPr="006E2B54" w:rsidRDefault="0003466A" w:rsidP="00F3232D">
            <w:pPr>
              <w:pStyle w:val="TableContents"/>
            </w:pPr>
            <w:r w:rsidRPr="006E2B54">
              <w:t>00d9</w:t>
            </w:r>
          </w:p>
        </w:tc>
        <w:tc>
          <w:tcPr>
            <w:tcW w:w="1260" w:type="dxa"/>
            <w:vAlign w:val="center"/>
          </w:tcPr>
          <w:p w14:paraId="6CDAB57C" w14:textId="77777777" w:rsidR="0003466A" w:rsidRPr="006E2B54" w:rsidRDefault="0003466A" w:rsidP="00F3232D">
            <w:pPr>
              <w:pStyle w:val="TableContents"/>
            </w:pPr>
            <w:r w:rsidRPr="006E2B54">
              <w:t>9c97</w:t>
            </w:r>
          </w:p>
        </w:tc>
      </w:tr>
      <w:tr w:rsidR="0003466A" w:rsidRPr="009E757A" w14:paraId="323D0832" w14:textId="77777777" w:rsidTr="4467C910">
        <w:trPr>
          <w:cantSplit/>
          <w:trHeight w:val="460"/>
        </w:trPr>
        <w:tc>
          <w:tcPr>
            <w:tcW w:w="1200" w:type="dxa"/>
            <w:vAlign w:val="center"/>
          </w:tcPr>
          <w:p w14:paraId="1F882CB0" w14:textId="77777777" w:rsidR="0003466A" w:rsidRPr="006E2B54" w:rsidRDefault="0003466A" w:rsidP="00F3232D">
            <w:pPr>
              <w:pStyle w:val="TableContents"/>
            </w:pPr>
            <w:r w:rsidRPr="006E2B54">
              <w:t xml:space="preserve">û </w:t>
            </w:r>
          </w:p>
        </w:tc>
        <w:tc>
          <w:tcPr>
            <w:tcW w:w="2220" w:type="dxa"/>
            <w:vAlign w:val="center"/>
          </w:tcPr>
          <w:p w14:paraId="462731CE" w14:textId="77777777" w:rsidR="0003466A" w:rsidRPr="006E2B54" w:rsidRDefault="006B10DE" w:rsidP="00F3232D">
            <w:pPr>
              <w:pStyle w:val="TableContents"/>
            </w:pPr>
            <w:r w:rsidRPr="006E2B54">
              <w:t>u circumflex</w:t>
            </w:r>
          </w:p>
        </w:tc>
        <w:tc>
          <w:tcPr>
            <w:tcW w:w="1620" w:type="dxa"/>
            <w:vAlign w:val="center"/>
          </w:tcPr>
          <w:p w14:paraId="68AE8BD1"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0B36C4EB" w14:textId="77777777" w:rsidR="0003466A" w:rsidRPr="006E2B54" w:rsidRDefault="0003466A" w:rsidP="00F3232D">
            <w:pPr>
              <w:pStyle w:val="TableContents"/>
            </w:pPr>
            <w:r w:rsidRPr="006E2B54">
              <w:t xml:space="preserve">0251 </w:t>
            </w:r>
          </w:p>
        </w:tc>
        <w:tc>
          <w:tcPr>
            <w:tcW w:w="1440" w:type="dxa"/>
            <w:vAlign w:val="center"/>
          </w:tcPr>
          <w:p w14:paraId="4F2D25BD" w14:textId="77777777" w:rsidR="0003466A" w:rsidRPr="006E2B54" w:rsidRDefault="0003466A" w:rsidP="00F3232D">
            <w:pPr>
              <w:pStyle w:val="TableContents"/>
            </w:pPr>
            <w:r w:rsidRPr="006E2B54">
              <w:t>00fb</w:t>
            </w:r>
          </w:p>
        </w:tc>
        <w:tc>
          <w:tcPr>
            <w:tcW w:w="1260" w:type="dxa"/>
            <w:vAlign w:val="center"/>
          </w:tcPr>
          <w:p w14:paraId="120DB09C" w14:textId="77777777" w:rsidR="0003466A" w:rsidRPr="006E2B54" w:rsidRDefault="0003466A" w:rsidP="00F3232D">
            <w:pPr>
              <w:pStyle w:val="TableContents"/>
            </w:pPr>
            <w:r w:rsidRPr="006E2B54">
              <w:t>96</w:t>
            </w:r>
          </w:p>
        </w:tc>
      </w:tr>
      <w:tr w:rsidR="0003466A" w:rsidRPr="009E757A" w14:paraId="522058DA" w14:textId="77777777" w:rsidTr="4467C910">
        <w:trPr>
          <w:cantSplit/>
          <w:trHeight w:val="460"/>
        </w:trPr>
        <w:tc>
          <w:tcPr>
            <w:tcW w:w="1200" w:type="dxa"/>
            <w:vAlign w:val="center"/>
          </w:tcPr>
          <w:p w14:paraId="6A70307E" w14:textId="77777777" w:rsidR="0003466A" w:rsidRPr="006E2B54" w:rsidRDefault="0003466A" w:rsidP="00F3232D">
            <w:pPr>
              <w:pStyle w:val="TableContents"/>
            </w:pPr>
            <w:r w:rsidRPr="006E2B54">
              <w:t xml:space="preserve">Û </w:t>
            </w:r>
          </w:p>
        </w:tc>
        <w:tc>
          <w:tcPr>
            <w:tcW w:w="2220" w:type="dxa"/>
            <w:vAlign w:val="center"/>
          </w:tcPr>
          <w:p w14:paraId="6D0132CE" w14:textId="77777777" w:rsidR="0003466A" w:rsidRPr="006E2B54" w:rsidRDefault="006B10DE" w:rsidP="00F3232D">
            <w:pPr>
              <w:pStyle w:val="TableContents"/>
            </w:pPr>
            <w:r w:rsidRPr="006E2B54">
              <w:t>capital u circumflex</w:t>
            </w:r>
          </w:p>
        </w:tc>
        <w:tc>
          <w:tcPr>
            <w:tcW w:w="1620" w:type="dxa"/>
            <w:vAlign w:val="center"/>
          </w:tcPr>
          <w:p w14:paraId="6206EB4A" w14:textId="77777777" w:rsidR="0003466A" w:rsidRPr="006E2B54" w:rsidRDefault="0003466A" w:rsidP="00F3232D">
            <w:pPr>
              <w:pStyle w:val="TableContents"/>
            </w:pPr>
            <w:r w:rsidRPr="006E2B54">
              <w:rPr>
                <w:rFonts w:ascii="SimBraille" w:hAnsi="SimBraille"/>
                <w:sz w:val="32"/>
              </w:rPr>
              <w:t>,~%u</w:t>
            </w:r>
          </w:p>
        </w:tc>
        <w:tc>
          <w:tcPr>
            <w:tcW w:w="1620" w:type="dxa"/>
            <w:vAlign w:val="center"/>
          </w:tcPr>
          <w:p w14:paraId="3E7D69CC" w14:textId="77777777" w:rsidR="0003466A" w:rsidRPr="006E2B54" w:rsidRDefault="0003466A" w:rsidP="00F3232D">
            <w:pPr>
              <w:pStyle w:val="TableContents"/>
            </w:pPr>
            <w:r w:rsidRPr="006E2B54">
              <w:t xml:space="preserve">0219 </w:t>
            </w:r>
          </w:p>
        </w:tc>
        <w:tc>
          <w:tcPr>
            <w:tcW w:w="1440" w:type="dxa"/>
            <w:vAlign w:val="center"/>
          </w:tcPr>
          <w:p w14:paraId="6C5090DF" w14:textId="77777777" w:rsidR="0003466A" w:rsidRPr="006E2B54" w:rsidRDefault="0003466A" w:rsidP="00F3232D">
            <w:pPr>
              <w:pStyle w:val="TableContents"/>
            </w:pPr>
            <w:r w:rsidRPr="006E2B54">
              <w:t>00db</w:t>
            </w:r>
          </w:p>
        </w:tc>
        <w:tc>
          <w:tcPr>
            <w:tcW w:w="1260" w:type="dxa"/>
            <w:vAlign w:val="center"/>
          </w:tcPr>
          <w:p w14:paraId="69D2AC14" w14:textId="77777777" w:rsidR="0003466A" w:rsidRPr="006E2B54" w:rsidRDefault="0003466A" w:rsidP="00F3232D">
            <w:pPr>
              <w:pStyle w:val="TableContents"/>
            </w:pPr>
            <w:r w:rsidRPr="006E2B54">
              <w:t>9c96</w:t>
            </w:r>
          </w:p>
        </w:tc>
      </w:tr>
      <w:tr w:rsidR="0003466A" w:rsidRPr="009E757A" w14:paraId="1A6A43DA" w14:textId="77777777" w:rsidTr="4467C910">
        <w:trPr>
          <w:cantSplit/>
          <w:trHeight w:val="460"/>
        </w:trPr>
        <w:tc>
          <w:tcPr>
            <w:tcW w:w="1200" w:type="dxa"/>
            <w:vAlign w:val="center"/>
          </w:tcPr>
          <w:p w14:paraId="3DFD7804" w14:textId="77777777" w:rsidR="0003466A" w:rsidRPr="006E2B54" w:rsidRDefault="0003466A" w:rsidP="00F3232D">
            <w:pPr>
              <w:pStyle w:val="TableContents"/>
            </w:pPr>
            <w:r w:rsidRPr="006E2B54">
              <w:t xml:space="preserve">ü </w:t>
            </w:r>
          </w:p>
        </w:tc>
        <w:tc>
          <w:tcPr>
            <w:tcW w:w="2220" w:type="dxa"/>
            <w:vAlign w:val="center"/>
          </w:tcPr>
          <w:p w14:paraId="3FF1FC9B" w14:textId="77777777" w:rsidR="0003466A" w:rsidRPr="006E2B54" w:rsidRDefault="006B10DE" w:rsidP="00F3232D">
            <w:pPr>
              <w:pStyle w:val="TableContents"/>
            </w:pPr>
            <w:r w:rsidRPr="006E2B54">
              <w:t>u umlaut</w:t>
            </w:r>
          </w:p>
        </w:tc>
        <w:tc>
          <w:tcPr>
            <w:tcW w:w="1620" w:type="dxa"/>
            <w:vAlign w:val="center"/>
          </w:tcPr>
          <w:p w14:paraId="4174A744" w14:textId="77777777" w:rsidR="0003466A" w:rsidRPr="006E2B54" w:rsidRDefault="0003466A" w:rsidP="00F3232D">
            <w:pPr>
              <w:pStyle w:val="TableContents"/>
            </w:pPr>
            <w:r w:rsidRPr="006E2B54">
              <w:rPr>
                <w:rFonts w:ascii="SimBraille" w:hAnsi="SimBraille"/>
                <w:sz w:val="32"/>
              </w:rPr>
              <w:t>~3u</w:t>
            </w:r>
          </w:p>
        </w:tc>
        <w:tc>
          <w:tcPr>
            <w:tcW w:w="1620" w:type="dxa"/>
            <w:vAlign w:val="center"/>
          </w:tcPr>
          <w:p w14:paraId="3341B731" w14:textId="77777777" w:rsidR="0003466A" w:rsidRPr="006E2B54" w:rsidRDefault="0003466A" w:rsidP="00F3232D">
            <w:pPr>
              <w:pStyle w:val="TableContents"/>
            </w:pPr>
            <w:r w:rsidRPr="006E2B54">
              <w:t xml:space="preserve">0252 </w:t>
            </w:r>
          </w:p>
        </w:tc>
        <w:tc>
          <w:tcPr>
            <w:tcW w:w="1440" w:type="dxa"/>
            <w:vAlign w:val="center"/>
          </w:tcPr>
          <w:p w14:paraId="7B1DA452" w14:textId="77777777" w:rsidR="0003466A" w:rsidRPr="006E2B54" w:rsidRDefault="0003466A" w:rsidP="00F3232D">
            <w:pPr>
              <w:pStyle w:val="TableContents"/>
            </w:pPr>
            <w:r w:rsidRPr="006E2B54">
              <w:t>00fc</w:t>
            </w:r>
          </w:p>
        </w:tc>
        <w:tc>
          <w:tcPr>
            <w:tcW w:w="1260" w:type="dxa"/>
            <w:vAlign w:val="center"/>
          </w:tcPr>
          <w:p w14:paraId="3B35CF9B" w14:textId="77777777" w:rsidR="0003466A" w:rsidRPr="006E2B54" w:rsidRDefault="0003466A" w:rsidP="00F3232D">
            <w:pPr>
              <w:pStyle w:val="TableContents"/>
            </w:pPr>
            <w:r w:rsidRPr="006E2B54">
              <w:t>81</w:t>
            </w:r>
          </w:p>
        </w:tc>
      </w:tr>
      <w:tr w:rsidR="0003466A" w:rsidRPr="009E757A" w14:paraId="198BDC47" w14:textId="77777777" w:rsidTr="4467C910">
        <w:trPr>
          <w:cantSplit/>
          <w:trHeight w:val="460"/>
        </w:trPr>
        <w:tc>
          <w:tcPr>
            <w:tcW w:w="1200" w:type="dxa"/>
            <w:vAlign w:val="center"/>
          </w:tcPr>
          <w:p w14:paraId="79B9D42A" w14:textId="77777777" w:rsidR="0003466A" w:rsidRPr="006E2B54" w:rsidRDefault="0003466A" w:rsidP="00F3232D">
            <w:pPr>
              <w:pStyle w:val="TableContents"/>
            </w:pPr>
            <w:r w:rsidRPr="006E2B54">
              <w:t xml:space="preserve">Ü </w:t>
            </w:r>
          </w:p>
        </w:tc>
        <w:tc>
          <w:tcPr>
            <w:tcW w:w="2220" w:type="dxa"/>
            <w:vAlign w:val="center"/>
          </w:tcPr>
          <w:p w14:paraId="690D4485" w14:textId="77777777" w:rsidR="0003466A" w:rsidRPr="006E2B54" w:rsidRDefault="006B10DE" w:rsidP="00F3232D">
            <w:pPr>
              <w:pStyle w:val="TableContents"/>
            </w:pPr>
            <w:r w:rsidRPr="006E2B54">
              <w:t>capital u umlaut</w:t>
            </w:r>
          </w:p>
        </w:tc>
        <w:tc>
          <w:tcPr>
            <w:tcW w:w="1620" w:type="dxa"/>
            <w:vAlign w:val="center"/>
          </w:tcPr>
          <w:p w14:paraId="3D0A867F" w14:textId="77777777" w:rsidR="0003466A" w:rsidRPr="006E2B54" w:rsidRDefault="0003466A" w:rsidP="00F3232D">
            <w:pPr>
              <w:pStyle w:val="TableContents"/>
            </w:pPr>
            <w:r w:rsidRPr="006E2B54">
              <w:rPr>
                <w:rFonts w:ascii="SimBraille" w:hAnsi="SimBraille"/>
                <w:sz w:val="32"/>
              </w:rPr>
              <w:t>,~3u</w:t>
            </w:r>
          </w:p>
        </w:tc>
        <w:tc>
          <w:tcPr>
            <w:tcW w:w="1620" w:type="dxa"/>
            <w:vAlign w:val="center"/>
          </w:tcPr>
          <w:p w14:paraId="57D68A5B" w14:textId="77777777" w:rsidR="0003466A" w:rsidRPr="006E2B54" w:rsidRDefault="0003466A" w:rsidP="00F3232D">
            <w:pPr>
              <w:pStyle w:val="TableContents"/>
            </w:pPr>
            <w:r w:rsidRPr="006E2B54">
              <w:t xml:space="preserve">0220 </w:t>
            </w:r>
          </w:p>
        </w:tc>
        <w:tc>
          <w:tcPr>
            <w:tcW w:w="1440" w:type="dxa"/>
            <w:vAlign w:val="center"/>
          </w:tcPr>
          <w:p w14:paraId="5C86A531" w14:textId="77777777" w:rsidR="0003466A" w:rsidRPr="006E2B54" w:rsidRDefault="0003466A" w:rsidP="00F3232D">
            <w:pPr>
              <w:pStyle w:val="TableContents"/>
            </w:pPr>
            <w:r w:rsidRPr="006E2B54">
              <w:t>00dc</w:t>
            </w:r>
          </w:p>
        </w:tc>
        <w:tc>
          <w:tcPr>
            <w:tcW w:w="1260" w:type="dxa"/>
            <w:vAlign w:val="center"/>
          </w:tcPr>
          <w:p w14:paraId="347C245D" w14:textId="77777777" w:rsidR="0003466A" w:rsidRPr="006E2B54" w:rsidRDefault="0003466A" w:rsidP="00F3232D">
            <w:pPr>
              <w:pStyle w:val="TableContents"/>
            </w:pPr>
            <w:r w:rsidRPr="006E2B54">
              <w:t>9a</w:t>
            </w:r>
          </w:p>
        </w:tc>
      </w:tr>
      <w:tr w:rsidR="0003466A" w:rsidRPr="009E757A" w14:paraId="44B392EA" w14:textId="77777777" w:rsidTr="4467C910">
        <w:trPr>
          <w:cantSplit/>
          <w:trHeight w:val="460"/>
        </w:trPr>
        <w:tc>
          <w:tcPr>
            <w:tcW w:w="1200" w:type="dxa"/>
            <w:vAlign w:val="center"/>
          </w:tcPr>
          <w:p w14:paraId="258E5720" w14:textId="77777777" w:rsidR="0003466A" w:rsidRPr="006E2B54" w:rsidRDefault="0003466A" w:rsidP="00F3232D">
            <w:pPr>
              <w:pStyle w:val="TableContents"/>
            </w:pPr>
            <w:r w:rsidRPr="006E2B54">
              <w:t xml:space="preserve">ÿ </w:t>
            </w:r>
          </w:p>
        </w:tc>
        <w:tc>
          <w:tcPr>
            <w:tcW w:w="2220" w:type="dxa"/>
            <w:vAlign w:val="center"/>
          </w:tcPr>
          <w:p w14:paraId="60B13D77" w14:textId="77777777" w:rsidR="0003466A" w:rsidRPr="006E2B54" w:rsidRDefault="006B10DE" w:rsidP="00F3232D">
            <w:pPr>
              <w:pStyle w:val="TableContents"/>
            </w:pPr>
            <w:r w:rsidRPr="006E2B54">
              <w:t>y umlaut</w:t>
            </w:r>
          </w:p>
        </w:tc>
        <w:tc>
          <w:tcPr>
            <w:tcW w:w="1620" w:type="dxa"/>
            <w:vAlign w:val="center"/>
          </w:tcPr>
          <w:p w14:paraId="0A8FEC14" w14:textId="77777777" w:rsidR="0003466A" w:rsidRPr="006E2B54" w:rsidRDefault="0003466A" w:rsidP="00F3232D">
            <w:pPr>
              <w:pStyle w:val="TableContents"/>
            </w:pPr>
            <w:r w:rsidRPr="006E2B54">
              <w:rPr>
                <w:rFonts w:ascii="SimBraille" w:hAnsi="SimBraille"/>
                <w:sz w:val="32"/>
              </w:rPr>
              <w:t>~3y</w:t>
            </w:r>
          </w:p>
        </w:tc>
        <w:tc>
          <w:tcPr>
            <w:tcW w:w="1620" w:type="dxa"/>
            <w:vAlign w:val="center"/>
          </w:tcPr>
          <w:p w14:paraId="4E6079AE" w14:textId="77777777" w:rsidR="0003466A" w:rsidRPr="006E2B54" w:rsidRDefault="0003466A" w:rsidP="00F3232D">
            <w:pPr>
              <w:pStyle w:val="TableContents"/>
            </w:pPr>
            <w:r w:rsidRPr="006E2B54">
              <w:t xml:space="preserve">0255 </w:t>
            </w:r>
          </w:p>
        </w:tc>
        <w:tc>
          <w:tcPr>
            <w:tcW w:w="1440" w:type="dxa"/>
            <w:vAlign w:val="center"/>
          </w:tcPr>
          <w:p w14:paraId="6628EDD0" w14:textId="77777777" w:rsidR="0003466A" w:rsidRPr="006E2B54" w:rsidRDefault="0003466A" w:rsidP="00F3232D">
            <w:pPr>
              <w:pStyle w:val="TableContents"/>
            </w:pPr>
            <w:r w:rsidRPr="006E2B54">
              <w:t>00ff</w:t>
            </w:r>
          </w:p>
        </w:tc>
        <w:tc>
          <w:tcPr>
            <w:tcW w:w="1260" w:type="dxa"/>
            <w:vAlign w:val="center"/>
          </w:tcPr>
          <w:p w14:paraId="4B382A17" w14:textId="77777777" w:rsidR="0003466A" w:rsidRPr="006E2B54" w:rsidRDefault="0003466A" w:rsidP="00F3232D">
            <w:pPr>
              <w:pStyle w:val="TableContents"/>
            </w:pPr>
            <w:r w:rsidRPr="006E2B54">
              <w:t>98</w:t>
            </w:r>
          </w:p>
        </w:tc>
      </w:tr>
    </w:tbl>
    <w:p w14:paraId="3817FDB0" w14:textId="77777777" w:rsidR="0003466A" w:rsidRPr="006E2B54" w:rsidRDefault="0003466A" w:rsidP="008B3632"/>
    <w:p w14:paraId="0B6C2B3F" w14:textId="77777777" w:rsidR="0003466A" w:rsidRPr="006E2B54" w:rsidRDefault="0003466A" w:rsidP="008B3632">
      <w:pPr>
        <w:sectPr w:rsidR="0003466A" w:rsidRPr="006E2B54" w:rsidSect="00F46F4D">
          <w:footerReference w:type="default" r:id="rId161"/>
          <w:footnotePr>
            <w:pos w:val="beneathText"/>
            <w:numRestart w:val="eachPage"/>
          </w:footnotePr>
          <w:endnotePr>
            <w:numFmt w:val="decimal"/>
          </w:endnotePr>
          <w:pgSz w:w="11907" w:h="16839" w:code="9"/>
          <w:pgMar w:top="1418" w:right="1418" w:bottom="1418" w:left="1418" w:header="567" w:footer="567" w:gutter="0"/>
          <w:cols w:space="720"/>
        </w:sectPr>
      </w:pPr>
    </w:p>
    <w:p w14:paraId="4FC3CF5A" w14:textId="77777777" w:rsidR="0003466A" w:rsidRPr="006E2B54" w:rsidRDefault="0003466A" w:rsidP="008B3632">
      <w:pPr>
        <w:sectPr w:rsidR="0003466A" w:rsidRPr="006E2B54" w:rsidSect="00F46F4D">
          <w:footnotePr>
            <w:pos w:val="beneathText"/>
            <w:numRestart w:val="eachPage"/>
          </w:footnotePr>
          <w:endnotePr>
            <w:numFmt w:val="decimal"/>
          </w:endnotePr>
          <w:type w:val="continuous"/>
          <w:pgSz w:w="11907" w:h="16839" w:code="9"/>
          <w:pgMar w:top="1418" w:right="1418" w:bottom="1418" w:left="1418" w:header="567" w:footer="567" w:gutter="0"/>
          <w:cols w:space="708"/>
        </w:sectPr>
      </w:pPr>
    </w:p>
    <w:p w14:paraId="7967D3A9" w14:textId="77777777" w:rsidR="0003466A" w:rsidRPr="006E2B54" w:rsidRDefault="47158B2E" w:rsidP="2A451229">
      <w:pPr>
        <w:pStyle w:val="Heading1"/>
        <w:pageBreakBefore w:val="0"/>
        <w:widowControl w:val="0"/>
        <w:pBdr>
          <w:top w:val="none" w:sz="0" w:space="0" w:color="auto"/>
        </w:pBdr>
        <w:suppressAutoHyphens/>
        <w:ind w:right="85"/>
      </w:pPr>
      <w:bookmarkStart w:id="218" w:name="_APPENDIX_5:￼DBT_Codes"/>
      <w:bookmarkStart w:id="219" w:name="_Toc227579657"/>
      <w:r w:rsidRPr="006E2B54">
        <w:lastRenderedPageBreak/>
        <w:t>APPENDIX 5:</w:t>
      </w:r>
      <w:r w:rsidR="0003466A" w:rsidRPr="006E2B54">
        <w:br/>
      </w:r>
      <w:r w:rsidRPr="006E2B54">
        <w:t>DBT Codes</w:t>
      </w:r>
      <w:bookmarkEnd w:id="218"/>
      <w:bookmarkEnd w:id="219"/>
    </w:p>
    <w:p w14:paraId="1F2FEF23" w14:textId="77777777" w:rsidR="0003466A" w:rsidRPr="006E2B54" w:rsidRDefault="0003466A" w:rsidP="00F3232D">
      <w:pPr>
        <w:pStyle w:val="BodyText"/>
      </w:pPr>
      <w:r w:rsidRPr="006E2B54">
        <w:t xml:space="preserve">Following is a list of commonly used DBT codes </w:t>
      </w:r>
      <w:r w:rsidR="006B10DE" w:rsidRPr="006E2B54">
        <w:t xml:space="preserve">needed for UEB translation, </w:t>
      </w:r>
      <w:r w:rsidRPr="006E2B54">
        <w:t xml:space="preserve">categorised according to their function. A full list of all </w:t>
      </w:r>
      <w:r w:rsidR="006B10DE" w:rsidRPr="006E2B54">
        <w:t xml:space="preserve">DBT </w:t>
      </w:r>
      <w:r w:rsidRPr="006E2B54">
        <w:t>codes is available under the DBT Help Me</w:t>
      </w:r>
      <w:r w:rsidR="00756EAE" w:rsidRPr="006E2B54">
        <w:t xml:space="preserve">nu, "DBT Codes Quick Reference", </w:t>
      </w:r>
      <w:r w:rsidRPr="006E2B54">
        <w:t xml:space="preserve">however </w:t>
      </w:r>
      <w:r w:rsidR="00756EAE" w:rsidRPr="006E2B54">
        <w:t xml:space="preserve">please note </w:t>
      </w:r>
      <w:r w:rsidRPr="006E2B54">
        <w:t xml:space="preserve">that some of the codes listed there are not appropriate for use with UEB. </w:t>
      </w:r>
    </w:p>
    <w:p w14:paraId="0CF5C532" w14:textId="77777777" w:rsidR="0003466A" w:rsidRPr="006E2B54" w:rsidRDefault="00756EAE" w:rsidP="00F3232D">
      <w:pPr>
        <w:pStyle w:val="BodyText"/>
      </w:pPr>
      <w:r w:rsidRPr="006E2B54">
        <w:t>Some of the</w:t>
      </w:r>
      <w:r w:rsidR="0003466A" w:rsidRPr="006E2B54">
        <w:t xml:space="preserve"> codes </w:t>
      </w:r>
      <w:r w:rsidRPr="006E2B54">
        <w:t xml:space="preserve">listed </w:t>
      </w:r>
      <w:r w:rsidR="0003466A" w:rsidRPr="006E2B54">
        <w:t xml:space="preserve">may have shortcut keys, be part of the menus, or be embedded in the styles which are part of </w:t>
      </w:r>
      <w:r w:rsidRPr="006E2B54">
        <w:t xml:space="preserve">the Australian or </w:t>
      </w:r>
      <w:smartTag w:uri="urn:schemas-microsoft-com:office:smarttags" w:element="country-region">
        <w:smartTag w:uri="urn:schemas-microsoft-com:office:smarttags" w:element="place">
          <w:r w:rsidRPr="006E2B54">
            <w:t>New Zealand</w:t>
          </w:r>
        </w:smartTag>
      </w:smartTag>
      <w:r w:rsidRPr="006E2B54">
        <w:t xml:space="preserve"> templates.</w:t>
      </w:r>
    </w:p>
    <w:p w14:paraId="4B9ABA79" w14:textId="77777777" w:rsidR="0003466A" w:rsidRPr="006E2B54" w:rsidRDefault="0003466A" w:rsidP="00F3232D">
      <w:pPr>
        <w:pStyle w:val="BodyText"/>
      </w:pPr>
      <w:r w:rsidRPr="006E2B54">
        <w:t>When working in DBT, the F5 key will bring up a list of most codes</w:t>
      </w:r>
      <w:r w:rsidR="006B10DE" w:rsidRPr="006E2B54">
        <w:t xml:space="preserve">, </w:t>
      </w:r>
      <w:r w:rsidRPr="006E2B54">
        <w:t>grouped under different headings from those used here. All DBT codes can also be entered manually using Ctrl-[ or F9, but this may not always be the most efficient method.</w:t>
      </w:r>
    </w:p>
    <w:p w14:paraId="09F08D5A" w14:textId="77777777" w:rsidR="0003466A" w:rsidRPr="00876943" w:rsidRDefault="00EB2000" w:rsidP="00EB2000">
      <w:pPr>
        <w:pStyle w:val="Heading2"/>
        <w:rPr>
          <w:lang w:val="en-AU"/>
        </w:rPr>
      </w:pPr>
      <w:bookmarkStart w:id="220" w:name="_Toc283724932"/>
      <w:bookmarkStart w:id="221" w:name="_Toc227579658"/>
      <w:r w:rsidRPr="1A29E7FD">
        <w:rPr>
          <w:lang w:val="en-AU"/>
        </w:rPr>
        <w:t>Translation modes</w:t>
      </w:r>
      <w:bookmarkEnd w:id="220"/>
      <w:bookmarkEnd w:id="221"/>
    </w:p>
    <w:tbl>
      <w:tblPr>
        <w:tblW w:w="928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60" w:type="dxa"/>
          <w:bottom w:w="60" w:type="dxa"/>
        </w:tblCellMar>
        <w:tblLook w:val="01E0" w:firstRow="1" w:lastRow="1" w:firstColumn="1" w:lastColumn="1" w:noHBand="0" w:noVBand="0"/>
      </w:tblPr>
      <w:tblGrid>
        <w:gridCol w:w="1188"/>
        <w:gridCol w:w="1800"/>
        <w:gridCol w:w="4872"/>
        <w:gridCol w:w="1427"/>
      </w:tblGrid>
      <w:tr w:rsidR="009C5C61" w:rsidRPr="009E757A" w14:paraId="21BCC330" w14:textId="77777777" w:rsidTr="2B00E0E5">
        <w:trPr>
          <w:cantSplit/>
          <w:trHeight w:val="300"/>
          <w:tblHeader/>
        </w:trPr>
        <w:tc>
          <w:tcPr>
            <w:tcW w:w="1188" w:type="dxa"/>
          </w:tcPr>
          <w:p w14:paraId="6C6B5D8E" w14:textId="77777777" w:rsidR="0003466A" w:rsidRPr="006E2B54" w:rsidRDefault="0003466A" w:rsidP="00075B9F">
            <w:pPr>
              <w:pStyle w:val="TableContents"/>
              <w:rPr>
                <w:b/>
              </w:rPr>
            </w:pPr>
            <w:r w:rsidRPr="006E2B54">
              <w:rPr>
                <w:b/>
              </w:rPr>
              <w:t>code</w:t>
            </w:r>
          </w:p>
        </w:tc>
        <w:tc>
          <w:tcPr>
            <w:tcW w:w="1800" w:type="dxa"/>
          </w:tcPr>
          <w:p w14:paraId="6DF102B3" w14:textId="77777777" w:rsidR="0003466A" w:rsidRPr="006E2B54" w:rsidRDefault="0003466A" w:rsidP="00075B9F">
            <w:pPr>
              <w:pStyle w:val="TableContents"/>
              <w:rPr>
                <w:b/>
              </w:rPr>
            </w:pPr>
            <w:r w:rsidRPr="006E2B54">
              <w:rPr>
                <w:b/>
              </w:rPr>
              <w:t>description</w:t>
            </w:r>
          </w:p>
        </w:tc>
        <w:tc>
          <w:tcPr>
            <w:tcW w:w="4872" w:type="dxa"/>
          </w:tcPr>
          <w:p w14:paraId="52017F71" w14:textId="77777777" w:rsidR="0003466A" w:rsidRPr="006E2B54" w:rsidRDefault="0003466A" w:rsidP="00075B9F">
            <w:pPr>
              <w:pStyle w:val="TableContents"/>
              <w:rPr>
                <w:b/>
              </w:rPr>
            </w:pPr>
            <w:r w:rsidRPr="006E2B54">
              <w:rPr>
                <w:b/>
              </w:rPr>
              <w:t>explanation</w:t>
            </w:r>
          </w:p>
        </w:tc>
        <w:tc>
          <w:tcPr>
            <w:tcW w:w="1427" w:type="dxa"/>
          </w:tcPr>
          <w:p w14:paraId="1E82F9FB" w14:textId="77777777" w:rsidR="0003466A" w:rsidRPr="006E2B54" w:rsidRDefault="0003466A" w:rsidP="00075B9F">
            <w:pPr>
              <w:pStyle w:val="TableContents"/>
              <w:rPr>
                <w:b/>
              </w:rPr>
            </w:pPr>
            <w:r w:rsidRPr="006E2B54">
              <w:rPr>
                <w:b/>
              </w:rPr>
              <w:t>reference</w:t>
            </w:r>
          </w:p>
        </w:tc>
      </w:tr>
      <w:tr w:rsidR="0003466A" w:rsidRPr="009E757A" w14:paraId="26F66E8D" w14:textId="77777777" w:rsidTr="2B00E0E5">
        <w:trPr>
          <w:cantSplit/>
          <w:trHeight w:val="300"/>
        </w:trPr>
        <w:tc>
          <w:tcPr>
            <w:tcW w:w="1188" w:type="dxa"/>
          </w:tcPr>
          <w:p w14:paraId="6198DA55" w14:textId="77777777" w:rsidR="0003466A" w:rsidRPr="006E2B54" w:rsidRDefault="0003466A" w:rsidP="00075B9F">
            <w:pPr>
              <w:pStyle w:val="TableContents"/>
            </w:pPr>
            <w:r w:rsidRPr="006E2B54">
              <w:rPr>
                <w:highlight w:val="lightGray"/>
              </w:rPr>
              <w:t>[/]</w:t>
            </w:r>
          </w:p>
        </w:tc>
        <w:tc>
          <w:tcPr>
            <w:tcW w:w="1800" w:type="dxa"/>
          </w:tcPr>
          <w:p w14:paraId="3FFCDD2C" w14:textId="77777777" w:rsidR="0003466A" w:rsidRPr="006E2B54" w:rsidRDefault="0003466A" w:rsidP="00075B9F">
            <w:pPr>
              <w:pStyle w:val="TableContents"/>
            </w:pPr>
            <w:r w:rsidRPr="006E2B54">
              <w:t>break sequence</w:t>
            </w:r>
          </w:p>
        </w:tc>
        <w:tc>
          <w:tcPr>
            <w:tcW w:w="4872" w:type="dxa"/>
          </w:tcPr>
          <w:p w14:paraId="62BDC935" w14:textId="77777777" w:rsidR="0003466A" w:rsidRPr="006E2B54" w:rsidRDefault="0003466A" w:rsidP="00075B9F">
            <w:pPr>
              <w:pStyle w:val="TableContents"/>
            </w:pPr>
            <w:r w:rsidRPr="006E2B54">
              <w:t>break a sequence to prevent a contraction</w:t>
            </w:r>
          </w:p>
        </w:tc>
        <w:tc>
          <w:tcPr>
            <w:tcW w:w="1427" w:type="dxa"/>
          </w:tcPr>
          <w:p w14:paraId="25DCE97F" w14:textId="77777777" w:rsidR="0003466A" w:rsidRPr="006E2B54" w:rsidRDefault="0003466A" w:rsidP="00075B9F">
            <w:pPr>
              <w:pStyle w:val="TableContents"/>
            </w:pPr>
            <w:r w:rsidRPr="006E2B54">
              <w:t>3.3.1</w:t>
            </w:r>
          </w:p>
        </w:tc>
      </w:tr>
      <w:tr w:rsidR="0003466A" w:rsidRPr="009E757A" w14:paraId="63098440" w14:textId="77777777" w:rsidTr="2B00E0E5">
        <w:trPr>
          <w:cantSplit/>
          <w:trHeight w:val="300"/>
        </w:trPr>
        <w:tc>
          <w:tcPr>
            <w:tcW w:w="1188" w:type="dxa"/>
          </w:tcPr>
          <w:p w14:paraId="56FBE0A7" w14:textId="77777777" w:rsidR="0003466A" w:rsidRPr="006E2B54" w:rsidRDefault="0003466A" w:rsidP="00075B9F">
            <w:pPr>
              <w:pStyle w:val="TableContents"/>
              <w:rPr>
                <w:highlight w:val="lightGray"/>
              </w:rPr>
            </w:pPr>
            <w:r w:rsidRPr="006E2B54">
              <w:rPr>
                <w:highlight w:val="lightGray"/>
              </w:rPr>
              <w:t>[g1]</w:t>
            </w:r>
          </w:p>
        </w:tc>
        <w:tc>
          <w:tcPr>
            <w:tcW w:w="1800" w:type="dxa"/>
          </w:tcPr>
          <w:p w14:paraId="17E640CF" w14:textId="77777777" w:rsidR="0003466A" w:rsidRPr="006E2B54" w:rsidRDefault="0003466A" w:rsidP="00075B9F">
            <w:pPr>
              <w:pStyle w:val="TableContents"/>
            </w:pPr>
            <w:r w:rsidRPr="006E2B54">
              <w:t xml:space="preserve">grade 1 </w:t>
            </w:r>
            <w:r w:rsidR="00BD6701" w:rsidRPr="006E2B54">
              <w:t>mode</w:t>
            </w:r>
          </w:p>
        </w:tc>
        <w:tc>
          <w:tcPr>
            <w:tcW w:w="4872" w:type="dxa"/>
          </w:tcPr>
          <w:p w14:paraId="77510C61" w14:textId="77777777" w:rsidR="0003466A" w:rsidRPr="006E2B54" w:rsidRDefault="0003466A" w:rsidP="00075B9F">
            <w:pPr>
              <w:pStyle w:val="TableContents"/>
            </w:pPr>
            <w:r w:rsidRPr="006E2B54">
              <w:t>do not use contractions</w:t>
            </w:r>
          </w:p>
        </w:tc>
        <w:tc>
          <w:tcPr>
            <w:tcW w:w="1427" w:type="dxa"/>
          </w:tcPr>
          <w:p w14:paraId="7B54D481" w14:textId="77777777" w:rsidR="0003466A" w:rsidRPr="006E2B54" w:rsidRDefault="0003466A" w:rsidP="00075B9F">
            <w:pPr>
              <w:pStyle w:val="TableContents"/>
            </w:pPr>
            <w:r w:rsidRPr="006E2B54">
              <w:t>2.4.7</w:t>
            </w:r>
          </w:p>
          <w:p w14:paraId="00694F08" w14:textId="77777777" w:rsidR="0003466A" w:rsidRPr="006E2B54" w:rsidRDefault="0003466A" w:rsidP="00075B9F">
            <w:pPr>
              <w:pStyle w:val="TableContents"/>
            </w:pPr>
            <w:r w:rsidRPr="006E2B54">
              <w:t>3.3.1</w:t>
            </w:r>
          </w:p>
        </w:tc>
      </w:tr>
      <w:tr w:rsidR="0003466A" w:rsidRPr="009E757A" w14:paraId="535ECE4F" w14:textId="77777777" w:rsidTr="2B00E0E5">
        <w:trPr>
          <w:cantSplit/>
          <w:trHeight w:val="300"/>
        </w:trPr>
        <w:tc>
          <w:tcPr>
            <w:tcW w:w="1188" w:type="dxa"/>
          </w:tcPr>
          <w:p w14:paraId="7F237ABE" w14:textId="77777777" w:rsidR="0003466A" w:rsidRPr="006E2B54" w:rsidRDefault="0003466A" w:rsidP="00075B9F">
            <w:pPr>
              <w:pStyle w:val="TableContents"/>
              <w:rPr>
                <w:highlight w:val="lightGray"/>
              </w:rPr>
            </w:pPr>
            <w:r w:rsidRPr="006E2B54">
              <w:rPr>
                <w:highlight w:val="lightGray"/>
              </w:rPr>
              <w:t>[g2]</w:t>
            </w:r>
          </w:p>
        </w:tc>
        <w:tc>
          <w:tcPr>
            <w:tcW w:w="1800" w:type="dxa"/>
          </w:tcPr>
          <w:p w14:paraId="0F28BE0B" w14:textId="77777777" w:rsidR="0003466A" w:rsidRPr="006E2B54" w:rsidRDefault="0003466A" w:rsidP="00075B9F">
            <w:pPr>
              <w:pStyle w:val="TableContents"/>
            </w:pPr>
            <w:r w:rsidRPr="006E2B54">
              <w:t xml:space="preserve">grade 2 </w:t>
            </w:r>
            <w:r w:rsidR="00BD6701" w:rsidRPr="006E2B54">
              <w:t>mode</w:t>
            </w:r>
          </w:p>
        </w:tc>
        <w:tc>
          <w:tcPr>
            <w:tcW w:w="4872" w:type="dxa"/>
          </w:tcPr>
          <w:p w14:paraId="290F5895" w14:textId="77777777" w:rsidR="0003466A" w:rsidRPr="006E2B54" w:rsidRDefault="0003466A" w:rsidP="00075B9F">
            <w:pPr>
              <w:pStyle w:val="TableContents"/>
            </w:pPr>
            <w:r w:rsidRPr="006E2B54">
              <w:t>use contractions</w:t>
            </w:r>
          </w:p>
        </w:tc>
        <w:tc>
          <w:tcPr>
            <w:tcW w:w="1427" w:type="dxa"/>
          </w:tcPr>
          <w:p w14:paraId="4CC60287" w14:textId="77777777" w:rsidR="0003466A" w:rsidRPr="006E2B54" w:rsidRDefault="0003466A" w:rsidP="00075B9F">
            <w:pPr>
              <w:pStyle w:val="TableContents"/>
            </w:pPr>
            <w:r w:rsidRPr="006E2B54">
              <w:t>2.4.7</w:t>
            </w:r>
          </w:p>
          <w:p w14:paraId="635BC9EF" w14:textId="77777777" w:rsidR="0003466A" w:rsidRPr="006E2B54" w:rsidRDefault="0003466A" w:rsidP="00075B9F">
            <w:pPr>
              <w:pStyle w:val="TableContents"/>
            </w:pPr>
            <w:r w:rsidRPr="006E2B54">
              <w:t>3.3.1</w:t>
            </w:r>
          </w:p>
        </w:tc>
      </w:tr>
      <w:tr w:rsidR="0003466A" w:rsidRPr="009E757A" w14:paraId="2C7F260E" w14:textId="77777777" w:rsidTr="2B00E0E5">
        <w:trPr>
          <w:cantSplit/>
          <w:trHeight w:val="300"/>
        </w:trPr>
        <w:tc>
          <w:tcPr>
            <w:tcW w:w="1188" w:type="dxa"/>
          </w:tcPr>
          <w:p w14:paraId="771D8988" w14:textId="77777777" w:rsidR="0003466A" w:rsidRPr="006E2B54" w:rsidRDefault="0003466A" w:rsidP="00075B9F">
            <w:pPr>
              <w:pStyle w:val="TableContents"/>
              <w:rPr>
                <w:highlight w:val="lightGray"/>
              </w:rPr>
            </w:pPr>
            <w:r w:rsidRPr="006E2B54">
              <w:rPr>
                <w:highlight w:val="lightGray"/>
              </w:rPr>
              <w:t>[i]</w:t>
            </w:r>
          </w:p>
        </w:tc>
        <w:tc>
          <w:tcPr>
            <w:tcW w:w="1800" w:type="dxa"/>
          </w:tcPr>
          <w:p w14:paraId="433228A2" w14:textId="77777777" w:rsidR="0003466A" w:rsidRPr="006E2B54" w:rsidRDefault="0003466A" w:rsidP="00075B9F">
            <w:pPr>
              <w:pStyle w:val="TableContents"/>
            </w:pPr>
            <w:r w:rsidRPr="006E2B54">
              <w:t>grade 1 word without indicator</w:t>
            </w:r>
          </w:p>
        </w:tc>
        <w:tc>
          <w:tcPr>
            <w:tcW w:w="4872" w:type="dxa"/>
          </w:tcPr>
          <w:p w14:paraId="764D9D00" w14:textId="77777777" w:rsidR="0003466A" w:rsidRPr="006E2B54" w:rsidRDefault="0003466A" w:rsidP="00075B9F">
            <w:pPr>
              <w:pStyle w:val="TableContents"/>
            </w:pPr>
            <w:r w:rsidRPr="006E2B54">
              <w:t xml:space="preserve">translate the following word </w:t>
            </w:r>
            <w:r w:rsidR="00BD6701" w:rsidRPr="006E2B54">
              <w:t xml:space="preserve">in </w:t>
            </w:r>
            <w:r w:rsidRPr="006E2B54">
              <w:t xml:space="preserve">grade 1 </w:t>
            </w:r>
            <w:r w:rsidR="00BD6701" w:rsidRPr="006E2B54">
              <w:t>mode</w:t>
            </w:r>
            <w:r w:rsidRPr="006E2B54">
              <w:t>, without a grade 1 indicator</w:t>
            </w:r>
          </w:p>
        </w:tc>
        <w:tc>
          <w:tcPr>
            <w:tcW w:w="1427" w:type="dxa"/>
          </w:tcPr>
          <w:p w14:paraId="1A8CF426" w14:textId="77777777" w:rsidR="0003466A" w:rsidRPr="006E2B54" w:rsidRDefault="0003466A" w:rsidP="00075B9F">
            <w:pPr>
              <w:pStyle w:val="TableContents"/>
            </w:pPr>
            <w:r w:rsidRPr="006E2B54">
              <w:t>3.3.1</w:t>
            </w:r>
          </w:p>
        </w:tc>
      </w:tr>
      <w:tr w:rsidR="0003466A" w:rsidRPr="009E757A" w14:paraId="0A1CC8D0" w14:textId="77777777" w:rsidTr="2B00E0E5">
        <w:trPr>
          <w:cantSplit/>
          <w:trHeight w:val="300"/>
        </w:trPr>
        <w:tc>
          <w:tcPr>
            <w:tcW w:w="1188" w:type="dxa"/>
          </w:tcPr>
          <w:p w14:paraId="24E3AF2B" w14:textId="77777777" w:rsidR="0003466A" w:rsidRPr="006E2B54" w:rsidRDefault="0003466A" w:rsidP="00075B9F">
            <w:pPr>
              <w:pStyle w:val="TableContents"/>
              <w:rPr>
                <w:highlight w:val="lightGray"/>
              </w:rPr>
            </w:pPr>
            <w:r w:rsidRPr="006E2B54">
              <w:rPr>
                <w:highlight w:val="lightGray"/>
              </w:rPr>
              <w:t>[ii]</w:t>
            </w:r>
          </w:p>
        </w:tc>
        <w:tc>
          <w:tcPr>
            <w:tcW w:w="1800" w:type="dxa"/>
          </w:tcPr>
          <w:p w14:paraId="4DC3D46B" w14:textId="77777777" w:rsidR="0003466A" w:rsidRPr="006E2B54" w:rsidRDefault="0003466A" w:rsidP="00075B9F">
            <w:pPr>
              <w:pStyle w:val="TableContents"/>
            </w:pPr>
            <w:r w:rsidRPr="006E2B54">
              <w:t>grade 1 word with indicator</w:t>
            </w:r>
          </w:p>
        </w:tc>
        <w:tc>
          <w:tcPr>
            <w:tcW w:w="4872" w:type="dxa"/>
          </w:tcPr>
          <w:p w14:paraId="6CB8F7DE" w14:textId="77777777" w:rsidR="0003466A" w:rsidRPr="006E2B54" w:rsidRDefault="0003466A" w:rsidP="00075B9F">
            <w:pPr>
              <w:pStyle w:val="TableContents"/>
            </w:pPr>
            <w:r w:rsidRPr="006E2B54">
              <w:t xml:space="preserve">translate the following word </w:t>
            </w:r>
            <w:r w:rsidR="00BD6701" w:rsidRPr="006E2B54">
              <w:t xml:space="preserve">in </w:t>
            </w:r>
            <w:r w:rsidRPr="006E2B54">
              <w:t xml:space="preserve">grade 1 </w:t>
            </w:r>
            <w:r w:rsidR="00BD6701" w:rsidRPr="006E2B54">
              <w:t>mode</w:t>
            </w:r>
            <w:r w:rsidRPr="006E2B54">
              <w:t xml:space="preserve">, and insert a grade 1 word indicator </w:t>
            </w:r>
            <w:r w:rsidRPr="006E2B54">
              <w:rPr>
                <w:rFonts w:ascii="SimBraille" w:hAnsi="SimBraille"/>
                <w:sz w:val="32"/>
              </w:rPr>
              <w:t>;;</w:t>
            </w:r>
          </w:p>
        </w:tc>
        <w:tc>
          <w:tcPr>
            <w:tcW w:w="1427" w:type="dxa"/>
          </w:tcPr>
          <w:p w14:paraId="0F09E82D" w14:textId="77777777" w:rsidR="0003466A" w:rsidRPr="006E2B54" w:rsidRDefault="0003466A" w:rsidP="00075B9F">
            <w:pPr>
              <w:pStyle w:val="TableContents"/>
            </w:pPr>
            <w:r w:rsidRPr="006E2B54">
              <w:t>3.3.1</w:t>
            </w:r>
          </w:p>
        </w:tc>
      </w:tr>
      <w:tr w:rsidR="0003466A" w:rsidRPr="009E757A" w14:paraId="42B936A2" w14:textId="77777777" w:rsidTr="2B00E0E5">
        <w:trPr>
          <w:cantSplit/>
          <w:trHeight w:val="300"/>
        </w:trPr>
        <w:tc>
          <w:tcPr>
            <w:tcW w:w="1188" w:type="dxa"/>
          </w:tcPr>
          <w:p w14:paraId="0D508B76" w14:textId="77777777" w:rsidR="0003466A" w:rsidRPr="006E2B54" w:rsidRDefault="0003466A" w:rsidP="00075B9F">
            <w:pPr>
              <w:pStyle w:val="TableContents"/>
              <w:rPr>
                <w:highlight w:val="lightGray"/>
              </w:rPr>
            </w:pPr>
            <w:r w:rsidRPr="006E2B54">
              <w:rPr>
                <w:highlight w:val="lightGray"/>
              </w:rPr>
              <w:t>[u]</w:t>
            </w:r>
          </w:p>
        </w:tc>
        <w:tc>
          <w:tcPr>
            <w:tcW w:w="1800" w:type="dxa"/>
          </w:tcPr>
          <w:p w14:paraId="6602F4AC" w14:textId="77777777" w:rsidR="0003466A" w:rsidRPr="006E2B54" w:rsidRDefault="0003466A" w:rsidP="00075B9F">
            <w:pPr>
              <w:pStyle w:val="TableContents"/>
            </w:pPr>
            <w:r w:rsidRPr="006E2B54">
              <w:t>grade 1 symbol</w:t>
            </w:r>
          </w:p>
        </w:tc>
        <w:tc>
          <w:tcPr>
            <w:tcW w:w="4872" w:type="dxa"/>
          </w:tcPr>
          <w:p w14:paraId="1A715D47" w14:textId="77777777" w:rsidR="0003466A" w:rsidRPr="006E2B54" w:rsidRDefault="0003466A" w:rsidP="00075B9F">
            <w:pPr>
              <w:pStyle w:val="TableContents"/>
            </w:pPr>
            <w:r w:rsidRPr="006E2B54">
              <w:t>treat the letter immediately following as a grade 1 symbol. Use in the middle of a symbols-sequence to prevent a contraction.</w:t>
            </w:r>
          </w:p>
        </w:tc>
        <w:tc>
          <w:tcPr>
            <w:tcW w:w="1427" w:type="dxa"/>
          </w:tcPr>
          <w:p w14:paraId="0A142AC3" w14:textId="77777777" w:rsidR="0003466A" w:rsidRPr="006E2B54" w:rsidRDefault="0003466A" w:rsidP="00075B9F">
            <w:pPr>
              <w:pStyle w:val="TableContents"/>
            </w:pPr>
            <w:r w:rsidRPr="006E2B54">
              <w:t>3.3.1</w:t>
            </w:r>
          </w:p>
        </w:tc>
      </w:tr>
      <w:tr w:rsidR="0003466A" w:rsidRPr="009E757A" w14:paraId="1134549C" w14:textId="77777777" w:rsidTr="2B00E0E5">
        <w:trPr>
          <w:cantSplit/>
          <w:trHeight w:val="300"/>
        </w:trPr>
        <w:tc>
          <w:tcPr>
            <w:tcW w:w="1188" w:type="dxa"/>
          </w:tcPr>
          <w:p w14:paraId="5671BCBE" w14:textId="77777777" w:rsidR="0003466A" w:rsidRPr="006E2B54" w:rsidRDefault="0003466A" w:rsidP="00075B9F">
            <w:pPr>
              <w:pStyle w:val="TableContents"/>
              <w:rPr>
                <w:highlight w:val="lightGray"/>
              </w:rPr>
            </w:pPr>
            <w:r w:rsidRPr="006E2B54">
              <w:rPr>
                <w:highlight w:val="lightGray"/>
              </w:rPr>
              <w:t>[ui]</w:t>
            </w:r>
          </w:p>
        </w:tc>
        <w:tc>
          <w:tcPr>
            <w:tcW w:w="1800" w:type="dxa"/>
          </w:tcPr>
          <w:p w14:paraId="6462A155" w14:textId="6B1ABBEE" w:rsidR="0003466A" w:rsidRPr="006E2B54" w:rsidRDefault="0003466A">
            <w:pPr>
              <w:pStyle w:val="TableContents"/>
            </w:pPr>
            <w:r w:rsidRPr="006E2B54" w:rsidDel="0003466A">
              <w:t>grade 1 character with indicator</w:t>
            </w:r>
          </w:p>
        </w:tc>
        <w:tc>
          <w:tcPr>
            <w:tcW w:w="4872" w:type="dxa"/>
          </w:tcPr>
          <w:p w14:paraId="36D431B1" w14:textId="77777777" w:rsidR="0003466A" w:rsidRPr="006E2B54" w:rsidRDefault="0003466A" w:rsidP="00075B9F">
            <w:pPr>
              <w:pStyle w:val="TableContents"/>
              <w:rPr>
                <w:rFonts w:ascii="SimBraille" w:hAnsi="SimBraille"/>
                <w:sz w:val="32"/>
                <w:szCs w:val="32"/>
              </w:rPr>
            </w:pPr>
            <w:r w:rsidRPr="006E2B54">
              <w:t xml:space="preserve">insert a grade 1 symbol indicator </w:t>
            </w:r>
            <w:r w:rsidRPr="006E2B54">
              <w:rPr>
                <w:rFonts w:ascii="SimBraille" w:hAnsi="SimBraille"/>
                <w:sz w:val="32"/>
                <w:szCs w:val="32"/>
              </w:rPr>
              <w:t>;</w:t>
            </w:r>
          </w:p>
        </w:tc>
        <w:tc>
          <w:tcPr>
            <w:tcW w:w="1427" w:type="dxa"/>
          </w:tcPr>
          <w:p w14:paraId="058317CA" w14:textId="77777777" w:rsidR="0003466A" w:rsidRPr="006E2B54" w:rsidRDefault="0003466A" w:rsidP="00075B9F">
            <w:pPr>
              <w:pStyle w:val="TableContents"/>
            </w:pPr>
            <w:r w:rsidRPr="006E2B54">
              <w:t>3.3.1</w:t>
            </w:r>
          </w:p>
        </w:tc>
      </w:tr>
      <w:tr w:rsidR="1A29E7FD" w14:paraId="775A8264" w14:textId="77777777" w:rsidTr="1A29E7FD">
        <w:trPr>
          <w:cantSplit/>
          <w:trHeight w:val="300"/>
        </w:trPr>
        <w:tc>
          <w:tcPr>
            <w:tcW w:w="1188" w:type="dxa"/>
          </w:tcPr>
          <w:p w14:paraId="5D68F906" w14:textId="747320A3" w:rsidR="555AA8DE" w:rsidRDefault="555AA8DE" w:rsidP="1A29E7FD">
            <w:pPr>
              <w:pStyle w:val="TableContents"/>
            </w:pPr>
            <w:r w:rsidRPr="1A29E7FD">
              <w:rPr>
                <w:highlight w:val="lightGray"/>
              </w:rPr>
              <w:lastRenderedPageBreak/>
              <w:t>[ts]</w:t>
            </w:r>
            <w:r w:rsidR="3915C17A">
              <w:t xml:space="preserve"> ...</w:t>
            </w:r>
            <w:r w:rsidRPr="1A29E7FD">
              <w:rPr>
                <w:highlight w:val="lightGray"/>
              </w:rPr>
              <w:t>[te]</w:t>
            </w:r>
          </w:p>
        </w:tc>
        <w:tc>
          <w:tcPr>
            <w:tcW w:w="1800" w:type="dxa"/>
          </w:tcPr>
          <w:p w14:paraId="18F47C04" w14:textId="7021CC1B" w:rsidR="616D1DB5" w:rsidRDefault="616D1DB5" w:rsidP="1A29E7FD">
            <w:pPr>
              <w:pStyle w:val="TableContents"/>
            </w:pPr>
            <w:r>
              <w:t>technical notation indicator</w:t>
            </w:r>
          </w:p>
        </w:tc>
        <w:tc>
          <w:tcPr>
            <w:tcW w:w="4872" w:type="dxa"/>
          </w:tcPr>
          <w:p w14:paraId="38E515DB" w14:textId="1183CAF9" w:rsidR="616D1DB5" w:rsidRDefault="616D1DB5" w:rsidP="1A29E7FD">
            <w:pPr>
              <w:pStyle w:val="TableContents"/>
            </w:pPr>
            <w:r>
              <w:t>marks the passage as technical notation.</w:t>
            </w:r>
          </w:p>
        </w:tc>
        <w:tc>
          <w:tcPr>
            <w:tcW w:w="1427" w:type="dxa"/>
          </w:tcPr>
          <w:p w14:paraId="4EB0B154" w14:textId="5C7E518E" w:rsidR="1A29E7FD" w:rsidRDefault="1A29E7FD" w:rsidP="1A29E7FD">
            <w:pPr>
              <w:pStyle w:val="TableContents"/>
            </w:pPr>
          </w:p>
        </w:tc>
      </w:tr>
      <w:tr w:rsidR="003004E9" w:rsidRPr="009E757A" w14:paraId="2D551523" w14:textId="77777777" w:rsidTr="2B00E0E5">
        <w:trPr>
          <w:cantSplit/>
          <w:trHeight w:val="300"/>
        </w:trPr>
        <w:tc>
          <w:tcPr>
            <w:tcW w:w="1188" w:type="dxa"/>
          </w:tcPr>
          <w:p w14:paraId="0E2D7A47" w14:textId="77777777" w:rsidR="003004E9" w:rsidRPr="006E2B54" w:rsidRDefault="003004E9" w:rsidP="00075B9F">
            <w:pPr>
              <w:pStyle w:val="TableContents"/>
              <w:rPr>
                <w:highlight w:val="lightGray"/>
              </w:rPr>
            </w:pPr>
            <w:r w:rsidRPr="006E2B54">
              <w:rPr>
                <w:highlight w:val="lightGray"/>
              </w:rPr>
              <w:t>[fl-lifg]</w:t>
            </w:r>
          </w:p>
        </w:tc>
        <w:tc>
          <w:tcPr>
            <w:tcW w:w="1800" w:type="dxa"/>
          </w:tcPr>
          <w:p w14:paraId="01B8B3B0" w14:textId="77777777" w:rsidR="003004E9" w:rsidRPr="006E2B54" w:rsidRDefault="003004E9" w:rsidP="00075B9F">
            <w:pPr>
              <w:pStyle w:val="TableContents"/>
            </w:pPr>
            <w:r w:rsidRPr="006E2B54">
              <w:t>switch to a foreign language</w:t>
            </w:r>
          </w:p>
        </w:tc>
        <w:tc>
          <w:tcPr>
            <w:tcW w:w="4872" w:type="dxa"/>
          </w:tcPr>
          <w:p w14:paraId="25D21BC4" w14:textId="77777777" w:rsidR="003004E9" w:rsidRPr="006E2B54" w:rsidRDefault="003004E9" w:rsidP="00075B9F">
            <w:pPr>
              <w:pStyle w:val="TableContents"/>
            </w:pPr>
            <w:r w:rsidRPr="006E2B54">
              <w:t xml:space="preserve">translate the following passage with the correct native accent symbols for Latin, Italian, French and German. Use this code in combination with </w:t>
            </w:r>
            <w:r w:rsidRPr="006E2B54">
              <w:rPr>
                <w:highlight w:val="lightGray"/>
              </w:rPr>
              <w:t>[g1]</w:t>
            </w:r>
            <w:r w:rsidR="00BD6701" w:rsidRPr="006E2B54">
              <w:t>.</w:t>
            </w:r>
          </w:p>
        </w:tc>
        <w:tc>
          <w:tcPr>
            <w:tcW w:w="1427" w:type="dxa"/>
          </w:tcPr>
          <w:p w14:paraId="087FE3DC" w14:textId="77777777" w:rsidR="003004E9" w:rsidRPr="006E2B54" w:rsidRDefault="003004E9" w:rsidP="00075B9F">
            <w:pPr>
              <w:pStyle w:val="TableContents"/>
            </w:pPr>
            <w:r w:rsidRPr="006E2B54">
              <w:t>2.4.7</w:t>
            </w:r>
          </w:p>
        </w:tc>
      </w:tr>
      <w:tr w:rsidR="0003466A" w:rsidRPr="009E757A" w14:paraId="130F72FF" w14:textId="77777777" w:rsidTr="2B00E0E5">
        <w:trPr>
          <w:cantSplit/>
          <w:trHeight w:val="300"/>
        </w:trPr>
        <w:tc>
          <w:tcPr>
            <w:tcW w:w="1188" w:type="dxa"/>
          </w:tcPr>
          <w:p w14:paraId="3418AB9E" w14:textId="77777777" w:rsidR="0003466A" w:rsidRPr="006E2B54" w:rsidRDefault="0003466A" w:rsidP="00075B9F">
            <w:pPr>
              <w:pStyle w:val="TableContents"/>
              <w:rPr>
                <w:highlight w:val="lightGray"/>
              </w:rPr>
            </w:pPr>
            <w:r w:rsidRPr="006E2B54">
              <w:rPr>
                <w:highlight w:val="lightGray"/>
              </w:rPr>
              <w:t>[lng~X]</w:t>
            </w:r>
          </w:p>
        </w:tc>
        <w:tc>
          <w:tcPr>
            <w:tcW w:w="1800" w:type="dxa"/>
          </w:tcPr>
          <w:p w14:paraId="317CA650" w14:textId="77777777" w:rsidR="0003466A" w:rsidRPr="006E2B54" w:rsidRDefault="0003466A" w:rsidP="00075B9F">
            <w:pPr>
              <w:pStyle w:val="TableContents"/>
            </w:pPr>
            <w:r w:rsidRPr="006E2B54">
              <w:t>switch to a new language</w:t>
            </w:r>
          </w:p>
        </w:tc>
        <w:tc>
          <w:tcPr>
            <w:tcW w:w="4872" w:type="dxa"/>
          </w:tcPr>
          <w:p w14:paraId="160523B5" w14:textId="77777777" w:rsidR="0003466A" w:rsidRPr="006E2B54" w:rsidRDefault="0003466A" w:rsidP="00075B9F">
            <w:pPr>
              <w:pStyle w:val="TableContents"/>
            </w:pPr>
            <w:r w:rsidRPr="006E2B54">
              <w:t xml:space="preserve">translate the following passage </w:t>
            </w:r>
            <w:r w:rsidR="00BD6701" w:rsidRPr="006E2B54">
              <w:t xml:space="preserve">in </w:t>
            </w:r>
            <w:r w:rsidRPr="006E2B54">
              <w:t xml:space="preserve">grade 1 </w:t>
            </w:r>
            <w:r w:rsidR="00BD6701" w:rsidRPr="006E2B54">
              <w:t xml:space="preserve">mode using </w:t>
            </w:r>
            <w:r w:rsidRPr="006E2B54">
              <w:t>braille symbols from the selected language for accented letters. X can take the values of: de (German), en (English), es (Spanish), fi (Finnish), fr (French), it (Italian), la (Latin), mi (M</w:t>
            </w:r>
            <w:r w:rsidR="003C2DDB" w:rsidRPr="006E2B54">
              <w:rPr>
                <w:rFonts w:cs="Arial"/>
              </w:rPr>
              <w:t>ā</w:t>
            </w:r>
            <w:r w:rsidRPr="006E2B54">
              <w:t>ori), nl (Dutch), pt (Portuguese), sv (Swedish) or sw (Swahili)</w:t>
            </w:r>
            <w:r w:rsidR="00BD6701" w:rsidRPr="006E2B54">
              <w:t>.</w:t>
            </w:r>
          </w:p>
        </w:tc>
        <w:tc>
          <w:tcPr>
            <w:tcW w:w="1427" w:type="dxa"/>
          </w:tcPr>
          <w:p w14:paraId="5E3785A8" w14:textId="77777777" w:rsidR="0003466A" w:rsidRPr="006E2B54" w:rsidRDefault="0003466A" w:rsidP="00075B9F">
            <w:pPr>
              <w:pStyle w:val="TableContents"/>
            </w:pPr>
            <w:r w:rsidRPr="006E2B54">
              <w:t>3.3.1</w:t>
            </w:r>
          </w:p>
        </w:tc>
      </w:tr>
      <w:tr w:rsidR="0003466A" w:rsidRPr="009E757A" w14:paraId="004A6E55" w14:textId="77777777" w:rsidTr="2B00E0E5">
        <w:trPr>
          <w:cantSplit/>
          <w:trHeight w:val="300"/>
        </w:trPr>
        <w:tc>
          <w:tcPr>
            <w:tcW w:w="1188" w:type="dxa"/>
          </w:tcPr>
          <w:p w14:paraId="52BB68DE" w14:textId="77777777" w:rsidR="0003466A" w:rsidRPr="006E2B54" w:rsidRDefault="0003466A" w:rsidP="00075B9F">
            <w:pPr>
              <w:pStyle w:val="TableContents"/>
              <w:rPr>
                <w:highlight w:val="lightGray"/>
              </w:rPr>
            </w:pPr>
            <w:r w:rsidRPr="006E2B54">
              <w:rPr>
                <w:highlight w:val="lightGray"/>
              </w:rPr>
              <w:t>[lng]</w:t>
            </w:r>
          </w:p>
        </w:tc>
        <w:tc>
          <w:tcPr>
            <w:tcW w:w="1800" w:type="dxa"/>
          </w:tcPr>
          <w:p w14:paraId="7AB2EA61" w14:textId="77777777" w:rsidR="0003466A" w:rsidRPr="006E2B54" w:rsidRDefault="0003466A" w:rsidP="00075B9F">
            <w:pPr>
              <w:pStyle w:val="TableContents"/>
            </w:pPr>
            <w:r w:rsidRPr="006E2B54">
              <w:t>revert back to original language</w:t>
            </w:r>
          </w:p>
        </w:tc>
        <w:tc>
          <w:tcPr>
            <w:tcW w:w="4872" w:type="dxa"/>
          </w:tcPr>
          <w:p w14:paraId="3CD6945C" w14:textId="77777777" w:rsidR="0003466A" w:rsidRPr="006E2B54" w:rsidRDefault="0003466A" w:rsidP="00075B9F">
            <w:pPr>
              <w:pStyle w:val="TableContents"/>
            </w:pPr>
            <w:r w:rsidRPr="006E2B54">
              <w:t>resume normal text translation, cancelling any language codes</w:t>
            </w:r>
          </w:p>
        </w:tc>
        <w:tc>
          <w:tcPr>
            <w:tcW w:w="1427" w:type="dxa"/>
          </w:tcPr>
          <w:p w14:paraId="0F06507C" w14:textId="77777777" w:rsidR="0003466A" w:rsidRPr="006E2B54" w:rsidRDefault="0003466A" w:rsidP="00075B9F">
            <w:pPr>
              <w:pStyle w:val="TableContents"/>
            </w:pPr>
            <w:r w:rsidRPr="006E2B54">
              <w:t>3.3.1</w:t>
            </w:r>
          </w:p>
        </w:tc>
      </w:tr>
    </w:tbl>
    <w:p w14:paraId="427758B8" w14:textId="77777777" w:rsidR="00EB2000" w:rsidRPr="00876943" w:rsidRDefault="00EB2000" w:rsidP="00EB2000">
      <w:pPr>
        <w:pStyle w:val="Heading2"/>
        <w:rPr>
          <w:lang w:val="en-AU"/>
        </w:rPr>
      </w:pPr>
      <w:bookmarkStart w:id="222" w:name="_Toc283724933"/>
      <w:bookmarkStart w:id="223" w:name="_Toc227579659"/>
      <w:r w:rsidRPr="1A29E7FD">
        <w:rPr>
          <w:lang w:val="en-AU"/>
        </w:rPr>
        <w:t>Direct entry</w:t>
      </w:r>
      <w:bookmarkEnd w:id="222"/>
      <w:bookmarkEnd w:id="223"/>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172"/>
        <w:gridCol w:w="1788"/>
        <w:gridCol w:w="4655"/>
        <w:gridCol w:w="1446"/>
      </w:tblGrid>
      <w:tr w:rsidR="009C5C61" w:rsidRPr="009E757A" w14:paraId="30BC6AF9" w14:textId="77777777" w:rsidTr="1A29E7FD">
        <w:trPr>
          <w:cantSplit/>
          <w:trHeight w:val="300"/>
          <w:tblHeader/>
        </w:trPr>
        <w:tc>
          <w:tcPr>
            <w:tcW w:w="1172" w:type="dxa"/>
          </w:tcPr>
          <w:p w14:paraId="77935A44" w14:textId="77777777" w:rsidR="0003466A" w:rsidRPr="006E2B54" w:rsidRDefault="0003466A" w:rsidP="00075B9F">
            <w:pPr>
              <w:pStyle w:val="TableContents"/>
              <w:rPr>
                <w:b/>
              </w:rPr>
            </w:pPr>
            <w:r w:rsidRPr="006E2B54">
              <w:rPr>
                <w:b/>
              </w:rPr>
              <w:t>code</w:t>
            </w:r>
          </w:p>
        </w:tc>
        <w:tc>
          <w:tcPr>
            <w:tcW w:w="1788" w:type="dxa"/>
          </w:tcPr>
          <w:p w14:paraId="6AFADF9B" w14:textId="77777777" w:rsidR="0003466A" w:rsidRPr="006E2B54" w:rsidRDefault="0003466A" w:rsidP="00075B9F">
            <w:pPr>
              <w:pStyle w:val="TableContents"/>
              <w:rPr>
                <w:b/>
              </w:rPr>
            </w:pPr>
            <w:r w:rsidRPr="006E2B54">
              <w:rPr>
                <w:b/>
              </w:rPr>
              <w:t>description</w:t>
            </w:r>
          </w:p>
        </w:tc>
        <w:tc>
          <w:tcPr>
            <w:tcW w:w="4655" w:type="dxa"/>
          </w:tcPr>
          <w:p w14:paraId="356135B8" w14:textId="77777777" w:rsidR="0003466A" w:rsidRPr="006E2B54" w:rsidRDefault="0003466A" w:rsidP="00075B9F">
            <w:pPr>
              <w:pStyle w:val="TableContents"/>
              <w:rPr>
                <w:b/>
              </w:rPr>
            </w:pPr>
            <w:r w:rsidRPr="006E2B54">
              <w:rPr>
                <w:b/>
              </w:rPr>
              <w:t>explanation</w:t>
            </w:r>
          </w:p>
        </w:tc>
        <w:tc>
          <w:tcPr>
            <w:tcW w:w="1446" w:type="dxa"/>
          </w:tcPr>
          <w:p w14:paraId="6D56A9C9" w14:textId="77777777" w:rsidR="0003466A" w:rsidRPr="006E2B54" w:rsidRDefault="0003466A" w:rsidP="00075B9F">
            <w:pPr>
              <w:pStyle w:val="TableContents"/>
              <w:rPr>
                <w:b/>
              </w:rPr>
            </w:pPr>
            <w:r w:rsidRPr="006E2B54">
              <w:rPr>
                <w:b/>
              </w:rPr>
              <w:t>reference</w:t>
            </w:r>
          </w:p>
        </w:tc>
      </w:tr>
      <w:tr w:rsidR="0003466A" w:rsidRPr="009E757A" w14:paraId="06CFDC41" w14:textId="77777777" w:rsidTr="1A29E7FD">
        <w:trPr>
          <w:cantSplit/>
          <w:trHeight w:val="300"/>
        </w:trPr>
        <w:tc>
          <w:tcPr>
            <w:tcW w:w="1172" w:type="dxa"/>
          </w:tcPr>
          <w:p w14:paraId="47609C1D" w14:textId="77777777" w:rsidR="0003466A" w:rsidRPr="006E2B54" w:rsidRDefault="0003466A" w:rsidP="00075B9F">
            <w:pPr>
              <w:pStyle w:val="TableContents"/>
            </w:pPr>
            <w:r w:rsidRPr="006E2B54">
              <w:rPr>
                <w:highlight w:val="lightGray"/>
              </w:rPr>
              <w:t>[cz]</w:t>
            </w:r>
          </w:p>
        </w:tc>
        <w:tc>
          <w:tcPr>
            <w:tcW w:w="1788" w:type="dxa"/>
          </w:tcPr>
          <w:p w14:paraId="6051CD37" w14:textId="77777777" w:rsidR="0003466A" w:rsidRPr="006E2B54" w:rsidRDefault="0003466A" w:rsidP="00075B9F">
            <w:pPr>
              <w:pStyle w:val="TableContents"/>
            </w:pPr>
            <w:r w:rsidRPr="006E2B54">
              <w:t>exact translation</w:t>
            </w:r>
          </w:p>
        </w:tc>
        <w:tc>
          <w:tcPr>
            <w:tcW w:w="4655" w:type="dxa"/>
          </w:tcPr>
          <w:p w14:paraId="3D3A982A" w14:textId="77777777" w:rsidR="0003466A" w:rsidRPr="006E2B54" w:rsidRDefault="0003466A" w:rsidP="00075B9F">
            <w:pPr>
              <w:pStyle w:val="TableContents"/>
            </w:pPr>
            <w:r w:rsidRPr="006E2B54">
              <w:t>translate as ASCII braille (grade 0 braille)</w:t>
            </w:r>
          </w:p>
        </w:tc>
        <w:tc>
          <w:tcPr>
            <w:tcW w:w="1446" w:type="dxa"/>
          </w:tcPr>
          <w:p w14:paraId="0BEC4D4A" w14:textId="77777777" w:rsidR="00315349" w:rsidRPr="006E2B54" w:rsidRDefault="00315349" w:rsidP="00075B9F">
            <w:pPr>
              <w:pStyle w:val="TableContents"/>
            </w:pPr>
            <w:r w:rsidRPr="006E2B54">
              <w:t>2.3.3</w:t>
            </w:r>
          </w:p>
          <w:p w14:paraId="035DD50C" w14:textId="77777777" w:rsidR="0003466A" w:rsidRPr="006E2B54" w:rsidRDefault="0003466A" w:rsidP="00075B9F">
            <w:pPr>
              <w:pStyle w:val="TableContents"/>
            </w:pPr>
            <w:r w:rsidRPr="006E2B54">
              <w:t>2.4.7</w:t>
            </w:r>
          </w:p>
          <w:p w14:paraId="41C2D393" w14:textId="77777777" w:rsidR="00315349" w:rsidRPr="006E2B54" w:rsidRDefault="00315349" w:rsidP="00075B9F">
            <w:pPr>
              <w:pStyle w:val="TableContents"/>
            </w:pPr>
            <w:r w:rsidRPr="006E2B54">
              <w:t>2.7.7</w:t>
            </w:r>
          </w:p>
          <w:p w14:paraId="6A3B7A4D" w14:textId="77777777" w:rsidR="0003466A" w:rsidRPr="006E2B54" w:rsidRDefault="0003466A" w:rsidP="00075B9F">
            <w:pPr>
              <w:pStyle w:val="TableContents"/>
            </w:pPr>
            <w:r w:rsidRPr="006E2B54">
              <w:t>3.3.2</w:t>
            </w:r>
          </w:p>
        </w:tc>
      </w:tr>
      <w:tr w:rsidR="0003466A" w:rsidRPr="009E757A" w14:paraId="7A1838F0" w14:textId="77777777" w:rsidTr="1A29E7FD">
        <w:trPr>
          <w:cantSplit/>
          <w:trHeight w:val="300"/>
        </w:trPr>
        <w:tc>
          <w:tcPr>
            <w:tcW w:w="1172" w:type="dxa"/>
          </w:tcPr>
          <w:p w14:paraId="6F415BE3" w14:textId="77777777" w:rsidR="0003466A" w:rsidRPr="006E2B54" w:rsidRDefault="0003466A" w:rsidP="00075B9F">
            <w:pPr>
              <w:pStyle w:val="TableContents"/>
              <w:rPr>
                <w:highlight w:val="lightGray"/>
              </w:rPr>
            </w:pPr>
            <w:r w:rsidRPr="006E2B54">
              <w:rPr>
                <w:highlight w:val="lightGray"/>
              </w:rPr>
              <w:t>[tx]</w:t>
            </w:r>
          </w:p>
        </w:tc>
        <w:tc>
          <w:tcPr>
            <w:tcW w:w="1788" w:type="dxa"/>
          </w:tcPr>
          <w:p w14:paraId="396F0F19" w14:textId="77777777" w:rsidR="0003466A" w:rsidRPr="006E2B54" w:rsidRDefault="0003466A" w:rsidP="00075B9F">
            <w:pPr>
              <w:pStyle w:val="TableContents"/>
            </w:pPr>
            <w:r w:rsidRPr="006E2B54">
              <w:t>normal translation</w:t>
            </w:r>
          </w:p>
        </w:tc>
        <w:tc>
          <w:tcPr>
            <w:tcW w:w="4655" w:type="dxa"/>
          </w:tcPr>
          <w:p w14:paraId="74A300D4" w14:textId="77777777" w:rsidR="0003466A" w:rsidRPr="006E2B54" w:rsidRDefault="0003466A" w:rsidP="00075B9F">
            <w:pPr>
              <w:pStyle w:val="TableContents"/>
            </w:pPr>
            <w:r w:rsidRPr="006E2B54">
              <w:t>resume normal text translation, cancelling any special mode for computer notation or direct braille</w:t>
            </w:r>
          </w:p>
        </w:tc>
        <w:tc>
          <w:tcPr>
            <w:tcW w:w="1446" w:type="dxa"/>
          </w:tcPr>
          <w:p w14:paraId="2C63C18C" w14:textId="77777777" w:rsidR="0003466A" w:rsidRPr="006E2B54" w:rsidRDefault="0003466A" w:rsidP="00075B9F">
            <w:pPr>
              <w:pStyle w:val="TableContents"/>
            </w:pPr>
            <w:r w:rsidRPr="006E2B54">
              <w:t>2.4.7</w:t>
            </w:r>
          </w:p>
          <w:p w14:paraId="0A04ED82" w14:textId="77777777" w:rsidR="00315349" w:rsidRPr="006E2B54" w:rsidRDefault="00315349" w:rsidP="00075B9F">
            <w:pPr>
              <w:pStyle w:val="TableContents"/>
            </w:pPr>
            <w:r w:rsidRPr="006E2B54">
              <w:t>3.3.1</w:t>
            </w:r>
          </w:p>
        </w:tc>
      </w:tr>
      <w:tr w:rsidR="0003466A" w:rsidRPr="009E757A" w14:paraId="77715A47" w14:textId="77777777" w:rsidTr="1A29E7FD">
        <w:trPr>
          <w:cantSplit/>
          <w:trHeight w:val="300"/>
        </w:trPr>
        <w:tc>
          <w:tcPr>
            <w:tcW w:w="1172" w:type="dxa"/>
          </w:tcPr>
          <w:p w14:paraId="0E4D4F8B" w14:textId="77777777" w:rsidR="0003466A" w:rsidRPr="006E2B54" w:rsidRDefault="0003466A" w:rsidP="00075B9F">
            <w:pPr>
              <w:pStyle w:val="TableContents"/>
              <w:rPr>
                <w:highlight w:val="lightGray"/>
              </w:rPr>
            </w:pPr>
            <w:r w:rsidRPr="006E2B54">
              <w:rPr>
                <w:highlight w:val="lightGray"/>
              </w:rPr>
              <w:t>[q~W]</w:t>
            </w:r>
          </w:p>
        </w:tc>
        <w:tc>
          <w:tcPr>
            <w:tcW w:w="1788" w:type="dxa"/>
          </w:tcPr>
          <w:p w14:paraId="46F140D1" w14:textId="77777777" w:rsidR="0003466A" w:rsidRPr="006E2B54" w:rsidRDefault="0003466A" w:rsidP="00075B9F">
            <w:pPr>
              <w:pStyle w:val="TableContents"/>
            </w:pPr>
            <w:r w:rsidRPr="006E2B54">
              <w:t>ASCII entry</w:t>
            </w:r>
          </w:p>
        </w:tc>
        <w:tc>
          <w:tcPr>
            <w:tcW w:w="4655" w:type="dxa"/>
          </w:tcPr>
          <w:p w14:paraId="30506A0B" w14:textId="77777777" w:rsidR="0003466A" w:rsidRPr="006E2B54" w:rsidRDefault="00547E05" w:rsidP="00075B9F">
            <w:pPr>
              <w:pStyle w:val="TableContents"/>
            </w:pPr>
            <w:r w:rsidRPr="006E2B54">
              <w:t>translate</w:t>
            </w:r>
            <w:r w:rsidR="0003466A" w:rsidRPr="006E2B54">
              <w:t xml:space="preserve"> W (a word or unbroken string of characters) as ASCII braille </w:t>
            </w:r>
          </w:p>
        </w:tc>
        <w:tc>
          <w:tcPr>
            <w:tcW w:w="1446" w:type="dxa"/>
          </w:tcPr>
          <w:p w14:paraId="1800F2DA" w14:textId="77777777" w:rsidR="0003466A" w:rsidRPr="006E2B54" w:rsidRDefault="0003466A" w:rsidP="00075B9F">
            <w:pPr>
              <w:pStyle w:val="TableContents"/>
            </w:pPr>
            <w:r w:rsidRPr="006E2B54">
              <w:t>3.3.2</w:t>
            </w:r>
          </w:p>
        </w:tc>
      </w:tr>
      <w:tr w:rsidR="0003466A" w:rsidRPr="009E757A" w14:paraId="2CAE4775" w14:textId="77777777" w:rsidTr="1A29E7FD">
        <w:trPr>
          <w:cantSplit/>
          <w:trHeight w:val="300"/>
        </w:trPr>
        <w:tc>
          <w:tcPr>
            <w:tcW w:w="1172" w:type="dxa"/>
          </w:tcPr>
          <w:p w14:paraId="52A141C4" w14:textId="77777777" w:rsidR="0003466A" w:rsidRPr="006E2B54" w:rsidRDefault="0003466A" w:rsidP="00075B9F">
            <w:pPr>
              <w:pStyle w:val="TableContents"/>
              <w:rPr>
                <w:highlight w:val="lightGray"/>
              </w:rPr>
            </w:pPr>
            <w:r w:rsidRPr="006E2B54">
              <w:rPr>
                <w:highlight w:val="lightGray"/>
              </w:rPr>
              <w:t>[d~W]</w:t>
            </w:r>
          </w:p>
        </w:tc>
        <w:tc>
          <w:tcPr>
            <w:tcW w:w="1788" w:type="dxa"/>
          </w:tcPr>
          <w:p w14:paraId="0F64CC4E" w14:textId="77777777" w:rsidR="0003466A" w:rsidRPr="006E2B54" w:rsidRDefault="0003466A" w:rsidP="00075B9F">
            <w:pPr>
              <w:pStyle w:val="TableContents"/>
            </w:pPr>
            <w:r w:rsidRPr="006E2B54">
              <w:t>ASCII entry with a space following</w:t>
            </w:r>
          </w:p>
        </w:tc>
        <w:tc>
          <w:tcPr>
            <w:tcW w:w="4655" w:type="dxa"/>
          </w:tcPr>
          <w:p w14:paraId="28FE867B" w14:textId="77777777" w:rsidR="0003466A" w:rsidRPr="006E2B54" w:rsidRDefault="00547E05" w:rsidP="00075B9F">
            <w:pPr>
              <w:pStyle w:val="TableContents"/>
            </w:pPr>
            <w:r w:rsidRPr="006E2B54">
              <w:t>translate</w:t>
            </w:r>
            <w:r w:rsidR="0003466A" w:rsidRPr="006E2B54">
              <w:t xml:space="preserve"> W (a word or unbroken string of characters) as ASCII braille with a blank space following</w:t>
            </w:r>
          </w:p>
        </w:tc>
        <w:tc>
          <w:tcPr>
            <w:tcW w:w="1446" w:type="dxa"/>
          </w:tcPr>
          <w:p w14:paraId="4779F4B9" w14:textId="77777777" w:rsidR="0003466A" w:rsidRPr="006E2B54" w:rsidRDefault="0003466A" w:rsidP="00075B9F">
            <w:pPr>
              <w:pStyle w:val="TableContents"/>
            </w:pPr>
            <w:r w:rsidRPr="006E2B54">
              <w:t>3.3.2</w:t>
            </w:r>
          </w:p>
        </w:tc>
      </w:tr>
    </w:tbl>
    <w:p w14:paraId="34F81CB6" w14:textId="77777777" w:rsidR="00F3232D" w:rsidRPr="00876943" w:rsidRDefault="00F3232D" w:rsidP="00EB2000">
      <w:pPr>
        <w:pStyle w:val="Heading2"/>
        <w:rPr>
          <w:lang w:val="en-AU"/>
        </w:rPr>
      </w:pPr>
      <w:bookmarkStart w:id="224" w:name="_Toc283724934"/>
    </w:p>
    <w:p w14:paraId="2D72375A" w14:textId="77777777" w:rsidR="00EB2000" w:rsidRPr="006E2B54" w:rsidRDefault="00F3232D" w:rsidP="6C7BA88F">
      <w:pPr>
        <w:pStyle w:val="Heading2"/>
      </w:pPr>
      <w:r w:rsidRPr="6C7BA88F">
        <w:br w:type="page"/>
      </w:r>
      <w:bookmarkStart w:id="225" w:name="_Toc227579660"/>
      <w:r w:rsidR="727DD32E" w:rsidRPr="6C7BA88F">
        <w:lastRenderedPageBreak/>
        <w:t>Typeforms &amp; capitalisation</w:t>
      </w:r>
      <w:bookmarkEnd w:id="224"/>
      <w:bookmarkEnd w:id="225"/>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175"/>
        <w:gridCol w:w="1787"/>
        <w:gridCol w:w="4644"/>
        <w:gridCol w:w="1455"/>
      </w:tblGrid>
      <w:tr w:rsidR="009C5C61" w:rsidRPr="009E757A" w14:paraId="6FA0538C" w14:textId="77777777" w:rsidTr="1A29E7FD">
        <w:trPr>
          <w:cantSplit/>
          <w:trHeight w:val="300"/>
          <w:tblHeader/>
        </w:trPr>
        <w:tc>
          <w:tcPr>
            <w:tcW w:w="1175" w:type="dxa"/>
          </w:tcPr>
          <w:p w14:paraId="11C24B3E" w14:textId="77777777" w:rsidR="0003466A" w:rsidRPr="006E2B54" w:rsidRDefault="0003466A" w:rsidP="00075B9F">
            <w:pPr>
              <w:pStyle w:val="TableContents"/>
              <w:rPr>
                <w:b/>
              </w:rPr>
            </w:pPr>
            <w:r w:rsidRPr="006E2B54">
              <w:rPr>
                <w:b/>
              </w:rPr>
              <w:t>code</w:t>
            </w:r>
          </w:p>
        </w:tc>
        <w:tc>
          <w:tcPr>
            <w:tcW w:w="1787" w:type="dxa"/>
          </w:tcPr>
          <w:p w14:paraId="65CD514E" w14:textId="77777777" w:rsidR="0003466A" w:rsidRPr="006E2B54" w:rsidRDefault="0003466A" w:rsidP="00075B9F">
            <w:pPr>
              <w:pStyle w:val="TableContents"/>
              <w:rPr>
                <w:b/>
              </w:rPr>
            </w:pPr>
            <w:r w:rsidRPr="006E2B54">
              <w:rPr>
                <w:b/>
              </w:rPr>
              <w:t>description</w:t>
            </w:r>
          </w:p>
        </w:tc>
        <w:tc>
          <w:tcPr>
            <w:tcW w:w="4644" w:type="dxa"/>
          </w:tcPr>
          <w:p w14:paraId="10B4F7A1" w14:textId="77777777" w:rsidR="0003466A" w:rsidRPr="006E2B54" w:rsidRDefault="0003466A" w:rsidP="00075B9F">
            <w:pPr>
              <w:pStyle w:val="TableContents"/>
              <w:rPr>
                <w:b/>
              </w:rPr>
            </w:pPr>
            <w:r w:rsidRPr="006E2B54">
              <w:rPr>
                <w:b/>
              </w:rPr>
              <w:t>explanation</w:t>
            </w:r>
          </w:p>
        </w:tc>
        <w:tc>
          <w:tcPr>
            <w:tcW w:w="1455" w:type="dxa"/>
          </w:tcPr>
          <w:p w14:paraId="098C8A3F" w14:textId="77777777" w:rsidR="0003466A" w:rsidRPr="006E2B54" w:rsidRDefault="0003466A" w:rsidP="00075B9F">
            <w:pPr>
              <w:pStyle w:val="TableContents"/>
              <w:rPr>
                <w:b/>
              </w:rPr>
            </w:pPr>
            <w:r w:rsidRPr="006E2B54">
              <w:rPr>
                <w:b/>
              </w:rPr>
              <w:t>reference</w:t>
            </w:r>
          </w:p>
        </w:tc>
      </w:tr>
      <w:tr w:rsidR="0003466A" w:rsidRPr="009E757A" w14:paraId="1B9913EB" w14:textId="77777777" w:rsidTr="1A29E7FD">
        <w:trPr>
          <w:cantSplit/>
          <w:trHeight w:val="300"/>
        </w:trPr>
        <w:tc>
          <w:tcPr>
            <w:tcW w:w="1175" w:type="dxa"/>
          </w:tcPr>
          <w:p w14:paraId="74B218B1" w14:textId="77777777" w:rsidR="0003466A" w:rsidRPr="006E2B54" w:rsidRDefault="0003466A" w:rsidP="00075B9F">
            <w:pPr>
              <w:pStyle w:val="TableContents"/>
            </w:pPr>
            <w:r w:rsidRPr="006E2B54">
              <w:rPr>
                <w:highlight w:val="lightGray"/>
              </w:rPr>
              <w:t>[fts~i]</w:t>
            </w:r>
          </w:p>
          <w:p w14:paraId="6F6A41CC" w14:textId="77777777" w:rsidR="0003466A" w:rsidRPr="006E2B54" w:rsidRDefault="0003466A" w:rsidP="00075B9F">
            <w:pPr>
              <w:pStyle w:val="TableContents"/>
              <w:rPr>
                <w:highlight w:val="lightGray"/>
              </w:rPr>
            </w:pPr>
            <w:r w:rsidRPr="006E2B54">
              <w:rPr>
                <w:highlight w:val="lightGray"/>
              </w:rPr>
              <w:t>[fte~i]</w:t>
            </w:r>
          </w:p>
        </w:tc>
        <w:tc>
          <w:tcPr>
            <w:tcW w:w="1787" w:type="dxa"/>
          </w:tcPr>
          <w:p w14:paraId="5A6B26EB" w14:textId="77777777" w:rsidR="0003466A" w:rsidRPr="006E2B54" w:rsidRDefault="0003466A" w:rsidP="00075B9F">
            <w:pPr>
              <w:pStyle w:val="TableContents"/>
            </w:pPr>
            <w:r w:rsidRPr="006E2B54">
              <w:t>italics</w:t>
            </w:r>
          </w:p>
        </w:tc>
        <w:tc>
          <w:tcPr>
            <w:tcW w:w="4644" w:type="dxa"/>
          </w:tcPr>
          <w:p w14:paraId="5BC0F04B" w14:textId="77777777" w:rsidR="0003466A" w:rsidRPr="006E2B54" w:rsidRDefault="0003466A" w:rsidP="00075B9F">
            <w:pPr>
              <w:pStyle w:val="TableContents"/>
            </w:pPr>
            <w:r w:rsidRPr="006E2B54">
              <w:t>mark the beginning and end of a</w:t>
            </w:r>
            <w:r w:rsidR="00BD6701" w:rsidRPr="006E2B54">
              <w:t xml:space="preserve"> letter,</w:t>
            </w:r>
            <w:r w:rsidRPr="006E2B54">
              <w:t xml:space="preserve"> word or phrase in italics</w:t>
            </w:r>
          </w:p>
          <w:p w14:paraId="13CF4ECE" w14:textId="77777777" w:rsidR="0003466A" w:rsidRPr="006E2B54" w:rsidRDefault="0003466A" w:rsidP="00075B9F">
            <w:pPr>
              <w:pStyle w:val="TableContents"/>
            </w:pPr>
          </w:p>
        </w:tc>
        <w:tc>
          <w:tcPr>
            <w:tcW w:w="1455" w:type="dxa"/>
          </w:tcPr>
          <w:p w14:paraId="130EFB59" w14:textId="77777777" w:rsidR="00315349" w:rsidRPr="006E2B54" w:rsidRDefault="00315349" w:rsidP="00075B9F">
            <w:pPr>
              <w:pStyle w:val="TableContents"/>
            </w:pPr>
            <w:r w:rsidRPr="006E2B54">
              <w:t>2.4.13</w:t>
            </w:r>
          </w:p>
          <w:p w14:paraId="40CD35E3" w14:textId="77777777" w:rsidR="0003466A" w:rsidRPr="006E2B54" w:rsidRDefault="0003466A" w:rsidP="00075B9F">
            <w:pPr>
              <w:pStyle w:val="TableContents"/>
            </w:pPr>
            <w:r w:rsidRPr="006E2B54">
              <w:t>3.3.5</w:t>
            </w:r>
          </w:p>
        </w:tc>
      </w:tr>
      <w:tr w:rsidR="0003466A" w:rsidRPr="009E757A" w14:paraId="77F3A13B" w14:textId="77777777" w:rsidTr="1A29E7FD">
        <w:trPr>
          <w:cantSplit/>
          <w:trHeight w:val="300"/>
        </w:trPr>
        <w:tc>
          <w:tcPr>
            <w:tcW w:w="1175" w:type="dxa"/>
          </w:tcPr>
          <w:p w14:paraId="5A9DD8AA" w14:textId="77777777" w:rsidR="0003466A" w:rsidRPr="006E2B54" w:rsidRDefault="0003466A" w:rsidP="00075B9F">
            <w:pPr>
              <w:pStyle w:val="TableContents"/>
              <w:rPr>
                <w:highlight w:val="lightGray"/>
              </w:rPr>
            </w:pPr>
            <w:r w:rsidRPr="006E2B54">
              <w:rPr>
                <w:highlight w:val="lightGray"/>
              </w:rPr>
              <w:t>[fts~b]</w:t>
            </w:r>
          </w:p>
          <w:p w14:paraId="748DD7BB" w14:textId="77777777" w:rsidR="0003466A" w:rsidRPr="006E2B54" w:rsidRDefault="0003466A" w:rsidP="00075B9F">
            <w:pPr>
              <w:pStyle w:val="TableContents"/>
              <w:rPr>
                <w:highlight w:val="lightGray"/>
              </w:rPr>
            </w:pPr>
            <w:r w:rsidRPr="006E2B54">
              <w:rPr>
                <w:highlight w:val="lightGray"/>
              </w:rPr>
              <w:t>[fte~b]</w:t>
            </w:r>
          </w:p>
        </w:tc>
        <w:tc>
          <w:tcPr>
            <w:tcW w:w="1787" w:type="dxa"/>
          </w:tcPr>
          <w:p w14:paraId="009A294F" w14:textId="77777777" w:rsidR="0003466A" w:rsidRPr="006E2B54" w:rsidRDefault="0003466A" w:rsidP="00075B9F">
            <w:pPr>
              <w:pStyle w:val="TableContents"/>
            </w:pPr>
            <w:r w:rsidRPr="006E2B54">
              <w:t>bold</w:t>
            </w:r>
          </w:p>
        </w:tc>
        <w:tc>
          <w:tcPr>
            <w:tcW w:w="4644" w:type="dxa"/>
          </w:tcPr>
          <w:p w14:paraId="352F5F4B" w14:textId="77777777" w:rsidR="0003466A" w:rsidRPr="006E2B54" w:rsidRDefault="0003466A" w:rsidP="00075B9F">
            <w:pPr>
              <w:pStyle w:val="TableContents"/>
            </w:pPr>
            <w:r w:rsidRPr="006E2B54">
              <w:t xml:space="preserve">mark the beginning and end of a </w:t>
            </w:r>
            <w:r w:rsidR="00BD6701" w:rsidRPr="006E2B54">
              <w:t xml:space="preserve">letter, </w:t>
            </w:r>
            <w:r w:rsidRPr="006E2B54">
              <w:t>word or phrase in bold</w:t>
            </w:r>
          </w:p>
          <w:p w14:paraId="75677E6F" w14:textId="77777777" w:rsidR="0003466A" w:rsidRPr="006E2B54" w:rsidRDefault="0003466A" w:rsidP="00075B9F">
            <w:pPr>
              <w:pStyle w:val="TableContents"/>
            </w:pPr>
          </w:p>
        </w:tc>
        <w:tc>
          <w:tcPr>
            <w:tcW w:w="1455" w:type="dxa"/>
          </w:tcPr>
          <w:p w14:paraId="1E6A6AE4" w14:textId="77777777" w:rsidR="00315349" w:rsidRPr="006E2B54" w:rsidRDefault="00315349" w:rsidP="00075B9F">
            <w:pPr>
              <w:pStyle w:val="TableContents"/>
            </w:pPr>
            <w:r w:rsidRPr="006E2B54">
              <w:t>2.4.13</w:t>
            </w:r>
          </w:p>
          <w:p w14:paraId="739360C0" w14:textId="77777777" w:rsidR="0003466A" w:rsidRPr="006E2B54" w:rsidRDefault="0003466A" w:rsidP="00075B9F">
            <w:pPr>
              <w:pStyle w:val="TableContents"/>
            </w:pPr>
            <w:r w:rsidRPr="006E2B54">
              <w:t>3.3.5</w:t>
            </w:r>
          </w:p>
        </w:tc>
      </w:tr>
      <w:tr w:rsidR="0003466A" w:rsidRPr="009E757A" w14:paraId="2CF714EF" w14:textId="77777777" w:rsidTr="1A29E7FD">
        <w:trPr>
          <w:cantSplit/>
          <w:trHeight w:val="300"/>
        </w:trPr>
        <w:tc>
          <w:tcPr>
            <w:tcW w:w="1175" w:type="dxa"/>
          </w:tcPr>
          <w:p w14:paraId="587D3B75" w14:textId="77777777" w:rsidR="0003466A" w:rsidRPr="006E2B54" w:rsidRDefault="0003466A" w:rsidP="00075B9F">
            <w:pPr>
              <w:pStyle w:val="TableContents"/>
            </w:pPr>
            <w:r w:rsidRPr="006E2B54">
              <w:rPr>
                <w:highlight w:val="lightGray"/>
              </w:rPr>
              <w:t>[fts~u]</w:t>
            </w:r>
          </w:p>
          <w:p w14:paraId="575EEE6A" w14:textId="77777777" w:rsidR="0003466A" w:rsidRPr="006E2B54" w:rsidRDefault="0003466A" w:rsidP="00075B9F">
            <w:pPr>
              <w:pStyle w:val="TableContents"/>
            </w:pPr>
            <w:r w:rsidRPr="006E2B54">
              <w:rPr>
                <w:highlight w:val="lightGray"/>
              </w:rPr>
              <w:t>[fte~u]</w:t>
            </w:r>
            <w:r w:rsidRPr="006E2B54">
              <w:t xml:space="preserve"> </w:t>
            </w:r>
          </w:p>
          <w:p w14:paraId="6FED3C76" w14:textId="77777777" w:rsidR="0003466A" w:rsidRPr="006E2B54" w:rsidRDefault="0003466A" w:rsidP="00075B9F">
            <w:pPr>
              <w:pStyle w:val="TableContents"/>
              <w:rPr>
                <w:highlight w:val="lightGray"/>
              </w:rPr>
            </w:pPr>
          </w:p>
        </w:tc>
        <w:tc>
          <w:tcPr>
            <w:tcW w:w="1787" w:type="dxa"/>
          </w:tcPr>
          <w:p w14:paraId="7B35608B" w14:textId="77777777" w:rsidR="0003466A" w:rsidRPr="006E2B54" w:rsidRDefault="0003466A" w:rsidP="00075B9F">
            <w:pPr>
              <w:pStyle w:val="TableContents"/>
            </w:pPr>
            <w:r w:rsidRPr="006E2B54">
              <w:t>underline</w:t>
            </w:r>
          </w:p>
        </w:tc>
        <w:tc>
          <w:tcPr>
            <w:tcW w:w="4644" w:type="dxa"/>
          </w:tcPr>
          <w:p w14:paraId="49C5A111" w14:textId="77777777" w:rsidR="0003466A" w:rsidRPr="006E2B54" w:rsidRDefault="0003466A" w:rsidP="00075B9F">
            <w:pPr>
              <w:pStyle w:val="TableContents"/>
            </w:pPr>
            <w:r w:rsidRPr="006E2B54">
              <w:t xml:space="preserve">mark the beginning and end of a </w:t>
            </w:r>
            <w:r w:rsidR="00BD6701" w:rsidRPr="006E2B54">
              <w:t xml:space="preserve">letter, </w:t>
            </w:r>
            <w:r w:rsidRPr="006E2B54">
              <w:t>word or phrase that is underlined</w:t>
            </w:r>
          </w:p>
        </w:tc>
        <w:tc>
          <w:tcPr>
            <w:tcW w:w="1455" w:type="dxa"/>
          </w:tcPr>
          <w:p w14:paraId="3DC0EAA8" w14:textId="77777777" w:rsidR="0003466A" w:rsidRPr="006E2B54" w:rsidRDefault="0003466A" w:rsidP="00075B9F">
            <w:pPr>
              <w:pStyle w:val="TableContents"/>
            </w:pPr>
            <w:r w:rsidRPr="006E2B54">
              <w:t>3.3.5</w:t>
            </w:r>
          </w:p>
        </w:tc>
      </w:tr>
      <w:tr w:rsidR="0003466A" w:rsidRPr="009E757A" w14:paraId="214C7952" w14:textId="77777777" w:rsidTr="1A29E7FD">
        <w:trPr>
          <w:cantSplit/>
          <w:trHeight w:val="300"/>
        </w:trPr>
        <w:tc>
          <w:tcPr>
            <w:tcW w:w="1175" w:type="dxa"/>
          </w:tcPr>
          <w:p w14:paraId="1DEAEFDD" w14:textId="77777777" w:rsidR="0003466A" w:rsidRPr="006E2B54" w:rsidRDefault="0003466A" w:rsidP="00075B9F">
            <w:pPr>
              <w:pStyle w:val="TableContents"/>
            </w:pPr>
            <w:r w:rsidRPr="006E2B54">
              <w:rPr>
                <w:highlight w:val="lightGray"/>
              </w:rPr>
              <w:t>[fts~s]</w:t>
            </w:r>
          </w:p>
          <w:p w14:paraId="5900BF5C" w14:textId="77777777" w:rsidR="0003466A" w:rsidRPr="006E2B54" w:rsidRDefault="0003466A" w:rsidP="00075B9F">
            <w:pPr>
              <w:pStyle w:val="TableContents"/>
              <w:rPr>
                <w:highlight w:val="lightGray"/>
              </w:rPr>
            </w:pPr>
            <w:r w:rsidRPr="006E2B54">
              <w:rPr>
                <w:highlight w:val="lightGray"/>
              </w:rPr>
              <w:t>[fte~s]</w:t>
            </w:r>
          </w:p>
        </w:tc>
        <w:tc>
          <w:tcPr>
            <w:tcW w:w="1787" w:type="dxa"/>
          </w:tcPr>
          <w:p w14:paraId="0CBA109B" w14:textId="77777777" w:rsidR="0003466A" w:rsidRPr="006E2B54" w:rsidRDefault="0003466A" w:rsidP="00075B9F">
            <w:pPr>
              <w:pStyle w:val="TableContents"/>
            </w:pPr>
            <w:r w:rsidRPr="006E2B54">
              <w:t>script</w:t>
            </w:r>
          </w:p>
        </w:tc>
        <w:tc>
          <w:tcPr>
            <w:tcW w:w="4644" w:type="dxa"/>
          </w:tcPr>
          <w:p w14:paraId="591BB82A" w14:textId="77777777" w:rsidR="0003466A" w:rsidRPr="006E2B54" w:rsidRDefault="00547E05" w:rsidP="00075B9F">
            <w:pPr>
              <w:pStyle w:val="TableContents"/>
            </w:pPr>
            <w:r w:rsidRPr="006E2B54">
              <w:t>mark</w:t>
            </w:r>
            <w:r w:rsidR="0003466A" w:rsidRPr="006E2B54">
              <w:t xml:space="preserve"> the beginning and end of a </w:t>
            </w:r>
            <w:r w:rsidR="00BD6701" w:rsidRPr="006E2B54">
              <w:t xml:space="preserve">letter, </w:t>
            </w:r>
            <w:r w:rsidR="0003466A" w:rsidRPr="006E2B54">
              <w:t>word or phrase that is in a special script, for example handwritten</w:t>
            </w:r>
          </w:p>
          <w:p w14:paraId="17750365" w14:textId="77777777" w:rsidR="0003466A" w:rsidRPr="006E2B54" w:rsidRDefault="0003466A" w:rsidP="00075B9F">
            <w:pPr>
              <w:pStyle w:val="TableContents"/>
            </w:pPr>
          </w:p>
        </w:tc>
        <w:tc>
          <w:tcPr>
            <w:tcW w:w="1455" w:type="dxa"/>
          </w:tcPr>
          <w:p w14:paraId="7F0FEEE3" w14:textId="77777777" w:rsidR="0003466A" w:rsidRPr="006E2B54" w:rsidRDefault="0003466A" w:rsidP="00075B9F">
            <w:pPr>
              <w:pStyle w:val="TableContents"/>
            </w:pPr>
            <w:r w:rsidRPr="006E2B54">
              <w:t>3.3.5</w:t>
            </w:r>
          </w:p>
        </w:tc>
      </w:tr>
      <w:tr w:rsidR="0003466A" w:rsidRPr="009E757A" w14:paraId="15E93C5F" w14:textId="77777777" w:rsidTr="1A29E7FD">
        <w:trPr>
          <w:cantSplit/>
          <w:trHeight w:val="300"/>
        </w:trPr>
        <w:tc>
          <w:tcPr>
            <w:tcW w:w="1175" w:type="dxa"/>
          </w:tcPr>
          <w:p w14:paraId="0DD70633" w14:textId="77777777" w:rsidR="0003466A" w:rsidRPr="006E2B54" w:rsidRDefault="0003466A" w:rsidP="00075B9F">
            <w:pPr>
              <w:pStyle w:val="TableContents"/>
              <w:rPr>
                <w:highlight w:val="lightGray"/>
              </w:rPr>
            </w:pPr>
            <w:r w:rsidRPr="006E2B54">
              <w:rPr>
                <w:highlight w:val="lightGray"/>
              </w:rPr>
              <w:t>[xcs]</w:t>
            </w:r>
          </w:p>
        </w:tc>
        <w:tc>
          <w:tcPr>
            <w:tcW w:w="1787" w:type="dxa"/>
          </w:tcPr>
          <w:p w14:paraId="0D1589FA" w14:textId="77777777" w:rsidR="0003466A" w:rsidRPr="006E2B54" w:rsidRDefault="0003466A" w:rsidP="00075B9F">
            <w:pPr>
              <w:pStyle w:val="TableContents"/>
            </w:pPr>
            <w:r w:rsidRPr="006E2B54">
              <w:t>cancel capitalised word sequence</w:t>
            </w:r>
          </w:p>
        </w:tc>
        <w:tc>
          <w:tcPr>
            <w:tcW w:w="4644" w:type="dxa"/>
          </w:tcPr>
          <w:p w14:paraId="0E5AFF2F" w14:textId="7FD2EBC4" w:rsidR="0003466A" w:rsidRPr="006E2B54" w:rsidRDefault="446F4843" w:rsidP="00075B9F">
            <w:pPr>
              <w:pStyle w:val="TableContents"/>
            </w:pPr>
            <w:r w:rsidRPr="006E2B54">
              <w:t>Ends passage of capitali</w:t>
            </w:r>
            <w:r w:rsidR="008065B9">
              <w:t>s</w:t>
            </w:r>
            <w:r w:rsidRPr="006E2B54">
              <w:t>ed words allowing for manual interruption of capitali</w:t>
            </w:r>
            <w:r w:rsidR="008065B9">
              <w:t>s</w:t>
            </w:r>
            <w:r w:rsidRPr="006E2B54">
              <w:t xml:space="preserve">ed word </w:t>
            </w:r>
            <w:r w:rsidR="38B0FE50" w:rsidRPr="006E2B54">
              <w:t>sequences</w:t>
            </w:r>
          </w:p>
        </w:tc>
        <w:tc>
          <w:tcPr>
            <w:tcW w:w="1455" w:type="dxa"/>
          </w:tcPr>
          <w:p w14:paraId="53FC6CDD" w14:textId="77777777" w:rsidR="0003466A" w:rsidRPr="006E2B54" w:rsidRDefault="0003466A" w:rsidP="00075B9F">
            <w:pPr>
              <w:pStyle w:val="TableContents"/>
            </w:pPr>
            <w:r w:rsidRPr="006E2B54">
              <w:t>3.3.6</w:t>
            </w:r>
          </w:p>
        </w:tc>
      </w:tr>
      <w:tr w:rsidR="0003466A" w:rsidRPr="009E757A" w14:paraId="417DB05C" w14:textId="77777777" w:rsidTr="1A29E7FD">
        <w:trPr>
          <w:cantSplit/>
          <w:trHeight w:val="300"/>
        </w:trPr>
        <w:tc>
          <w:tcPr>
            <w:tcW w:w="1175" w:type="dxa"/>
          </w:tcPr>
          <w:p w14:paraId="2FBDB313" w14:textId="77777777" w:rsidR="0003466A" w:rsidRPr="006E2B54" w:rsidRDefault="0003466A" w:rsidP="00075B9F">
            <w:pPr>
              <w:pStyle w:val="TableContents"/>
              <w:rPr>
                <w:highlight w:val="lightGray"/>
              </w:rPr>
            </w:pPr>
            <w:r w:rsidRPr="006E2B54">
              <w:rPr>
                <w:highlight w:val="lightGray"/>
              </w:rPr>
              <w:t>[ucs]</w:t>
            </w:r>
          </w:p>
          <w:p w14:paraId="1B8B99F9" w14:textId="77777777" w:rsidR="0003466A" w:rsidRPr="006E2B54" w:rsidRDefault="0003466A" w:rsidP="00075B9F">
            <w:pPr>
              <w:pStyle w:val="TableContents"/>
              <w:rPr>
                <w:highlight w:val="lightGray"/>
              </w:rPr>
            </w:pPr>
            <w:r w:rsidRPr="006E2B54">
              <w:rPr>
                <w:highlight w:val="lightGray"/>
              </w:rPr>
              <w:t>[uce]</w:t>
            </w:r>
          </w:p>
        </w:tc>
        <w:tc>
          <w:tcPr>
            <w:tcW w:w="1787" w:type="dxa"/>
          </w:tcPr>
          <w:p w14:paraId="559EB687" w14:textId="77777777" w:rsidR="0003466A" w:rsidRPr="006E2B54" w:rsidRDefault="0003466A" w:rsidP="00075B9F">
            <w:pPr>
              <w:pStyle w:val="TableContents"/>
            </w:pPr>
            <w:r w:rsidRPr="006E2B54">
              <w:t>passage of capitals to be treated as a single unit</w:t>
            </w:r>
          </w:p>
        </w:tc>
        <w:tc>
          <w:tcPr>
            <w:tcW w:w="4644" w:type="dxa"/>
          </w:tcPr>
          <w:p w14:paraId="44CD476A" w14:textId="5D0C32FD" w:rsidR="0003466A" w:rsidRPr="006E2B54" w:rsidRDefault="1C8050C3" w:rsidP="00075B9F">
            <w:pPr>
              <w:pStyle w:val="TableContents"/>
            </w:pPr>
            <w:r w:rsidRPr="006E2B54">
              <w:t>Upper case treatment of a passage such as a line break where the passage caps should carry over the line br</w:t>
            </w:r>
            <w:r w:rsidR="2E6B85AA" w:rsidRPr="006E2B54">
              <w:t>eak.</w:t>
            </w:r>
          </w:p>
        </w:tc>
        <w:tc>
          <w:tcPr>
            <w:tcW w:w="1455" w:type="dxa"/>
          </w:tcPr>
          <w:p w14:paraId="12397657" w14:textId="77777777" w:rsidR="0003466A" w:rsidRPr="006E2B54" w:rsidRDefault="0003466A" w:rsidP="00075B9F">
            <w:pPr>
              <w:pStyle w:val="TableContents"/>
            </w:pPr>
            <w:r w:rsidRPr="006E2B54">
              <w:t>3.3.6</w:t>
            </w:r>
          </w:p>
        </w:tc>
      </w:tr>
    </w:tbl>
    <w:p w14:paraId="0DE3A193" w14:textId="77777777" w:rsidR="00EB2000" w:rsidRPr="00876943" w:rsidRDefault="00EB2000" w:rsidP="00EB2000">
      <w:pPr>
        <w:pStyle w:val="Heading2"/>
        <w:rPr>
          <w:lang w:val="en-AU"/>
        </w:rPr>
      </w:pPr>
      <w:bookmarkStart w:id="226" w:name="_Toc283724935"/>
      <w:bookmarkStart w:id="227" w:name="_Toc227579661"/>
      <w:r w:rsidRPr="1A29E7FD">
        <w:rPr>
          <w:lang w:val="en-AU"/>
        </w:rPr>
        <w:t>Page numbering</w:t>
      </w:r>
      <w:bookmarkEnd w:id="226"/>
      <w:bookmarkEnd w:id="227"/>
    </w:p>
    <w:tbl>
      <w:tblPr>
        <w:tblW w:w="928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60" w:type="dxa"/>
          <w:bottom w:w="60" w:type="dxa"/>
        </w:tblCellMar>
        <w:tblLook w:val="01E0" w:firstRow="1" w:lastRow="1" w:firstColumn="1" w:lastColumn="1" w:noHBand="0" w:noVBand="0"/>
      </w:tblPr>
      <w:tblGrid>
        <w:gridCol w:w="2088"/>
        <w:gridCol w:w="1980"/>
        <w:gridCol w:w="3737"/>
        <w:gridCol w:w="1482"/>
      </w:tblGrid>
      <w:tr w:rsidR="009C5C61" w:rsidRPr="009E757A" w14:paraId="78066929" w14:textId="77777777" w:rsidTr="7DB291E8">
        <w:trPr>
          <w:cantSplit/>
          <w:trHeight w:val="300"/>
          <w:tblHeader/>
        </w:trPr>
        <w:tc>
          <w:tcPr>
            <w:tcW w:w="2088" w:type="dxa"/>
          </w:tcPr>
          <w:p w14:paraId="70BA4A4F" w14:textId="77777777" w:rsidR="0003466A" w:rsidRPr="006E2B54" w:rsidRDefault="0003466A" w:rsidP="00075B9F">
            <w:pPr>
              <w:pStyle w:val="TableContents"/>
              <w:rPr>
                <w:b/>
              </w:rPr>
            </w:pPr>
            <w:r w:rsidRPr="006E2B54">
              <w:rPr>
                <w:b/>
              </w:rPr>
              <w:t>code</w:t>
            </w:r>
          </w:p>
        </w:tc>
        <w:tc>
          <w:tcPr>
            <w:tcW w:w="1980" w:type="dxa"/>
          </w:tcPr>
          <w:p w14:paraId="35C1A499" w14:textId="77777777" w:rsidR="0003466A" w:rsidRPr="006E2B54" w:rsidRDefault="0003466A" w:rsidP="00075B9F">
            <w:pPr>
              <w:pStyle w:val="TableContents"/>
              <w:rPr>
                <w:b/>
              </w:rPr>
            </w:pPr>
            <w:r w:rsidRPr="006E2B54">
              <w:rPr>
                <w:b/>
              </w:rPr>
              <w:t>description</w:t>
            </w:r>
          </w:p>
        </w:tc>
        <w:tc>
          <w:tcPr>
            <w:tcW w:w="3737" w:type="dxa"/>
          </w:tcPr>
          <w:p w14:paraId="60D44AA3" w14:textId="77777777" w:rsidR="0003466A" w:rsidRPr="006E2B54" w:rsidRDefault="0003466A" w:rsidP="00075B9F">
            <w:pPr>
              <w:pStyle w:val="TableContents"/>
              <w:rPr>
                <w:b/>
              </w:rPr>
            </w:pPr>
            <w:r w:rsidRPr="006E2B54">
              <w:rPr>
                <w:b/>
              </w:rPr>
              <w:t>explanation</w:t>
            </w:r>
          </w:p>
        </w:tc>
        <w:tc>
          <w:tcPr>
            <w:tcW w:w="1482" w:type="dxa"/>
          </w:tcPr>
          <w:p w14:paraId="4B402CE0" w14:textId="77777777" w:rsidR="0003466A" w:rsidRPr="006E2B54" w:rsidRDefault="0003466A" w:rsidP="00075B9F">
            <w:pPr>
              <w:pStyle w:val="TableContents"/>
              <w:rPr>
                <w:b/>
              </w:rPr>
            </w:pPr>
            <w:r w:rsidRPr="006E2B54">
              <w:rPr>
                <w:b/>
              </w:rPr>
              <w:t>reference</w:t>
            </w:r>
          </w:p>
        </w:tc>
      </w:tr>
      <w:tr w:rsidR="0003466A" w:rsidRPr="009E757A" w14:paraId="27DAB27E" w14:textId="77777777" w:rsidTr="7DB291E8">
        <w:trPr>
          <w:cantSplit/>
          <w:trHeight w:val="300"/>
        </w:trPr>
        <w:tc>
          <w:tcPr>
            <w:tcW w:w="2088" w:type="dxa"/>
          </w:tcPr>
          <w:p w14:paraId="28FD374B" w14:textId="77777777" w:rsidR="0003466A" w:rsidRPr="006E2B54" w:rsidRDefault="0003466A" w:rsidP="00075B9F">
            <w:pPr>
              <w:pStyle w:val="TableContents"/>
              <w:rPr>
                <w:highlight w:val="lightGray"/>
              </w:rPr>
            </w:pPr>
            <w:r w:rsidRPr="006E2B54">
              <w:rPr>
                <w:highlight w:val="lightGray"/>
              </w:rPr>
              <w:t>[pnta]</w:t>
            </w:r>
          </w:p>
        </w:tc>
        <w:tc>
          <w:tcPr>
            <w:tcW w:w="1980" w:type="dxa"/>
          </w:tcPr>
          <w:p w14:paraId="153EF338" w14:textId="77777777" w:rsidR="0003466A" w:rsidRPr="006E2B54" w:rsidRDefault="00ED4CB4" w:rsidP="00075B9F">
            <w:pPr>
              <w:pStyle w:val="TableContents"/>
            </w:pPr>
            <w:r w:rsidRPr="006E2B54">
              <w:t>Arabic</w:t>
            </w:r>
            <w:r w:rsidR="0003466A" w:rsidRPr="006E2B54">
              <w:t xml:space="preserve"> page numbering</w:t>
            </w:r>
          </w:p>
        </w:tc>
        <w:tc>
          <w:tcPr>
            <w:tcW w:w="3737" w:type="dxa"/>
          </w:tcPr>
          <w:p w14:paraId="2B055CF3" w14:textId="77777777" w:rsidR="0003466A" w:rsidRPr="006E2B54" w:rsidRDefault="00BD6701" w:rsidP="00075B9F">
            <w:pPr>
              <w:pStyle w:val="TableContents"/>
            </w:pPr>
            <w:r w:rsidRPr="006E2B54">
              <w:t xml:space="preserve">set page number type to </w:t>
            </w:r>
            <w:r w:rsidR="00ED4CB4" w:rsidRPr="006E2B54">
              <w:t>Arabic</w:t>
            </w:r>
            <w:r w:rsidR="0003466A" w:rsidRPr="006E2B54">
              <w:t>. This is the default setting.</w:t>
            </w:r>
          </w:p>
        </w:tc>
        <w:tc>
          <w:tcPr>
            <w:tcW w:w="1482" w:type="dxa"/>
          </w:tcPr>
          <w:p w14:paraId="07CB9333" w14:textId="77777777" w:rsidR="0003466A" w:rsidRPr="006E2B54" w:rsidRDefault="0003466A" w:rsidP="00075B9F">
            <w:pPr>
              <w:pStyle w:val="TableContents"/>
            </w:pPr>
            <w:r w:rsidRPr="006E2B54">
              <w:t>2.4.15</w:t>
            </w:r>
          </w:p>
        </w:tc>
      </w:tr>
      <w:tr w:rsidR="0003466A" w:rsidRPr="009E757A" w14:paraId="401BDF8E" w14:textId="77777777" w:rsidTr="7DB291E8">
        <w:trPr>
          <w:cantSplit/>
          <w:trHeight w:val="300"/>
        </w:trPr>
        <w:tc>
          <w:tcPr>
            <w:tcW w:w="2088" w:type="dxa"/>
          </w:tcPr>
          <w:p w14:paraId="0BFE50A3" w14:textId="77777777" w:rsidR="0003466A" w:rsidRPr="006E2B54" w:rsidRDefault="0003466A" w:rsidP="00075B9F">
            <w:pPr>
              <w:pStyle w:val="TableContents"/>
              <w:rPr>
                <w:highlight w:val="lightGray"/>
              </w:rPr>
            </w:pPr>
            <w:r w:rsidRPr="006E2B54">
              <w:rPr>
                <w:highlight w:val="lightGray"/>
              </w:rPr>
              <w:t>[pntr]</w:t>
            </w:r>
          </w:p>
        </w:tc>
        <w:tc>
          <w:tcPr>
            <w:tcW w:w="1980" w:type="dxa"/>
          </w:tcPr>
          <w:p w14:paraId="36682DEB" w14:textId="77777777" w:rsidR="0003466A" w:rsidRPr="006E2B54" w:rsidRDefault="0003466A" w:rsidP="00075B9F">
            <w:pPr>
              <w:pStyle w:val="TableContents"/>
            </w:pPr>
            <w:r w:rsidRPr="006E2B54">
              <w:t>roman page numbering</w:t>
            </w:r>
          </w:p>
        </w:tc>
        <w:tc>
          <w:tcPr>
            <w:tcW w:w="3737" w:type="dxa"/>
          </w:tcPr>
          <w:p w14:paraId="55B66CC2" w14:textId="77777777" w:rsidR="0003466A" w:rsidRPr="006E2B54" w:rsidRDefault="00BD6701" w:rsidP="00075B9F">
            <w:pPr>
              <w:pStyle w:val="TableContents"/>
            </w:pPr>
            <w:r w:rsidRPr="006E2B54">
              <w:t>set page number type to r</w:t>
            </w:r>
            <w:r w:rsidR="0003466A" w:rsidRPr="006E2B54">
              <w:t>oman</w:t>
            </w:r>
          </w:p>
        </w:tc>
        <w:tc>
          <w:tcPr>
            <w:tcW w:w="1482" w:type="dxa"/>
          </w:tcPr>
          <w:p w14:paraId="527726E4" w14:textId="77777777" w:rsidR="0003466A" w:rsidRPr="006E2B54" w:rsidRDefault="0003466A" w:rsidP="00075B9F">
            <w:pPr>
              <w:pStyle w:val="TableContents"/>
            </w:pPr>
            <w:r w:rsidRPr="006E2B54">
              <w:t>2.4.15</w:t>
            </w:r>
          </w:p>
        </w:tc>
      </w:tr>
      <w:tr w:rsidR="0003466A" w:rsidRPr="009E757A" w14:paraId="39101BF1" w14:textId="77777777" w:rsidTr="7DB291E8">
        <w:trPr>
          <w:cantSplit/>
          <w:trHeight w:val="300"/>
        </w:trPr>
        <w:tc>
          <w:tcPr>
            <w:tcW w:w="2088" w:type="dxa"/>
          </w:tcPr>
          <w:p w14:paraId="085C258D" w14:textId="77777777" w:rsidR="0003466A" w:rsidRPr="006E2B54" w:rsidRDefault="0003466A" w:rsidP="00075B9F">
            <w:pPr>
              <w:pStyle w:val="TableContents"/>
              <w:rPr>
                <w:highlight w:val="lightGray"/>
              </w:rPr>
            </w:pPr>
            <w:r w:rsidRPr="006E2B54">
              <w:rPr>
                <w:highlight w:val="lightGray"/>
              </w:rPr>
              <w:lastRenderedPageBreak/>
              <w:t>[svpnpN:N:N:N]</w:t>
            </w:r>
          </w:p>
        </w:tc>
        <w:tc>
          <w:tcPr>
            <w:tcW w:w="1980" w:type="dxa"/>
          </w:tcPr>
          <w:p w14:paraId="52195954" w14:textId="77777777" w:rsidR="0003466A" w:rsidRPr="006E2B54" w:rsidRDefault="0003466A" w:rsidP="00075B9F">
            <w:pPr>
              <w:pStyle w:val="TableContents"/>
            </w:pPr>
            <w:r w:rsidRPr="006E2B54">
              <w:t>sets page number placement values</w:t>
            </w:r>
          </w:p>
        </w:tc>
        <w:tc>
          <w:tcPr>
            <w:tcW w:w="3737" w:type="dxa"/>
          </w:tcPr>
          <w:p w14:paraId="3184D3D1" w14:textId="77777777" w:rsidR="0003466A" w:rsidRPr="006E2B54" w:rsidRDefault="0003466A" w:rsidP="00075B9F">
            <w:pPr>
              <w:pStyle w:val="TableContents"/>
            </w:pPr>
            <w:r w:rsidRPr="006E2B54">
              <w:t xml:space="preserve">override the document page numbering settings to change settings within the document. N can take the values 0 (no place) 1 (upper left), 2 (upper right), 3 (lower left) or 4 (lower right) and is given in the following order: </w:t>
            </w:r>
          </w:p>
          <w:p w14:paraId="4FBECCC5" w14:textId="77777777" w:rsidR="0003466A" w:rsidRPr="006E2B54" w:rsidRDefault="0003466A" w:rsidP="00075B9F">
            <w:pPr>
              <w:pStyle w:val="TableContentsBullets"/>
            </w:pPr>
            <w:r w:rsidRPr="006E2B54">
              <w:t>braille page number on odd sides</w:t>
            </w:r>
          </w:p>
          <w:p w14:paraId="65C28538" w14:textId="77777777" w:rsidR="0003466A" w:rsidRPr="006E2B54" w:rsidRDefault="0003466A" w:rsidP="00075B9F">
            <w:pPr>
              <w:pStyle w:val="TableContentsBullets"/>
            </w:pPr>
            <w:r w:rsidRPr="006E2B54">
              <w:t>braille page number on even sides</w:t>
            </w:r>
          </w:p>
          <w:p w14:paraId="727DA582" w14:textId="77777777" w:rsidR="0003466A" w:rsidRPr="006E2B54" w:rsidRDefault="0003466A" w:rsidP="00075B9F">
            <w:pPr>
              <w:pStyle w:val="TableContentsBullets"/>
            </w:pPr>
            <w:r w:rsidRPr="006E2B54">
              <w:t>reference page number on odd sides</w:t>
            </w:r>
          </w:p>
          <w:p w14:paraId="59436935" w14:textId="77777777" w:rsidR="0003466A" w:rsidRPr="006E2B54" w:rsidRDefault="0003466A" w:rsidP="00075B9F">
            <w:pPr>
              <w:pStyle w:val="TableContentsBullets"/>
            </w:pPr>
            <w:r w:rsidRPr="006E2B54">
              <w:t>reference page number on even sides</w:t>
            </w:r>
          </w:p>
        </w:tc>
        <w:tc>
          <w:tcPr>
            <w:tcW w:w="1482" w:type="dxa"/>
          </w:tcPr>
          <w:p w14:paraId="0A27EF33" w14:textId="77777777" w:rsidR="0003466A" w:rsidRPr="006E2B54" w:rsidRDefault="00315349" w:rsidP="00075B9F">
            <w:pPr>
              <w:pStyle w:val="TableContents"/>
            </w:pPr>
            <w:r w:rsidRPr="006E2B54">
              <w:t>2.6.3</w:t>
            </w:r>
          </w:p>
        </w:tc>
      </w:tr>
      <w:tr w:rsidR="0003466A" w:rsidRPr="009E757A" w14:paraId="344BF8E3" w14:textId="77777777" w:rsidTr="7DB291E8">
        <w:trPr>
          <w:cantSplit/>
          <w:trHeight w:val="300"/>
        </w:trPr>
        <w:tc>
          <w:tcPr>
            <w:tcW w:w="2088" w:type="dxa"/>
          </w:tcPr>
          <w:p w14:paraId="3A0CD108" w14:textId="77777777" w:rsidR="0003466A" w:rsidRPr="006E2B54" w:rsidRDefault="0003466A" w:rsidP="00075B9F">
            <w:pPr>
              <w:pStyle w:val="TableContents"/>
              <w:rPr>
                <w:highlight w:val="lightGray"/>
              </w:rPr>
            </w:pPr>
            <w:r w:rsidRPr="006E2B54">
              <w:rPr>
                <w:highlight w:val="lightGray"/>
                <w:lang w:eastAsia="ja-JP"/>
              </w:rPr>
              <w:t>[svpfdN]</w:t>
            </w:r>
          </w:p>
        </w:tc>
        <w:tc>
          <w:tcPr>
            <w:tcW w:w="1980" w:type="dxa"/>
          </w:tcPr>
          <w:p w14:paraId="18BBE9A3" w14:textId="77777777" w:rsidR="0003466A" w:rsidRPr="006E2B54" w:rsidRDefault="0003466A" w:rsidP="00075B9F">
            <w:pPr>
              <w:pStyle w:val="TableContents"/>
            </w:pPr>
            <w:r w:rsidRPr="006E2B54">
              <w:t>set page number first displayed</w:t>
            </w:r>
          </w:p>
        </w:tc>
        <w:tc>
          <w:tcPr>
            <w:tcW w:w="3737" w:type="dxa"/>
          </w:tcPr>
          <w:p w14:paraId="7BFEE1DC" w14:textId="77777777" w:rsidR="0003466A" w:rsidRPr="006E2B54" w:rsidRDefault="0003466A" w:rsidP="00075B9F">
            <w:pPr>
              <w:pStyle w:val="TableContents"/>
            </w:pPr>
            <w:r w:rsidRPr="006E2B54">
              <w:t>pages numbered less than N will not be explicitly numbered. The default for this command is 1.</w:t>
            </w:r>
          </w:p>
        </w:tc>
        <w:tc>
          <w:tcPr>
            <w:tcW w:w="1482" w:type="dxa"/>
          </w:tcPr>
          <w:p w14:paraId="7C2BB858" w14:textId="77777777" w:rsidR="0003466A" w:rsidRPr="006E2B54" w:rsidRDefault="00315349" w:rsidP="00075B9F">
            <w:pPr>
              <w:pStyle w:val="TableContents"/>
            </w:pPr>
            <w:r w:rsidRPr="006E2B54">
              <w:t>2.6.3</w:t>
            </w:r>
          </w:p>
        </w:tc>
      </w:tr>
      <w:tr w:rsidR="0003466A" w:rsidRPr="009E757A" w14:paraId="109CB7F1" w14:textId="77777777" w:rsidTr="7DB291E8">
        <w:trPr>
          <w:cantSplit/>
          <w:trHeight w:val="300"/>
        </w:trPr>
        <w:tc>
          <w:tcPr>
            <w:tcW w:w="2088" w:type="dxa"/>
          </w:tcPr>
          <w:p w14:paraId="6197EC1D" w14:textId="77777777" w:rsidR="0003466A" w:rsidRPr="006E2B54" w:rsidRDefault="0003466A" w:rsidP="00075B9F">
            <w:pPr>
              <w:pStyle w:val="TableContents"/>
              <w:rPr>
                <w:highlight w:val="lightGray"/>
                <w:lang w:eastAsia="ja-JP"/>
              </w:rPr>
            </w:pPr>
            <w:r w:rsidRPr="006E2B54">
              <w:rPr>
                <w:highlight w:val="lightGray"/>
                <w:lang w:eastAsia="ja-JP"/>
              </w:rPr>
              <w:t>[pgN~X]</w:t>
            </w:r>
          </w:p>
        </w:tc>
        <w:tc>
          <w:tcPr>
            <w:tcW w:w="1980" w:type="dxa"/>
          </w:tcPr>
          <w:p w14:paraId="1C49F199" w14:textId="77777777" w:rsidR="0003466A" w:rsidRPr="006E2B54" w:rsidRDefault="0003466A" w:rsidP="00075B9F">
            <w:pPr>
              <w:pStyle w:val="TableContents"/>
            </w:pPr>
            <w:r w:rsidRPr="006E2B54">
              <w:t xml:space="preserve">begin new braille page N with prefix </w:t>
            </w:r>
            <w:r w:rsidR="00BD6701" w:rsidRPr="006E2B54">
              <w:t>X</w:t>
            </w:r>
          </w:p>
        </w:tc>
        <w:tc>
          <w:tcPr>
            <w:tcW w:w="3737" w:type="dxa"/>
          </w:tcPr>
          <w:p w14:paraId="5BC644FC" w14:textId="77777777" w:rsidR="0003466A" w:rsidRPr="006E2B54" w:rsidRDefault="0003466A" w:rsidP="00075B9F">
            <w:pPr>
              <w:pStyle w:val="TableContents"/>
            </w:pPr>
            <w:r w:rsidRPr="006E2B54">
              <w:t xml:space="preserve">begin a new page and set the braille page number to N with the prefix character X. </w:t>
            </w:r>
            <w:r w:rsidR="00E1705F" w:rsidRPr="006E2B54">
              <w:t>E.g.</w:t>
            </w:r>
            <w:r w:rsidRPr="006E2B54">
              <w:t xml:space="preserve"> </w:t>
            </w:r>
            <w:r w:rsidRPr="006E2B54">
              <w:rPr>
                <w:highlight w:val="lightGray"/>
              </w:rPr>
              <w:t>[pg1~p]</w:t>
            </w:r>
            <w:r w:rsidRPr="006E2B54">
              <w:t xml:space="preserve"> would begin page "p1". The values of N and/or X can be left blank to continue existing numbering. </w:t>
            </w:r>
          </w:p>
        </w:tc>
        <w:tc>
          <w:tcPr>
            <w:tcW w:w="1482" w:type="dxa"/>
          </w:tcPr>
          <w:p w14:paraId="60515F8C" w14:textId="77777777" w:rsidR="0003466A" w:rsidRPr="006E2B54" w:rsidRDefault="0003466A" w:rsidP="00075B9F">
            <w:pPr>
              <w:pStyle w:val="TableContents"/>
            </w:pPr>
            <w:r w:rsidRPr="006E2B54">
              <w:t>3.4.1</w:t>
            </w:r>
          </w:p>
          <w:p w14:paraId="2CCB5C32" w14:textId="77777777" w:rsidR="0003466A" w:rsidRPr="006E2B54" w:rsidRDefault="00B76E0C" w:rsidP="00075B9F">
            <w:pPr>
              <w:pStyle w:val="TableContents"/>
            </w:pPr>
            <w:r w:rsidRPr="006E2B54">
              <w:t>3.4.5</w:t>
            </w:r>
          </w:p>
        </w:tc>
      </w:tr>
      <w:tr w:rsidR="0003466A" w:rsidRPr="009E757A" w14:paraId="62DB2379" w14:textId="77777777" w:rsidTr="7DB291E8">
        <w:trPr>
          <w:cantSplit/>
          <w:trHeight w:val="300"/>
        </w:trPr>
        <w:tc>
          <w:tcPr>
            <w:tcW w:w="2088" w:type="dxa"/>
          </w:tcPr>
          <w:p w14:paraId="674960DB" w14:textId="77777777" w:rsidR="0003466A" w:rsidRPr="006E2B54" w:rsidRDefault="0003466A" w:rsidP="00075B9F">
            <w:pPr>
              <w:pStyle w:val="TableContents"/>
              <w:rPr>
                <w:highlight w:val="lightGray"/>
                <w:lang w:eastAsia="ja-JP"/>
              </w:rPr>
            </w:pPr>
            <w:r w:rsidRPr="006E2B54">
              <w:rPr>
                <w:highlight w:val="lightGray"/>
                <w:lang w:eastAsia="ja-JP"/>
              </w:rPr>
              <w:t>[pvN~X]</w:t>
            </w:r>
          </w:p>
        </w:tc>
        <w:tc>
          <w:tcPr>
            <w:tcW w:w="1980" w:type="dxa"/>
          </w:tcPr>
          <w:p w14:paraId="05159644" w14:textId="77777777" w:rsidR="0003466A" w:rsidRPr="006E2B54" w:rsidRDefault="0003466A" w:rsidP="00075B9F">
            <w:pPr>
              <w:pStyle w:val="TableContents"/>
            </w:pPr>
            <w:r w:rsidRPr="006E2B54">
              <w:t>define the number of the next braille page</w:t>
            </w:r>
          </w:p>
        </w:tc>
        <w:tc>
          <w:tcPr>
            <w:tcW w:w="3737" w:type="dxa"/>
          </w:tcPr>
          <w:p w14:paraId="283266FA" w14:textId="77777777" w:rsidR="0003466A" w:rsidRPr="006E2B54" w:rsidRDefault="0003466A" w:rsidP="00075B9F">
            <w:pPr>
              <w:pStyle w:val="TableContents"/>
            </w:pPr>
            <w:r w:rsidRPr="006E2B54">
              <w:t>defines the next braille page as braille page number N with the prefix X but does not force a new braille page</w:t>
            </w:r>
          </w:p>
        </w:tc>
        <w:tc>
          <w:tcPr>
            <w:tcW w:w="1482" w:type="dxa"/>
          </w:tcPr>
          <w:p w14:paraId="30A5481B" w14:textId="77777777" w:rsidR="0003466A" w:rsidRPr="006E2B54" w:rsidRDefault="0003466A" w:rsidP="00075B9F">
            <w:pPr>
              <w:pStyle w:val="TableContents"/>
            </w:pPr>
            <w:r w:rsidRPr="006E2B54">
              <w:t>2.4.15</w:t>
            </w:r>
          </w:p>
          <w:p w14:paraId="4FCC11FE" w14:textId="77777777" w:rsidR="00315349" w:rsidRPr="006E2B54" w:rsidRDefault="00315349" w:rsidP="00075B9F">
            <w:pPr>
              <w:pStyle w:val="TableContents"/>
            </w:pPr>
            <w:r w:rsidRPr="006E2B54">
              <w:t>3.4.1</w:t>
            </w:r>
          </w:p>
        </w:tc>
      </w:tr>
      <w:tr w:rsidR="0003466A" w:rsidRPr="009E757A" w14:paraId="03C8C66B" w14:textId="77777777" w:rsidTr="7DB291E8">
        <w:trPr>
          <w:cantSplit/>
          <w:trHeight w:val="300"/>
        </w:trPr>
        <w:tc>
          <w:tcPr>
            <w:tcW w:w="2088" w:type="dxa"/>
          </w:tcPr>
          <w:p w14:paraId="0BECCFDF" w14:textId="77777777" w:rsidR="0003466A" w:rsidRPr="006E2B54" w:rsidRDefault="0003466A" w:rsidP="00075B9F">
            <w:pPr>
              <w:pStyle w:val="TableContents"/>
              <w:rPr>
                <w:highlight w:val="lightGray"/>
                <w:lang w:eastAsia="ja-JP"/>
              </w:rPr>
            </w:pPr>
            <w:r w:rsidRPr="006E2B54">
              <w:rPr>
                <w:highlight w:val="lightGray"/>
                <w:lang w:eastAsia="ja-JP"/>
              </w:rPr>
              <w:lastRenderedPageBreak/>
              <w:t>[lea]</w:t>
            </w:r>
          </w:p>
        </w:tc>
        <w:tc>
          <w:tcPr>
            <w:tcW w:w="1980" w:type="dxa"/>
          </w:tcPr>
          <w:p w14:paraId="16EF5B9B" w14:textId="77777777" w:rsidR="0003466A" w:rsidRPr="006E2B54" w:rsidRDefault="0003466A" w:rsidP="00075B9F">
            <w:pPr>
              <w:pStyle w:val="TableContents"/>
            </w:pPr>
            <w:r w:rsidRPr="006E2B54">
              <w:t xml:space="preserve">reference document page number, with </w:t>
            </w:r>
            <w:r w:rsidR="00BA1753" w:rsidRPr="006E2B54">
              <w:t>display</w:t>
            </w:r>
          </w:p>
        </w:tc>
        <w:tc>
          <w:tcPr>
            <w:tcW w:w="3737" w:type="dxa"/>
          </w:tcPr>
          <w:p w14:paraId="779A089F" w14:textId="3AD953DA" w:rsidR="0003466A" w:rsidRPr="006E2B54" w:rsidRDefault="00E79BD7" w:rsidP="00075B9F">
            <w:pPr>
              <w:pStyle w:val="TableContents"/>
            </w:pPr>
            <w:r>
              <w:t>treat the next word or group as a reference (usually print page number). The reference will be displayed on the next line as given in the document settings</w:t>
            </w:r>
            <w:r w:rsidR="13EA5B82">
              <w:t>—</w:t>
            </w:r>
            <w:r>
              <w:t>for the Australian template the number will be given on the right margin after a line of dots 3,6.</w:t>
            </w:r>
          </w:p>
        </w:tc>
        <w:tc>
          <w:tcPr>
            <w:tcW w:w="1482" w:type="dxa"/>
          </w:tcPr>
          <w:p w14:paraId="6B49A841" w14:textId="77777777" w:rsidR="0003466A" w:rsidRPr="006E2B54" w:rsidRDefault="0003466A" w:rsidP="00075B9F">
            <w:pPr>
              <w:pStyle w:val="TableContents"/>
            </w:pPr>
            <w:r w:rsidRPr="006E2B54">
              <w:t>2.4.14</w:t>
            </w:r>
          </w:p>
        </w:tc>
      </w:tr>
      <w:tr w:rsidR="0003466A" w:rsidRPr="009E757A" w14:paraId="1E61821E" w14:textId="77777777" w:rsidTr="7DB291E8">
        <w:trPr>
          <w:cantSplit/>
          <w:trHeight w:val="300"/>
        </w:trPr>
        <w:tc>
          <w:tcPr>
            <w:tcW w:w="2088" w:type="dxa"/>
          </w:tcPr>
          <w:p w14:paraId="4870B3A3" w14:textId="77777777" w:rsidR="0003466A" w:rsidRPr="006E2B54" w:rsidRDefault="0003466A" w:rsidP="00075B9F">
            <w:pPr>
              <w:pStyle w:val="TableContents"/>
              <w:rPr>
                <w:highlight w:val="lightGray"/>
                <w:lang w:eastAsia="ja-JP"/>
              </w:rPr>
            </w:pPr>
            <w:r w:rsidRPr="006E2B54">
              <w:rPr>
                <w:highlight w:val="lightGray"/>
                <w:lang w:eastAsia="ja-JP"/>
              </w:rPr>
              <w:t>[lec]</w:t>
            </w:r>
          </w:p>
        </w:tc>
        <w:tc>
          <w:tcPr>
            <w:tcW w:w="1980" w:type="dxa"/>
          </w:tcPr>
          <w:p w14:paraId="26A859F8" w14:textId="77777777" w:rsidR="0003466A" w:rsidRPr="006E2B54" w:rsidRDefault="0003466A" w:rsidP="00075B9F">
            <w:pPr>
              <w:pStyle w:val="TableContents"/>
            </w:pPr>
            <w:r w:rsidRPr="006E2B54">
              <w:t>reference document page number, without display</w:t>
            </w:r>
          </w:p>
        </w:tc>
        <w:tc>
          <w:tcPr>
            <w:tcW w:w="3737" w:type="dxa"/>
          </w:tcPr>
          <w:p w14:paraId="23904C32" w14:textId="77777777" w:rsidR="0003466A" w:rsidRPr="006E2B54" w:rsidRDefault="0003466A" w:rsidP="00075B9F">
            <w:pPr>
              <w:pStyle w:val="TableContents"/>
            </w:pPr>
            <w:r w:rsidRPr="006E2B54">
              <w:t xml:space="preserve">treat the next word or group as a reference. No turnover line appears in the text, with the only effect being the page reference in the relevant corner of the next page. </w:t>
            </w:r>
          </w:p>
        </w:tc>
        <w:tc>
          <w:tcPr>
            <w:tcW w:w="1482" w:type="dxa"/>
          </w:tcPr>
          <w:p w14:paraId="71C7F07B" w14:textId="77777777" w:rsidR="0003466A" w:rsidRPr="006E2B54" w:rsidRDefault="0003466A" w:rsidP="00075B9F">
            <w:pPr>
              <w:pStyle w:val="TableContents"/>
            </w:pPr>
            <w:r w:rsidRPr="006E2B54">
              <w:t>n/a</w:t>
            </w:r>
          </w:p>
        </w:tc>
      </w:tr>
      <w:tr w:rsidR="0003466A" w:rsidRPr="009E757A" w14:paraId="3CF13C74" w14:textId="77777777" w:rsidTr="7DB291E8">
        <w:trPr>
          <w:cantSplit/>
          <w:trHeight w:val="300"/>
        </w:trPr>
        <w:tc>
          <w:tcPr>
            <w:tcW w:w="2088" w:type="dxa"/>
          </w:tcPr>
          <w:p w14:paraId="1DC96DE0" w14:textId="77777777" w:rsidR="0003466A" w:rsidRPr="006E2B54" w:rsidRDefault="0003466A" w:rsidP="00075B9F">
            <w:pPr>
              <w:pStyle w:val="TableContents"/>
              <w:rPr>
                <w:highlight w:val="lightGray"/>
                <w:lang w:eastAsia="ja-JP"/>
              </w:rPr>
            </w:pPr>
            <w:r w:rsidRPr="006E2B54">
              <w:rPr>
                <w:highlight w:val="lightGray"/>
                <w:lang w:eastAsia="ja-JP"/>
              </w:rPr>
              <w:t>[led]</w:t>
            </w:r>
          </w:p>
        </w:tc>
        <w:tc>
          <w:tcPr>
            <w:tcW w:w="1980" w:type="dxa"/>
          </w:tcPr>
          <w:p w14:paraId="5388EDF6" w14:textId="77777777" w:rsidR="0003466A" w:rsidRPr="006E2B54" w:rsidRDefault="0003466A" w:rsidP="00075B9F">
            <w:pPr>
              <w:pStyle w:val="TableContents"/>
            </w:pPr>
            <w:r w:rsidRPr="006E2B54">
              <w:t>discontinue reference document page numbers</w:t>
            </w:r>
          </w:p>
        </w:tc>
        <w:tc>
          <w:tcPr>
            <w:tcW w:w="3737" w:type="dxa"/>
          </w:tcPr>
          <w:p w14:paraId="471DCA10" w14:textId="77777777" w:rsidR="0003466A" w:rsidRPr="006E2B54" w:rsidRDefault="0003466A" w:rsidP="00075B9F">
            <w:pPr>
              <w:pStyle w:val="TableContents"/>
            </w:pPr>
            <w:r w:rsidRPr="006E2B54">
              <w:t>discontinue display of the reference in the relevant corner of the braille page</w:t>
            </w:r>
          </w:p>
        </w:tc>
        <w:tc>
          <w:tcPr>
            <w:tcW w:w="1482" w:type="dxa"/>
          </w:tcPr>
          <w:p w14:paraId="5CDD9D87" w14:textId="77777777" w:rsidR="0003466A" w:rsidRPr="006E2B54" w:rsidRDefault="0003466A" w:rsidP="00075B9F">
            <w:pPr>
              <w:pStyle w:val="TableContents"/>
            </w:pPr>
            <w:r w:rsidRPr="006E2B54">
              <w:t>n/a</w:t>
            </w:r>
          </w:p>
        </w:tc>
      </w:tr>
    </w:tbl>
    <w:p w14:paraId="0DA90403" w14:textId="77777777" w:rsidR="00EB2000" w:rsidRPr="00876943" w:rsidRDefault="00EB2000" w:rsidP="00EB2000">
      <w:pPr>
        <w:pStyle w:val="Heading2"/>
        <w:rPr>
          <w:lang w:val="en-AU"/>
        </w:rPr>
      </w:pPr>
      <w:bookmarkStart w:id="228" w:name="_Toc283724936"/>
      <w:bookmarkStart w:id="229" w:name="_Toc227579662"/>
      <w:r w:rsidRPr="1A29E7FD">
        <w:rPr>
          <w:lang w:val="en-AU"/>
        </w:rPr>
        <w:t>Page formatting</w:t>
      </w:r>
      <w:bookmarkEnd w:id="228"/>
      <w:bookmarkEnd w:id="229"/>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517"/>
        <w:gridCol w:w="1847"/>
        <w:gridCol w:w="4261"/>
        <w:gridCol w:w="1436"/>
      </w:tblGrid>
      <w:tr w:rsidR="009C5C61" w:rsidRPr="009E757A" w14:paraId="4F22D255" w14:textId="77777777" w:rsidTr="1A29E7FD">
        <w:trPr>
          <w:cantSplit/>
          <w:trHeight w:val="300"/>
          <w:tblHeader/>
        </w:trPr>
        <w:tc>
          <w:tcPr>
            <w:tcW w:w="1517" w:type="dxa"/>
          </w:tcPr>
          <w:p w14:paraId="280BA0B6" w14:textId="77777777" w:rsidR="0003466A" w:rsidRPr="006E2B54" w:rsidRDefault="0003466A" w:rsidP="00075B9F">
            <w:pPr>
              <w:pStyle w:val="TableContents"/>
              <w:rPr>
                <w:b/>
              </w:rPr>
            </w:pPr>
            <w:r w:rsidRPr="006E2B54">
              <w:rPr>
                <w:b/>
              </w:rPr>
              <w:t>code</w:t>
            </w:r>
          </w:p>
        </w:tc>
        <w:tc>
          <w:tcPr>
            <w:tcW w:w="1847" w:type="dxa"/>
          </w:tcPr>
          <w:p w14:paraId="612133BE" w14:textId="77777777" w:rsidR="0003466A" w:rsidRPr="006E2B54" w:rsidRDefault="0003466A" w:rsidP="00075B9F">
            <w:pPr>
              <w:pStyle w:val="TableContents"/>
              <w:rPr>
                <w:b/>
              </w:rPr>
            </w:pPr>
            <w:r w:rsidRPr="006E2B54">
              <w:rPr>
                <w:b/>
              </w:rPr>
              <w:t>description</w:t>
            </w:r>
          </w:p>
        </w:tc>
        <w:tc>
          <w:tcPr>
            <w:tcW w:w="4261" w:type="dxa"/>
          </w:tcPr>
          <w:p w14:paraId="51CAE0C1" w14:textId="77777777" w:rsidR="0003466A" w:rsidRPr="006E2B54" w:rsidRDefault="0003466A" w:rsidP="00075B9F">
            <w:pPr>
              <w:pStyle w:val="TableContents"/>
              <w:rPr>
                <w:b/>
              </w:rPr>
            </w:pPr>
            <w:r w:rsidRPr="006E2B54">
              <w:rPr>
                <w:b/>
              </w:rPr>
              <w:t>explanation</w:t>
            </w:r>
          </w:p>
        </w:tc>
        <w:tc>
          <w:tcPr>
            <w:tcW w:w="1436" w:type="dxa"/>
          </w:tcPr>
          <w:p w14:paraId="6F1D390E" w14:textId="77777777" w:rsidR="0003466A" w:rsidRPr="006E2B54" w:rsidRDefault="0003466A" w:rsidP="00075B9F">
            <w:pPr>
              <w:pStyle w:val="TableContents"/>
              <w:rPr>
                <w:b/>
              </w:rPr>
            </w:pPr>
            <w:r w:rsidRPr="006E2B54">
              <w:rPr>
                <w:b/>
              </w:rPr>
              <w:t>reference</w:t>
            </w:r>
          </w:p>
        </w:tc>
      </w:tr>
      <w:tr w:rsidR="0003466A" w:rsidRPr="009E757A" w14:paraId="7C923BD3" w14:textId="77777777" w:rsidTr="1A29E7FD">
        <w:trPr>
          <w:cantSplit/>
          <w:trHeight w:val="300"/>
        </w:trPr>
        <w:tc>
          <w:tcPr>
            <w:tcW w:w="1517" w:type="dxa"/>
          </w:tcPr>
          <w:p w14:paraId="05EBF7A6" w14:textId="77777777" w:rsidR="0003466A" w:rsidRPr="006E2B54" w:rsidRDefault="0003466A" w:rsidP="00075B9F">
            <w:pPr>
              <w:pStyle w:val="TableContents"/>
              <w:rPr>
                <w:highlight w:val="lightGray"/>
              </w:rPr>
            </w:pPr>
            <w:r w:rsidRPr="006E2B54">
              <w:rPr>
                <w:highlight w:val="lightGray"/>
              </w:rPr>
              <w:t>[pg]</w:t>
            </w:r>
          </w:p>
        </w:tc>
        <w:tc>
          <w:tcPr>
            <w:tcW w:w="1847" w:type="dxa"/>
          </w:tcPr>
          <w:p w14:paraId="48885CF1" w14:textId="77777777" w:rsidR="0003466A" w:rsidRPr="006E2B54" w:rsidRDefault="0003466A" w:rsidP="00075B9F">
            <w:pPr>
              <w:pStyle w:val="TableContents"/>
            </w:pPr>
            <w:r w:rsidRPr="006E2B54">
              <w:t>new braille page</w:t>
            </w:r>
          </w:p>
        </w:tc>
        <w:tc>
          <w:tcPr>
            <w:tcW w:w="4261" w:type="dxa"/>
          </w:tcPr>
          <w:p w14:paraId="326267E3" w14:textId="77777777" w:rsidR="0003466A" w:rsidRPr="006E2B54" w:rsidRDefault="0003466A" w:rsidP="00075B9F">
            <w:pPr>
              <w:pStyle w:val="TableContents"/>
            </w:pPr>
            <w:r w:rsidRPr="006E2B54">
              <w:t>begin a new braille page</w:t>
            </w:r>
          </w:p>
        </w:tc>
        <w:tc>
          <w:tcPr>
            <w:tcW w:w="1436" w:type="dxa"/>
          </w:tcPr>
          <w:p w14:paraId="04383D3F" w14:textId="77777777" w:rsidR="0003466A" w:rsidRPr="006E2B54" w:rsidRDefault="0003466A" w:rsidP="00075B9F">
            <w:pPr>
              <w:pStyle w:val="TableContents"/>
            </w:pPr>
            <w:r w:rsidRPr="006E2B54">
              <w:t>2.4.14</w:t>
            </w:r>
          </w:p>
        </w:tc>
      </w:tr>
      <w:tr w:rsidR="0003466A" w:rsidRPr="009E757A" w14:paraId="265AB7FF" w14:textId="77777777" w:rsidTr="1A29E7FD">
        <w:trPr>
          <w:cantSplit/>
          <w:trHeight w:val="300"/>
        </w:trPr>
        <w:tc>
          <w:tcPr>
            <w:tcW w:w="1517" w:type="dxa"/>
          </w:tcPr>
          <w:p w14:paraId="110E18B9" w14:textId="77777777" w:rsidR="0003466A" w:rsidRPr="006E2B54" w:rsidRDefault="0003466A" w:rsidP="00075B9F">
            <w:pPr>
              <w:pStyle w:val="TableContents"/>
              <w:rPr>
                <w:highlight w:val="lightGray"/>
              </w:rPr>
            </w:pPr>
            <w:r w:rsidRPr="006E2B54">
              <w:rPr>
                <w:highlight w:val="lightGray"/>
              </w:rPr>
              <w:t>[top]</w:t>
            </w:r>
          </w:p>
        </w:tc>
        <w:tc>
          <w:tcPr>
            <w:tcW w:w="1847" w:type="dxa"/>
          </w:tcPr>
          <w:p w14:paraId="64D7297A" w14:textId="77777777" w:rsidR="0003466A" w:rsidRPr="006E2B54" w:rsidRDefault="0003466A" w:rsidP="00075B9F">
            <w:pPr>
              <w:pStyle w:val="TableContents"/>
            </w:pPr>
            <w:r w:rsidRPr="006E2B54">
              <w:t>top of page</w:t>
            </w:r>
          </w:p>
        </w:tc>
        <w:tc>
          <w:tcPr>
            <w:tcW w:w="4261" w:type="dxa"/>
          </w:tcPr>
          <w:p w14:paraId="2D5F16F8" w14:textId="77777777" w:rsidR="0003466A" w:rsidRPr="006E2B54" w:rsidRDefault="0003466A" w:rsidP="00075B9F">
            <w:pPr>
              <w:pStyle w:val="TableContents"/>
            </w:pPr>
            <w:r w:rsidRPr="006E2B54">
              <w:t xml:space="preserve">begin a new braille page unless the code </w:t>
            </w:r>
            <w:r w:rsidR="00BD6701" w:rsidRPr="006E2B54">
              <w:t xml:space="preserve">already </w:t>
            </w:r>
            <w:r w:rsidRPr="006E2B54">
              <w:t>appears at the top of a new braille page</w:t>
            </w:r>
          </w:p>
        </w:tc>
        <w:tc>
          <w:tcPr>
            <w:tcW w:w="1436" w:type="dxa"/>
          </w:tcPr>
          <w:p w14:paraId="34010648" w14:textId="77777777" w:rsidR="0003466A" w:rsidRPr="006E2B54" w:rsidRDefault="0003466A" w:rsidP="00075B9F">
            <w:pPr>
              <w:pStyle w:val="TableContents"/>
            </w:pPr>
            <w:r w:rsidRPr="006E2B54">
              <w:t>3.4.1</w:t>
            </w:r>
          </w:p>
        </w:tc>
      </w:tr>
      <w:tr w:rsidR="0003466A" w:rsidRPr="009E757A" w14:paraId="6B162DB1" w14:textId="77777777" w:rsidTr="1A29E7FD">
        <w:trPr>
          <w:cantSplit/>
          <w:trHeight w:val="300"/>
        </w:trPr>
        <w:tc>
          <w:tcPr>
            <w:tcW w:w="1517" w:type="dxa"/>
          </w:tcPr>
          <w:p w14:paraId="01518230" w14:textId="77777777" w:rsidR="0003466A" w:rsidRPr="006E2B54" w:rsidRDefault="0003466A" w:rsidP="00075B9F">
            <w:pPr>
              <w:pStyle w:val="TableContents"/>
              <w:rPr>
                <w:highlight w:val="lightGray"/>
              </w:rPr>
            </w:pPr>
            <w:r w:rsidRPr="006E2B54">
              <w:rPr>
                <w:highlight w:val="lightGray"/>
              </w:rPr>
              <w:t>[sdN]</w:t>
            </w:r>
          </w:p>
        </w:tc>
        <w:tc>
          <w:tcPr>
            <w:tcW w:w="1847" w:type="dxa"/>
          </w:tcPr>
          <w:p w14:paraId="2EFC2908" w14:textId="77777777" w:rsidR="0003466A" w:rsidRPr="006E2B54" w:rsidRDefault="0003466A" w:rsidP="00075B9F">
            <w:pPr>
              <w:pStyle w:val="TableContents"/>
            </w:pPr>
            <w:r w:rsidRPr="006E2B54">
              <w:t>force odd/even page</w:t>
            </w:r>
          </w:p>
        </w:tc>
        <w:tc>
          <w:tcPr>
            <w:tcW w:w="4261" w:type="dxa"/>
          </w:tcPr>
          <w:p w14:paraId="1ABED739" w14:textId="77777777" w:rsidR="0003466A" w:rsidRPr="006E2B54" w:rsidRDefault="0003466A" w:rsidP="00075B9F">
            <w:pPr>
              <w:pStyle w:val="TableContents"/>
            </w:pPr>
            <w:r w:rsidRPr="006E2B54">
              <w:t xml:space="preserve">starts a new line if </w:t>
            </w:r>
            <w:r w:rsidR="000657F7" w:rsidRPr="006E2B54">
              <w:t>not already on one</w:t>
            </w:r>
            <w:r w:rsidRPr="006E2B54">
              <w:t>, then starts a new page if the current page is not even (N=0) or odd (N=1)</w:t>
            </w:r>
          </w:p>
        </w:tc>
        <w:tc>
          <w:tcPr>
            <w:tcW w:w="1436" w:type="dxa"/>
          </w:tcPr>
          <w:p w14:paraId="26537758" w14:textId="77777777" w:rsidR="0003466A" w:rsidRPr="006E2B54" w:rsidRDefault="0003466A" w:rsidP="00075B9F">
            <w:pPr>
              <w:pStyle w:val="TableContents"/>
            </w:pPr>
            <w:r w:rsidRPr="006E2B54">
              <w:t>3.4.1</w:t>
            </w:r>
          </w:p>
        </w:tc>
      </w:tr>
      <w:tr w:rsidR="0003466A" w:rsidRPr="009E757A" w14:paraId="319E341B" w14:textId="77777777" w:rsidTr="1A29E7FD">
        <w:trPr>
          <w:cantSplit/>
          <w:trHeight w:val="300"/>
        </w:trPr>
        <w:tc>
          <w:tcPr>
            <w:tcW w:w="1517" w:type="dxa"/>
          </w:tcPr>
          <w:p w14:paraId="4CE3C2C5" w14:textId="77777777" w:rsidR="0003466A" w:rsidRPr="006E2B54" w:rsidRDefault="0003466A" w:rsidP="00075B9F">
            <w:pPr>
              <w:pStyle w:val="TableContents"/>
              <w:rPr>
                <w:highlight w:val="lightGray"/>
              </w:rPr>
            </w:pPr>
            <w:r w:rsidRPr="006E2B54">
              <w:rPr>
                <w:highlight w:val="lightGray"/>
              </w:rPr>
              <w:lastRenderedPageBreak/>
              <w:t>[cpN:L]</w:t>
            </w:r>
          </w:p>
        </w:tc>
        <w:tc>
          <w:tcPr>
            <w:tcW w:w="1847" w:type="dxa"/>
          </w:tcPr>
          <w:p w14:paraId="58B3CB2B" w14:textId="77777777" w:rsidR="0003466A" w:rsidRPr="006E2B54" w:rsidRDefault="0003466A" w:rsidP="00075B9F">
            <w:pPr>
              <w:pStyle w:val="TableContents"/>
            </w:pPr>
            <w:r w:rsidRPr="006E2B54">
              <w:t>conditional page eject with blank lines</w:t>
            </w:r>
          </w:p>
        </w:tc>
        <w:tc>
          <w:tcPr>
            <w:tcW w:w="4261" w:type="dxa"/>
          </w:tcPr>
          <w:p w14:paraId="04861507" w14:textId="77777777" w:rsidR="0003466A" w:rsidRPr="006E2B54" w:rsidRDefault="0003466A" w:rsidP="00075B9F">
            <w:pPr>
              <w:pStyle w:val="TableContents"/>
            </w:pPr>
            <w:r w:rsidRPr="006E2B54">
              <w:t xml:space="preserve">position on a new line. If </w:t>
            </w:r>
            <w:r w:rsidR="00BA1753" w:rsidRPr="006E2B54">
              <w:t xml:space="preserve">N or less lines remain </w:t>
            </w:r>
            <w:r w:rsidRPr="006E2B54">
              <w:t xml:space="preserve">on the page, force onto a new braille page. If </w:t>
            </w:r>
            <w:r w:rsidR="00BA1753" w:rsidRPr="006E2B54">
              <w:t>more than N lines remain</w:t>
            </w:r>
            <w:r w:rsidRPr="006E2B54">
              <w:t xml:space="preserve"> on the page, insert L blank lines</w:t>
            </w:r>
            <w:r w:rsidR="00BD6701" w:rsidRPr="006E2B54">
              <w:t xml:space="preserve">. The value for L may be omitted, in which case no blank lines will be added. </w:t>
            </w:r>
          </w:p>
        </w:tc>
        <w:tc>
          <w:tcPr>
            <w:tcW w:w="1436" w:type="dxa"/>
          </w:tcPr>
          <w:p w14:paraId="26E1704E" w14:textId="77777777" w:rsidR="0003466A" w:rsidRPr="006E2B54" w:rsidRDefault="0003466A" w:rsidP="00075B9F">
            <w:pPr>
              <w:pStyle w:val="TableContents"/>
            </w:pPr>
            <w:r w:rsidRPr="006E2B54">
              <w:t>n/a</w:t>
            </w:r>
          </w:p>
        </w:tc>
      </w:tr>
      <w:tr w:rsidR="0003466A" w:rsidRPr="009E757A" w14:paraId="3983614D" w14:textId="77777777" w:rsidTr="1A29E7FD">
        <w:trPr>
          <w:cantSplit/>
          <w:trHeight w:val="300"/>
        </w:trPr>
        <w:tc>
          <w:tcPr>
            <w:tcW w:w="1517" w:type="dxa"/>
          </w:tcPr>
          <w:p w14:paraId="1D41CC7F" w14:textId="77777777" w:rsidR="0003466A" w:rsidRPr="006E2B54" w:rsidRDefault="0003466A" w:rsidP="00075B9F">
            <w:pPr>
              <w:pStyle w:val="TableContents"/>
              <w:rPr>
                <w:highlight w:val="lightGray"/>
              </w:rPr>
            </w:pPr>
            <w:r w:rsidRPr="006E2B54">
              <w:rPr>
                <w:highlight w:val="lightGray"/>
              </w:rPr>
              <w:t>[tls]</w:t>
            </w:r>
          </w:p>
          <w:p w14:paraId="004EF211" w14:textId="77777777" w:rsidR="0003466A" w:rsidRPr="006E2B54" w:rsidRDefault="0003466A" w:rsidP="00075B9F">
            <w:pPr>
              <w:pStyle w:val="TableContents"/>
              <w:rPr>
                <w:highlight w:val="lightGray"/>
              </w:rPr>
            </w:pPr>
            <w:r w:rsidRPr="006E2B54">
              <w:rPr>
                <w:highlight w:val="lightGray"/>
              </w:rPr>
              <w:t>[tle]</w:t>
            </w:r>
          </w:p>
        </w:tc>
        <w:tc>
          <w:tcPr>
            <w:tcW w:w="1847" w:type="dxa"/>
          </w:tcPr>
          <w:p w14:paraId="6FA9260D" w14:textId="77777777" w:rsidR="0003466A" w:rsidRPr="006E2B54" w:rsidRDefault="0003466A" w:rsidP="00075B9F">
            <w:pPr>
              <w:pStyle w:val="TableContents"/>
            </w:pPr>
            <w:r w:rsidRPr="006E2B54">
              <w:t>running title</w:t>
            </w:r>
          </w:p>
        </w:tc>
        <w:tc>
          <w:tcPr>
            <w:tcW w:w="4261" w:type="dxa"/>
          </w:tcPr>
          <w:p w14:paraId="4725C38C" w14:textId="77777777" w:rsidR="0003466A" w:rsidRPr="006E2B54" w:rsidRDefault="0003466A" w:rsidP="00075B9F">
            <w:pPr>
              <w:pStyle w:val="TableContents"/>
            </w:pPr>
            <w:r w:rsidRPr="006E2B54">
              <w:t>treat text between these codes as the running title for any new braille pages after this point in the document</w:t>
            </w:r>
          </w:p>
        </w:tc>
        <w:tc>
          <w:tcPr>
            <w:tcW w:w="1436" w:type="dxa"/>
          </w:tcPr>
          <w:p w14:paraId="0ECBBFA2" w14:textId="77777777" w:rsidR="0003466A" w:rsidRPr="006E2B54" w:rsidRDefault="0003466A" w:rsidP="00075B9F">
            <w:pPr>
              <w:pStyle w:val="TableContents"/>
            </w:pPr>
            <w:r w:rsidRPr="006E2B54">
              <w:t>2.4.16</w:t>
            </w:r>
          </w:p>
        </w:tc>
      </w:tr>
      <w:tr w:rsidR="0003466A" w:rsidRPr="009E757A" w14:paraId="56EE1508" w14:textId="77777777" w:rsidTr="1A29E7FD">
        <w:trPr>
          <w:cantSplit/>
          <w:trHeight w:val="300"/>
        </w:trPr>
        <w:tc>
          <w:tcPr>
            <w:tcW w:w="1517" w:type="dxa"/>
          </w:tcPr>
          <w:p w14:paraId="00388A56" w14:textId="77777777" w:rsidR="0003466A" w:rsidRPr="006E2B54" w:rsidRDefault="0003466A" w:rsidP="00075B9F">
            <w:pPr>
              <w:pStyle w:val="TableContents"/>
              <w:rPr>
                <w:highlight w:val="lightGray"/>
              </w:rPr>
            </w:pPr>
            <w:r w:rsidRPr="006E2B54">
              <w:rPr>
                <w:highlight w:val="lightGray"/>
              </w:rPr>
              <w:t>[tld]</w:t>
            </w:r>
          </w:p>
        </w:tc>
        <w:tc>
          <w:tcPr>
            <w:tcW w:w="1847" w:type="dxa"/>
          </w:tcPr>
          <w:p w14:paraId="141FC409" w14:textId="77777777" w:rsidR="0003466A" w:rsidRPr="006E2B54" w:rsidRDefault="0003466A" w:rsidP="00075B9F">
            <w:pPr>
              <w:pStyle w:val="TableContents"/>
            </w:pPr>
            <w:r w:rsidRPr="006E2B54">
              <w:t>discontinue running title</w:t>
            </w:r>
          </w:p>
        </w:tc>
        <w:tc>
          <w:tcPr>
            <w:tcW w:w="4261" w:type="dxa"/>
          </w:tcPr>
          <w:p w14:paraId="21B048FE" w14:textId="77777777" w:rsidR="0003466A" w:rsidRPr="006E2B54" w:rsidRDefault="0003466A" w:rsidP="00075B9F">
            <w:pPr>
              <w:pStyle w:val="TableContents"/>
            </w:pPr>
            <w:r w:rsidRPr="006E2B54">
              <w:t xml:space="preserve">discontinue </w:t>
            </w:r>
            <w:r w:rsidR="00BD6701" w:rsidRPr="006E2B54">
              <w:t xml:space="preserve">use of the </w:t>
            </w:r>
            <w:r w:rsidRPr="006E2B54">
              <w:t>running title</w:t>
            </w:r>
          </w:p>
        </w:tc>
        <w:tc>
          <w:tcPr>
            <w:tcW w:w="1436" w:type="dxa"/>
          </w:tcPr>
          <w:p w14:paraId="02ECF134" w14:textId="77777777" w:rsidR="0003466A" w:rsidRPr="006E2B54" w:rsidRDefault="0003466A" w:rsidP="00075B9F">
            <w:pPr>
              <w:pStyle w:val="TableContents"/>
            </w:pPr>
            <w:r w:rsidRPr="006E2B54">
              <w:t>2.4.16</w:t>
            </w:r>
          </w:p>
        </w:tc>
      </w:tr>
      <w:tr w:rsidR="0003466A" w:rsidRPr="009E757A" w14:paraId="04D2F1AB" w14:textId="77777777" w:rsidTr="1A29E7FD">
        <w:trPr>
          <w:cantSplit/>
          <w:trHeight w:val="300"/>
        </w:trPr>
        <w:tc>
          <w:tcPr>
            <w:tcW w:w="1517" w:type="dxa"/>
          </w:tcPr>
          <w:p w14:paraId="06A9B625" w14:textId="77777777" w:rsidR="0003466A" w:rsidRPr="006E2B54" w:rsidRDefault="0003466A" w:rsidP="00075B9F">
            <w:pPr>
              <w:pStyle w:val="TableContents"/>
              <w:rPr>
                <w:highlight w:val="lightGray"/>
              </w:rPr>
            </w:pPr>
            <w:r w:rsidRPr="006E2B54">
              <w:rPr>
                <w:highlight w:val="lightGray"/>
              </w:rPr>
              <w:t>[svrhpN]</w:t>
            </w:r>
          </w:p>
        </w:tc>
        <w:tc>
          <w:tcPr>
            <w:tcW w:w="1847" w:type="dxa"/>
          </w:tcPr>
          <w:p w14:paraId="37BD5294" w14:textId="77777777" w:rsidR="0003466A" w:rsidRPr="006E2B54" w:rsidRDefault="0003466A" w:rsidP="00075B9F">
            <w:pPr>
              <w:pStyle w:val="TableContents"/>
            </w:pPr>
            <w:r w:rsidRPr="006E2B54">
              <w:t xml:space="preserve">running title </w:t>
            </w:r>
            <w:r w:rsidR="00E1705F" w:rsidRPr="006E2B54">
              <w:t>usage</w:t>
            </w:r>
            <w:r w:rsidRPr="006E2B54">
              <w:t xml:space="preserve"> value</w:t>
            </w:r>
          </w:p>
        </w:tc>
        <w:tc>
          <w:tcPr>
            <w:tcW w:w="4261" w:type="dxa"/>
          </w:tcPr>
          <w:p w14:paraId="7515C6E3" w14:textId="77777777" w:rsidR="0003466A" w:rsidRPr="006E2B54" w:rsidRDefault="0003466A" w:rsidP="00075B9F">
            <w:pPr>
              <w:pStyle w:val="TableContents"/>
            </w:pPr>
            <w:r w:rsidRPr="006E2B54">
              <w:t>define when the running title should be used. N may take one of the following values:</w:t>
            </w:r>
          </w:p>
          <w:p w14:paraId="5F7BEB79" w14:textId="06CD5C98" w:rsidR="0003466A" w:rsidRPr="006E2B54" w:rsidRDefault="00E79BD7" w:rsidP="00075B9F">
            <w:pPr>
              <w:pStyle w:val="TableContentsBullets"/>
            </w:pPr>
            <w:r>
              <w:t>0</w:t>
            </w:r>
            <w:r w:rsidR="495FC7F4">
              <w:t>—</w:t>
            </w:r>
            <w:r>
              <w:t>no pages</w:t>
            </w:r>
          </w:p>
          <w:p w14:paraId="30056849" w14:textId="77C58520" w:rsidR="0003466A" w:rsidRPr="006E2B54" w:rsidRDefault="00E79BD7" w:rsidP="00075B9F">
            <w:pPr>
              <w:pStyle w:val="TableContentsBullets"/>
            </w:pPr>
            <w:r>
              <w:t>1</w:t>
            </w:r>
            <w:r w:rsidR="495FC7F4">
              <w:t>—</w:t>
            </w:r>
            <w:r>
              <w:t>odd pages only</w:t>
            </w:r>
          </w:p>
          <w:p w14:paraId="5A7E7E80" w14:textId="0E35A1C4" w:rsidR="0003466A" w:rsidRPr="006E2B54" w:rsidRDefault="00E79BD7" w:rsidP="00075B9F">
            <w:pPr>
              <w:pStyle w:val="TableContentsBullets"/>
            </w:pPr>
            <w:r>
              <w:t>2</w:t>
            </w:r>
            <w:r w:rsidR="7493380F">
              <w:t>—</w:t>
            </w:r>
            <w:r>
              <w:t>even pages only</w:t>
            </w:r>
          </w:p>
          <w:p w14:paraId="41C7E75E" w14:textId="5DD3A27A" w:rsidR="0003466A" w:rsidRPr="006E2B54" w:rsidRDefault="00E79BD7" w:rsidP="00075B9F">
            <w:pPr>
              <w:pStyle w:val="TableContentsBullets"/>
            </w:pPr>
            <w:r>
              <w:t>3</w:t>
            </w:r>
            <w:r w:rsidR="6DEAE801">
              <w:t>—</w:t>
            </w:r>
            <w:r>
              <w:t>all pages. This is the default</w:t>
            </w:r>
          </w:p>
        </w:tc>
        <w:tc>
          <w:tcPr>
            <w:tcW w:w="1436" w:type="dxa"/>
          </w:tcPr>
          <w:p w14:paraId="2D03C615" w14:textId="77777777" w:rsidR="0003466A" w:rsidRPr="006E2B54" w:rsidRDefault="0003466A" w:rsidP="00075B9F">
            <w:pPr>
              <w:pStyle w:val="TableContents"/>
            </w:pPr>
            <w:r w:rsidRPr="006E2B54">
              <w:t>2.4.16</w:t>
            </w:r>
          </w:p>
        </w:tc>
      </w:tr>
      <w:tr w:rsidR="0003466A" w:rsidRPr="009E757A" w14:paraId="70F48FDB" w14:textId="77777777" w:rsidTr="1A29E7FD">
        <w:trPr>
          <w:cantSplit/>
          <w:trHeight w:val="300"/>
        </w:trPr>
        <w:tc>
          <w:tcPr>
            <w:tcW w:w="1517" w:type="dxa"/>
          </w:tcPr>
          <w:p w14:paraId="2B8DDF06" w14:textId="77777777" w:rsidR="0003466A" w:rsidRPr="006E2B54" w:rsidRDefault="0003466A" w:rsidP="00075B9F">
            <w:pPr>
              <w:pStyle w:val="TableContents"/>
              <w:rPr>
                <w:highlight w:val="lightGray"/>
              </w:rPr>
            </w:pPr>
            <w:r w:rsidRPr="006E2B54">
              <w:rPr>
                <w:highlight w:val="lightGray"/>
              </w:rPr>
              <w:t>[svrhsM:N]</w:t>
            </w:r>
          </w:p>
        </w:tc>
        <w:tc>
          <w:tcPr>
            <w:tcW w:w="1847" w:type="dxa"/>
          </w:tcPr>
          <w:p w14:paraId="7CB1C1F7" w14:textId="77777777" w:rsidR="0003466A" w:rsidRPr="006E2B54" w:rsidRDefault="0003466A" w:rsidP="00075B9F">
            <w:pPr>
              <w:pStyle w:val="TableContents"/>
            </w:pPr>
            <w:r w:rsidRPr="006E2B54">
              <w:t>running title side-room</w:t>
            </w:r>
          </w:p>
        </w:tc>
        <w:tc>
          <w:tcPr>
            <w:tcW w:w="4261" w:type="dxa"/>
          </w:tcPr>
          <w:p w14:paraId="4A6B2A4C" w14:textId="77777777" w:rsidR="0003466A" w:rsidRPr="006E2B54" w:rsidRDefault="00547E05" w:rsidP="00075B9F">
            <w:pPr>
              <w:pStyle w:val="TableContents"/>
            </w:pPr>
            <w:r w:rsidRPr="006E2B54">
              <w:t>set</w:t>
            </w:r>
            <w:r w:rsidR="0003466A" w:rsidRPr="006E2B54">
              <w:t xml:space="preserve"> the fixed amount of space reserved on the left (M) and right (N) sides of the running title</w:t>
            </w:r>
          </w:p>
        </w:tc>
        <w:tc>
          <w:tcPr>
            <w:tcW w:w="1436" w:type="dxa"/>
          </w:tcPr>
          <w:p w14:paraId="0C429255" w14:textId="77777777" w:rsidR="0003466A" w:rsidRPr="006E2B54" w:rsidRDefault="0003466A" w:rsidP="00075B9F">
            <w:pPr>
              <w:pStyle w:val="TableContents"/>
            </w:pPr>
            <w:r w:rsidRPr="006E2B54">
              <w:t>2.4.16</w:t>
            </w:r>
          </w:p>
        </w:tc>
      </w:tr>
      <w:tr w:rsidR="0003466A" w:rsidRPr="009E757A" w14:paraId="72947F08" w14:textId="77777777" w:rsidTr="1A29E7FD">
        <w:trPr>
          <w:cantSplit/>
          <w:trHeight w:val="300"/>
        </w:trPr>
        <w:tc>
          <w:tcPr>
            <w:tcW w:w="1517" w:type="dxa"/>
          </w:tcPr>
          <w:p w14:paraId="713FC19C" w14:textId="77777777" w:rsidR="0003466A" w:rsidRPr="006E2B54" w:rsidRDefault="0003466A" w:rsidP="00075B9F">
            <w:pPr>
              <w:pStyle w:val="TableContents"/>
              <w:rPr>
                <w:highlight w:val="lightGray"/>
              </w:rPr>
            </w:pPr>
            <w:r w:rsidRPr="006E2B54">
              <w:rPr>
                <w:highlight w:val="lightGray"/>
              </w:rPr>
              <w:t>[rfs]</w:t>
            </w:r>
          </w:p>
          <w:p w14:paraId="35F38405" w14:textId="77777777" w:rsidR="0003466A" w:rsidRPr="006E2B54" w:rsidRDefault="0003466A" w:rsidP="00075B9F">
            <w:pPr>
              <w:pStyle w:val="TableContents"/>
              <w:rPr>
                <w:highlight w:val="lightGray"/>
              </w:rPr>
            </w:pPr>
            <w:r w:rsidRPr="006E2B54">
              <w:rPr>
                <w:highlight w:val="lightGray"/>
              </w:rPr>
              <w:t>[rfe]</w:t>
            </w:r>
          </w:p>
        </w:tc>
        <w:tc>
          <w:tcPr>
            <w:tcW w:w="1847" w:type="dxa"/>
          </w:tcPr>
          <w:p w14:paraId="5A1C8184" w14:textId="77777777" w:rsidR="0003466A" w:rsidRPr="006E2B54" w:rsidRDefault="0003466A" w:rsidP="00075B9F">
            <w:pPr>
              <w:pStyle w:val="TableContents"/>
            </w:pPr>
            <w:r w:rsidRPr="006E2B54">
              <w:t>running footer</w:t>
            </w:r>
          </w:p>
        </w:tc>
        <w:tc>
          <w:tcPr>
            <w:tcW w:w="4261" w:type="dxa"/>
          </w:tcPr>
          <w:p w14:paraId="12A18CA8" w14:textId="77777777" w:rsidR="0003466A" w:rsidRPr="006E2B54" w:rsidRDefault="0003466A" w:rsidP="00075B9F">
            <w:pPr>
              <w:pStyle w:val="TableContents"/>
            </w:pPr>
            <w:r w:rsidRPr="006E2B54">
              <w:t>treat text between these codes as the running footer for any new braille pages after this point in the document</w:t>
            </w:r>
          </w:p>
        </w:tc>
        <w:tc>
          <w:tcPr>
            <w:tcW w:w="1436" w:type="dxa"/>
          </w:tcPr>
          <w:p w14:paraId="5A9DCB7E" w14:textId="77777777" w:rsidR="0003466A" w:rsidRPr="006E2B54" w:rsidRDefault="0003466A" w:rsidP="00075B9F">
            <w:pPr>
              <w:pStyle w:val="TableContents"/>
            </w:pPr>
            <w:r w:rsidRPr="006E2B54">
              <w:t>2.4.17</w:t>
            </w:r>
          </w:p>
        </w:tc>
      </w:tr>
      <w:tr w:rsidR="0003466A" w:rsidRPr="009E757A" w14:paraId="33ECB210" w14:textId="77777777" w:rsidTr="1A29E7FD">
        <w:trPr>
          <w:cantSplit/>
          <w:trHeight w:val="300"/>
        </w:trPr>
        <w:tc>
          <w:tcPr>
            <w:tcW w:w="1517" w:type="dxa"/>
          </w:tcPr>
          <w:p w14:paraId="45DA4314" w14:textId="77777777" w:rsidR="0003466A" w:rsidRPr="006E2B54" w:rsidRDefault="0003466A" w:rsidP="00075B9F">
            <w:pPr>
              <w:pStyle w:val="TableContents"/>
              <w:rPr>
                <w:highlight w:val="lightGray"/>
              </w:rPr>
            </w:pPr>
            <w:r w:rsidRPr="006E2B54">
              <w:rPr>
                <w:highlight w:val="lightGray"/>
              </w:rPr>
              <w:t>[vcs]</w:t>
            </w:r>
          </w:p>
          <w:p w14:paraId="614C22C4" w14:textId="77777777" w:rsidR="0003466A" w:rsidRPr="006E2B54" w:rsidRDefault="0003466A" w:rsidP="00075B9F">
            <w:pPr>
              <w:pStyle w:val="TableContents"/>
              <w:rPr>
                <w:highlight w:val="lightGray"/>
              </w:rPr>
            </w:pPr>
            <w:r w:rsidRPr="006E2B54">
              <w:rPr>
                <w:highlight w:val="lightGray"/>
              </w:rPr>
              <w:t>[vce]</w:t>
            </w:r>
          </w:p>
        </w:tc>
        <w:tc>
          <w:tcPr>
            <w:tcW w:w="1847" w:type="dxa"/>
          </w:tcPr>
          <w:p w14:paraId="40DEA480" w14:textId="77777777" w:rsidR="0003466A" w:rsidRPr="006E2B54" w:rsidRDefault="0003466A" w:rsidP="00075B9F">
            <w:pPr>
              <w:pStyle w:val="TableContents"/>
            </w:pPr>
            <w:r w:rsidRPr="006E2B54">
              <w:t>vertical centring</w:t>
            </w:r>
          </w:p>
        </w:tc>
        <w:tc>
          <w:tcPr>
            <w:tcW w:w="4261" w:type="dxa"/>
          </w:tcPr>
          <w:p w14:paraId="3859A089" w14:textId="77777777" w:rsidR="0003466A" w:rsidRPr="006E2B54" w:rsidRDefault="0003466A" w:rsidP="00075B9F">
            <w:pPr>
              <w:pStyle w:val="TableContents"/>
            </w:pPr>
            <w:r w:rsidRPr="006E2B54">
              <w:t xml:space="preserve">vertically centre all text on the page. The </w:t>
            </w:r>
            <w:r w:rsidRPr="006E2B54">
              <w:rPr>
                <w:highlight w:val="lightGray"/>
              </w:rPr>
              <w:t>[vcs]</w:t>
            </w:r>
            <w:r w:rsidRPr="006E2B54">
              <w:t xml:space="preserve"> code can appear anywhere on the first page to be affected. The </w:t>
            </w:r>
            <w:r w:rsidRPr="006E2B54">
              <w:rPr>
                <w:highlight w:val="lightGray"/>
              </w:rPr>
              <w:t>[vce]</w:t>
            </w:r>
            <w:r w:rsidRPr="006E2B54">
              <w:t xml:space="preserve"> code must go after the </w:t>
            </w:r>
            <w:r w:rsidRPr="006E2B54">
              <w:rPr>
                <w:highlight w:val="lightGray"/>
              </w:rPr>
              <w:t>[pg]</w:t>
            </w:r>
            <w:r w:rsidRPr="006E2B54">
              <w:t xml:space="preserve"> code that ends the last page to be affected.</w:t>
            </w:r>
          </w:p>
        </w:tc>
        <w:tc>
          <w:tcPr>
            <w:tcW w:w="1436" w:type="dxa"/>
          </w:tcPr>
          <w:p w14:paraId="61708009" w14:textId="77777777" w:rsidR="0003466A" w:rsidRPr="006E2B54" w:rsidRDefault="0003466A" w:rsidP="00075B9F">
            <w:pPr>
              <w:pStyle w:val="TableContents"/>
            </w:pPr>
            <w:r w:rsidRPr="006E2B54">
              <w:t>2.4.14</w:t>
            </w:r>
          </w:p>
        </w:tc>
      </w:tr>
    </w:tbl>
    <w:p w14:paraId="1A77CCA8" w14:textId="77777777" w:rsidR="00EB2000" w:rsidRPr="00876943" w:rsidRDefault="00EB2000" w:rsidP="00EB2000">
      <w:pPr>
        <w:pStyle w:val="Heading2"/>
        <w:rPr>
          <w:lang w:val="en-AU"/>
        </w:rPr>
      </w:pPr>
      <w:bookmarkStart w:id="230" w:name="_Toc283724937"/>
      <w:bookmarkStart w:id="231" w:name="_Toc227579663"/>
      <w:r w:rsidRPr="1A29E7FD">
        <w:rPr>
          <w:lang w:val="en-AU"/>
        </w:rPr>
        <w:lastRenderedPageBreak/>
        <w:t>Paragraph formatting</w:t>
      </w:r>
      <w:bookmarkEnd w:id="230"/>
      <w:bookmarkEnd w:id="231"/>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890"/>
        <w:gridCol w:w="1620"/>
        <w:gridCol w:w="4155"/>
        <w:gridCol w:w="1396"/>
      </w:tblGrid>
      <w:tr w:rsidR="009C5C61" w:rsidRPr="009E757A" w14:paraId="339A0001" w14:textId="77777777" w:rsidTr="1A29E7FD">
        <w:trPr>
          <w:cantSplit/>
          <w:tblHeader/>
        </w:trPr>
        <w:tc>
          <w:tcPr>
            <w:tcW w:w="1890" w:type="dxa"/>
          </w:tcPr>
          <w:p w14:paraId="00F30F65" w14:textId="77777777" w:rsidR="0003466A" w:rsidRPr="006E2B54" w:rsidRDefault="0003466A" w:rsidP="00075B9F">
            <w:pPr>
              <w:pStyle w:val="TableContents"/>
              <w:rPr>
                <w:b/>
              </w:rPr>
            </w:pPr>
            <w:r w:rsidRPr="006E2B54">
              <w:rPr>
                <w:b/>
              </w:rPr>
              <w:t>code</w:t>
            </w:r>
          </w:p>
        </w:tc>
        <w:tc>
          <w:tcPr>
            <w:tcW w:w="1620" w:type="dxa"/>
          </w:tcPr>
          <w:p w14:paraId="07A23850" w14:textId="77777777" w:rsidR="0003466A" w:rsidRPr="006E2B54" w:rsidRDefault="0003466A" w:rsidP="00075B9F">
            <w:pPr>
              <w:pStyle w:val="TableContents"/>
              <w:rPr>
                <w:b/>
              </w:rPr>
            </w:pPr>
            <w:r w:rsidRPr="006E2B54">
              <w:rPr>
                <w:b/>
              </w:rPr>
              <w:t>description</w:t>
            </w:r>
          </w:p>
        </w:tc>
        <w:tc>
          <w:tcPr>
            <w:tcW w:w="4155" w:type="dxa"/>
          </w:tcPr>
          <w:p w14:paraId="75570564" w14:textId="77777777" w:rsidR="0003466A" w:rsidRPr="006E2B54" w:rsidRDefault="0003466A" w:rsidP="00075B9F">
            <w:pPr>
              <w:pStyle w:val="TableContents"/>
              <w:rPr>
                <w:b/>
              </w:rPr>
            </w:pPr>
            <w:r w:rsidRPr="006E2B54">
              <w:rPr>
                <w:b/>
              </w:rPr>
              <w:t>explanation</w:t>
            </w:r>
          </w:p>
        </w:tc>
        <w:tc>
          <w:tcPr>
            <w:tcW w:w="1396" w:type="dxa"/>
          </w:tcPr>
          <w:p w14:paraId="2676B8BD" w14:textId="77777777" w:rsidR="0003466A" w:rsidRPr="006E2B54" w:rsidRDefault="0003466A" w:rsidP="00075B9F">
            <w:pPr>
              <w:pStyle w:val="TableContents"/>
              <w:rPr>
                <w:b/>
              </w:rPr>
            </w:pPr>
            <w:r w:rsidRPr="006E2B54">
              <w:rPr>
                <w:b/>
              </w:rPr>
              <w:t>reference</w:t>
            </w:r>
          </w:p>
        </w:tc>
      </w:tr>
      <w:tr w:rsidR="0003466A" w:rsidRPr="009E757A" w14:paraId="5548711E" w14:textId="77777777" w:rsidTr="1A29E7FD">
        <w:trPr>
          <w:cantSplit/>
        </w:trPr>
        <w:tc>
          <w:tcPr>
            <w:tcW w:w="1890" w:type="dxa"/>
          </w:tcPr>
          <w:p w14:paraId="35FEFBEF" w14:textId="77777777" w:rsidR="0003466A" w:rsidRPr="006E2B54" w:rsidRDefault="0003466A" w:rsidP="00075B9F">
            <w:pPr>
              <w:pStyle w:val="TableContents"/>
              <w:rPr>
                <w:highlight w:val="lightGray"/>
              </w:rPr>
            </w:pPr>
            <w:r w:rsidRPr="006E2B54">
              <w:rPr>
                <w:highlight w:val="lightGray"/>
              </w:rPr>
              <w:t>[p]</w:t>
            </w:r>
          </w:p>
        </w:tc>
        <w:tc>
          <w:tcPr>
            <w:tcW w:w="1620" w:type="dxa"/>
          </w:tcPr>
          <w:p w14:paraId="1213C3F0" w14:textId="77777777" w:rsidR="0003466A" w:rsidRPr="006E2B54" w:rsidRDefault="0003466A" w:rsidP="00075B9F">
            <w:pPr>
              <w:pStyle w:val="TableContents"/>
            </w:pPr>
            <w:r w:rsidRPr="006E2B54">
              <w:t>begin a new paragraph</w:t>
            </w:r>
          </w:p>
        </w:tc>
        <w:tc>
          <w:tcPr>
            <w:tcW w:w="4155" w:type="dxa"/>
          </w:tcPr>
          <w:p w14:paraId="1B5085F0" w14:textId="77777777" w:rsidR="0003466A" w:rsidRPr="006E2B54" w:rsidRDefault="00BD6701" w:rsidP="00075B9F">
            <w:pPr>
              <w:pStyle w:val="TableContents"/>
            </w:pPr>
            <w:r w:rsidRPr="006E2B54">
              <w:t>begin a new paragraph, with the first line indented two braille cells</w:t>
            </w:r>
          </w:p>
        </w:tc>
        <w:tc>
          <w:tcPr>
            <w:tcW w:w="1396" w:type="dxa"/>
          </w:tcPr>
          <w:p w14:paraId="7B2F010E" w14:textId="77777777" w:rsidR="0003466A" w:rsidRPr="006E2B54" w:rsidRDefault="0003466A" w:rsidP="00075B9F">
            <w:pPr>
              <w:pStyle w:val="TableContents"/>
            </w:pPr>
            <w:r w:rsidRPr="006E2B54">
              <w:t>2.4.9</w:t>
            </w:r>
          </w:p>
        </w:tc>
      </w:tr>
      <w:tr w:rsidR="0003466A" w:rsidRPr="009E757A" w14:paraId="024C85DF" w14:textId="77777777" w:rsidTr="1A29E7FD">
        <w:trPr>
          <w:cantSplit/>
        </w:trPr>
        <w:tc>
          <w:tcPr>
            <w:tcW w:w="1890" w:type="dxa"/>
          </w:tcPr>
          <w:p w14:paraId="57286FA0" w14:textId="64A20BC2" w:rsidR="0003466A" w:rsidRPr="006E2B54" w:rsidRDefault="0003466A" w:rsidP="00075B9F">
            <w:pPr>
              <w:pStyle w:val="TableContents"/>
              <w:rPr>
                <w:highlight w:val="lightGray"/>
              </w:rPr>
            </w:pPr>
            <w:r w:rsidRPr="006E2B54">
              <w:rPr>
                <w:highlight w:val="lightGray"/>
              </w:rPr>
              <w:t>[hiL:V:R:I:J:K:</w:t>
            </w:r>
            <w:r>
              <w:br/>
            </w:r>
            <w:r w:rsidR="059688BF" w:rsidRPr="1A29E7FD">
              <w:rPr>
                <w:highlight w:val="lightGray"/>
              </w:rPr>
              <w:t xml:space="preserve">    </w:t>
            </w:r>
            <w:r w:rsidRPr="006E2B54">
              <w:rPr>
                <w:highlight w:val="lightGray"/>
              </w:rPr>
              <w:t>M:N:O:P</w:t>
            </w:r>
            <w:r w:rsidR="1D0B4A2E" w:rsidRPr="1A29E7FD">
              <w:rPr>
                <w:highlight w:val="lightGray"/>
              </w:rPr>
              <w:t>:Q:</w:t>
            </w:r>
            <w:r>
              <w:br/>
            </w:r>
            <w:r w:rsidR="28699D16" w:rsidRPr="1A29E7FD">
              <w:rPr>
                <w:highlight w:val="lightGray"/>
              </w:rPr>
              <w:t xml:space="preserve">    </w:t>
            </w:r>
            <w:r w:rsidR="1D0B4A2E" w:rsidRPr="1A29E7FD">
              <w:rPr>
                <w:highlight w:val="lightGray"/>
              </w:rPr>
              <w:t>S:T:U</w:t>
            </w:r>
            <w:r w:rsidRPr="006E2B54">
              <w:rPr>
                <w:highlight w:val="lightGray"/>
              </w:rPr>
              <w:t>]</w:t>
            </w:r>
          </w:p>
        </w:tc>
        <w:tc>
          <w:tcPr>
            <w:tcW w:w="1620" w:type="dxa"/>
          </w:tcPr>
          <w:p w14:paraId="454F4443" w14:textId="77777777" w:rsidR="0003466A" w:rsidRPr="006E2B54" w:rsidRDefault="0003466A" w:rsidP="00075B9F">
            <w:pPr>
              <w:pStyle w:val="TableContents"/>
            </w:pPr>
            <w:r w:rsidRPr="006E2B54">
              <w:t>hierarchical paragraph settings</w:t>
            </w:r>
          </w:p>
        </w:tc>
        <w:tc>
          <w:tcPr>
            <w:tcW w:w="4155" w:type="dxa"/>
          </w:tcPr>
          <w:p w14:paraId="0CFA90D7" w14:textId="77777777" w:rsidR="0003466A" w:rsidRPr="006E2B54" w:rsidRDefault="0003466A" w:rsidP="00075B9F">
            <w:pPr>
              <w:pStyle w:val="TableContents"/>
            </w:pPr>
            <w:r w:rsidRPr="006E2B54">
              <w:t>define how a paragraph and its hierarchical levels are formatted, with the following variables:</w:t>
            </w:r>
          </w:p>
          <w:p w14:paraId="03933B10" w14:textId="77777777" w:rsidR="0003466A" w:rsidRPr="006E2B54" w:rsidRDefault="0003466A" w:rsidP="00075B9F">
            <w:pPr>
              <w:pStyle w:val="TableContentsBullets"/>
            </w:pPr>
            <w:r w:rsidRPr="006E2B54">
              <w:t>L = left margin (default 1)</w:t>
            </w:r>
          </w:p>
          <w:p w14:paraId="424D75B5" w14:textId="77777777" w:rsidR="0003466A" w:rsidRPr="006E2B54" w:rsidRDefault="0003466A" w:rsidP="00075B9F">
            <w:pPr>
              <w:pStyle w:val="TableContentsBullets"/>
            </w:pPr>
            <w:r w:rsidRPr="006E2B54">
              <w:t>V = runover margin (default 1)</w:t>
            </w:r>
          </w:p>
          <w:p w14:paraId="30A970A1" w14:textId="49D809D4" w:rsidR="0003466A" w:rsidRPr="006E2B54" w:rsidRDefault="0003466A" w:rsidP="00075B9F">
            <w:pPr>
              <w:pStyle w:val="TableContentsBullets"/>
            </w:pPr>
            <w:r w:rsidRPr="006E2B54">
              <w:t xml:space="preserve">R = right margin offset </w:t>
            </w:r>
            <w:r>
              <w:br/>
            </w:r>
            <w:r w:rsidRPr="006E2B54">
              <w:t>(default 0)</w:t>
            </w:r>
          </w:p>
          <w:p w14:paraId="6F529C17" w14:textId="799669D2" w:rsidR="0003466A" w:rsidRPr="006E2B54" w:rsidRDefault="0003466A" w:rsidP="00075B9F">
            <w:pPr>
              <w:pStyle w:val="TableContentsBullets"/>
            </w:pPr>
            <w:r w:rsidRPr="006E2B54">
              <w:t xml:space="preserve">I = </w:t>
            </w:r>
            <w:r w:rsidR="187622F5">
              <w:t>l</w:t>
            </w:r>
            <w:r w:rsidR="2701AEC3">
              <w:t>eft</w:t>
            </w:r>
            <w:r w:rsidRPr="006E2B54">
              <w:t xml:space="preserve"> margin increment for each hierarchy level (default 0)</w:t>
            </w:r>
          </w:p>
          <w:p w14:paraId="4F3B02C2" w14:textId="77777777" w:rsidR="0003466A" w:rsidRPr="006E2B54" w:rsidRDefault="0003466A" w:rsidP="00075B9F">
            <w:pPr>
              <w:pStyle w:val="TableContentsBullets"/>
            </w:pPr>
            <w:r w:rsidRPr="006E2B54">
              <w:t>J = runover increment for each hierarchy level (default 0)</w:t>
            </w:r>
          </w:p>
          <w:p w14:paraId="62397C57" w14:textId="1633452C" w:rsidR="54078D0D" w:rsidRDefault="54078D0D" w:rsidP="1A29E7FD">
            <w:pPr>
              <w:pStyle w:val="TableContentsBullets"/>
            </w:pPr>
            <w:r>
              <w:t>K = right margin increment for each hierarchy level (</w:t>
            </w:r>
            <w:r w:rsidR="5DE29B84">
              <w:t>default 0)</w:t>
            </w:r>
          </w:p>
          <w:p w14:paraId="25E5B59A" w14:textId="77777777" w:rsidR="0003466A" w:rsidRPr="006E2B54" w:rsidRDefault="0003466A" w:rsidP="00075B9F">
            <w:pPr>
              <w:pStyle w:val="TableContentsBullets"/>
            </w:pPr>
            <w:r w:rsidRPr="006E2B54">
              <w:t>M = upper limit of hierarchy levels</w:t>
            </w:r>
          </w:p>
          <w:p w14:paraId="7874A8B6" w14:textId="77777777" w:rsidR="0003466A" w:rsidRPr="006E2B54" w:rsidRDefault="0003466A" w:rsidP="00075B9F">
            <w:pPr>
              <w:pStyle w:val="TableContentsBullets"/>
            </w:pPr>
            <w:r w:rsidRPr="006E2B54">
              <w:t>N = upper limit of left margin</w:t>
            </w:r>
          </w:p>
          <w:p w14:paraId="2E79512B" w14:textId="77777777" w:rsidR="0003466A" w:rsidRPr="006E2B54" w:rsidRDefault="0003466A" w:rsidP="00075B9F">
            <w:pPr>
              <w:pStyle w:val="TableContentsBullets"/>
            </w:pPr>
            <w:r w:rsidRPr="006E2B54">
              <w:t>O = upper limit of runover margin</w:t>
            </w:r>
          </w:p>
          <w:p w14:paraId="6EF122C4" w14:textId="0C1D26F5" w:rsidR="0003466A" w:rsidRPr="006E2B54" w:rsidRDefault="0003466A" w:rsidP="00075B9F">
            <w:pPr>
              <w:pStyle w:val="TableContentsBullets"/>
            </w:pPr>
            <w:r w:rsidRPr="006E2B54">
              <w:t>P = Upper limit of right margin offset</w:t>
            </w:r>
          </w:p>
          <w:p w14:paraId="25E1B41D" w14:textId="709D3CE0" w:rsidR="0003466A" w:rsidRPr="006E2B54" w:rsidRDefault="37C4DD2B" w:rsidP="00075B9F">
            <w:pPr>
              <w:pStyle w:val="TableContentsBullets"/>
            </w:pPr>
            <w:r>
              <w:t>Q = left margin</w:t>
            </w:r>
            <w:r w:rsidR="69E57FA0">
              <w:t xml:space="preserve"> and runover additional to prior margin (default 0 not additional) value of 1 means additional and value 2 means not additional if prior line is blank</w:t>
            </w:r>
            <w:r w:rsidR="656E300E">
              <w:t>.</w:t>
            </w:r>
          </w:p>
          <w:p w14:paraId="443AF595" w14:textId="54B54416" w:rsidR="0003466A" w:rsidRPr="006E2B54" w:rsidRDefault="656E300E" w:rsidP="00075B9F">
            <w:pPr>
              <w:pStyle w:val="TableContentsBullets"/>
            </w:pPr>
            <w:r>
              <w:t>S = start new para position (default 0 for print, 3 for braille)</w:t>
            </w:r>
          </w:p>
          <w:p w14:paraId="5AD774B0" w14:textId="181E1715" w:rsidR="0003466A" w:rsidRPr="006E2B54" w:rsidRDefault="656E300E" w:rsidP="00075B9F">
            <w:pPr>
              <w:pStyle w:val="TableContentsBullets"/>
            </w:pPr>
            <w:r>
              <w:t>T = number of lines to skip before new para (default 1 for print, 0 for braille)</w:t>
            </w:r>
          </w:p>
          <w:p w14:paraId="7F2BAC9E" w14:textId="1631B53F" w:rsidR="0003466A" w:rsidRPr="006E2B54" w:rsidRDefault="656E300E" w:rsidP="00075B9F">
            <w:pPr>
              <w:pStyle w:val="TableContentsBullets"/>
            </w:pPr>
            <w:r>
              <w:t>U = value of 1 makes S relative to current left margin (default 0)</w:t>
            </w:r>
          </w:p>
        </w:tc>
        <w:tc>
          <w:tcPr>
            <w:tcW w:w="1396" w:type="dxa"/>
          </w:tcPr>
          <w:p w14:paraId="498A2CF9" w14:textId="77777777" w:rsidR="0003466A" w:rsidRPr="006E2B54" w:rsidRDefault="0003466A" w:rsidP="00075B9F">
            <w:pPr>
              <w:pStyle w:val="TableContents"/>
            </w:pPr>
            <w:r w:rsidRPr="006E2B54">
              <w:t>2.4.3</w:t>
            </w:r>
          </w:p>
          <w:p w14:paraId="54EC24CC" w14:textId="77777777" w:rsidR="0003466A" w:rsidRPr="006E2B54" w:rsidRDefault="0003466A" w:rsidP="00075B9F">
            <w:pPr>
              <w:pStyle w:val="TableContents"/>
            </w:pPr>
          </w:p>
        </w:tc>
      </w:tr>
      <w:tr w:rsidR="0003466A" w:rsidRPr="009E757A" w14:paraId="1A6B716E" w14:textId="77777777" w:rsidTr="1A29E7FD">
        <w:trPr>
          <w:cantSplit/>
        </w:trPr>
        <w:tc>
          <w:tcPr>
            <w:tcW w:w="1890" w:type="dxa"/>
          </w:tcPr>
          <w:p w14:paraId="4CB874BB" w14:textId="77777777" w:rsidR="0003466A" w:rsidRPr="006E2B54" w:rsidRDefault="0003466A" w:rsidP="00075B9F">
            <w:pPr>
              <w:pStyle w:val="TableContents"/>
              <w:rPr>
                <w:highlight w:val="lightGray"/>
              </w:rPr>
            </w:pPr>
            <w:r w:rsidRPr="006E2B54">
              <w:rPr>
                <w:highlight w:val="lightGray"/>
              </w:rPr>
              <w:lastRenderedPageBreak/>
              <w:t>[hlN]</w:t>
            </w:r>
          </w:p>
        </w:tc>
        <w:tc>
          <w:tcPr>
            <w:tcW w:w="1620" w:type="dxa"/>
          </w:tcPr>
          <w:p w14:paraId="5B631708" w14:textId="77777777" w:rsidR="0003466A" w:rsidRPr="006E2B54" w:rsidRDefault="0003466A" w:rsidP="00075B9F">
            <w:pPr>
              <w:pStyle w:val="TableContents"/>
            </w:pPr>
            <w:r w:rsidRPr="006E2B54">
              <w:t>set hierarchy level</w:t>
            </w:r>
          </w:p>
        </w:tc>
        <w:tc>
          <w:tcPr>
            <w:tcW w:w="4155" w:type="dxa"/>
          </w:tcPr>
          <w:p w14:paraId="03776A5F" w14:textId="77777777" w:rsidR="0003466A" w:rsidRPr="006E2B54" w:rsidRDefault="00BD6701" w:rsidP="00075B9F">
            <w:pPr>
              <w:pStyle w:val="TableContents"/>
            </w:pPr>
            <w:r w:rsidRPr="006E2B54">
              <w:t xml:space="preserve">set the level of a </w:t>
            </w:r>
            <w:r w:rsidR="0003466A" w:rsidRPr="006E2B54">
              <w:t xml:space="preserve">hierarchical </w:t>
            </w:r>
            <w:r w:rsidRPr="006E2B54">
              <w:t>style or paragraph</w:t>
            </w:r>
            <w:r w:rsidR="0003466A" w:rsidRPr="006E2B54">
              <w:t xml:space="preserve"> </w:t>
            </w:r>
          </w:p>
        </w:tc>
        <w:tc>
          <w:tcPr>
            <w:tcW w:w="1396" w:type="dxa"/>
          </w:tcPr>
          <w:p w14:paraId="17387789" w14:textId="77777777" w:rsidR="0003466A" w:rsidRPr="006E2B54" w:rsidRDefault="00CF6303" w:rsidP="00075B9F">
            <w:pPr>
              <w:pStyle w:val="TableContents"/>
            </w:pPr>
            <w:r w:rsidRPr="006E2B54">
              <w:t>2.4.3</w:t>
            </w:r>
          </w:p>
          <w:p w14:paraId="6C4E7F02" w14:textId="77777777" w:rsidR="00BD6701" w:rsidRPr="006E2B54" w:rsidRDefault="00BD6701" w:rsidP="00075B9F">
            <w:pPr>
              <w:pStyle w:val="TableContents"/>
            </w:pPr>
            <w:r w:rsidRPr="006E2B54">
              <w:t>2.4.4</w:t>
            </w:r>
          </w:p>
        </w:tc>
      </w:tr>
      <w:tr w:rsidR="0003466A" w:rsidRPr="009E757A" w14:paraId="69676DD6" w14:textId="77777777" w:rsidTr="1A29E7FD">
        <w:trPr>
          <w:cantSplit/>
        </w:trPr>
        <w:tc>
          <w:tcPr>
            <w:tcW w:w="1890" w:type="dxa"/>
          </w:tcPr>
          <w:p w14:paraId="26EB4C9F" w14:textId="77777777" w:rsidR="0003466A" w:rsidRPr="006E2B54" w:rsidRDefault="0003466A" w:rsidP="00075B9F">
            <w:pPr>
              <w:pStyle w:val="TableContents"/>
              <w:rPr>
                <w:highlight w:val="lightGray"/>
              </w:rPr>
            </w:pPr>
            <w:r w:rsidRPr="006E2B54">
              <w:rPr>
                <w:highlight w:val="lightGray"/>
              </w:rPr>
              <w:t>[ptysN]</w:t>
            </w:r>
          </w:p>
        </w:tc>
        <w:tc>
          <w:tcPr>
            <w:tcW w:w="1620" w:type="dxa"/>
          </w:tcPr>
          <w:p w14:paraId="2BE74A6D" w14:textId="77777777" w:rsidR="0003466A" w:rsidRPr="006E2B54" w:rsidRDefault="0003466A" w:rsidP="00075B9F">
            <w:pPr>
              <w:pStyle w:val="TableContents"/>
            </w:pPr>
            <w:r w:rsidRPr="006E2B54">
              <w:t xml:space="preserve">begin poetry mode with N cells runover </w:t>
            </w:r>
          </w:p>
        </w:tc>
        <w:tc>
          <w:tcPr>
            <w:tcW w:w="4155" w:type="dxa"/>
          </w:tcPr>
          <w:p w14:paraId="631F0931" w14:textId="77777777" w:rsidR="0003466A" w:rsidRPr="006E2B54" w:rsidRDefault="0003466A" w:rsidP="00075B9F">
            <w:pPr>
              <w:pStyle w:val="TableContents"/>
            </w:pPr>
            <w:r w:rsidRPr="006E2B54">
              <w:t>set runover to N cells beyond the current left margin</w:t>
            </w:r>
            <w:r w:rsidR="00BD6701" w:rsidRPr="006E2B54">
              <w:t xml:space="preserve">. If N is left blank, a default of 2 cells is used. </w:t>
            </w:r>
          </w:p>
        </w:tc>
        <w:tc>
          <w:tcPr>
            <w:tcW w:w="1396" w:type="dxa"/>
          </w:tcPr>
          <w:p w14:paraId="38B09596" w14:textId="77777777" w:rsidR="0003466A" w:rsidRPr="006E2B54" w:rsidRDefault="0003466A" w:rsidP="00075B9F">
            <w:pPr>
              <w:pStyle w:val="TableContents"/>
            </w:pPr>
            <w:r w:rsidRPr="006E2B54">
              <w:t>2.4.12</w:t>
            </w:r>
          </w:p>
        </w:tc>
      </w:tr>
      <w:tr w:rsidR="0003466A" w:rsidRPr="009E757A" w14:paraId="23507E1A" w14:textId="77777777" w:rsidTr="1A29E7FD">
        <w:trPr>
          <w:cantSplit/>
        </w:trPr>
        <w:tc>
          <w:tcPr>
            <w:tcW w:w="1890" w:type="dxa"/>
          </w:tcPr>
          <w:p w14:paraId="3FED9C7C" w14:textId="77777777" w:rsidR="0003466A" w:rsidRPr="006E2B54" w:rsidRDefault="0003466A" w:rsidP="00075B9F">
            <w:pPr>
              <w:pStyle w:val="TableContents"/>
              <w:rPr>
                <w:highlight w:val="lightGray"/>
              </w:rPr>
            </w:pPr>
            <w:r w:rsidRPr="006E2B54">
              <w:rPr>
                <w:highlight w:val="lightGray"/>
              </w:rPr>
              <w:t>[ptye]</w:t>
            </w:r>
          </w:p>
          <w:p w14:paraId="1999108C" w14:textId="3E3D3173" w:rsidR="0003466A" w:rsidRPr="006E2B54" w:rsidRDefault="0003466A" w:rsidP="00075B9F">
            <w:pPr>
              <w:pStyle w:val="TableContents"/>
              <w:rPr>
                <w:highlight w:val="lightGray"/>
              </w:rPr>
            </w:pPr>
            <w:r w:rsidRPr="006E2B54">
              <w:rPr>
                <w:highlight w:val="lightGray"/>
              </w:rPr>
              <w:t>[pty</w:t>
            </w:r>
            <w:r w:rsidR="4C8AF3D7" w:rsidRPr="009E757A">
              <w:rPr>
                <w:highlight w:val="lightGray"/>
              </w:rPr>
              <w:t>s</w:t>
            </w:r>
            <w:r w:rsidRPr="006E2B54">
              <w:rPr>
                <w:highlight w:val="lightGray"/>
              </w:rPr>
              <w:t>0]</w:t>
            </w:r>
          </w:p>
        </w:tc>
        <w:tc>
          <w:tcPr>
            <w:tcW w:w="1620" w:type="dxa"/>
          </w:tcPr>
          <w:p w14:paraId="201C99FC" w14:textId="77777777" w:rsidR="0003466A" w:rsidRPr="006E2B54" w:rsidRDefault="0003466A" w:rsidP="00075B9F">
            <w:pPr>
              <w:pStyle w:val="TableContents"/>
            </w:pPr>
            <w:r w:rsidRPr="006E2B54">
              <w:t>end poetry mode</w:t>
            </w:r>
          </w:p>
        </w:tc>
        <w:tc>
          <w:tcPr>
            <w:tcW w:w="4155" w:type="dxa"/>
          </w:tcPr>
          <w:p w14:paraId="044C2B32" w14:textId="77777777" w:rsidR="0003466A" w:rsidRPr="006E2B54" w:rsidRDefault="0003466A" w:rsidP="00075B9F">
            <w:pPr>
              <w:pStyle w:val="TableContents"/>
            </w:pPr>
            <w:r w:rsidRPr="006E2B54">
              <w:t>sets runover to the current left margin</w:t>
            </w:r>
          </w:p>
        </w:tc>
        <w:tc>
          <w:tcPr>
            <w:tcW w:w="1396" w:type="dxa"/>
          </w:tcPr>
          <w:p w14:paraId="7921DE0C" w14:textId="77777777" w:rsidR="0003466A" w:rsidRPr="006E2B54" w:rsidRDefault="0003466A" w:rsidP="00075B9F">
            <w:pPr>
              <w:pStyle w:val="TableContents"/>
            </w:pPr>
            <w:r w:rsidRPr="006E2B54">
              <w:t>2.4.12</w:t>
            </w:r>
          </w:p>
        </w:tc>
      </w:tr>
      <w:tr w:rsidR="0003466A" w:rsidRPr="009E757A" w14:paraId="24FCDB6E" w14:textId="77777777" w:rsidTr="1A29E7FD">
        <w:trPr>
          <w:cantSplit/>
        </w:trPr>
        <w:tc>
          <w:tcPr>
            <w:tcW w:w="1890" w:type="dxa"/>
          </w:tcPr>
          <w:p w14:paraId="62027C24" w14:textId="77777777" w:rsidR="0003466A" w:rsidRPr="006E2B54" w:rsidRDefault="0003466A" w:rsidP="00075B9F">
            <w:pPr>
              <w:pStyle w:val="TableContents"/>
              <w:rPr>
                <w:highlight w:val="lightGray"/>
              </w:rPr>
            </w:pPr>
            <w:r w:rsidRPr="006E2B54">
              <w:rPr>
                <w:highlight w:val="lightGray"/>
              </w:rPr>
              <w:t>[indN]</w:t>
            </w:r>
          </w:p>
        </w:tc>
        <w:tc>
          <w:tcPr>
            <w:tcW w:w="1620" w:type="dxa"/>
          </w:tcPr>
          <w:p w14:paraId="146162F9" w14:textId="77777777" w:rsidR="0003466A" w:rsidRPr="006E2B54" w:rsidRDefault="0003466A" w:rsidP="00075B9F">
            <w:pPr>
              <w:pStyle w:val="TableContents"/>
            </w:pPr>
            <w:r w:rsidRPr="006E2B54">
              <w:t>set left margin</w:t>
            </w:r>
          </w:p>
        </w:tc>
        <w:tc>
          <w:tcPr>
            <w:tcW w:w="4155" w:type="dxa"/>
          </w:tcPr>
          <w:p w14:paraId="771EA187" w14:textId="77777777" w:rsidR="0003466A" w:rsidRPr="006E2B54" w:rsidRDefault="0003466A" w:rsidP="00075B9F">
            <w:pPr>
              <w:pStyle w:val="TableContents"/>
            </w:pPr>
            <w:r w:rsidRPr="006E2B54">
              <w:t xml:space="preserve">sets </w:t>
            </w:r>
            <w:r w:rsidR="000657F7" w:rsidRPr="006E2B54">
              <w:t xml:space="preserve">the </w:t>
            </w:r>
            <w:r w:rsidRPr="006E2B54">
              <w:t>left margin to cell N and starts a new line (if not already on a new line)</w:t>
            </w:r>
          </w:p>
        </w:tc>
        <w:tc>
          <w:tcPr>
            <w:tcW w:w="1396" w:type="dxa"/>
          </w:tcPr>
          <w:p w14:paraId="6D27A549" w14:textId="77777777" w:rsidR="0003466A" w:rsidRPr="006E2B54" w:rsidRDefault="0003466A" w:rsidP="00075B9F">
            <w:pPr>
              <w:pStyle w:val="TableContents"/>
            </w:pPr>
            <w:r w:rsidRPr="006E2B54">
              <w:t>2.4.10</w:t>
            </w:r>
          </w:p>
        </w:tc>
      </w:tr>
      <w:tr w:rsidR="0003466A" w:rsidRPr="009E757A" w14:paraId="43C6CB58" w14:textId="77777777" w:rsidTr="1A29E7FD">
        <w:trPr>
          <w:cantSplit/>
        </w:trPr>
        <w:tc>
          <w:tcPr>
            <w:tcW w:w="1890" w:type="dxa"/>
          </w:tcPr>
          <w:p w14:paraId="137AD2D2" w14:textId="77777777" w:rsidR="0003466A" w:rsidRPr="006E2B54" w:rsidRDefault="0003466A" w:rsidP="00075B9F">
            <w:pPr>
              <w:pStyle w:val="TableContents"/>
              <w:rPr>
                <w:highlight w:val="lightGray"/>
              </w:rPr>
            </w:pPr>
            <w:r w:rsidRPr="006E2B54">
              <w:rPr>
                <w:highlight w:val="lightGray"/>
              </w:rPr>
              <w:t>[</w:t>
            </w:r>
            <w:smartTag w:uri="urn:schemas-microsoft-com:office:smarttags" w:element="State">
              <w:smartTag w:uri="urn:schemas-microsoft-com:office:smarttags" w:element="place">
                <w:r w:rsidRPr="006E2B54">
                  <w:rPr>
                    <w:highlight w:val="lightGray"/>
                  </w:rPr>
                  <w:t>ind</w:t>
                </w:r>
              </w:smartTag>
            </w:smartTag>
            <w:r w:rsidRPr="006E2B54">
              <w:rPr>
                <w:highlight w:val="lightGray"/>
              </w:rPr>
              <w:t>]</w:t>
            </w:r>
          </w:p>
          <w:p w14:paraId="69F67D2E" w14:textId="77777777" w:rsidR="0003466A" w:rsidRPr="006E2B54" w:rsidRDefault="0003466A" w:rsidP="00075B9F">
            <w:pPr>
              <w:pStyle w:val="TableContents"/>
              <w:rPr>
                <w:highlight w:val="lightGray"/>
              </w:rPr>
            </w:pPr>
            <w:r w:rsidRPr="006E2B54">
              <w:rPr>
                <w:highlight w:val="lightGray"/>
              </w:rPr>
              <w:t>[ind0]</w:t>
            </w:r>
          </w:p>
          <w:p w14:paraId="302D4513" w14:textId="77777777" w:rsidR="000657F7" w:rsidRPr="006E2B54" w:rsidRDefault="000657F7" w:rsidP="00075B9F">
            <w:pPr>
              <w:pStyle w:val="TableContents"/>
              <w:rPr>
                <w:highlight w:val="lightGray"/>
              </w:rPr>
            </w:pPr>
            <w:r w:rsidRPr="006E2B54">
              <w:rPr>
                <w:highlight w:val="lightGray"/>
              </w:rPr>
              <w:t>[ind1]</w:t>
            </w:r>
          </w:p>
        </w:tc>
        <w:tc>
          <w:tcPr>
            <w:tcW w:w="1620" w:type="dxa"/>
          </w:tcPr>
          <w:p w14:paraId="53BFAAF0" w14:textId="77777777" w:rsidR="0003466A" w:rsidRPr="006E2B54" w:rsidRDefault="0003466A" w:rsidP="00075B9F">
            <w:pPr>
              <w:pStyle w:val="TableContents"/>
            </w:pPr>
            <w:r w:rsidRPr="006E2B54">
              <w:t>restore left margin</w:t>
            </w:r>
          </w:p>
        </w:tc>
        <w:tc>
          <w:tcPr>
            <w:tcW w:w="4155" w:type="dxa"/>
          </w:tcPr>
          <w:p w14:paraId="7B0DAC80" w14:textId="77777777" w:rsidR="0003466A" w:rsidRPr="006E2B54" w:rsidRDefault="0003466A" w:rsidP="00075B9F">
            <w:pPr>
              <w:pStyle w:val="TableContents"/>
            </w:pPr>
            <w:r w:rsidRPr="006E2B54">
              <w:t>restores left margin to cell 1</w:t>
            </w:r>
          </w:p>
        </w:tc>
        <w:tc>
          <w:tcPr>
            <w:tcW w:w="1396" w:type="dxa"/>
          </w:tcPr>
          <w:p w14:paraId="569F993E" w14:textId="77777777" w:rsidR="0003466A" w:rsidRPr="006E2B54" w:rsidRDefault="0003466A" w:rsidP="00075B9F">
            <w:pPr>
              <w:pStyle w:val="TableContents"/>
            </w:pPr>
            <w:r w:rsidRPr="006E2B54">
              <w:t>2.4.10</w:t>
            </w:r>
          </w:p>
        </w:tc>
      </w:tr>
      <w:tr w:rsidR="0003466A" w:rsidRPr="009E757A" w14:paraId="068A95A7" w14:textId="77777777" w:rsidTr="1A29E7FD">
        <w:trPr>
          <w:cantSplit/>
        </w:trPr>
        <w:tc>
          <w:tcPr>
            <w:tcW w:w="1890" w:type="dxa"/>
          </w:tcPr>
          <w:p w14:paraId="3C73D76B" w14:textId="77777777" w:rsidR="0003466A" w:rsidRPr="006E2B54" w:rsidRDefault="0003466A" w:rsidP="00075B9F">
            <w:pPr>
              <w:pStyle w:val="TableContents"/>
              <w:rPr>
                <w:highlight w:val="lightGray"/>
              </w:rPr>
            </w:pPr>
            <w:r w:rsidRPr="006E2B54">
              <w:rPr>
                <w:highlight w:val="lightGray"/>
              </w:rPr>
              <w:t>[rmN]</w:t>
            </w:r>
          </w:p>
        </w:tc>
        <w:tc>
          <w:tcPr>
            <w:tcW w:w="1620" w:type="dxa"/>
          </w:tcPr>
          <w:p w14:paraId="431C05A7" w14:textId="77777777" w:rsidR="0003466A" w:rsidRPr="006E2B54" w:rsidRDefault="0003466A" w:rsidP="00075B9F">
            <w:pPr>
              <w:pStyle w:val="TableContents"/>
            </w:pPr>
            <w:r w:rsidRPr="006E2B54">
              <w:t>indent right margin</w:t>
            </w:r>
          </w:p>
        </w:tc>
        <w:tc>
          <w:tcPr>
            <w:tcW w:w="4155" w:type="dxa"/>
          </w:tcPr>
          <w:p w14:paraId="2511B315" w14:textId="77777777" w:rsidR="0003466A" w:rsidRPr="006E2B54" w:rsidRDefault="0003466A" w:rsidP="00075B9F">
            <w:pPr>
              <w:pStyle w:val="TableContents"/>
            </w:pPr>
            <w:r w:rsidRPr="006E2B54">
              <w:t>indent right margin by N cells from the normal full page width. This code affects only the runover point, not text that is set by explicit tabulation</w:t>
            </w:r>
          </w:p>
        </w:tc>
        <w:tc>
          <w:tcPr>
            <w:tcW w:w="1396" w:type="dxa"/>
          </w:tcPr>
          <w:p w14:paraId="330FF72F" w14:textId="77777777" w:rsidR="0003466A" w:rsidRPr="006E2B54" w:rsidRDefault="0003466A" w:rsidP="00075B9F">
            <w:pPr>
              <w:pStyle w:val="TableContents"/>
            </w:pPr>
            <w:r w:rsidRPr="006E2B54">
              <w:t>2.4.11</w:t>
            </w:r>
          </w:p>
        </w:tc>
      </w:tr>
      <w:tr w:rsidR="0003466A" w:rsidRPr="009E757A" w14:paraId="1FC1F0F0" w14:textId="77777777" w:rsidTr="1A29E7FD">
        <w:trPr>
          <w:cantSplit/>
        </w:trPr>
        <w:tc>
          <w:tcPr>
            <w:tcW w:w="1890" w:type="dxa"/>
          </w:tcPr>
          <w:p w14:paraId="0D9BD767" w14:textId="77777777" w:rsidR="0003466A" w:rsidRPr="006E2B54" w:rsidRDefault="0003466A" w:rsidP="00075B9F">
            <w:pPr>
              <w:pStyle w:val="TableContents"/>
              <w:rPr>
                <w:highlight w:val="lightGray"/>
              </w:rPr>
            </w:pPr>
            <w:r w:rsidRPr="006E2B54">
              <w:rPr>
                <w:highlight w:val="lightGray"/>
              </w:rPr>
              <w:t>[rm]</w:t>
            </w:r>
          </w:p>
          <w:p w14:paraId="2EA33295" w14:textId="77777777" w:rsidR="0003466A" w:rsidRPr="006E2B54" w:rsidRDefault="0003466A" w:rsidP="00075B9F">
            <w:pPr>
              <w:pStyle w:val="TableContents"/>
              <w:rPr>
                <w:highlight w:val="lightGray"/>
              </w:rPr>
            </w:pPr>
            <w:r w:rsidRPr="006E2B54">
              <w:rPr>
                <w:highlight w:val="lightGray"/>
              </w:rPr>
              <w:t>[rm0]</w:t>
            </w:r>
          </w:p>
        </w:tc>
        <w:tc>
          <w:tcPr>
            <w:tcW w:w="1620" w:type="dxa"/>
          </w:tcPr>
          <w:p w14:paraId="45D83F64" w14:textId="77777777" w:rsidR="0003466A" w:rsidRPr="006E2B54" w:rsidRDefault="0003466A" w:rsidP="00075B9F">
            <w:pPr>
              <w:pStyle w:val="TableContents"/>
            </w:pPr>
            <w:r w:rsidRPr="006E2B54">
              <w:t>restore right margin</w:t>
            </w:r>
          </w:p>
        </w:tc>
        <w:tc>
          <w:tcPr>
            <w:tcW w:w="4155" w:type="dxa"/>
          </w:tcPr>
          <w:p w14:paraId="1404C130" w14:textId="77777777" w:rsidR="0003466A" w:rsidRPr="006E2B54" w:rsidRDefault="0003466A" w:rsidP="00075B9F">
            <w:pPr>
              <w:pStyle w:val="TableContents"/>
            </w:pPr>
            <w:r w:rsidRPr="006E2B54">
              <w:t>restores right margin to the full page width</w:t>
            </w:r>
          </w:p>
        </w:tc>
        <w:tc>
          <w:tcPr>
            <w:tcW w:w="1396" w:type="dxa"/>
          </w:tcPr>
          <w:p w14:paraId="15740A75" w14:textId="77777777" w:rsidR="0003466A" w:rsidRPr="006E2B54" w:rsidRDefault="0003466A" w:rsidP="00075B9F">
            <w:pPr>
              <w:pStyle w:val="TableContents"/>
            </w:pPr>
            <w:r w:rsidRPr="006E2B54">
              <w:t>2.4.11</w:t>
            </w:r>
          </w:p>
        </w:tc>
      </w:tr>
    </w:tbl>
    <w:p w14:paraId="6E44F722" w14:textId="77777777" w:rsidR="00EB2000" w:rsidRPr="00876943" w:rsidRDefault="00EB2000" w:rsidP="00EB2000">
      <w:pPr>
        <w:pStyle w:val="Heading2"/>
        <w:rPr>
          <w:lang w:val="en-AU"/>
        </w:rPr>
      </w:pPr>
      <w:bookmarkStart w:id="232" w:name="_Toc283724938"/>
      <w:bookmarkStart w:id="233" w:name="_Toc227579664"/>
      <w:r w:rsidRPr="1A29E7FD">
        <w:rPr>
          <w:lang w:val="en-AU"/>
        </w:rPr>
        <w:t>Line formatting</w:t>
      </w:r>
      <w:bookmarkEnd w:id="232"/>
      <w:bookmarkEnd w:id="233"/>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711"/>
        <w:gridCol w:w="2091"/>
        <w:gridCol w:w="3877"/>
        <w:gridCol w:w="1382"/>
      </w:tblGrid>
      <w:tr w:rsidR="009C5C61" w:rsidRPr="009E757A" w14:paraId="4B9F2D3D" w14:textId="77777777" w:rsidTr="2B00E0E5">
        <w:trPr>
          <w:cantSplit/>
          <w:trHeight w:val="300"/>
          <w:tblHeader/>
        </w:trPr>
        <w:tc>
          <w:tcPr>
            <w:tcW w:w="1711" w:type="dxa"/>
          </w:tcPr>
          <w:p w14:paraId="66C9CC49" w14:textId="77777777" w:rsidR="0003466A" w:rsidRPr="006E2B54" w:rsidRDefault="0003466A" w:rsidP="00075B9F">
            <w:pPr>
              <w:pStyle w:val="TableContents"/>
              <w:rPr>
                <w:b/>
              </w:rPr>
            </w:pPr>
            <w:r w:rsidRPr="006E2B54">
              <w:rPr>
                <w:b/>
              </w:rPr>
              <w:t>code</w:t>
            </w:r>
          </w:p>
        </w:tc>
        <w:tc>
          <w:tcPr>
            <w:tcW w:w="2091" w:type="dxa"/>
          </w:tcPr>
          <w:p w14:paraId="66AEECF3" w14:textId="77777777" w:rsidR="0003466A" w:rsidRPr="006E2B54" w:rsidRDefault="0003466A" w:rsidP="00075B9F">
            <w:pPr>
              <w:pStyle w:val="TableContents"/>
              <w:rPr>
                <w:b/>
              </w:rPr>
            </w:pPr>
            <w:r w:rsidRPr="006E2B54">
              <w:rPr>
                <w:b/>
              </w:rPr>
              <w:t>description</w:t>
            </w:r>
          </w:p>
        </w:tc>
        <w:tc>
          <w:tcPr>
            <w:tcW w:w="3877" w:type="dxa"/>
          </w:tcPr>
          <w:p w14:paraId="5FC51DB6" w14:textId="77777777" w:rsidR="0003466A" w:rsidRPr="006E2B54" w:rsidRDefault="0003466A" w:rsidP="00075B9F">
            <w:pPr>
              <w:pStyle w:val="TableContents"/>
              <w:rPr>
                <w:b/>
              </w:rPr>
            </w:pPr>
            <w:r w:rsidRPr="006E2B54">
              <w:rPr>
                <w:b/>
              </w:rPr>
              <w:t>explanation</w:t>
            </w:r>
          </w:p>
        </w:tc>
        <w:tc>
          <w:tcPr>
            <w:tcW w:w="1382" w:type="dxa"/>
          </w:tcPr>
          <w:p w14:paraId="2811BD7D" w14:textId="77777777" w:rsidR="0003466A" w:rsidRPr="006E2B54" w:rsidRDefault="0003466A" w:rsidP="00075B9F">
            <w:pPr>
              <w:pStyle w:val="TableContents"/>
              <w:rPr>
                <w:b/>
              </w:rPr>
            </w:pPr>
            <w:r w:rsidRPr="006E2B54">
              <w:rPr>
                <w:b/>
              </w:rPr>
              <w:t>reference</w:t>
            </w:r>
          </w:p>
        </w:tc>
      </w:tr>
      <w:tr w:rsidR="0003466A" w:rsidRPr="009E757A" w14:paraId="2E52427E" w14:textId="77777777" w:rsidTr="2B00E0E5">
        <w:trPr>
          <w:cantSplit/>
          <w:trHeight w:val="300"/>
        </w:trPr>
        <w:tc>
          <w:tcPr>
            <w:tcW w:w="1711" w:type="dxa"/>
          </w:tcPr>
          <w:p w14:paraId="34976C48" w14:textId="77777777" w:rsidR="0003466A" w:rsidRPr="006E2B54" w:rsidRDefault="0003466A" w:rsidP="00075B9F">
            <w:pPr>
              <w:pStyle w:val="TableContents"/>
              <w:rPr>
                <w:highlight w:val="lightGray"/>
              </w:rPr>
            </w:pPr>
            <w:r w:rsidRPr="006E2B54">
              <w:rPr>
                <w:highlight w:val="lightGray"/>
              </w:rPr>
              <w:t>[svsblN]</w:t>
            </w:r>
          </w:p>
        </w:tc>
        <w:tc>
          <w:tcPr>
            <w:tcW w:w="2091" w:type="dxa"/>
          </w:tcPr>
          <w:p w14:paraId="3021C7F2" w14:textId="77777777" w:rsidR="0003466A" w:rsidRPr="006E2B54" w:rsidRDefault="0003466A" w:rsidP="00075B9F">
            <w:pPr>
              <w:pStyle w:val="TableContents"/>
            </w:pPr>
            <w:r w:rsidRPr="006E2B54">
              <w:t>interline spacing</w:t>
            </w:r>
          </w:p>
        </w:tc>
        <w:tc>
          <w:tcPr>
            <w:tcW w:w="3877" w:type="dxa"/>
          </w:tcPr>
          <w:p w14:paraId="1B0054D3" w14:textId="77777777" w:rsidR="0003466A" w:rsidRPr="006E2B54" w:rsidRDefault="0003466A" w:rsidP="00075B9F">
            <w:pPr>
              <w:pStyle w:val="TableContents"/>
            </w:pPr>
            <w:r w:rsidRPr="006E2B54">
              <w:t xml:space="preserve">set interline spacing value to N, where N is the number of blank lines between text lines. </w:t>
            </w:r>
            <w:r w:rsidR="000657F7" w:rsidRPr="006E2B54">
              <w:t xml:space="preserve">The default value is 0, i.e. </w:t>
            </w:r>
            <w:r w:rsidRPr="006E2B54">
              <w:t>single spacing</w:t>
            </w:r>
            <w:r w:rsidR="000657F7" w:rsidRPr="006E2B54">
              <w:t>.</w:t>
            </w:r>
          </w:p>
        </w:tc>
        <w:tc>
          <w:tcPr>
            <w:tcW w:w="1382" w:type="dxa"/>
          </w:tcPr>
          <w:p w14:paraId="76C2E82F" w14:textId="77777777" w:rsidR="0003466A" w:rsidRPr="006E2B54" w:rsidRDefault="0003466A" w:rsidP="00075B9F">
            <w:pPr>
              <w:pStyle w:val="TableContents"/>
            </w:pPr>
            <w:r w:rsidRPr="006E2B54">
              <w:t>2.4.9</w:t>
            </w:r>
          </w:p>
        </w:tc>
      </w:tr>
      <w:tr w:rsidR="0003466A" w:rsidRPr="009E757A" w14:paraId="03239512" w14:textId="77777777" w:rsidTr="2B00E0E5">
        <w:trPr>
          <w:cantSplit/>
          <w:trHeight w:val="300"/>
        </w:trPr>
        <w:tc>
          <w:tcPr>
            <w:tcW w:w="1711" w:type="dxa"/>
          </w:tcPr>
          <w:p w14:paraId="24CDB983" w14:textId="77777777" w:rsidR="0003466A" w:rsidRPr="006E2B54" w:rsidRDefault="000657F7" w:rsidP="00075B9F">
            <w:pPr>
              <w:pStyle w:val="TableContents"/>
              <w:rPr>
                <w:highlight w:val="lightGray"/>
              </w:rPr>
            </w:pPr>
            <w:r w:rsidRPr="006E2B54">
              <w:rPr>
                <w:highlight w:val="lightGray"/>
              </w:rPr>
              <w:t>[skL</w:t>
            </w:r>
            <w:r w:rsidR="0003466A" w:rsidRPr="006E2B54">
              <w:rPr>
                <w:highlight w:val="lightGray"/>
              </w:rPr>
              <w:t>]</w:t>
            </w:r>
          </w:p>
        </w:tc>
        <w:tc>
          <w:tcPr>
            <w:tcW w:w="2091" w:type="dxa"/>
          </w:tcPr>
          <w:p w14:paraId="035292FC" w14:textId="77777777" w:rsidR="0003466A" w:rsidRPr="006E2B54" w:rsidRDefault="0003466A" w:rsidP="00075B9F">
            <w:pPr>
              <w:pStyle w:val="TableContents"/>
            </w:pPr>
            <w:r w:rsidRPr="006E2B54">
              <w:t>skip lines</w:t>
            </w:r>
          </w:p>
        </w:tc>
        <w:tc>
          <w:tcPr>
            <w:tcW w:w="3877" w:type="dxa"/>
          </w:tcPr>
          <w:p w14:paraId="11DD9076" w14:textId="77777777" w:rsidR="0003466A" w:rsidRPr="006E2B54" w:rsidRDefault="000657F7" w:rsidP="00075B9F">
            <w:pPr>
              <w:pStyle w:val="TableContents"/>
            </w:pPr>
            <w:r w:rsidRPr="006E2B54">
              <w:t>skip L</w:t>
            </w:r>
            <w:r w:rsidR="0003466A" w:rsidRPr="006E2B54">
              <w:t xml:space="preserve"> lines</w:t>
            </w:r>
          </w:p>
        </w:tc>
        <w:tc>
          <w:tcPr>
            <w:tcW w:w="1382" w:type="dxa"/>
          </w:tcPr>
          <w:p w14:paraId="7BFBBA36" w14:textId="77777777" w:rsidR="0003466A" w:rsidRPr="006E2B54" w:rsidRDefault="0003466A" w:rsidP="00075B9F">
            <w:pPr>
              <w:pStyle w:val="TableContents"/>
            </w:pPr>
            <w:r w:rsidRPr="006E2B54">
              <w:t>2.4.9</w:t>
            </w:r>
          </w:p>
        </w:tc>
      </w:tr>
      <w:tr w:rsidR="000657F7" w:rsidRPr="009E757A" w14:paraId="1C163938" w14:textId="77777777" w:rsidTr="2B00E0E5">
        <w:trPr>
          <w:cantSplit/>
          <w:trHeight w:val="300"/>
        </w:trPr>
        <w:tc>
          <w:tcPr>
            <w:tcW w:w="1711" w:type="dxa"/>
          </w:tcPr>
          <w:p w14:paraId="071A72F0" w14:textId="77777777" w:rsidR="000657F7" w:rsidRPr="006E2B54" w:rsidRDefault="000657F7" w:rsidP="00075B9F">
            <w:pPr>
              <w:pStyle w:val="TableContents"/>
              <w:rPr>
                <w:highlight w:val="lightGray"/>
              </w:rPr>
            </w:pPr>
            <w:r w:rsidRPr="006E2B54">
              <w:rPr>
                <w:highlight w:val="lightGray"/>
              </w:rPr>
              <w:t>[slL]</w:t>
            </w:r>
          </w:p>
        </w:tc>
        <w:tc>
          <w:tcPr>
            <w:tcW w:w="2091" w:type="dxa"/>
          </w:tcPr>
          <w:p w14:paraId="1CB818CA" w14:textId="77777777" w:rsidR="000657F7" w:rsidRPr="006E2B54" w:rsidRDefault="000657F7" w:rsidP="00075B9F">
            <w:pPr>
              <w:pStyle w:val="TableContents"/>
            </w:pPr>
            <w:r w:rsidRPr="006E2B54">
              <w:t>force line endings</w:t>
            </w:r>
          </w:p>
        </w:tc>
        <w:tc>
          <w:tcPr>
            <w:tcW w:w="3877" w:type="dxa"/>
          </w:tcPr>
          <w:p w14:paraId="5D9BBF4F" w14:textId="77777777" w:rsidR="000657F7" w:rsidRPr="006E2B54" w:rsidRDefault="000657F7" w:rsidP="00075B9F">
            <w:pPr>
              <w:pStyle w:val="TableContents"/>
            </w:pPr>
            <w:r w:rsidRPr="006E2B54">
              <w:t xml:space="preserve">force L line endings. This command is generally preferable to </w:t>
            </w:r>
            <w:r w:rsidRPr="006E2B54">
              <w:rPr>
                <w:highlight w:val="lightGray"/>
              </w:rPr>
              <w:t>[skL]</w:t>
            </w:r>
            <w:r w:rsidRPr="006E2B54">
              <w:t>.</w:t>
            </w:r>
          </w:p>
        </w:tc>
        <w:tc>
          <w:tcPr>
            <w:tcW w:w="1382" w:type="dxa"/>
          </w:tcPr>
          <w:p w14:paraId="3B0724A9" w14:textId="77777777" w:rsidR="000657F7" w:rsidRPr="006E2B54" w:rsidRDefault="000657F7" w:rsidP="00075B9F">
            <w:pPr>
              <w:pStyle w:val="TableContents"/>
            </w:pPr>
            <w:r w:rsidRPr="006E2B54">
              <w:t>n/a</w:t>
            </w:r>
          </w:p>
        </w:tc>
      </w:tr>
      <w:tr w:rsidR="0003466A" w:rsidRPr="009E757A" w14:paraId="05E87291" w14:textId="77777777" w:rsidTr="2B00E0E5">
        <w:trPr>
          <w:cantSplit/>
          <w:trHeight w:val="300"/>
        </w:trPr>
        <w:tc>
          <w:tcPr>
            <w:tcW w:w="1711" w:type="dxa"/>
          </w:tcPr>
          <w:p w14:paraId="1B9DDA4F" w14:textId="77777777" w:rsidR="0003466A" w:rsidRPr="006E2B54" w:rsidRDefault="0003466A" w:rsidP="00075B9F">
            <w:pPr>
              <w:pStyle w:val="TableContents"/>
              <w:rPr>
                <w:highlight w:val="lightGray"/>
              </w:rPr>
            </w:pPr>
            <w:r w:rsidRPr="006E2B54">
              <w:rPr>
                <w:highlight w:val="lightGray"/>
              </w:rPr>
              <w:lastRenderedPageBreak/>
              <w:t>[sk-N]</w:t>
            </w:r>
          </w:p>
        </w:tc>
        <w:tc>
          <w:tcPr>
            <w:tcW w:w="2091" w:type="dxa"/>
          </w:tcPr>
          <w:p w14:paraId="11CCCEAF" w14:textId="77777777" w:rsidR="0003466A" w:rsidRPr="006E2B54" w:rsidRDefault="0003466A" w:rsidP="00075B9F">
            <w:pPr>
              <w:pStyle w:val="TableContents"/>
            </w:pPr>
            <w:r w:rsidRPr="006E2B54">
              <w:t>skip to Nth line</w:t>
            </w:r>
          </w:p>
        </w:tc>
        <w:tc>
          <w:tcPr>
            <w:tcW w:w="3877" w:type="dxa"/>
          </w:tcPr>
          <w:p w14:paraId="7921DC13" w14:textId="77777777" w:rsidR="0003466A" w:rsidRPr="006E2B54" w:rsidRDefault="0003466A" w:rsidP="00075B9F">
            <w:pPr>
              <w:pStyle w:val="TableContents"/>
            </w:pPr>
            <w:r w:rsidRPr="006E2B54">
              <w:t xml:space="preserve">skip to the Nth line from the end of the page, unless already at or beyond that point on the page. </w:t>
            </w:r>
            <w:r w:rsidR="00E1705F" w:rsidRPr="006E2B54">
              <w:t>e.g.</w:t>
            </w:r>
            <w:r w:rsidRPr="006E2B54">
              <w:t xml:space="preserve"> </w:t>
            </w:r>
            <w:r w:rsidRPr="006E2B54">
              <w:rPr>
                <w:highlight w:val="lightGray"/>
              </w:rPr>
              <w:t>[sk-1]</w:t>
            </w:r>
            <w:r w:rsidRPr="006E2B54">
              <w:t xml:space="preserve"> skips to the last line on the page. </w:t>
            </w:r>
          </w:p>
        </w:tc>
        <w:tc>
          <w:tcPr>
            <w:tcW w:w="1382" w:type="dxa"/>
          </w:tcPr>
          <w:p w14:paraId="2304B034" w14:textId="77777777" w:rsidR="0003466A" w:rsidRPr="006E2B54" w:rsidRDefault="0003466A" w:rsidP="00075B9F">
            <w:pPr>
              <w:pStyle w:val="TableContents"/>
            </w:pPr>
            <w:r w:rsidRPr="006E2B54">
              <w:t>n/a</w:t>
            </w:r>
          </w:p>
        </w:tc>
      </w:tr>
      <w:tr w:rsidR="0003466A" w:rsidRPr="009E757A" w14:paraId="3ED9CCCA" w14:textId="77777777" w:rsidTr="2B00E0E5">
        <w:trPr>
          <w:cantSplit/>
          <w:trHeight w:val="300"/>
        </w:trPr>
        <w:tc>
          <w:tcPr>
            <w:tcW w:w="1711" w:type="dxa"/>
          </w:tcPr>
          <w:p w14:paraId="417FD694" w14:textId="77777777" w:rsidR="0003466A" w:rsidRPr="006E2B54" w:rsidRDefault="0003466A" w:rsidP="00075B9F">
            <w:pPr>
              <w:pStyle w:val="TableContents"/>
              <w:rPr>
                <w:highlight w:val="lightGray"/>
              </w:rPr>
            </w:pPr>
            <w:r w:rsidRPr="006E2B54">
              <w:rPr>
                <w:highlight w:val="lightGray"/>
              </w:rPr>
              <w:t>[stL]</w:t>
            </w:r>
          </w:p>
        </w:tc>
        <w:tc>
          <w:tcPr>
            <w:tcW w:w="2091" w:type="dxa"/>
          </w:tcPr>
          <w:p w14:paraId="6057C48E" w14:textId="77777777" w:rsidR="0003466A" w:rsidRPr="006E2B54" w:rsidRDefault="0003466A" w:rsidP="00075B9F">
            <w:pPr>
              <w:pStyle w:val="TableContents"/>
            </w:pPr>
            <w:r w:rsidRPr="006E2B54">
              <w:t>skip to line L</w:t>
            </w:r>
          </w:p>
        </w:tc>
        <w:tc>
          <w:tcPr>
            <w:tcW w:w="3877" w:type="dxa"/>
          </w:tcPr>
          <w:p w14:paraId="221C5ECB" w14:textId="77777777" w:rsidR="0003466A" w:rsidRPr="006E2B54" w:rsidRDefault="0003466A" w:rsidP="00075B9F">
            <w:pPr>
              <w:pStyle w:val="TableContents"/>
            </w:pPr>
            <w:r w:rsidRPr="006E2B54">
              <w:t>skip to line L on the braille page, unless already past that point</w:t>
            </w:r>
          </w:p>
        </w:tc>
        <w:tc>
          <w:tcPr>
            <w:tcW w:w="1382" w:type="dxa"/>
          </w:tcPr>
          <w:p w14:paraId="356D581B" w14:textId="77777777" w:rsidR="0003466A" w:rsidRPr="006E2B54" w:rsidRDefault="0003466A" w:rsidP="00075B9F">
            <w:pPr>
              <w:pStyle w:val="TableContents"/>
            </w:pPr>
            <w:r w:rsidRPr="006E2B54">
              <w:t>n/a</w:t>
            </w:r>
          </w:p>
        </w:tc>
      </w:tr>
      <w:tr w:rsidR="0003466A" w:rsidRPr="009E757A" w14:paraId="36C741BC" w14:textId="77777777" w:rsidTr="2B00E0E5">
        <w:trPr>
          <w:cantSplit/>
          <w:trHeight w:val="300"/>
        </w:trPr>
        <w:tc>
          <w:tcPr>
            <w:tcW w:w="1711" w:type="dxa"/>
          </w:tcPr>
          <w:p w14:paraId="44923813" w14:textId="77777777" w:rsidR="0003466A" w:rsidRPr="006E2B54" w:rsidRDefault="0003466A" w:rsidP="00075B9F">
            <w:pPr>
              <w:pStyle w:val="TableContents"/>
              <w:rPr>
                <w:highlight w:val="lightGray"/>
              </w:rPr>
            </w:pPr>
            <w:r w:rsidRPr="006E2B54">
              <w:rPr>
                <w:highlight w:val="lightGray"/>
              </w:rPr>
              <w:t>[skn]</w:t>
            </w:r>
          </w:p>
        </w:tc>
        <w:tc>
          <w:tcPr>
            <w:tcW w:w="2091" w:type="dxa"/>
          </w:tcPr>
          <w:p w14:paraId="387E10D0" w14:textId="77777777" w:rsidR="0003466A" w:rsidRPr="006E2B54" w:rsidRDefault="0003466A" w:rsidP="00075B9F">
            <w:pPr>
              <w:pStyle w:val="TableContents"/>
            </w:pPr>
            <w:r w:rsidRPr="006E2B54">
              <w:t>skipped line nullify</w:t>
            </w:r>
          </w:p>
        </w:tc>
        <w:tc>
          <w:tcPr>
            <w:tcW w:w="3877" w:type="dxa"/>
          </w:tcPr>
          <w:p w14:paraId="5757C238" w14:textId="77777777" w:rsidR="0003466A" w:rsidRPr="006E2B54" w:rsidRDefault="0003466A" w:rsidP="00075B9F">
            <w:pPr>
              <w:pStyle w:val="TableContents"/>
            </w:pPr>
            <w:r w:rsidRPr="006E2B54">
              <w:t>cancel a skipped line produced by the previous command (usually a style with a skip command embedded)</w:t>
            </w:r>
          </w:p>
        </w:tc>
        <w:tc>
          <w:tcPr>
            <w:tcW w:w="1382" w:type="dxa"/>
          </w:tcPr>
          <w:p w14:paraId="5CC2C332" w14:textId="77777777" w:rsidR="0003466A" w:rsidRPr="006E2B54" w:rsidRDefault="0003466A" w:rsidP="00075B9F">
            <w:pPr>
              <w:pStyle w:val="TableContents"/>
            </w:pPr>
            <w:r w:rsidRPr="006E2B54">
              <w:t>2.4.9</w:t>
            </w:r>
          </w:p>
        </w:tc>
      </w:tr>
      <w:tr w:rsidR="0003466A" w:rsidRPr="009E757A" w14:paraId="41D28B8A" w14:textId="77777777" w:rsidTr="2B00E0E5">
        <w:trPr>
          <w:cantSplit/>
          <w:trHeight w:val="300"/>
        </w:trPr>
        <w:tc>
          <w:tcPr>
            <w:tcW w:w="1711" w:type="dxa"/>
          </w:tcPr>
          <w:p w14:paraId="1531AAB5" w14:textId="77777777" w:rsidR="0003466A" w:rsidRPr="006E2B54" w:rsidRDefault="0003466A" w:rsidP="00075B9F">
            <w:pPr>
              <w:pStyle w:val="TableContents"/>
              <w:rPr>
                <w:highlight w:val="lightGray"/>
              </w:rPr>
            </w:pPr>
            <w:r w:rsidRPr="006E2B54">
              <w:rPr>
                <w:highlight w:val="lightGray"/>
              </w:rPr>
              <w:t>[&lt;]</w:t>
            </w:r>
          </w:p>
        </w:tc>
        <w:tc>
          <w:tcPr>
            <w:tcW w:w="2091" w:type="dxa"/>
          </w:tcPr>
          <w:p w14:paraId="2D6E9A54" w14:textId="77777777" w:rsidR="0003466A" w:rsidRPr="006E2B54" w:rsidRDefault="0003466A" w:rsidP="00075B9F">
            <w:pPr>
              <w:pStyle w:val="TableContents"/>
            </w:pPr>
            <w:r w:rsidRPr="006E2B54">
              <w:t>force a new line</w:t>
            </w:r>
          </w:p>
        </w:tc>
        <w:tc>
          <w:tcPr>
            <w:tcW w:w="3877" w:type="dxa"/>
          </w:tcPr>
          <w:p w14:paraId="07234151" w14:textId="4ED744A0" w:rsidR="0003466A" w:rsidRPr="006E2B54" w:rsidRDefault="00DC6CA7" w:rsidP="00075B9F">
            <w:pPr>
              <w:pStyle w:val="TableContents"/>
            </w:pPr>
            <w:r w:rsidRPr="006E2B54">
              <w:t>force a new line</w:t>
            </w:r>
            <w:r w:rsidR="7877A7FB" w:rsidRPr="006E2B54">
              <w:t xml:space="preserve"> (hard return)</w:t>
            </w:r>
            <w:r w:rsidR="07046154" w:rsidRPr="006E2B54">
              <w:t>,</w:t>
            </w:r>
            <w:r w:rsidRPr="006E2B54">
              <w:t xml:space="preserve"> regardless of current position</w:t>
            </w:r>
          </w:p>
        </w:tc>
        <w:tc>
          <w:tcPr>
            <w:tcW w:w="1382" w:type="dxa"/>
          </w:tcPr>
          <w:p w14:paraId="6E8D67C3" w14:textId="77777777" w:rsidR="0003466A" w:rsidRPr="006E2B54" w:rsidRDefault="0003466A" w:rsidP="00075B9F">
            <w:pPr>
              <w:pStyle w:val="TableContents"/>
            </w:pPr>
            <w:r w:rsidRPr="006E2B54">
              <w:t>2.7.7</w:t>
            </w:r>
          </w:p>
        </w:tc>
      </w:tr>
      <w:tr w:rsidR="00DC6CA7" w:rsidRPr="009E757A" w14:paraId="4DB070C8" w14:textId="77777777" w:rsidTr="2B00E0E5">
        <w:trPr>
          <w:cantSplit/>
          <w:trHeight w:val="300"/>
        </w:trPr>
        <w:tc>
          <w:tcPr>
            <w:tcW w:w="1711" w:type="dxa"/>
          </w:tcPr>
          <w:p w14:paraId="454015F5" w14:textId="77777777" w:rsidR="00DC6CA7" w:rsidRPr="006E2B54" w:rsidRDefault="00DC6CA7" w:rsidP="00075B9F">
            <w:pPr>
              <w:pStyle w:val="TableContents"/>
              <w:rPr>
                <w:highlight w:val="lightGray"/>
              </w:rPr>
            </w:pPr>
            <w:r w:rsidRPr="006E2B54">
              <w:rPr>
                <w:highlight w:val="lightGray"/>
              </w:rPr>
              <w:t>[l]</w:t>
            </w:r>
          </w:p>
        </w:tc>
        <w:tc>
          <w:tcPr>
            <w:tcW w:w="2091" w:type="dxa"/>
          </w:tcPr>
          <w:p w14:paraId="46973643" w14:textId="77777777" w:rsidR="00DC6CA7" w:rsidRPr="006E2B54" w:rsidRDefault="00DC6CA7" w:rsidP="00075B9F">
            <w:pPr>
              <w:pStyle w:val="TableContents"/>
            </w:pPr>
            <w:r w:rsidRPr="006E2B54">
              <w:t>new line</w:t>
            </w:r>
          </w:p>
        </w:tc>
        <w:tc>
          <w:tcPr>
            <w:tcW w:w="3877" w:type="dxa"/>
          </w:tcPr>
          <w:p w14:paraId="32099583" w14:textId="77777777" w:rsidR="00DC6CA7" w:rsidRPr="006E2B54" w:rsidRDefault="00DC6CA7" w:rsidP="00075B9F">
            <w:pPr>
              <w:pStyle w:val="TableContents"/>
            </w:pPr>
            <w:r w:rsidRPr="006E2B54">
              <w:t>go to a new line, unless already on a new line</w:t>
            </w:r>
          </w:p>
        </w:tc>
        <w:tc>
          <w:tcPr>
            <w:tcW w:w="1382" w:type="dxa"/>
          </w:tcPr>
          <w:p w14:paraId="34B98F05" w14:textId="77777777" w:rsidR="00DC6CA7" w:rsidRPr="006E2B54" w:rsidRDefault="00DC6CA7" w:rsidP="00075B9F">
            <w:pPr>
              <w:pStyle w:val="TableContents"/>
            </w:pPr>
            <w:r w:rsidRPr="006E2B54">
              <w:t>2.4.9</w:t>
            </w:r>
          </w:p>
        </w:tc>
      </w:tr>
      <w:tr w:rsidR="0003466A" w:rsidRPr="009E757A" w14:paraId="7EB05356" w14:textId="77777777" w:rsidTr="2B00E0E5">
        <w:trPr>
          <w:cantSplit/>
          <w:trHeight w:val="300"/>
        </w:trPr>
        <w:tc>
          <w:tcPr>
            <w:tcW w:w="1711" w:type="dxa"/>
          </w:tcPr>
          <w:p w14:paraId="04E38AD1" w14:textId="77777777" w:rsidR="0003466A" w:rsidRPr="006E2B54" w:rsidRDefault="0003466A" w:rsidP="00075B9F">
            <w:pPr>
              <w:pStyle w:val="TableContents"/>
              <w:rPr>
                <w:highlight w:val="lightGray"/>
              </w:rPr>
            </w:pPr>
            <w:r w:rsidRPr="006E2B54">
              <w:rPr>
                <w:highlight w:val="lightGray"/>
              </w:rPr>
              <w:t>[hdsN:L]</w:t>
            </w:r>
          </w:p>
        </w:tc>
        <w:tc>
          <w:tcPr>
            <w:tcW w:w="2091" w:type="dxa"/>
          </w:tcPr>
          <w:p w14:paraId="28512575" w14:textId="77777777" w:rsidR="0003466A" w:rsidRPr="006E2B54" w:rsidRDefault="0003466A" w:rsidP="00075B9F">
            <w:pPr>
              <w:pStyle w:val="TableContents"/>
            </w:pPr>
            <w:r w:rsidRPr="006E2B54">
              <w:t xml:space="preserve">begin centred line with </w:t>
            </w:r>
            <w:r w:rsidR="004B43F0" w:rsidRPr="006E2B54">
              <w:t xml:space="preserve">conditional page break and </w:t>
            </w:r>
            <w:r w:rsidRPr="006E2B54">
              <w:t>skipped lines</w:t>
            </w:r>
          </w:p>
        </w:tc>
        <w:tc>
          <w:tcPr>
            <w:tcW w:w="3877" w:type="dxa"/>
          </w:tcPr>
          <w:p w14:paraId="4C16AF74" w14:textId="77777777" w:rsidR="0003466A" w:rsidRPr="006E2B54" w:rsidRDefault="0003466A" w:rsidP="00075B9F">
            <w:pPr>
              <w:pStyle w:val="TableContents"/>
            </w:pPr>
            <w:r w:rsidRPr="006E2B54">
              <w:t>centre line. If there are N or less lines remaining on the page, force onto a new braille page. If there are more than N lines remaining on the page, insert L blank lines</w:t>
            </w:r>
            <w:r w:rsidR="004B43F0" w:rsidRPr="006E2B54">
              <w:t>. Both N and L can be omitted, with default values of 1 and 0</w:t>
            </w:r>
          </w:p>
        </w:tc>
        <w:tc>
          <w:tcPr>
            <w:tcW w:w="1382" w:type="dxa"/>
          </w:tcPr>
          <w:p w14:paraId="1D55C697" w14:textId="77777777" w:rsidR="0003466A" w:rsidRPr="006E2B54" w:rsidRDefault="004B43F0" w:rsidP="00075B9F">
            <w:pPr>
              <w:pStyle w:val="TableContents"/>
            </w:pPr>
            <w:r w:rsidRPr="006E2B54">
              <w:t>2.4.9</w:t>
            </w:r>
          </w:p>
        </w:tc>
      </w:tr>
      <w:tr w:rsidR="0003466A" w:rsidRPr="009E757A" w14:paraId="77FF6DA8" w14:textId="77777777" w:rsidTr="2B00E0E5">
        <w:trPr>
          <w:cantSplit/>
          <w:trHeight w:val="300"/>
        </w:trPr>
        <w:tc>
          <w:tcPr>
            <w:tcW w:w="1711" w:type="dxa"/>
          </w:tcPr>
          <w:p w14:paraId="4D7A0B31" w14:textId="77777777" w:rsidR="0003466A" w:rsidRPr="006E2B54" w:rsidRDefault="0003466A" w:rsidP="00075B9F">
            <w:pPr>
              <w:pStyle w:val="TableContents"/>
              <w:rPr>
                <w:highlight w:val="lightGray"/>
              </w:rPr>
            </w:pPr>
            <w:r w:rsidRPr="006E2B54">
              <w:rPr>
                <w:highlight w:val="lightGray"/>
              </w:rPr>
              <w:t>[hde]</w:t>
            </w:r>
          </w:p>
        </w:tc>
        <w:tc>
          <w:tcPr>
            <w:tcW w:w="2091" w:type="dxa"/>
          </w:tcPr>
          <w:p w14:paraId="5E0C47DE" w14:textId="77777777" w:rsidR="0003466A" w:rsidRPr="006E2B54" w:rsidRDefault="0003466A" w:rsidP="00075B9F">
            <w:pPr>
              <w:pStyle w:val="TableContents"/>
            </w:pPr>
            <w:r w:rsidRPr="006E2B54">
              <w:t>end centred line</w:t>
            </w:r>
          </w:p>
        </w:tc>
        <w:tc>
          <w:tcPr>
            <w:tcW w:w="3877" w:type="dxa"/>
          </w:tcPr>
          <w:p w14:paraId="182DED29" w14:textId="77777777" w:rsidR="0003466A" w:rsidRPr="006E2B54" w:rsidRDefault="00DC6CA7" w:rsidP="00075B9F">
            <w:pPr>
              <w:pStyle w:val="TableContents"/>
            </w:pPr>
            <w:r w:rsidRPr="006E2B54">
              <w:t>end centred line</w:t>
            </w:r>
          </w:p>
        </w:tc>
        <w:tc>
          <w:tcPr>
            <w:tcW w:w="1382" w:type="dxa"/>
          </w:tcPr>
          <w:p w14:paraId="34F00BBF" w14:textId="77777777" w:rsidR="0003466A" w:rsidRPr="006E2B54" w:rsidRDefault="0003466A" w:rsidP="00075B9F">
            <w:pPr>
              <w:pStyle w:val="TableContents"/>
            </w:pPr>
            <w:r w:rsidRPr="006E2B54">
              <w:t>2.4.9</w:t>
            </w:r>
          </w:p>
        </w:tc>
      </w:tr>
      <w:tr w:rsidR="0003466A" w:rsidRPr="009E757A" w14:paraId="258E5119" w14:textId="77777777" w:rsidTr="2B00E0E5">
        <w:trPr>
          <w:cantSplit/>
          <w:trHeight w:val="300"/>
        </w:trPr>
        <w:tc>
          <w:tcPr>
            <w:tcW w:w="1711" w:type="dxa"/>
          </w:tcPr>
          <w:p w14:paraId="1D1ECCFB" w14:textId="77777777" w:rsidR="0003466A" w:rsidRPr="006E2B54" w:rsidRDefault="0003466A" w:rsidP="00075B9F">
            <w:pPr>
              <w:pStyle w:val="TableContents"/>
              <w:rPr>
                <w:highlight w:val="lightGray"/>
              </w:rPr>
            </w:pPr>
            <w:r w:rsidRPr="006E2B54">
              <w:rPr>
                <w:highlight w:val="lightGray"/>
              </w:rPr>
              <w:t>[fr]</w:t>
            </w:r>
          </w:p>
        </w:tc>
        <w:tc>
          <w:tcPr>
            <w:tcW w:w="2091" w:type="dxa"/>
          </w:tcPr>
          <w:p w14:paraId="41AA71E8" w14:textId="77777777" w:rsidR="0003466A" w:rsidRPr="006E2B54" w:rsidRDefault="0003466A" w:rsidP="00075B9F">
            <w:pPr>
              <w:pStyle w:val="TableContents"/>
            </w:pPr>
            <w:r w:rsidRPr="006E2B54">
              <w:t>flush right</w:t>
            </w:r>
          </w:p>
        </w:tc>
        <w:tc>
          <w:tcPr>
            <w:tcW w:w="3877" w:type="dxa"/>
          </w:tcPr>
          <w:p w14:paraId="42E09804" w14:textId="77777777" w:rsidR="0003466A" w:rsidRPr="006E2B54" w:rsidRDefault="0003466A" w:rsidP="00075B9F">
            <w:pPr>
              <w:pStyle w:val="TableContents"/>
            </w:pPr>
            <w:r w:rsidRPr="006E2B54">
              <w:t>align next word or group flush right on the page</w:t>
            </w:r>
          </w:p>
        </w:tc>
        <w:tc>
          <w:tcPr>
            <w:tcW w:w="1382" w:type="dxa"/>
          </w:tcPr>
          <w:p w14:paraId="3D3496EA" w14:textId="77777777" w:rsidR="0003466A" w:rsidRPr="006E2B54" w:rsidRDefault="0003466A" w:rsidP="00075B9F">
            <w:pPr>
              <w:pStyle w:val="TableContents"/>
            </w:pPr>
            <w:r w:rsidRPr="006E2B54">
              <w:t>2.4.9</w:t>
            </w:r>
          </w:p>
        </w:tc>
      </w:tr>
      <w:tr w:rsidR="0003466A" w:rsidRPr="009E757A" w14:paraId="1C109D96" w14:textId="77777777" w:rsidTr="2B00E0E5">
        <w:trPr>
          <w:cantSplit/>
          <w:trHeight w:val="300"/>
        </w:trPr>
        <w:tc>
          <w:tcPr>
            <w:tcW w:w="1711" w:type="dxa"/>
          </w:tcPr>
          <w:p w14:paraId="5FC9E780" w14:textId="77777777" w:rsidR="0003466A" w:rsidRPr="006E2B54" w:rsidRDefault="0003466A" w:rsidP="00075B9F">
            <w:pPr>
              <w:pStyle w:val="TableContents"/>
              <w:rPr>
                <w:highlight w:val="lightGray"/>
              </w:rPr>
            </w:pPr>
            <w:r w:rsidRPr="006E2B54">
              <w:rPr>
                <w:highlight w:val="lightGray"/>
              </w:rPr>
              <w:t>[fr;F~X]</w:t>
            </w:r>
          </w:p>
        </w:tc>
        <w:tc>
          <w:tcPr>
            <w:tcW w:w="2091" w:type="dxa"/>
          </w:tcPr>
          <w:p w14:paraId="5FC2F4E9" w14:textId="77777777" w:rsidR="0003466A" w:rsidRPr="006E2B54" w:rsidRDefault="0003466A" w:rsidP="00075B9F">
            <w:pPr>
              <w:pStyle w:val="TableContents"/>
            </w:pPr>
            <w:r w:rsidRPr="006E2B54">
              <w:t xml:space="preserve">flush right with fill </w:t>
            </w:r>
          </w:p>
        </w:tc>
        <w:tc>
          <w:tcPr>
            <w:tcW w:w="3877" w:type="dxa"/>
          </w:tcPr>
          <w:p w14:paraId="553A7F8F" w14:textId="77777777" w:rsidR="0003466A" w:rsidRPr="006E2B54" w:rsidRDefault="0003466A" w:rsidP="00075B9F">
            <w:pPr>
              <w:pStyle w:val="TableContents"/>
            </w:pPr>
            <w:r w:rsidRPr="006E2B54">
              <w:t>align next word or group flush right on page with the given fill options:</w:t>
            </w:r>
          </w:p>
          <w:p w14:paraId="403C86E3" w14:textId="77777777" w:rsidR="0003466A" w:rsidRPr="006E2B54" w:rsidRDefault="0003466A" w:rsidP="00075B9F">
            <w:pPr>
              <w:pStyle w:val="TableContentsBullets"/>
            </w:pPr>
            <w:r w:rsidRPr="006E2B54">
              <w:t>F = fill type,</w:t>
            </w:r>
            <w:r w:rsidR="00657FE3" w:rsidRPr="006E2B54">
              <w:t xml:space="preserve"> i.e.</w:t>
            </w:r>
            <w:r w:rsidRPr="006E2B54">
              <w:t xml:space="preserve"> full (f) or partial (p)</w:t>
            </w:r>
          </w:p>
          <w:p w14:paraId="6D0F888E" w14:textId="77777777" w:rsidR="0003466A" w:rsidRPr="006E2B54" w:rsidRDefault="0003466A" w:rsidP="00075B9F">
            <w:pPr>
              <w:pStyle w:val="TableContentsBullets"/>
            </w:pPr>
            <w:r w:rsidRPr="006E2B54">
              <w:t xml:space="preserve">X = ASCII character to be used for fill </w:t>
            </w:r>
          </w:p>
        </w:tc>
        <w:tc>
          <w:tcPr>
            <w:tcW w:w="1382" w:type="dxa"/>
          </w:tcPr>
          <w:p w14:paraId="07F6A47A" w14:textId="77777777" w:rsidR="0003466A" w:rsidRPr="006E2B54" w:rsidRDefault="0003466A" w:rsidP="00075B9F">
            <w:pPr>
              <w:pStyle w:val="TableContents"/>
            </w:pPr>
            <w:r w:rsidRPr="006E2B54">
              <w:t>2.4.9</w:t>
            </w:r>
          </w:p>
        </w:tc>
      </w:tr>
      <w:tr w:rsidR="0003466A" w:rsidRPr="009E757A" w14:paraId="1472FBA7" w14:textId="77777777" w:rsidTr="2B00E0E5">
        <w:trPr>
          <w:cantSplit/>
          <w:trHeight w:val="300"/>
        </w:trPr>
        <w:tc>
          <w:tcPr>
            <w:tcW w:w="1711" w:type="dxa"/>
          </w:tcPr>
          <w:p w14:paraId="447A3EFC" w14:textId="77777777" w:rsidR="0003466A" w:rsidRPr="006E2B54" w:rsidRDefault="0003466A" w:rsidP="00075B9F">
            <w:pPr>
              <w:pStyle w:val="TableContents"/>
              <w:rPr>
                <w:highlight w:val="lightGray"/>
              </w:rPr>
            </w:pPr>
            <w:r w:rsidRPr="006E2B54">
              <w:rPr>
                <w:highlight w:val="lightGray"/>
              </w:rPr>
              <w:t>[run]</w:t>
            </w:r>
          </w:p>
        </w:tc>
        <w:tc>
          <w:tcPr>
            <w:tcW w:w="2091" w:type="dxa"/>
          </w:tcPr>
          <w:p w14:paraId="20CF2BEE" w14:textId="77777777" w:rsidR="0003466A" w:rsidRPr="006E2B54" w:rsidRDefault="0003466A" w:rsidP="00075B9F">
            <w:pPr>
              <w:pStyle w:val="TableContents"/>
            </w:pPr>
            <w:r w:rsidRPr="006E2B54">
              <w:t>tab to the runover point</w:t>
            </w:r>
          </w:p>
        </w:tc>
        <w:tc>
          <w:tcPr>
            <w:tcW w:w="3877" w:type="dxa"/>
          </w:tcPr>
          <w:p w14:paraId="46D50FE5" w14:textId="77777777" w:rsidR="0003466A" w:rsidRPr="006E2B54" w:rsidRDefault="0003466A" w:rsidP="00075B9F">
            <w:pPr>
              <w:pStyle w:val="TableContents"/>
            </w:pPr>
            <w:r w:rsidRPr="006E2B54">
              <w:t xml:space="preserve">tab to the current runover point </w:t>
            </w:r>
          </w:p>
        </w:tc>
        <w:tc>
          <w:tcPr>
            <w:tcW w:w="1382" w:type="dxa"/>
          </w:tcPr>
          <w:p w14:paraId="76CF9423" w14:textId="77777777" w:rsidR="0003466A" w:rsidRPr="006E2B54" w:rsidRDefault="0003466A" w:rsidP="00075B9F">
            <w:pPr>
              <w:pStyle w:val="TableContents"/>
            </w:pPr>
            <w:r w:rsidRPr="006E2B54">
              <w:t>2.4.9</w:t>
            </w:r>
          </w:p>
        </w:tc>
      </w:tr>
      <w:tr w:rsidR="0003466A" w:rsidRPr="009E757A" w14:paraId="3518EB1B" w14:textId="77777777" w:rsidTr="2B00E0E5">
        <w:trPr>
          <w:cantSplit/>
          <w:trHeight w:val="300"/>
        </w:trPr>
        <w:tc>
          <w:tcPr>
            <w:tcW w:w="1711" w:type="dxa"/>
          </w:tcPr>
          <w:p w14:paraId="1A2CEFBD" w14:textId="77777777" w:rsidR="0003466A" w:rsidRPr="006E2B54" w:rsidRDefault="0003466A" w:rsidP="00075B9F">
            <w:pPr>
              <w:pStyle w:val="TableContents"/>
              <w:rPr>
                <w:highlight w:val="lightGray"/>
              </w:rPr>
            </w:pPr>
            <w:r w:rsidRPr="006E2B54">
              <w:rPr>
                <w:highlight w:val="lightGray"/>
              </w:rPr>
              <w:lastRenderedPageBreak/>
              <w:t>[tabP:A:F~X]</w:t>
            </w:r>
          </w:p>
        </w:tc>
        <w:tc>
          <w:tcPr>
            <w:tcW w:w="2091" w:type="dxa"/>
          </w:tcPr>
          <w:p w14:paraId="48F5F6BB" w14:textId="77777777" w:rsidR="0003466A" w:rsidRPr="006E2B54" w:rsidRDefault="0003466A" w:rsidP="00075B9F">
            <w:pPr>
              <w:pStyle w:val="TableContents"/>
            </w:pPr>
            <w:r w:rsidRPr="006E2B54">
              <w:t>create a one-off tab</w:t>
            </w:r>
          </w:p>
        </w:tc>
        <w:tc>
          <w:tcPr>
            <w:tcW w:w="3877" w:type="dxa"/>
          </w:tcPr>
          <w:p w14:paraId="1F07524E" w14:textId="29976275" w:rsidR="0003466A" w:rsidRPr="006E2B54" w:rsidRDefault="2942DF0F" w:rsidP="00075B9F">
            <w:pPr>
              <w:pStyle w:val="TableContents"/>
            </w:pPr>
            <w:r w:rsidRPr="006E2B54">
              <w:t>Tab with optional intervening fill, Tab on current line if ther</w:t>
            </w:r>
            <w:r w:rsidR="0624168E" w:rsidRPr="006E2B54">
              <w:t>e</w:t>
            </w:r>
            <w:r w:rsidRPr="006E2B54">
              <w:t xml:space="preserve"> is enough space</w:t>
            </w:r>
            <w:r w:rsidR="002FEEEA" w:rsidRPr="006E2B54">
              <w:t xml:space="preserve"> </w:t>
            </w:r>
            <w:r w:rsidR="0003466A" w:rsidRPr="006E2B54">
              <w:t>with the following parameters:</w:t>
            </w:r>
          </w:p>
          <w:p w14:paraId="76ED432A" w14:textId="77777777" w:rsidR="0003466A" w:rsidRPr="006E2B54" w:rsidRDefault="0003466A" w:rsidP="00075B9F">
            <w:pPr>
              <w:pStyle w:val="TableContentsBullets"/>
            </w:pPr>
            <w:r w:rsidRPr="006E2B54">
              <w:t>P = position,</w:t>
            </w:r>
            <w:r w:rsidR="00657FE3" w:rsidRPr="006E2B54">
              <w:t xml:space="preserve"> i.e.</w:t>
            </w:r>
            <w:r w:rsidRPr="006E2B54">
              <w:t xml:space="preserve"> the cell number to which items will be aligned</w:t>
            </w:r>
          </w:p>
          <w:p w14:paraId="07369161" w14:textId="77777777" w:rsidR="0003466A" w:rsidRPr="006E2B54" w:rsidRDefault="0003466A" w:rsidP="00075B9F">
            <w:pPr>
              <w:pStyle w:val="TableContentsBullets"/>
            </w:pPr>
            <w:r w:rsidRPr="006E2B54">
              <w:t>A = alignment type,</w:t>
            </w:r>
            <w:r w:rsidR="00657FE3" w:rsidRPr="006E2B54">
              <w:t xml:space="preserve"> i.e.</w:t>
            </w:r>
            <w:r w:rsidRPr="006E2B54">
              <w:t xml:space="preserve"> left (l), right (r), centred (c) or decimal (d)</w:t>
            </w:r>
          </w:p>
          <w:p w14:paraId="5373F819" w14:textId="77777777" w:rsidR="0003466A" w:rsidRPr="006E2B54" w:rsidRDefault="0003466A" w:rsidP="00075B9F">
            <w:pPr>
              <w:pStyle w:val="TableContentsBullets"/>
            </w:pPr>
            <w:r w:rsidRPr="006E2B54">
              <w:t>F = fill type,</w:t>
            </w:r>
            <w:r w:rsidR="00657FE3" w:rsidRPr="006E2B54">
              <w:t xml:space="preserve"> i.e.</w:t>
            </w:r>
            <w:r w:rsidRPr="006E2B54">
              <w:t xml:space="preserve"> full (f) or partial (p)</w:t>
            </w:r>
          </w:p>
          <w:p w14:paraId="2301CA53" w14:textId="77777777" w:rsidR="0003466A" w:rsidRPr="006E2B54" w:rsidRDefault="0003466A" w:rsidP="00075B9F">
            <w:pPr>
              <w:pStyle w:val="TableContentsBullets"/>
            </w:pPr>
            <w:r w:rsidRPr="006E2B54">
              <w:t xml:space="preserve">X = ASCII character to be used for fill </w:t>
            </w:r>
          </w:p>
        </w:tc>
        <w:tc>
          <w:tcPr>
            <w:tcW w:w="1382" w:type="dxa"/>
          </w:tcPr>
          <w:p w14:paraId="16BB9391" w14:textId="77777777" w:rsidR="0003466A" w:rsidRPr="006E2B54" w:rsidRDefault="0003466A" w:rsidP="00075B9F">
            <w:pPr>
              <w:pStyle w:val="TableContents"/>
            </w:pPr>
            <w:r w:rsidRPr="006E2B54">
              <w:t>n/a</w:t>
            </w:r>
          </w:p>
        </w:tc>
      </w:tr>
      <w:tr w:rsidR="2B00E0E5" w:rsidRPr="009E757A" w14:paraId="32B0ABFC" w14:textId="77777777" w:rsidTr="2B00E0E5">
        <w:trPr>
          <w:cantSplit/>
          <w:trHeight w:val="300"/>
        </w:trPr>
        <w:tc>
          <w:tcPr>
            <w:tcW w:w="1711" w:type="dxa"/>
          </w:tcPr>
          <w:p w14:paraId="767F2071" w14:textId="3651CA7D" w:rsidR="2B00E0E5" w:rsidRPr="006E2B54" w:rsidRDefault="2B00E0E5" w:rsidP="2B00E0E5">
            <w:pPr>
              <w:pStyle w:val="TableContents"/>
              <w:rPr>
                <w:highlight w:val="lightGray"/>
              </w:rPr>
            </w:pPr>
            <w:r w:rsidRPr="006E2B54">
              <w:rPr>
                <w:highlight w:val="lightGray"/>
              </w:rPr>
              <w:t>[ta</w:t>
            </w:r>
            <w:r w:rsidR="6EAC08A2" w:rsidRPr="006E2B54">
              <w:rPr>
                <w:highlight w:val="lightGray"/>
              </w:rPr>
              <w:t>a</w:t>
            </w:r>
            <w:r w:rsidRPr="006E2B54">
              <w:rPr>
                <w:highlight w:val="lightGray"/>
              </w:rPr>
              <w:t>P:A:F~X]</w:t>
            </w:r>
          </w:p>
        </w:tc>
        <w:tc>
          <w:tcPr>
            <w:tcW w:w="2091" w:type="dxa"/>
          </w:tcPr>
          <w:p w14:paraId="4D7CE463" w14:textId="77777777" w:rsidR="2B00E0E5" w:rsidRPr="006E2B54" w:rsidRDefault="2B00E0E5" w:rsidP="2B00E0E5">
            <w:pPr>
              <w:pStyle w:val="TableContents"/>
            </w:pPr>
            <w:r w:rsidRPr="006E2B54">
              <w:t>create a one-off tab</w:t>
            </w:r>
          </w:p>
        </w:tc>
        <w:tc>
          <w:tcPr>
            <w:tcW w:w="3877" w:type="dxa"/>
          </w:tcPr>
          <w:p w14:paraId="14B85080" w14:textId="53B43CE9" w:rsidR="2B00E0E5" w:rsidRPr="006E2B54" w:rsidRDefault="2B00E0E5" w:rsidP="2B00E0E5">
            <w:pPr>
              <w:pStyle w:val="TableContents"/>
            </w:pPr>
            <w:r w:rsidRPr="006E2B54">
              <w:t xml:space="preserve">Tab with optional intervening fill, Tab on current line </w:t>
            </w:r>
            <w:r w:rsidR="20BB9971">
              <w:t>regardless</w:t>
            </w:r>
            <w:r w:rsidR="136003B7" w:rsidRPr="009E757A">
              <w:t xml:space="preserve"> of the current pos</w:t>
            </w:r>
            <w:r w:rsidR="2DF14467" w:rsidRPr="009E757A">
              <w:t>i</w:t>
            </w:r>
            <w:r w:rsidR="136003B7" w:rsidRPr="009E757A">
              <w:t>tion even if already set</w:t>
            </w:r>
            <w:r w:rsidR="1A37915B">
              <w:t>,</w:t>
            </w:r>
            <w:r w:rsidR="136003B7" w:rsidRPr="009E757A">
              <w:t xml:space="preserve"> text will be overwritten</w:t>
            </w:r>
            <w:r w:rsidRPr="006E2B54">
              <w:t xml:space="preserve"> with the following parameters:</w:t>
            </w:r>
          </w:p>
          <w:p w14:paraId="1EE1F062" w14:textId="77777777" w:rsidR="2B00E0E5" w:rsidRPr="006E2B54" w:rsidRDefault="2B00E0E5" w:rsidP="2B00E0E5">
            <w:pPr>
              <w:pStyle w:val="TableContentsBullets"/>
            </w:pPr>
            <w:r w:rsidRPr="006E2B54">
              <w:t>P = position, i.e. the cell number to which items will be aligned</w:t>
            </w:r>
          </w:p>
          <w:p w14:paraId="28BF8C68" w14:textId="77777777" w:rsidR="2B00E0E5" w:rsidRPr="006E2B54" w:rsidRDefault="2B00E0E5" w:rsidP="2B00E0E5">
            <w:pPr>
              <w:pStyle w:val="TableContentsBullets"/>
            </w:pPr>
            <w:r w:rsidRPr="006E2B54">
              <w:t>A = alignment type, i.e. left (l), right (r), centred (c) or decimal (d)</w:t>
            </w:r>
          </w:p>
          <w:p w14:paraId="7C757F8E" w14:textId="77777777" w:rsidR="2B00E0E5" w:rsidRPr="006E2B54" w:rsidRDefault="2B00E0E5" w:rsidP="2B00E0E5">
            <w:pPr>
              <w:pStyle w:val="TableContentsBullets"/>
            </w:pPr>
            <w:r w:rsidRPr="006E2B54">
              <w:t>F = fill type, i.e. full (f) or partial (p)</w:t>
            </w:r>
          </w:p>
          <w:p w14:paraId="6A558C74" w14:textId="77777777" w:rsidR="2B00E0E5" w:rsidRPr="006E2B54" w:rsidRDefault="2B00E0E5" w:rsidP="2B00E0E5">
            <w:pPr>
              <w:pStyle w:val="TableContentsBullets"/>
            </w:pPr>
            <w:r w:rsidRPr="006E2B54">
              <w:t xml:space="preserve">X = ASCII character to be used for fill </w:t>
            </w:r>
          </w:p>
        </w:tc>
        <w:tc>
          <w:tcPr>
            <w:tcW w:w="1382" w:type="dxa"/>
          </w:tcPr>
          <w:p w14:paraId="22418BF4" w14:textId="1DB8107E" w:rsidR="2B00E0E5" w:rsidRPr="006E2B54" w:rsidRDefault="2B00E0E5" w:rsidP="1A29E7FD">
            <w:pPr>
              <w:pStyle w:val="TableContents"/>
            </w:pPr>
          </w:p>
        </w:tc>
      </w:tr>
    </w:tbl>
    <w:p w14:paraId="732EA986" w14:textId="77777777" w:rsidR="00956F8B" w:rsidRDefault="00956F8B" w:rsidP="00EB2000">
      <w:pPr>
        <w:pStyle w:val="Heading2"/>
        <w:rPr>
          <w:lang w:val="en-AU"/>
        </w:rPr>
      </w:pPr>
      <w:bookmarkStart w:id="234" w:name="_Toc283724939"/>
      <w:bookmarkStart w:id="235" w:name="_Toc227579665"/>
    </w:p>
    <w:p w14:paraId="56F1D7AD" w14:textId="77777777" w:rsidR="00956F8B" w:rsidRDefault="00956F8B">
      <w:pPr>
        <w:widowControl/>
        <w:suppressAutoHyphens w:val="0"/>
        <w:spacing w:after="0" w:line="240" w:lineRule="auto"/>
        <w:ind w:right="0"/>
        <w:rPr>
          <w:rFonts w:cs="Arial"/>
          <w:b/>
          <w:bCs/>
          <w:iCs/>
          <w:sz w:val="32"/>
          <w:szCs w:val="28"/>
          <w:u w:color="000000"/>
          <w:lang w:eastAsia="en-US"/>
        </w:rPr>
      </w:pPr>
      <w:r>
        <w:br w:type="page"/>
      </w:r>
    </w:p>
    <w:p w14:paraId="180044F3" w14:textId="602A6F04" w:rsidR="00EB2000" w:rsidRPr="00876943" w:rsidRDefault="00EB2000" w:rsidP="00EB2000">
      <w:pPr>
        <w:pStyle w:val="Heading2"/>
        <w:rPr>
          <w:lang w:val="en-AU"/>
        </w:rPr>
      </w:pPr>
      <w:r w:rsidRPr="1A29E7FD">
        <w:rPr>
          <w:lang w:val="en-AU"/>
        </w:rPr>
        <w:lastRenderedPageBreak/>
        <w:t>Tabulation</w:t>
      </w:r>
      <w:bookmarkEnd w:id="234"/>
      <w:bookmarkEnd w:id="235"/>
    </w:p>
    <w:tbl>
      <w:tblPr>
        <w:tblW w:w="906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431"/>
        <w:gridCol w:w="1892"/>
        <w:gridCol w:w="4245"/>
        <w:gridCol w:w="1494"/>
      </w:tblGrid>
      <w:tr w:rsidR="009C5C61" w:rsidRPr="009E757A" w14:paraId="38727663" w14:textId="77777777" w:rsidTr="2B00E0E5">
        <w:trPr>
          <w:cantSplit/>
          <w:trHeight w:val="300"/>
        </w:trPr>
        <w:tc>
          <w:tcPr>
            <w:tcW w:w="1431" w:type="dxa"/>
          </w:tcPr>
          <w:p w14:paraId="5D61E575" w14:textId="77777777" w:rsidR="0003466A" w:rsidRPr="006E2B54" w:rsidRDefault="0003466A" w:rsidP="00075B9F">
            <w:pPr>
              <w:pStyle w:val="TableContents"/>
              <w:rPr>
                <w:b/>
              </w:rPr>
            </w:pPr>
            <w:r w:rsidRPr="006E2B54">
              <w:rPr>
                <w:b/>
              </w:rPr>
              <w:t>code</w:t>
            </w:r>
          </w:p>
        </w:tc>
        <w:tc>
          <w:tcPr>
            <w:tcW w:w="1892" w:type="dxa"/>
          </w:tcPr>
          <w:p w14:paraId="0FACA8C7" w14:textId="77777777" w:rsidR="0003466A" w:rsidRPr="006E2B54" w:rsidRDefault="0003466A" w:rsidP="00075B9F">
            <w:pPr>
              <w:pStyle w:val="TableContents"/>
              <w:rPr>
                <w:b/>
              </w:rPr>
            </w:pPr>
            <w:r w:rsidRPr="006E2B54">
              <w:rPr>
                <w:b/>
              </w:rPr>
              <w:t>description</w:t>
            </w:r>
          </w:p>
        </w:tc>
        <w:tc>
          <w:tcPr>
            <w:tcW w:w="4245" w:type="dxa"/>
          </w:tcPr>
          <w:p w14:paraId="6DD383A7" w14:textId="77777777" w:rsidR="0003466A" w:rsidRPr="006E2B54" w:rsidRDefault="0003466A" w:rsidP="00075B9F">
            <w:pPr>
              <w:pStyle w:val="TableContents"/>
              <w:rPr>
                <w:b/>
              </w:rPr>
            </w:pPr>
            <w:r w:rsidRPr="006E2B54">
              <w:rPr>
                <w:b/>
              </w:rPr>
              <w:t>explanation</w:t>
            </w:r>
          </w:p>
        </w:tc>
        <w:tc>
          <w:tcPr>
            <w:tcW w:w="1494" w:type="dxa"/>
          </w:tcPr>
          <w:p w14:paraId="666E81B2" w14:textId="77777777" w:rsidR="0003466A" w:rsidRPr="006E2B54" w:rsidRDefault="0003466A" w:rsidP="00075B9F">
            <w:pPr>
              <w:pStyle w:val="TableContents"/>
              <w:rPr>
                <w:b/>
              </w:rPr>
            </w:pPr>
            <w:r w:rsidRPr="006E2B54">
              <w:rPr>
                <w:b/>
              </w:rPr>
              <w:t>reference</w:t>
            </w:r>
          </w:p>
        </w:tc>
      </w:tr>
      <w:tr w:rsidR="0003466A" w:rsidRPr="009E757A" w14:paraId="47ACABDA" w14:textId="77777777" w:rsidTr="2B00E0E5">
        <w:trPr>
          <w:cantSplit/>
          <w:trHeight w:val="300"/>
        </w:trPr>
        <w:tc>
          <w:tcPr>
            <w:tcW w:w="1431" w:type="dxa"/>
          </w:tcPr>
          <w:p w14:paraId="1A347CF3" w14:textId="77777777" w:rsidR="0003466A" w:rsidRPr="006E2B54" w:rsidRDefault="0003466A" w:rsidP="00075B9F">
            <w:pPr>
              <w:pStyle w:val="TableContents"/>
              <w:rPr>
                <w:highlight w:val="lightGray"/>
              </w:rPr>
            </w:pPr>
            <w:r w:rsidRPr="006E2B54">
              <w:rPr>
                <w:highlight w:val="lightGray"/>
              </w:rPr>
              <w:t>[ctb]</w:t>
            </w:r>
          </w:p>
        </w:tc>
        <w:tc>
          <w:tcPr>
            <w:tcW w:w="1892" w:type="dxa"/>
          </w:tcPr>
          <w:p w14:paraId="6AAA269B" w14:textId="77777777" w:rsidR="0003466A" w:rsidRPr="006E2B54" w:rsidRDefault="0003466A" w:rsidP="00075B9F">
            <w:pPr>
              <w:pStyle w:val="TableContents"/>
            </w:pPr>
            <w:r w:rsidRPr="006E2B54">
              <w:t>clear tab settings</w:t>
            </w:r>
          </w:p>
        </w:tc>
        <w:tc>
          <w:tcPr>
            <w:tcW w:w="4245" w:type="dxa"/>
          </w:tcPr>
          <w:p w14:paraId="1C97E838" w14:textId="77777777" w:rsidR="0003466A" w:rsidRPr="006E2B54" w:rsidRDefault="004B43F0" w:rsidP="00075B9F">
            <w:pPr>
              <w:pStyle w:val="TableContents"/>
            </w:pPr>
            <w:r w:rsidRPr="006E2B54">
              <w:t>clear</w:t>
            </w:r>
            <w:r w:rsidR="0003466A" w:rsidRPr="006E2B54">
              <w:t xml:space="preserve"> all previous tab settings</w:t>
            </w:r>
          </w:p>
        </w:tc>
        <w:tc>
          <w:tcPr>
            <w:tcW w:w="1494" w:type="dxa"/>
          </w:tcPr>
          <w:p w14:paraId="0AB47301" w14:textId="77777777" w:rsidR="0003466A" w:rsidRPr="006E2B54" w:rsidRDefault="00B76E0C" w:rsidP="00075B9F">
            <w:pPr>
              <w:pStyle w:val="TableContents"/>
            </w:pPr>
            <w:r w:rsidRPr="006E2B54">
              <w:t>3.4.4</w:t>
            </w:r>
          </w:p>
        </w:tc>
      </w:tr>
      <w:tr w:rsidR="0003466A" w:rsidRPr="009E757A" w14:paraId="1A6847FF" w14:textId="77777777" w:rsidTr="2B00E0E5">
        <w:trPr>
          <w:cantSplit/>
          <w:trHeight w:val="300"/>
        </w:trPr>
        <w:tc>
          <w:tcPr>
            <w:tcW w:w="1431" w:type="dxa"/>
          </w:tcPr>
          <w:p w14:paraId="4649B6C4" w14:textId="77777777" w:rsidR="0003466A" w:rsidRPr="006E2B54" w:rsidRDefault="0003466A" w:rsidP="00075B9F">
            <w:pPr>
              <w:pStyle w:val="TableContents"/>
              <w:rPr>
                <w:highlight w:val="lightGray"/>
              </w:rPr>
            </w:pPr>
            <w:r w:rsidRPr="006E2B54">
              <w:rPr>
                <w:highlight w:val="lightGray"/>
              </w:rPr>
              <w:t>[stbS:A:P]</w:t>
            </w:r>
          </w:p>
        </w:tc>
        <w:tc>
          <w:tcPr>
            <w:tcW w:w="1892" w:type="dxa"/>
          </w:tcPr>
          <w:p w14:paraId="14F55E9D" w14:textId="77777777" w:rsidR="0003466A" w:rsidRPr="006E2B54" w:rsidRDefault="0003466A" w:rsidP="00075B9F">
            <w:pPr>
              <w:pStyle w:val="TableContents"/>
            </w:pPr>
            <w:r w:rsidRPr="006E2B54">
              <w:t>set tab stop number</w:t>
            </w:r>
          </w:p>
        </w:tc>
        <w:tc>
          <w:tcPr>
            <w:tcW w:w="4245" w:type="dxa"/>
          </w:tcPr>
          <w:p w14:paraId="243B659C" w14:textId="77777777" w:rsidR="0003466A" w:rsidRPr="006E2B54" w:rsidRDefault="004B43F0" w:rsidP="00075B9F">
            <w:pPr>
              <w:pStyle w:val="TableContents"/>
            </w:pPr>
            <w:r w:rsidRPr="006E2B54">
              <w:t>set a new tab stop</w:t>
            </w:r>
            <w:r w:rsidR="0003466A" w:rsidRPr="006E2B54">
              <w:t>, where</w:t>
            </w:r>
          </w:p>
          <w:p w14:paraId="15B5CA78" w14:textId="77777777" w:rsidR="0003466A" w:rsidRPr="006E2B54" w:rsidRDefault="0003466A" w:rsidP="00075B9F">
            <w:pPr>
              <w:pStyle w:val="TableContents"/>
            </w:pPr>
            <w:r w:rsidRPr="006E2B54">
              <w:t>S = tabstop number</w:t>
            </w:r>
          </w:p>
          <w:p w14:paraId="7A252B4B" w14:textId="77777777" w:rsidR="0003466A" w:rsidRPr="006E2B54" w:rsidRDefault="0003466A" w:rsidP="00075B9F">
            <w:pPr>
              <w:pStyle w:val="TableContents"/>
            </w:pPr>
            <w:r w:rsidRPr="006E2B54">
              <w:t>A = alignment type,</w:t>
            </w:r>
            <w:r w:rsidR="00657FE3" w:rsidRPr="006E2B54">
              <w:t xml:space="preserve"> i.e.</w:t>
            </w:r>
            <w:r w:rsidR="004B43F0" w:rsidRPr="006E2B54">
              <w:t xml:space="preserve"> left (l), right (r), centred (c)</w:t>
            </w:r>
            <w:r w:rsidRPr="006E2B54">
              <w:t xml:space="preserve"> or decimal (d)</w:t>
            </w:r>
          </w:p>
          <w:p w14:paraId="7EFAC3F1" w14:textId="77777777" w:rsidR="0003466A" w:rsidRPr="006E2B54" w:rsidRDefault="0003466A" w:rsidP="00075B9F">
            <w:pPr>
              <w:pStyle w:val="TableContents"/>
            </w:pPr>
            <w:r w:rsidRPr="006E2B54">
              <w:t>P = position,</w:t>
            </w:r>
            <w:r w:rsidR="00657FE3" w:rsidRPr="006E2B54">
              <w:t xml:space="preserve"> i.e.</w:t>
            </w:r>
            <w:r w:rsidRPr="006E2B54">
              <w:t xml:space="preserve"> the cell number to which the items will be aligned</w:t>
            </w:r>
          </w:p>
        </w:tc>
        <w:tc>
          <w:tcPr>
            <w:tcW w:w="1494" w:type="dxa"/>
          </w:tcPr>
          <w:p w14:paraId="753C03BC" w14:textId="77777777" w:rsidR="0003466A" w:rsidRPr="006E2B54" w:rsidRDefault="00B76E0C" w:rsidP="00075B9F">
            <w:pPr>
              <w:pStyle w:val="TableContents"/>
            </w:pPr>
            <w:r w:rsidRPr="006E2B54">
              <w:t>3.4.4</w:t>
            </w:r>
          </w:p>
        </w:tc>
      </w:tr>
      <w:tr w:rsidR="0003466A" w:rsidRPr="009E757A" w14:paraId="299CEBEC" w14:textId="77777777" w:rsidTr="2B00E0E5">
        <w:trPr>
          <w:cantSplit/>
          <w:trHeight w:val="300"/>
        </w:trPr>
        <w:tc>
          <w:tcPr>
            <w:tcW w:w="1431" w:type="dxa"/>
          </w:tcPr>
          <w:p w14:paraId="2D9ECF7D" w14:textId="77777777" w:rsidR="0003466A" w:rsidRPr="006E2B54" w:rsidRDefault="0003466A" w:rsidP="00075B9F">
            <w:pPr>
              <w:pStyle w:val="TableContents"/>
              <w:rPr>
                <w:highlight w:val="lightGray"/>
              </w:rPr>
            </w:pPr>
            <w:r w:rsidRPr="006E2B54">
              <w:rPr>
                <w:highlight w:val="lightGray"/>
              </w:rPr>
              <w:t>[svdac~X]</w:t>
            </w:r>
          </w:p>
        </w:tc>
        <w:tc>
          <w:tcPr>
            <w:tcW w:w="1892" w:type="dxa"/>
          </w:tcPr>
          <w:p w14:paraId="408ABDAF" w14:textId="77777777" w:rsidR="0003466A" w:rsidRPr="006E2B54" w:rsidRDefault="0003466A" w:rsidP="00075B9F">
            <w:pPr>
              <w:pStyle w:val="TableContents"/>
            </w:pPr>
            <w:r w:rsidRPr="006E2B54">
              <w:t>set decimal alignment character</w:t>
            </w:r>
          </w:p>
        </w:tc>
        <w:tc>
          <w:tcPr>
            <w:tcW w:w="4245" w:type="dxa"/>
          </w:tcPr>
          <w:p w14:paraId="259BC329" w14:textId="77777777" w:rsidR="0003466A" w:rsidRPr="006E2B54" w:rsidRDefault="0003466A" w:rsidP="00075B9F">
            <w:pPr>
              <w:pStyle w:val="TableContents"/>
            </w:pPr>
            <w:r w:rsidRPr="006E2B54">
              <w:t>set the character that is used by the tab commands to control decimal alignment</w:t>
            </w:r>
          </w:p>
        </w:tc>
        <w:tc>
          <w:tcPr>
            <w:tcW w:w="1494" w:type="dxa"/>
          </w:tcPr>
          <w:p w14:paraId="639AB48A" w14:textId="77777777" w:rsidR="0003466A" w:rsidRPr="006E2B54" w:rsidRDefault="0003466A" w:rsidP="00075B9F">
            <w:pPr>
              <w:pStyle w:val="TableContents"/>
            </w:pPr>
            <w:r w:rsidRPr="006E2B54">
              <w:t>n/a</w:t>
            </w:r>
          </w:p>
          <w:p w14:paraId="410CF843" w14:textId="77777777" w:rsidR="0003466A" w:rsidRPr="006E2B54" w:rsidRDefault="0003466A" w:rsidP="00075B9F">
            <w:pPr>
              <w:pStyle w:val="TableContents"/>
            </w:pPr>
          </w:p>
        </w:tc>
      </w:tr>
      <w:tr w:rsidR="0003466A" w:rsidRPr="009E757A" w14:paraId="0EA29C9E" w14:textId="77777777" w:rsidTr="2B00E0E5">
        <w:trPr>
          <w:cantSplit/>
          <w:trHeight w:val="300"/>
        </w:trPr>
        <w:tc>
          <w:tcPr>
            <w:tcW w:w="1431" w:type="dxa"/>
          </w:tcPr>
          <w:p w14:paraId="04137E73" w14:textId="77777777" w:rsidR="0003466A" w:rsidRPr="006E2B54" w:rsidRDefault="0003466A" w:rsidP="00075B9F">
            <w:pPr>
              <w:pStyle w:val="TableContents"/>
              <w:rPr>
                <w:highlight w:val="lightGray"/>
              </w:rPr>
            </w:pPr>
            <w:r w:rsidRPr="006E2B54">
              <w:rPr>
                <w:highlight w:val="lightGray"/>
              </w:rPr>
              <w:t>[&gt;]</w:t>
            </w:r>
          </w:p>
        </w:tc>
        <w:tc>
          <w:tcPr>
            <w:tcW w:w="1892" w:type="dxa"/>
          </w:tcPr>
          <w:p w14:paraId="7AE6C0B7" w14:textId="77777777" w:rsidR="0003466A" w:rsidRPr="006E2B54" w:rsidRDefault="0003466A" w:rsidP="00075B9F">
            <w:pPr>
              <w:pStyle w:val="TableContents"/>
            </w:pPr>
            <w:r w:rsidRPr="006E2B54">
              <w:t>tab</w:t>
            </w:r>
          </w:p>
        </w:tc>
        <w:tc>
          <w:tcPr>
            <w:tcW w:w="4245" w:type="dxa"/>
          </w:tcPr>
          <w:p w14:paraId="017C1C81" w14:textId="77777777" w:rsidR="0003466A" w:rsidRPr="006E2B54" w:rsidRDefault="0003466A" w:rsidP="00075B9F">
            <w:pPr>
              <w:pStyle w:val="TableContents"/>
            </w:pPr>
            <w:r w:rsidRPr="006E2B54">
              <w:t>tab to the next tab stop to the right. No intervening fill is added.</w:t>
            </w:r>
          </w:p>
        </w:tc>
        <w:tc>
          <w:tcPr>
            <w:tcW w:w="1494" w:type="dxa"/>
          </w:tcPr>
          <w:p w14:paraId="115E2342" w14:textId="77777777" w:rsidR="004B43F0" w:rsidRPr="006E2B54" w:rsidRDefault="004B43F0" w:rsidP="00075B9F">
            <w:pPr>
              <w:pStyle w:val="TableContents"/>
            </w:pPr>
            <w:r w:rsidRPr="006E2B54">
              <w:t>2.5.1</w:t>
            </w:r>
          </w:p>
          <w:p w14:paraId="637B5CC3" w14:textId="77777777" w:rsidR="0003466A" w:rsidRPr="006E2B54" w:rsidRDefault="00B76E0C" w:rsidP="00075B9F">
            <w:pPr>
              <w:pStyle w:val="TableContents"/>
            </w:pPr>
            <w:r w:rsidRPr="006E2B54">
              <w:t>3.4.4</w:t>
            </w:r>
          </w:p>
        </w:tc>
      </w:tr>
      <w:tr w:rsidR="0003466A" w:rsidRPr="009E757A" w14:paraId="05FCD8E7" w14:textId="77777777" w:rsidTr="2B00E0E5">
        <w:trPr>
          <w:cantSplit/>
          <w:trHeight w:val="300"/>
        </w:trPr>
        <w:tc>
          <w:tcPr>
            <w:tcW w:w="1431" w:type="dxa"/>
          </w:tcPr>
          <w:p w14:paraId="0F5F0742" w14:textId="77777777" w:rsidR="0003466A" w:rsidRPr="006E2B54" w:rsidRDefault="0003466A" w:rsidP="00075B9F">
            <w:pPr>
              <w:pStyle w:val="TableContents"/>
              <w:rPr>
                <w:highlight w:val="lightGray"/>
              </w:rPr>
            </w:pPr>
            <w:r w:rsidRPr="006E2B54">
              <w:rPr>
                <w:highlight w:val="lightGray"/>
              </w:rPr>
              <w:t>[#S]</w:t>
            </w:r>
          </w:p>
        </w:tc>
        <w:tc>
          <w:tcPr>
            <w:tcW w:w="1892" w:type="dxa"/>
          </w:tcPr>
          <w:p w14:paraId="4BA628BF" w14:textId="77777777" w:rsidR="0003466A" w:rsidRPr="006E2B54" w:rsidRDefault="0003466A" w:rsidP="00075B9F">
            <w:pPr>
              <w:pStyle w:val="TableContents"/>
            </w:pPr>
            <w:r w:rsidRPr="006E2B54">
              <w:t>align to tab stop</w:t>
            </w:r>
          </w:p>
        </w:tc>
        <w:tc>
          <w:tcPr>
            <w:tcW w:w="4245" w:type="dxa"/>
          </w:tcPr>
          <w:p w14:paraId="407602F3" w14:textId="77777777" w:rsidR="0003466A" w:rsidRPr="006E2B54" w:rsidRDefault="0003466A" w:rsidP="00075B9F">
            <w:pPr>
              <w:pStyle w:val="TableContents"/>
            </w:pPr>
            <w:r w:rsidRPr="006E2B54">
              <w:t xml:space="preserve">align the next word or group to tab stop S, as defined using the </w:t>
            </w:r>
            <w:r w:rsidRPr="006E2B54">
              <w:rPr>
                <w:highlight w:val="lightGray"/>
              </w:rPr>
              <w:t>[stb]</w:t>
            </w:r>
            <w:r w:rsidRPr="006E2B54">
              <w:t xml:space="preserve"> code</w:t>
            </w:r>
          </w:p>
        </w:tc>
        <w:tc>
          <w:tcPr>
            <w:tcW w:w="1494" w:type="dxa"/>
          </w:tcPr>
          <w:p w14:paraId="0A5BFCC5" w14:textId="77777777" w:rsidR="0003466A" w:rsidRPr="006E2B54" w:rsidRDefault="00B76E0C" w:rsidP="00075B9F">
            <w:pPr>
              <w:pStyle w:val="TableContents"/>
            </w:pPr>
            <w:r w:rsidRPr="006E2B54">
              <w:t>3.4.4</w:t>
            </w:r>
          </w:p>
        </w:tc>
      </w:tr>
      <w:tr w:rsidR="0003466A" w:rsidRPr="009E757A" w14:paraId="5434BCEE" w14:textId="77777777" w:rsidTr="2B00E0E5">
        <w:trPr>
          <w:cantSplit/>
          <w:trHeight w:val="300"/>
        </w:trPr>
        <w:tc>
          <w:tcPr>
            <w:tcW w:w="1431" w:type="dxa"/>
          </w:tcPr>
          <w:p w14:paraId="5019C665" w14:textId="77777777" w:rsidR="0003466A" w:rsidRPr="006E2B54" w:rsidRDefault="0003466A" w:rsidP="00075B9F">
            <w:pPr>
              <w:pStyle w:val="TableContents"/>
              <w:rPr>
                <w:highlight w:val="lightGray"/>
              </w:rPr>
            </w:pPr>
            <w:r w:rsidRPr="006E2B54">
              <w:rPr>
                <w:highlight w:val="lightGray"/>
              </w:rPr>
              <w:t>[#S:F~X]</w:t>
            </w:r>
          </w:p>
        </w:tc>
        <w:tc>
          <w:tcPr>
            <w:tcW w:w="1892" w:type="dxa"/>
          </w:tcPr>
          <w:p w14:paraId="07DCFE8A" w14:textId="77777777" w:rsidR="0003466A" w:rsidRPr="006E2B54" w:rsidRDefault="0003466A" w:rsidP="00075B9F">
            <w:pPr>
              <w:pStyle w:val="TableContents"/>
            </w:pPr>
            <w:r w:rsidRPr="006E2B54">
              <w:t>align to tab stop with fill</w:t>
            </w:r>
          </w:p>
        </w:tc>
        <w:tc>
          <w:tcPr>
            <w:tcW w:w="4245" w:type="dxa"/>
          </w:tcPr>
          <w:p w14:paraId="441DB28C" w14:textId="77777777" w:rsidR="0003466A" w:rsidRPr="006E2B54" w:rsidRDefault="0003466A" w:rsidP="00075B9F">
            <w:pPr>
              <w:pStyle w:val="TableContents"/>
            </w:pPr>
            <w:r w:rsidRPr="006E2B54">
              <w:t>align the next word or group to tab stop S with the given fill options:</w:t>
            </w:r>
          </w:p>
          <w:p w14:paraId="42578A76" w14:textId="77777777" w:rsidR="0003466A" w:rsidRPr="006E2B54" w:rsidRDefault="0003466A" w:rsidP="00075B9F">
            <w:pPr>
              <w:pStyle w:val="TableContentsBullets"/>
            </w:pPr>
            <w:r w:rsidRPr="006E2B54">
              <w:t>F = fill type,</w:t>
            </w:r>
            <w:r w:rsidR="00657FE3" w:rsidRPr="006E2B54">
              <w:t xml:space="preserve"> i.e.</w:t>
            </w:r>
            <w:r w:rsidRPr="006E2B54">
              <w:t xml:space="preserve"> full (f) or partial (p)</w:t>
            </w:r>
          </w:p>
          <w:p w14:paraId="3367B665" w14:textId="77777777" w:rsidR="0003466A" w:rsidRPr="006E2B54" w:rsidRDefault="0003466A" w:rsidP="00075B9F">
            <w:pPr>
              <w:pStyle w:val="TableContentsBullets"/>
            </w:pPr>
            <w:r w:rsidRPr="006E2B54">
              <w:t>X = character to be used for fill</w:t>
            </w:r>
          </w:p>
        </w:tc>
        <w:tc>
          <w:tcPr>
            <w:tcW w:w="1494" w:type="dxa"/>
          </w:tcPr>
          <w:p w14:paraId="2CCD1F41" w14:textId="77777777" w:rsidR="0003466A" w:rsidRPr="006E2B54" w:rsidRDefault="00B76E0C" w:rsidP="00075B9F">
            <w:pPr>
              <w:pStyle w:val="TableContents"/>
            </w:pPr>
            <w:r w:rsidRPr="006E2B54">
              <w:t>3.4.4</w:t>
            </w:r>
          </w:p>
        </w:tc>
      </w:tr>
    </w:tbl>
    <w:p w14:paraId="0640D8C5" w14:textId="77777777" w:rsidR="00EB2000" w:rsidRPr="00876943" w:rsidRDefault="00EB2000" w:rsidP="00EB2000">
      <w:pPr>
        <w:pStyle w:val="Heading2"/>
        <w:rPr>
          <w:lang w:val="en-AU"/>
        </w:rPr>
      </w:pPr>
      <w:bookmarkStart w:id="236" w:name="_Toc283724940"/>
      <w:bookmarkStart w:id="237" w:name="_Toc227579666"/>
      <w:r w:rsidRPr="1A29E7FD">
        <w:rPr>
          <w:lang w:val="en-AU"/>
        </w:rPr>
        <w:t>Grouping</w:t>
      </w:r>
      <w:bookmarkEnd w:id="236"/>
      <w:bookmarkEnd w:id="237"/>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975"/>
        <w:gridCol w:w="2529"/>
        <w:gridCol w:w="4084"/>
        <w:gridCol w:w="1473"/>
      </w:tblGrid>
      <w:tr w:rsidR="009C5C61" w:rsidRPr="009E757A" w14:paraId="58881CD4" w14:textId="77777777" w:rsidTr="1A29E7FD">
        <w:trPr>
          <w:cantSplit/>
          <w:trHeight w:val="300"/>
          <w:tblHeader/>
        </w:trPr>
        <w:tc>
          <w:tcPr>
            <w:tcW w:w="975" w:type="dxa"/>
          </w:tcPr>
          <w:p w14:paraId="00C8BD09" w14:textId="77777777" w:rsidR="0003466A" w:rsidRPr="006E2B54" w:rsidRDefault="0003466A" w:rsidP="00075B9F">
            <w:pPr>
              <w:pStyle w:val="TableContents"/>
              <w:rPr>
                <w:b/>
              </w:rPr>
            </w:pPr>
            <w:r w:rsidRPr="006E2B54">
              <w:rPr>
                <w:b/>
              </w:rPr>
              <w:t>code</w:t>
            </w:r>
          </w:p>
        </w:tc>
        <w:tc>
          <w:tcPr>
            <w:tcW w:w="2529" w:type="dxa"/>
          </w:tcPr>
          <w:p w14:paraId="3008AFFA" w14:textId="77777777" w:rsidR="0003466A" w:rsidRPr="006E2B54" w:rsidRDefault="0003466A" w:rsidP="00075B9F">
            <w:pPr>
              <w:pStyle w:val="TableContents"/>
              <w:rPr>
                <w:b/>
              </w:rPr>
            </w:pPr>
            <w:r w:rsidRPr="006E2B54">
              <w:rPr>
                <w:b/>
              </w:rPr>
              <w:t>description</w:t>
            </w:r>
          </w:p>
        </w:tc>
        <w:tc>
          <w:tcPr>
            <w:tcW w:w="4084" w:type="dxa"/>
          </w:tcPr>
          <w:p w14:paraId="5853DC04" w14:textId="77777777" w:rsidR="0003466A" w:rsidRPr="006E2B54" w:rsidRDefault="0003466A" w:rsidP="00075B9F">
            <w:pPr>
              <w:pStyle w:val="TableContents"/>
              <w:rPr>
                <w:b/>
              </w:rPr>
            </w:pPr>
            <w:r w:rsidRPr="006E2B54">
              <w:rPr>
                <w:b/>
              </w:rPr>
              <w:t>explanation</w:t>
            </w:r>
          </w:p>
        </w:tc>
        <w:tc>
          <w:tcPr>
            <w:tcW w:w="1473" w:type="dxa"/>
          </w:tcPr>
          <w:p w14:paraId="242C74C3" w14:textId="77777777" w:rsidR="0003466A" w:rsidRPr="006E2B54" w:rsidRDefault="0003466A" w:rsidP="00075B9F">
            <w:pPr>
              <w:pStyle w:val="TableContents"/>
              <w:rPr>
                <w:b/>
              </w:rPr>
            </w:pPr>
            <w:r w:rsidRPr="006E2B54">
              <w:rPr>
                <w:b/>
              </w:rPr>
              <w:t>reference</w:t>
            </w:r>
          </w:p>
        </w:tc>
      </w:tr>
      <w:tr w:rsidR="0003466A" w:rsidRPr="009E757A" w14:paraId="3628A16A" w14:textId="77777777" w:rsidTr="1A29E7FD">
        <w:trPr>
          <w:cantSplit/>
          <w:trHeight w:val="300"/>
        </w:trPr>
        <w:tc>
          <w:tcPr>
            <w:tcW w:w="975" w:type="dxa"/>
          </w:tcPr>
          <w:p w14:paraId="78C6CF7F" w14:textId="77777777" w:rsidR="0003466A" w:rsidRPr="006E2B54" w:rsidRDefault="0003466A" w:rsidP="00075B9F">
            <w:pPr>
              <w:pStyle w:val="TableContents"/>
            </w:pPr>
            <w:r w:rsidRPr="006E2B54">
              <w:rPr>
                <w:highlight w:val="lightGray"/>
              </w:rPr>
              <w:t>[:]</w:t>
            </w:r>
          </w:p>
          <w:p w14:paraId="7E133D35" w14:textId="77777777" w:rsidR="0003466A" w:rsidRPr="006E2B54" w:rsidRDefault="0003466A" w:rsidP="00075B9F">
            <w:pPr>
              <w:pStyle w:val="TableContents"/>
            </w:pPr>
            <w:r w:rsidRPr="006E2B54">
              <w:rPr>
                <w:highlight w:val="lightGray"/>
              </w:rPr>
              <w:t>[;]</w:t>
            </w:r>
          </w:p>
        </w:tc>
        <w:tc>
          <w:tcPr>
            <w:tcW w:w="2529" w:type="dxa"/>
          </w:tcPr>
          <w:p w14:paraId="4320270B" w14:textId="77777777" w:rsidR="0003466A" w:rsidRPr="006E2B54" w:rsidRDefault="0003466A" w:rsidP="00075B9F">
            <w:pPr>
              <w:pStyle w:val="TableContents"/>
            </w:pPr>
            <w:r w:rsidRPr="006E2B54">
              <w:t>treat as single word</w:t>
            </w:r>
          </w:p>
        </w:tc>
        <w:tc>
          <w:tcPr>
            <w:tcW w:w="4084" w:type="dxa"/>
          </w:tcPr>
          <w:p w14:paraId="4386B686" w14:textId="77777777" w:rsidR="0003466A" w:rsidRPr="006E2B54" w:rsidRDefault="0003466A" w:rsidP="00075B9F">
            <w:pPr>
              <w:pStyle w:val="TableContents"/>
            </w:pPr>
            <w:r w:rsidRPr="006E2B54">
              <w:t xml:space="preserve">begin and end a group of </w:t>
            </w:r>
            <w:r w:rsidR="004B43F0" w:rsidRPr="006E2B54">
              <w:t>characters</w:t>
            </w:r>
            <w:r w:rsidRPr="006E2B54">
              <w:t xml:space="preserve"> to be treated like a single word</w:t>
            </w:r>
          </w:p>
        </w:tc>
        <w:tc>
          <w:tcPr>
            <w:tcW w:w="1473" w:type="dxa"/>
          </w:tcPr>
          <w:p w14:paraId="2215113E" w14:textId="77777777" w:rsidR="0003466A" w:rsidRPr="006E2B54" w:rsidRDefault="0003466A" w:rsidP="00075B9F">
            <w:pPr>
              <w:pStyle w:val="TableContents"/>
            </w:pPr>
            <w:r w:rsidRPr="006E2B54">
              <w:t>2.4.8</w:t>
            </w:r>
          </w:p>
          <w:p w14:paraId="1D4333D8" w14:textId="77777777" w:rsidR="0003466A" w:rsidRPr="006E2B54" w:rsidRDefault="0003466A" w:rsidP="00075B9F">
            <w:pPr>
              <w:pStyle w:val="TableContents"/>
            </w:pPr>
            <w:r w:rsidRPr="006E2B54">
              <w:t>3.3.8</w:t>
            </w:r>
          </w:p>
        </w:tc>
      </w:tr>
      <w:tr w:rsidR="0003466A" w:rsidRPr="009E757A" w14:paraId="13F16956" w14:textId="77777777" w:rsidTr="1A29E7FD">
        <w:trPr>
          <w:cantSplit/>
          <w:trHeight w:val="300"/>
        </w:trPr>
        <w:tc>
          <w:tcPr>
            <w:tcW w:w="975" w:type="dxa"/>
          </w:tcPr>
          <w:p w14:paraId="4FC51EF9" w14:textId="77777777" w:rsidR="0003466A" w:rsidRPr="006E2B54" w:rsidRDefault="0003466A" w:rsidP="00075B9F">
            <w:pPr>
              <w:pStyle w:val="TableContents"/>
              <w:rPr>
                <w:highlight w:val="lightGray"/>
              </w:rPr>
            </w:pPr>
            <w:r w:rsidRPr="006E2B54">
              <w:rPr>
                <w:highlight w:val="lightGray"/>
              </w:rPr>
              <w:t>[kbs]</w:t>
            </w:r>
          </w:p>
          <w:p w14:paraId="58420A87" w14:textId="77777777" w:rsidR="0003466A" w:rsidRPr="006E2B54" w:rsidRDefault="0003466A" w:rsidP="00075B9F">
            <w:pPr>
              <w:pStyle w:val="TableContents"/>
              <w:rPr>
                <w:highlight w:val="lightGray"/>
              </w:rPr>
            </w:pPr>
            <w:r w:rsidRPr="006E2B54">
              <w:rPr>
                <w:highlight w:val="lightGray"/>
              </w:rPr>
              <w:t>[kbe]</w:t>
            </w:r>
          </w:p>
        </w:tc>
        <w:tc>
          <w:tcPr>
            <w:tcW w:w="2529" w:type="dxa"/>
          </w:tcPr>
          <w:p w14:paraId="789AAF3C" w14:textId="77777777" w:rsidR="0003466A" w:rsidRPr="006E2B54" w:rsidRDefault="0003466A" w:rsidP="00075B9F">
            <w:pPr>
              <w:pStyle w:val="TableContents"/>
            </w:pPr>
            <w:r w:rsidRPr="006E2B54">
              <w:t>keep on the same braille page</w:t>
            </w:r>
          </w:p>
        </w:tc>
        <w:tc>
          <w:tcPr>
            <w:tcW w:w="4084" w:type="dxa"/>
          </w:tcPr>
          <w:p w14:paraId="61419AF7" w14:textId="77777777" w:rsidR="0003466A" w:rsidRPr="006E2B54" w:rsidRDefault="0003466A" w:rsidP="00075B9F">
            <w:pPr>
              <w:pStyle w:val="TableContents"/>
            </w:pPr>
            <w:r w:rsidRPr="006E2B54">
              <w:t xml:space="preserve">begin and end a </w:t>
            </w:r>
            <w:r w:rsidR="004B43F0" w:rsidRPr="006E2B54">
              <w:t>group</w:t>
            </w:r>
            <w:r w:rsidRPr="006E2B54">
              <w:t xml:space="preserve"> that will be kept on the same braille page</w:t>
            </w:r>
          </w:p>
        </w:tc>
        <w:tc>
          <w:tcPr>
            <w:tcW w:w="1473" w:type="dxa"/>
          </w:tcPr>
          <w:p w14:paraId="2CE2CD79" w14:textId="77777777" w:rsidR="0003466A" w:rsidRPr="006E2B54" w:rsidRDefault="0003466A" w:rsidP="00075B9F">
            <w:pPr>
              <w:pStyle w:val="TableContents"/>
            </w:pPr>
            <w:r w:rsidRPr="006E2B54">
              <w:t>n/a</w:t>
            </w:r>
          </w:p>
        </w:tc>
      </w:tr>
      <w:tr w:rsidR="0003466A" w:rsidRPr="009E757A" w14:paraId="0F37C90D" w14:textId="77777777" w:rsidTr="1A29E7FD">
        <w:trPr>
          <w:cantSplit/>
          <w:trHeight w:val="300"/>
        </w:trPr>
        <w:tc>
          <w:tcPr>
            <w:tcW w:w="975" w:type="dxa"/>
          </w:tcPr>
          <w:p w14:paraId="2F62BB92" w14:textId="77777777" w:rsidR="0003466A" w:rsidRPr="006E2B54" w:rsidRDefault="0003466A" w:rsidP="00075B9F">
            <w:pPr>
              <w:pStyle w:val="TableContents"/>
              <w:rPr>
                <w:highlight w:val="lightGray"/>
              </w:rPr>
            </w:pPr>
            <w:r w:rsidRPr="006E2B54">
              <w:rPr>
                <w:highlight w:val="lightGray"/>
              </w:rPr>
              <w:t>[kbs1]</w:t>
            </w:r>
          </w:p>
        </w:tc>
        <w:tc>
          <w:tcPr>
            <w:tcW w:w="2529" w:type="dxa"/>
          </w:tcPr>
          <w:p w14:paraId="79C293C5" w14:textId="77777777" w:rsidR="0003466A" w:rsidRPr="006E2B54" w:rsidRDefault="0003466A" w:rsidP="00075B9F">
            <w:pPr>
              <w:pStyle w:val="TableContents"/>
            </w:pPr>
            <w:r w:rsidRPr="006E2B54">
              <w:t>keep on same braille page with conditional page break</w:t>
            </w:r>
          </w:p>
        </w:tc>
        <w:tc>
          <w:tcPr>
            <w:tcW w:w="4084" w:type="dxa"/>
          </w:tcPr>
          <w:p w14:paraId="38ABF490" w14:textId="77777777" w:rsidR="0003466A" w:rsidRPr="006E2B54" w:rsidRDefault="0003466A" w:rsidP="00075B9F">
            <w:pPr>
              <w:pStyle w:val="TableContents"/>
            </w:pPr>
            <w:r w:rsidRPr="006E2B54">
              <w:t xml:space="preserve">begin a </w:t>
            </w:r>
            <w:r w:rsidR="004B43F0" w:rsidRPr="006E2B54">
              <w:t>group</w:t>
            </w:r>
            <w:r w:rsidRPr="006E2B54">
              <w:t xml:space="preserve"> that will be kept on the same braille page. Force to a new braille page if on the bottom line of the page. </w:t>
            </w:r>
          </w:p>
        </w:tc>
        <w:tc>
          <w:tcPr>
            <w:tcW w:w="1473" w:type="dxa"/>
          </w:tcPr>
          <w:p w14:paraId="37D205DD" w14:textId="77777777" w:rsidR="0003466A" w:rsidRPr="006E2B54" w:rsidRDefault="0003466A" w:rsidP="00075B9F">
            <w:pPr>
              <w:pStyle w:val="TableContents"/>
            </w:pPr>
            <w:r w:rsidRPr="006E2B54">
              <w:t>n/a</w:t>
            </w:r>
          </w:p>
        </w:tc>
      </w:tr>
      <w:tr w:rsidR="0003466A" w:rsidRPr="009E757A" w14:paraId="7E40ABF4" w14:textId="77777777" w:rsidTr="1A29E7FD">
        <w:trPr>
          <w:cantSplit/>
          <w:trHeight w:val="300"/>
        </w:trPr>
        <w:tc>
          <w:tcPr>
            <w:tcW w:w="975" w:type="dxa"/>
          </w:tcPr>
          <w:p w14:paraId="6A28C26D" w14:textId="77777777" w:rsidR="0003466A" w:rsidRPr="006E2B54" w:rsidRDefault="0003466A" w:rsidP="00075B9F">
            <w:pPr>
              <w:pStyle w:val="TableContents"/>
              <w:rPr>
                <w:highlight w:val="lightGray"/>
              </w:rPr>
            </w:pPr>
            <w:r w:rsidRPr="006E2B54">
              <w:rPr>
                <w:highlight w:val="lightGray"/>
              </w:rPr>
              <w:lastRenderedPageBreak/>
              <w:t>[kps]</w:t>
            </w:r>
          </w:p>
          <w:p w14:paraId="38B7AD1C" w14:textId="77777777" w:rsidR="0003466A" w:rsidRPr="006E2B54" w:rsidRDefault="0003466A" w:rsidP="00075B9F">
            <w:pPr>
              <w:pStyle w:val="TableContents"/>
              <w:rPr>
                <w:highlight w:val="lightGray"/>
              </w:rPr>
            </w:pPr>
            <w:r w:rsidRPr="006E2B54">
              <w:rPr>
                <w:highlight w:val="lightGray"/>
              </w:rPr>
              <w:t>[kpe]</w:t>
            </w:r>
          </w:p>
        </w:tc>
        <w:tc>
          <w:tcPr>
            <w:tcW w:w="2529" w:type="dxa"/>
          </w:tcPr>
          <w:p w14:paraId="7978D905" w14:textId="77777777" w:rsidR="0003466A" w:rsidRPr="006E2B54" w:rsidRDefault="0003466A" w:rsidP="00075B9F">
            <w:pPr>
              <w:pStyle w:val="TableContents"/>
            </w:pPr>
            <w:r w:rsidRPr="006E2B54">
              <w:t>keep paragraphs on same braille page</w:t>
            </w:r>
          </w:p>
        </w:tc>
        <w:tc>
          <w:tcPr>
            <w:tcW w:w="4084" w:type="dxa"/>
          </w:tcPr>
          <w:p w14:paraId="2C2A8A75" w14:textId="77777777" w:rsidR="0003466A" w:rsidRPr="006E2B54" w:rsidRDefault="0003466A" w:rsidP="00075B9F">
            <w:pPr>
              <w:pStyle w:val="TableContents"/>
            </w:pPr>
            <w:r w:rsidRPr="006E2B54">
              <w:t>begin and end a group of paragraphs to be kept on the same braille page</w:t>
            </w:r>
          </w:p>
        </w:tc>
        <w:tc>
          <w:tcPr>
            <w:tcW w:w="1473" w:type="dxa"/>
          </w:tcPr>
          <w:p w14:paraId="770E64DF" w14:textId="77777777" w:rsidR="0003466A" w:rsidRPr="006E2B54" w:rsidRDefault="0003466A" w:rsidP="00075B9F">
            <w:pPr>
              <w:pStyle w:val="TableContents"/>
            </w:pPr>
            <w:r w:rsidRPr="006E2B54">
              <w:t>2.4.14</w:t>
            </w:r>
          </w:p>
        </w:tc>
      </w:tr>
      <w:tr w:rsidR="004B43F0" w:rsidRPr="009E757A" w14:paraId="1C0032E9" w14:textId="77777777" w:rsidTr="1A29E7FD">
        <w:trPr>
          <w:cantSplit/>
          <w:trHeight w:val="300"/>
        </w:trPr>
        <w:tc>
          <w:tcPr>
            <w:tcW w:w="975" w:type="dxa"/>
          </w:tcPr>
          <w:p w14:paraId="1211B40B" w14:textId="77777777" w:rsidR="004B43F0" w:rsidRPr="006E2B54" w:rsidRDefault="004B43F0" w:rsidP="00075B9F">
            <w:pPr>
              <w:pStyle w:val="TableContents"/>
              <w:rPr>
                <w:highlight w:val="lightGray"/>
                <w:lang w:eastAsia="ja-JP"/>
              </w:rPr>
            </w:pPr>
            <w:r w:rsidRPr="006E2B54">
              <w:rPr>
                <w:highlight w:val="lightGray"/>
                <w:lang w:eastAsia="ja-JP"/>
              </w:rPr>
              <w:t>[wb]</w:t>
            </w:r>
          </w:p>
        </w:tc>
        <w:tc>
          <w:tcPr>
            <w:tcW w:w="2529" w:type="dxa"/>
          </w:tcPr>
          <w:p w14:paraId="4C34BBF9" w14:textId="77777777" w:rsidR="004B43F0" w:rsidRPr="006E2B54" w:rsidRDefault="004B43F0" w:rsidP="00075B9F">
            <w:pPr>
              <w:pStyle w:val="TableContents"/>
            </w:pPr>
            <w:r w:rsidRPr="006E2B54">
              <w:t>allow word break</w:t>
            </w:r>
          </w:p>
        </w:tc>
        <w:tc>
          <w:tcPr>
            <w:tcW w:w="4084" w:type="dxa"/>
          </w:tcPr>
          <w:p w14:paraId="1E1C1F38" w14:textId="77777777" w:rsidR="004B43F0" w:rsidRPr="006E2B54" w:rsidRDefault="004B43F0" w:rsidP="00075B9F">
            <w:pPr>
              <w:pStyle w:val="TableContents"/>
            </w:pPr>
            <w:r w:rsidRPr="006E2B54">
              <w:t xml:space="preserve">allow line breaks at an internal hyphen or dash. This is the default setting. </w:t>
            </w:r>
          </w:p>
        </w:tc>
        <w:tc>
          <w:tcPr>
            <w:tcW w:w="1473" w:type="dxa"/>
          </w:tcPr>
          <w:p w14:paraId="37E66011" w14:textId="77777777" w:rsidR="004B43F0" w:rsidRPr="006E2B54" w:rsidRDefault="00DC6CA7" w:rsidP="00075B9F">
            <w:pPr>
              <w:pStyle w:val="TableContents"/>
            </w:pPr>
            <w:r w:rsidRPr="006E2B54">
              <w:t>n/a</w:t>
            </w:r>
          </w:p>
        </w:tc>
      </w:tr>
      <w:tr w:rsidR="0003466A" w:rsidRPr="009E757A" w14:paraId="79E5F16F" w14:textId="77777777" w:rsidTr="1A29E7FD">
        <w:trPr>
          <w:cantSplit/>
          <w:trHeight w:val="300"/>
        </w:trPr>
        <w:tc>
          <w:tcPr>
            <w:tcW w:w="975" w:type="dxa"/>
          </w:tcPr>
          <w:p w14:paraId="4EADDA1A" w14:textId="77777777" w:rsidR="0003466A" w:rsidRPr="006E2B54" w:rsidRDefault="0003466A" w:rsidP="00075B9F">
            <w:pPr>
              <w:pStyle w:val="TableContents"/>
              <w:rPr>
                <w:highlight w:val="lightGray"/>
                <w:lang w:eastAsia="ja-JP"/>
              </w:rPr>
            </w:pPr>
            <w:r w:rsidRPr="006E2B54">
              <w:rPr>
                <w:highlight w:val="lightGray"/>
                <w:lang w:eastAsia="ja-JP"/>
              </w:rPr>
              <w:t>[wb-no]</w:t>
            </w:r>
          </w:p>
        </w:tc>
        <w:tc>
          <w:tcPr>
            <w:tcW w:w="2529" w:type="dxa"/>
          </w:tcPr>
          <w:p w14:paraId="7E94FFE4" w14:textId="77777777" w:rsidR="0003466A" w:rsidRPr="006E2B54" w:rsidRDefault="0003466A" w:rsidP="00075B9F">
            <w:pPr>
              <w:pStyle w:val="TableContents"/>
            </w:pPr>
            <w:r w:rsidRPr="006E2B54">
              <w:t>suspend all word breaking</w:t>
            </w:r>
          </w:p>
        </w:tc>
        <w:tc>
          <w:tcPr>
            <w:tcW w:w="4084" w:type="dxa"/>
          </w:tcPr>
          <w:p w14:paraId="3529D5F9" w14:textId="77777777" w:rsidR="0003466A" w:rsidRPr="006E2B54" w:rsidRDefault="0003466A" w:rsidP="00075B9F">
            <w:pPr>
              <w:pStyle w:val="TableContents"/>
            </w:pPr>
            <w:r w:rsidRPr="006E2B54">
              <w:t>do not allow line breaks at an internal hyphen or dash</w:t>
            </w:r>
          </w:p>
        </w:tc>
        <w:tc>
          <w:tcPr>
            <w:tcW w:w="1473" w:type="dxa"/>
          </w:tcPr>
          <w:p w14:paraId="21028CF2" w14:textId="77777777" w:rsidR="0003466A" w:rsidRPr="006E2B54" w:rsidRDefault="00DC6CA7" w:rsidP="00075B9F">
            <w:pPr>
              <w:pStyle w:val="TableContents"/>
            </w:pPr>
            <w:r w:rsidRPr="006E2B54">
              <w:t>n/a</w:t>
            </w:r>
          </w:p>
        </w:tc>
      </w:tr>
      <w:tr w:rsidR="0003466A" w:rsidRPr="009E757A" w14:paraId="7BD13644" w14:textId="77777777" w:rsidTr="1A29E7FD">
        <w:trPr>
          <w:cantSplit/>
          <w:trHeight w:val="300"/>
        </w:trPr>
        <w:tc>
          <w:tcPr>
            <w:tcW w:w="975" w:type="dxa"/>
          </w:tcPr>
          <w:p w14:paraId="056C2125" w14:textId="77777777" w:rsidR="0003466A" w:rsidRPr="006E2B54" w:rsidRDefault="0003466A" w:rsidP="00075B9F">
            <w:pPr>
              <w:pStyle w:val="TableContents"/>
              <w:rPr>
                <w:highlight w:val="lightGray"/>
                <w:lang w:eastAsia="ja-JP"/>
              </w:rPr>
            </w:pPr>
            <w:r w:rsidRPr="006E2B54">
              <w:rPr>
                <w:highlight w:val="lightGray"/>
                <w:lang w:eastAsia="ja-JP"/>
              </w:rPr>
              <w:t>[-]</w:t>
            </w:r>
          </w:p>
        </w:tc>
        <w:tc>
          <w:tcPr>
            <w:tcW w:w="2529" w:type="dxa"/>
          </w:tcPr>
          <w:p w14:paraId="2040389F" w14:textId="77777777" w:rsidR="0003466A" w:rsidRPr="006E2B54" w:rsidRDefault="0003466A" w:rsidP="00075B9F">
            <w:pPr>
              <w:pStyle w:val="TableContents"/>
            </w:pPr>
            <w:r w:rsidRPr="006E2B54">
              <w:t>assisted hyphenation</w:t>
            </w:r>
          </w:p>
        </w:tc>
        <w:tc>
          <w:tcPr>
            <w:tcW w:w="4084" w:type="dxa"/>
          </w:tcPr>
          <w:p w14:paraId="5AC8FDBB" w14:textId="77777777" w:rsidR="0003466A" w:rsidRPr="006E2B54" w:rsidRDefault="0003466A" w:rsidP="00075B9F">
            <w:pPr>
              <w:pStyle w:val="TableContents"/>
            </w:pPr>
            <w:r w:rsidRPr="006E2B54">
              <w:t xml:space="preserve">allow </w:t>
            </w:r>
            <w:r w:rsidR="00DC6CA7" w:rsidRPr="006E2B54">
              <w:t xml:space="preserve">a </w:t>
            </w:r>
            <w:r w:rsidRPr="006E2B54">
              <w:t>word to be broken at this point to hyphenate at the end of a line</w:t>
            </w:r>
          </w:p>
        </w:tc>
        <w:tc>
          <w:tcPr>
            <w:tcW w:w="1473" w:type="dxa"/>
          </w:tcPr>
          <w:p w14:paraId="6BBAE432" w14:textId="77777777" w:rsidR="0003466A" w:rsidRPr="006E2B54" w:rsidRDefault="0003466A" w:rsidP="00075B9F">
            <w:pPr>
              <w:pStyle w:val="TableContents"/>
            </w:pPr>
            <w:r w:rsidRPr="006E2B54">
              <w:t>3.3.8</w:t>
            </w:r>
          </w:p>
        </w:tc>
      </w:tr>
      <w:tr w:rsidR="0003466A" w:rsidRPr="009E757A" w14:paraId="2BF6E5DC" w14:textId="77777777" w:rsidTr="1A29E7FD">
        <w:trPr>
          <w:cantSplit/>
          <w:trHeight w:val="300"/>
        </w:trPr>
        <w:tc>
          <w:tcPr>
            <w:tcW w:w="975" w:type="dxa"/>
          </w:tcPr>
          <w:p w14:paraId="241BC252" w14:textId="77777777" w:rsidR="0003466A" w:rsidRPr="006E2B54" w:rsidRDefault="0003466A" w:rsidP="00075B9F">
            <w:pPr>
              <w:pStyle w:val="TableContents"/>
              <w:rPr>
                <w:highlight w:val="lightGray"/>
                <w:lang w:eastAsia="ja-JP"/>
              </w:rPr>
            </w:pPr>
            <w:r w:rsidRPr="006E2B54">
              <w:rPr>
                <w:highlight w:val="lightGray"/>
                <w:lang w:eastAsia="ja-JP"/>
              </w:rPr>
              <w:t>[']</w:t>
            </w:r>
          </w:p>
        </w:tc>
        <w:tc>
          <w:tcPr>
            <w:tcW w:w="2529" w:type="dxa"/>
          </w:tcPr>
          <w:p w14:paraId="57FA81C1" w14:textId="77777777" w:rsidR="0003466A" w:rsidRPr="006E2B54" w:rsidRDefault="0003466A" w:rsidP="00075B9F">
            <w:pPr>
              <w:pStyle w:val="TableContents"/>
            </w:pPr>
            <w:r w:rsidRPr="006E2B54">
              <w:t>hard space</w:t>
            </w:r>
          </w:p>
        </w:tc>
        <w:tc>
          <w:tcPr>
            <w:tcW w:w="4084" w:type="dxa"/>
          </w:tcPr>
          <w:p w14:paraId="4050AB45" w14:textId="77777777" w:rsidR="0003466A" w:rsidRPr="006E2B54" w:rsidRDefault="00547E05" w:rsidP="00075B9F">
            <w:pPr>
              <w:pStyle w:val="TableContents"/>
            </w:pPr>
            <w:r w:rsidRPr="006E2B54">
              <w:t>display</w:t>
            </w:r>
            <w:r w:rsidR="0003466A" w:rsidRPr="006E2B54">
              <w:t xml:space="preserve"> a space or numeric space in the braille translation</w:t>
            </w:r>
            <w:r w:rsidRPr="006E2B54">
              <w:t xml:space="preserve"> but do not break the group</w:t>
            </w:r>
          </w:p>
        </w:tc>
        <w:tc>
          <w:tcPr>
            <w:tcW w:w="1473" w:type="dxa"/>
          </w:tcPr>
          <w:p w14:paraId="71C74DF4" w14:textId="77777777" w:rsidR="0003466A" w:rsidRPr="006E2B54" w:rsidRDefault="0003466A" w:rsidP="00075B9F">
            <w:pPr>
              <w:pStyle w:val="TableContents"/>
            </w:pPr>
            <w:r w:rsidRPr="006E2B54">
              <w:t>2.4.8</w:t>
            </w:r>
          </w:p>
          <w:p w14:paraId="06068C52" w14:textId="77777777" w:rsidR="0003466A" w:rsidRPr="006E2B54" w:rsidRDefault="0003466A" w:rsidP="00075B9F">
            <w:pPr>
              <w:pStyle w:val="TableContents"/>
            </w:pPr>
            <w:r w:rsidRPr="006E2B54">
              <w:t>3.3.4</w:t>
            </w:r>
          </w:p>
          <w:p w14:paraId="4441D0DF" w14:textId="77777777" w:rsidR="0003466A" w:rsidRPr="006E2B54" w:rsidRDefault="0003466A" w:rsidP="00075B9F">
            <w:pPr>
              <w:pStyle w:val="TableContents"/>
            </w:pPr>
            <w:r w:rsidRPr="006E2B54">
              <w:t>3.3.8</w:t>
            </w:r>
          </w:p>
        </w:tc>
      </w:tr>
    </w:tbl>
    <w:p w14:paraId="5239530A" w14:textId="338478F9" w:rsidR="00EB2000" w:rsidRPr="00876943" w:rsidRDefault="00EB2000" w:rsidP="00EB2000">
      <w:pPr>
        <w:pStyle w:val="Heading2"/>
        <w:rPr>
          <w:lang w:val="en-AU"/>
        </w:rPr>
      </w:pPr>
      <w:bookmarkStart w:id="238" w:name="_Toc283724941"/>
      <w:bookmarkStart w:id="239" w:name="_Toc227579667"/>
      <w:r w:rsidRPr="1A29E7FD">
        <w:rPr>
          <w:lang w:val="en-AU"/>
        </w:rPr>
        <w:t>Mathematics or technical notation</w:t>
      </w:r>
      <w:bookmarkEnd w:id="238"/>
      <w:bookmarkEnd w:id="239"/>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080"/>
        <w:gridCol w:w="2050"/>
        <w:gridCol w:w="4446"/>
        <w:gridCol w:w="1485"/>
      </w:tblGrid>
      <w:tr w:rsidR="009C5C61" w:rsidRPr="009E757A" w14:paraId="62CDBE7C" w14:textId="77777777" w:rsidTr="1A29E7FD">
        <w:trPr>
          <w:cantSplit/>
          <w:trHeight w:val="300"/>
        </w:trPr>
        <w:tc>
          <w:tcPr>
            <w:tcW w:w="1080" w:type="dxa"/>
          </w:tcPr>
          <w:p w14:paraId="6EDC8337" w14:textId="77777777" w:rsidR="0003466A" w:rsidRPr="006E2B54" w:rsidRDefault="0003466A" w:rsidP="00075B9F">
            <w:pPr>
              <w:pStyle w:val="TableContents"/>
              <w:rPr>
                <w:b/>
              </w:rPr>
            </w:pPr>
            <w:r w:rsidRPr="006E2B54">
              <w:rPr>
                <w:b/>
              </w:rPr>
              <w:t>code</w:t>
            </w:r>
          </w:p>
        </w:tc>
        <w:tc>
          <w:tcPr>
            <w:tcW w:w="2050" w:type="dxa"/>
          </w:tcPr>
          <w:p w14:paraId="1CA2D1E3" w14:textId="77777777" w:rsidR="0003466A" w:rsidRPr="006E2B54" w:rsidRDefault="0003466A" w:rsidP="00075B9F">
            <w:pPr>
              <w:pStyle w:val="TableContents"/>
              <w:rPr>
                <w:b/>
              </w:rPr>
            </w:pPr>
            <w:r w:rsidRPr="006E2B54">
              <w:rPr>
                <w:b/>
              </w:rPr>
              <w:t>description</w:t>
            </w:r>
          </w:p>
        </w:tc>
        <w:tc>
          <w:tcPr>
            <w:tcW w:w="4446" w:type="dxa"/>
          </w:tcPr>
          <w:p w14:paraId="2D5AC383" w14:textId="77777777" w:rsidR="0003466A" w:rsidRPr="006E2B54" w:rsidRDefault="0003466A" w:rsidP="00075B9F">
            <w:pPr>
              <w:pStyle w:val="TableContents"/>
              <w:rPr>
                <w:b/>
              </w:rPr>
            </w:pPr>
            <w:r w:rsidRPr="006E2B54">
              <w:rPr>
                <w:b/>
              </w:rPr>
              <w:t>explanation</w:t>
            </w:r>
          </w:p>
        </w:tc>
        <w:tc>
          <w:tcPr>
            <w:tcW w:w="1485" w:type="dxa"/>
          </w:tcPr>
          <w:p w14:paraId="0E0B4E76" w14:textId="77777777" w:rsidR="0003466A" w:rsidRPr="006E2B54" w:rsidRDefault="0003466A" w:rsidP="00075B9F">
            <w:pPr>
              <w:pStyle w:val="TableContents"/>
              <w:rPr>
                <w:b/>
              </w:rPr>
            </w:pPr>
            <w:r w:rsidRPr="006E2B54">
              <w:rPr>
                <w:b/>
              </w:rPr>
              <w:t>reference</w:t>
            </w:r>
          </w:p>
        </w:tc>
      </w:tr>
      <w:tr w:rsidR="0003466A" w:rsidRPr="009E757A" w14:paraId="3DC1ACCD" w14:textId="77777777" w:rsidTr="1A29E7FD">
        <w:trPr>
          <w:cantSplit/>
          <w:trHeight w:val="300"/>
        </w:trPr>
        <w:tc>
          <w:tcPr>
            <w:tcW w:w="1080" w:type="dxa"/>
          </w:tcPr>
          <w:p w14:paraId="0A118F0A" w14:textId="77777777" w:rsidR="0003466A" w:rsidRPr="006E2B54" w:rsidRDefault="0003466A" w:rsidP="00075B9F">
            <w:pPr>
              <w:pStyle w:val="TableContents"/>
              <w:rPr>
                <w:highlight w:val="lightGray"/>
              </w:rPr>
            </w:pPr>
            <w:r w:rsidRPr="006E2B54">
              <w:rPr>
                <w:highlight w:val="lightGray"/>
              </w:rPr>
              <w:t>[fs]</w:t>
            </w:r>
          </w:p>
        </w:tc>
        <w:tc>
          <w:tcPr>
            <w:tcW w:w="2050" w:type="dxa"/>
          </w:tcPr>
          <w:p w14:paraId="5EA92D00" w14:textId="77777777" w:rsidR="0003466A" w:rsidRPr="006E2B54" w:rsidRDefault="0003466A" w:rsidP="00075B9F">
            <w:pPr>
              <w:pStyle w:val="TableContents"/>
            </w:pPr>
            <w:r w:rsidRPr="006E2B54">
              <w:t>fraction start</w:t>
            </w:r>
          </w:p>
        </w:tc>
        <w:tc>
          <w:tcPr>
            <w:tcW w:w="4446" w:type="dxa"/>
          </w:tcPr>
          <w:p w14:paraId="1B3045F3" w14:textId="77777777" w:rsidR="0003466A" w:rsidRPr="006E2B54" w:rsidRDefault="00DC6CA7" w:rsidP="00075B9F">
            <w:pPr>
              <w:pStyle w:val="TableContents"/>
            </w:pPr>
            <w:r w:rsidRPr="006E2B54">
              <w:t>start fraction</w:t>
            </w:r>
          </w:p>
        </w:tc>
        <w:tc>
          <w:tcPr>
            <w:tcW w:w="1485" w:type="dxa"/>
          </w:tcPr>
          <w:p w14:paraId="25F832CD" w14:textId="77777777" w:rsidR="0003466A" w:rsidRPr="006E2B54" w:rsidRDefault="0003466A" w:rsidP="00075B9F">
            <w:pPr>
              <w:pStyle w:val="TableContents"/>
            </w:pPr>
            <w:r w:rsidRPr="006E2B54">
              <w:t>2.4.13</w:t>
            </w:r>
          </w:p>
        </w:tc>
      </w:tr>
      <w:tr w:rsidR="0003466A" w:rsidRPr="009E757A" w14:paraId="13B1F170" w14:textId="77777777" w:rsidTr="1A29E7FD">
        <w:trPr>
          <w:cantSplit/>
          <w:trHeight w:val="300"/>
        </w:trPr>
        <w:tc>
          <w:tcPr>
            <w:tcW w:w="1080" w:type="dxa"/>
          </w:tcPr>
          <w:p w14:paraId="4A0F1581" w14:textId="77777777" w:rsidR="0003466A" w:rsidRPr="006E2B54" w:rsidRDefault="0003466A" w:rsidP="00075B9F">
            <w:pPr>
              <w:pStyle w:val="TableContents"/>
              <w:rPr>
                <w:highlight w:val="lightGray"/>
              </w:rPr>
            </w:pPr>
            <w:r w:rsidRPr="006E2B54">
              <w:rPr>
                <w:highlight w:val="lightGray"/>
              </w:rPr>
              <w:t>[fl]</w:t>
            </w:r>
          </w:p>
        </w:tc>
        <w:tc>
          <w:tcPr>
            <w:tcW w:w="2050" w:type="dxa"/>
          </w:tcPr>
          <w:p w14:paraId="3FB8D852" w14:textId="77777777" w:rsidR="0003466A" w:rsidRPr="006E2B54" w:rsidRDefault="0003466A" w:rsidP="00075B9F">
            <w:pPr>
              <w:pStyle w:val="TableContents"/>
            </w:pPr>
            <w:r w:rsidRPr="006E2B54">
              <w:t>fraction line</w:t>
            </w:r>
          </w:p>
        </w:tc>
        <w:tc>
          <w:tcPr>
            <w:tcW w:w="4446" w:type="dxa"/>
          </w:tcPr>
          <w:p w14:paraId="314F8F31" w14:textId="77777777" w:rsidR="0003466A" w:rsidRPr="006E2B54" w:rsidRDefault="00DC6CA7" w:rsidP="00075B9F">
            <w:pPr>
              <w:pStyle w:val="TableContents"/>
            </w:pPr>
            <w:r w:rsidRPr="006E2B54">
              <w:t>fraction line</w:t>
            </w:r>
          </w:p>
        </w:tc>
        <w:tc>
          <w:tcPr>
            <w:tcW w:w="1485" w:type="dxa"/>
          </w:tcPr>
          <w:p w14:paraId="543516A1" w14:textId="77777777" w:rsidR="0003466A" w:rsidRPr="006E2B54" w:rsidRDefault="0003466A" w:rsidP="00075B9F">
            <w:pPr>
              <w:pStyle w:val="TableContents"/>
            </w:pPr>
            <w:r w:rsidRPr="006E2B54">
              <w:t>2.4.13</w:t>
            </w:r>
          </w:p>
        </w:tc>
      </w:tr>
      <w:tr w:rsidR="0003466A" w:rsidRPr="009E757A" w14:paraId="63D47F60" w14:textId="77777777" w:rsidTr="1A29E7FD">
        <w:trPr>
          <w:cantSplit/>
          <w:trHeight w:val="300"/>
        </w:trPr>
        <w:tc>
          <w:tcPr>
            <w:tcW w:w="1080" w:type="dxa"/>
          </w:tcPr>
          <w:p w14:paraId="2C880C16" w14:textId="77777777" w:rsidR="0003466A" w:rsidRPr="006E2B54" w:rsidRDefault="0003466A" w:rsidP="00075B9F">
            <w:pPr>
              <w:pStyle w:val="TableContents"/>
              <w:rPr>
                <w:highlight w:val="lightGray"/>
              </w:rPr>
            </w:pPr>
            <w:r w:rsidRPr="006E2B54">
              <w:rPr>
                <w:highlight w:val="lightGray"/>
              </w:rPr>
              <w:t>[fe]</w:t>
            </w:r>
          </w:p>
        </w:tc>
        <w:tc>
          <w:tcPr>
            <w:tcW w:w="2050" w:type="dxa"/>
          </w:tcPr>
          <w:p w14:paraId="7A447CE2" w14:textId="77777777" w:rsidR="0003466A" w:rsidRPr="006E2B54" w:rsidRDefault="0003466A" w:rsidP="00075B9F">
            <w:pPr>
              <w:pStyle w:val="TableContents"/>
            </w:pPr>
            <w:r w:rsidRPr="006E2B54">
              <w:t>fraction end</w:t>
            </w:r>
          </w:p>
        </w:tc>
        <w:tc>
          <w:tcPr>
            <w:tcW w:w="4446" w:type="dxa"/>
          </w:tcPr>
          <w:p w14:paraId="3077E296" w14:textId="77777777" w:rsidR="0003466A" w:rsidRPr="006E2B54" w:rsidRDefault="00DC6CA7" w:rsidP="00075B9F">
            <w:pPr>
              <w:pStyle w:val="TableContents"/>
            </w:pPr>
            <w:r w:rsidRPr="006E2B54">
              <w:t>end fraction</w:t>
            </w:r>
          </w:p>
        </w:tc>
        <w:tc>
          <w:tcPr>
            <w:tcW w:w="1485" w:type="dxa"/>
          </w:tcPr>
          <w:p w14:paraId="023C7155" w14:textId="77777777" w:rsidR="0003466A" w:rsidRPr="006E2B54" w:rsidRDefault="0003466A" w:rsidP="00075B9F">
            <w:pPr>
              <w:pStyle w:val="TableContents"/>
            </w:pPr>
            <w:r w:rsidRPr="006E2B54">
              <w:t>2.4.13</w:t>
            </w:r>
          </w:p>
        </w:tc>
      </w:tr>
      <w:tr w:rsidR="0003466A" w:rsidRPr="009E757A" w14:paraId="3B4A12F9" w14:textId="77777777" w:rsidTr="1A29E7FD">
        <w:trPr>
          <w:cantSplit/>
          <w:trHeight w:val="300"/>
        </w:trPr>
        <w:tc>
          <w:tcPr>
            <w:tcW w:w="1080" w:type="dxa"/>
          </w:tcPr>
          <w:p w14:paraId="6A277A3D" w14:textId="77777777" w:rsidR="0003466A" w:rsidRPr="006E2B54" w:rsidRDefault="0003466A" w:rsidP="00075B9F">
            <w:pPr>
              <w:pStyle w:val="TableContents"/>
              <w:rPr>
                <w:highlight w:val="lightGray"/>
              </w:rPr>
            </w:pPr>
            <w:r w:rsidRPr="006E2B54">
              <w:rPr>
                <w:highlight w:val="lightGray"/>
              </w:rPr>
              <w:t>[ixrts]</w:t>
            </w:r>
          </w:p>
        </w:tc>
        <w:tc>
          <w:tcPr>
            <w:tcW w:w="2050" w:type="dxa"/>
          </w:tcPr>
          <w:p w14:paraId="07896A61" w14:textId="77777777" w:rsidR="0003466A" w:rsidRPr="006E2B54" w:rsidRDefault="0003466A" w:rsidP="00075B9F">
            <w:pPr>
              <w:pStyle w:val="TableContents"/>
            </w:pPr>
            <w:r w:rsidRPr="006E2B54">
              <w:t>indexed root start</w:t>
            </w:r>
          </w:p>
        </w:tc>
        <w:tc>
          <w:tcPr>
            <w:tcW w:w="4446" w:type="dxa"/>
          </w:tcPr>
          <w:p w14:paraId="3DC2B426" w14:textId="77777777" w:rsidR="0003466A" w:rsidRPr="006E2B54" w:rsidRDefault="00DC6CA7" w:rsidP="00075B9F">
            <w:pPr>
              <w:pStyle w:val="TableContents"/>
            </w:pPr>
            <w:r w:rsidRPr="006E2B54">
              <w:t>start indexed root</w:t>
            </w:r>
          </w:p>
        </w:tc>
        <w:tc>
          <w:tcPr>
            <w:tcW w:w="1485" w:type="dxa"/>
          </w:tcPr>
          <w:p w14:paraId="7185F662" w14:textId="77777777" w:rsidR="0003466A" w:rsidRPr="006E2B54" w:rsidRDefault="0003466A" w:rsidP="00075B9F">
            <w:pPr>
              <w:pStyle w:val="TableContents"/>
            </w:pPr>
            <w:r w:rsidRPr="006E2B54">
              <w:t>2.4.13</w:t>
            </w:r>
          </w:p>
        </w:tc>
      </w:tr>
      <w:tr w:rsidR="0003466A" w:rsidRPr="009E757A" w14:paraId="56A20D42" w14:textId="77777777" w:rsidTr="1A29E7FD">
        <w:trPr>
          <w:cantSplit/>
          <w:trHeight w:val="300"/>
        </w:trPr>
        <w:tc>
          <w:tcPr>
            <w:tcW w:w="1080" w:type="dxa"/>
          </w:tcPr>
          <w:p w14:paraId="23C6C096" w14:textId="77777777" w:rsidR="0003466A" w:rsidRPr="006E2B54" w:rsidRDefault="0003466A" w:rsidP="00075B9F">
            <w:pPr>
              <w:pStyle w:val="TableContents"/>
              <w:rPr>
                <w:highlight w:val="lightGray"/>
              </w:rPr>
            </w:pPr>
            <w:r w:rsidRPr="006E2B54">
              <w:rPr>
                <w:highlight w:val="lightGray"/>
              </w:rPr>
              <w:t>[ixrtd]</w:t>
            </w:r>
          </w:p>
        </w:tc>
        <w:tc>
          <w:tcPr>
            <w:tcW w:w="2050" w:type="dxa"/>
          </w:tcPr>
          <w:p w14:paraId="1AD70413" w14:textId="77777777" w:rsidR="0003466A" w:rsidRPr="006E2B54" w:rsidRDefault="0003466A" w:rsidP="00075B9F">
            <w:pPr>
              <w:pStyle w:val="TableContents"/>
            </w:pPr>
            <w:r w:rsidRPr="006E2B54">
              <w:t>indexed root delimiter</w:t>
            </w:r>
          </w:p>
        </w:tc>
        <w:tc>
          <w:tcPr>
            <w:tcW w:w="4446" w:type="dxa"/>
          </w:tcPr>
          <w:p w14:paraId="45C40E9D" w14:textId="77777777" w:rsidR="0003466A" w:rsidRPr="006E2B54" w:rsidRDefault="00DC6CA7" w:rsidP="00075B9F">
            <w:pPr>
              <w:pStyle w:val="TableContents"/>
            </w:pPr>
            <w:r w:rsidRPr="006E2B54">
              <w:t>separator</w:t>
            </w:r>
            <w:r w:rsidR="0003466A" w:rsidRPr="006E2B54">
              <w:t xml:space="preserve"> between index and root </w:t>
            </w:r>
          </w:p>
        </w:tc>
        <w:tc>
          <w:tcPr>
            <w:tcW w:w="1485" w:type="dxa"/>
          </w:tcPr>
          <w:p w14:paraId="0D718257" w14:textId="77777777" w:rsidR="0003466A" w:rsidRPr="006E2B54" w:rsidRDefault="0003466A" w:rsidP="00075B9F">
            <w:pPr>
              <w:pStyle w:val="TableContents"/>
            </w:pPr>
            <w:r w:rsidRPr="006E2B54">
              <w:t>2.4.13</w:t>
            </w:r>
          </w:p>
        </w:tc>
      </w:tr>
      <w:tr w:rsidR="0003466A" w:rsidRPr="009E757A" w14:paraId="7E447BC0" w14:textId="77777777" w:rsidTr="1A29E7FD">
        <w:trPr>
          <w:cantSplit/>
          <w:trHeight w:val="300"/>
        </w:trPr>
        <w:tc>
          <w:tcPr>
            <w:tcW w:w="1080" w:type="dxa"/>
          </w:tcPr>
          <w:p w14:paraId="21E38C06" w14:textId="77777777" w:rsidR="0003466A" w:rsidRPr="006E2B54" w:rsidRDefault="0003466A" w:rsidP="00075B9F">
            <w:pPr>
              <w:pStyle w:val="TableContents"/>
              <w:rPr>
                <w:highlight w:val="lightGray"/>
              </w:rPr>
            </w:pPr>
            <w:r w:rsidRPr="006E2B54">
              <w:rPr>
                <w:highlight w:val="lightGray"/>
              </w:rPr>
              <w:t>[ixrte]</w:t>
            </w:r>
          </w:p>
        </w:tc>
        <w:tc>
          <w:tcPr>
            <w:tcW w:w="2050" w:type="dxa"/>
          </w:tcPr>
          <w:p w14:paraId="317F7D00" w14:textId="77777777" w:rsidR="0003466A" w:rsidRPr="006E2B54" w:rsidRDefault="0003466A" w:rsidP="00075B9F">
            <w:pPr>
              <w:pStyle w:val="TableContents"/>
            </w:pPr>
            <w:r w:rsidRPr="006E2B54">
              <w:t>indexed root end</w:t>
            </w:r>
          </w:p>
        </w:tc>
        <w:tc>
          <w:tcPr>
            <w:tcW w:w="4446" w:type="dxa"/>
          </w:tcPr>
          <w:p w14:paraId="02EB3309" w14:textId="77777777" w:rsidR="0003466A" w:rsidRPr="006E2B54" w:rsidRDefault="00DC6CA7" w:rsidP="00075B9F">
            <w:pPr>
              <w:pStyle w:val="TableContents"/>
            </w:pPr>
            <w:r w:rsidRPr="006E2B54">
              <w:t>end indexed root</w:t>
            </w:r>
          </w:p>
        </w:tc>
        <w:tc>
          <w:tcPr>
            <w:tcW w:w="1485" w:type="dxa"/>
          </w:tcPr>
          <w:p w14:paraId="14117F11" w14:textId="77777777" w:rsidR="0003466A" w:rsidRPr="006E2B54" w:rsidRDefault="0003466A" w:rsidP="00075B9F">
            <w:pPr>
              <w:pStyle w:val="TableContents"/>
            </w:pPr>
            <w:r w:rsidRPr="006E2B54">
              <w:t>2.4.13</w:t>
            </w:r>
          </w:p>
        </w:tc>
      </w:tr>
      <w:tr w:rsidR="00547E05" w:rsidRPr="009E757A" w14:paraId="4837EA72" w14:textId="77777777" w:rsidTr="1A29E7FD">
        <w:trPr>
          <w:cantSplit/>
          <w:trHeight w:val="300"/>
        </w:trPr>
        <w:tc>
          <w:tcPr>
            <w:tcW w:w="1080" w:type="dxa"/>
          </w:tcPr>
          <w:p w14:paraId="244C7E05" w14:textId="77777777" w:rsidR="00547E05" w:rsidRPr="006E2B54" w:rsidRDefault="00547E05" w:rsidP="00075B9F">
            <w:pPr>
              <w:pStyle w:val="TableContents"/>
              <w:rPr>
                <w:highlight w:val="lightGray"/>
              </w:rPr>
            </w:pPr>
            <w:r w:rsidRPr="006E2B54">
              <w:rPr>
                <w:highlight w:val="lightGray"/>
              </w:rPr>
              <w:t xml:space="preserve">[sqrts] </w:t>
            </w:r>
          </w:p>
          <w:p w14:paraId="258B56AA" w14:textId="77777777" w:rsidR="00547E05" w:rsidRPr="006E2B54" w:rsidRDefault="00547E05" w:rsidP="00075B9F">
            <w:pPr>
              <w:pStyle w:val="TableContents"/>
              <w:rPr>
                <w:highlight w:val="lightGray"/>
              </w:rPr>
            </w:pPr>
            <w:r w:rsidRPr="006E2B54">
              <w:rPr>
                <w:highlight w:val="lightGray"/>
              </w:rPr>
              <w:t>[sqrte]</w:t>
            </w:r>
          </w:p>
        </w:tc>
        <w:tc>
          <w:tcPr>
            <w:tcW w:w="2050" w:type="dxa"/>
          </w:tcPr>
          <w:p w14:paraId="6D889138" w14:textId="77777777" w:rsidR="00547E05" w:rsidRPr="006E2B54" w:rsidRDefault="00547E05" w:rsidP="00075B9F">
            <w:pPr>
              <w:pStyle w:val="TableContents"/>
            </w:pPr>
            <w:r w:rsidRPr="006E2B54">
              <w:t xml:space="preserve">square root </w:t>
            </w:r>
          </w:p>
        </w:tc>
        <w:tc>
          <w:tcPr>
            <w:tcW w:w="4446" w:type="dxa"/>
          </w:tcPr>
          <w:p w14:paraId="2B380CE7" w14:textId="77777777" w:rsidR="00547E05" w:rsidRPr="006E2B54" w:rsidRDefault="00547E05" w:rsidP="00075B9F">
            <w:pPr>
              <w:pStyle w:val="TableContents"/>
            </w:pPr>
            <w:r w:rsidRPr="006E2B54">
              <w:t>start and end square root</w:t>
            </w:r>
          </w:p>
        </w:tc>
        <w:tc>
          <w:tcPr>
            <w:tcW w:w="1485" w:type="dxa"/>
          </w:tcPr>
          <w:p w14:paraId="2053C1A0" w14:textId="77777777" w:rsidR="00547E05" w:rsidRPr="006E2B54" w:rsidRDefault="00547E05" w:rsidP="00075B9F">
            <w:pPr>
              <w:pStyle w:val="TableContents"/>
            </w:pPr>
            <w:r w:rsidRPr="006E2B54">
              <w:t>2.4.13</w:t>
            </w:r>
          </w:p>
        </w:tc>
      </w:tr>
      <w:tr w:rsidR="0003466A" w:rsidRPr="009E757A" w14:paraId="4B9E5CD2" w14:textId="77777777" w:rsidTr="1A29E7FD">
        <w:trPr>
          <w:cantSplit/>
          <w:trHeight w:val="300"/>
        </w:trPr>
        <w:tc>
          <w:tcPr>
            <w:tcW w:w="1080" w:type="dxa"/>
          </w:tcPr>
          <w:p w14:paraId="2429F0A8" w14:textId="77777777" w:rsidR="0003466A" w:rsidRPr="006E2B54" w:rsidRDefault="0003466A" w:rsidP="00075B9F">
            <w:pPr>
              <w:pStyle w:val="TableContents"/>
              <w:rPr>
                <w:highlight w:val="lightGray"/>
              </w:rPr>
            </w:pPr>
            <w:r w:rsidRPr="006E2B54">
              <w:rPr>
                <w:highlight w:val="lightGray"/>
              </w:rPr>
              <w:t>[ps]</w:t>
            </w:r>
          </w:p>
          <w:p w14:paraId="78021D51" w14:textId="77777777" w:rsidR="00547E05" w:rsidRPr="006E2B54" w:rsidRDefault="00547E05" w:rsidP="00075B9F">
            <w:pPr>
              <w:pStyle w:val="TableContents"/>
              <w:rPr>
                <w:highlight w:val="lightGray"/>
              </w:rPr>
            </w:pPr>
            <w:r w:rsidRPr="006E2B54">
              <w:rPr>
                <w:highlight w:val="lightGray"/>
              </w:rPr>
              <w:t>[pe]</w:t>
            </w:r>
          </w:p>
        </w:tc>
        <w:tc>
          <w:tcPr>
            <w:tcW w:w="2050" w:type="dxa"/>
          </w:tcPr>
          <w:p w14:paraId="042BA6CA" w14:textId="77777777" w:rsidR="0003466A" w:rsidRPr="006E2B54" w:rsidRDefault="0003466A" w:rsidP="00075B9F">
            <w:pPr>
              <w:pStyle w:val="TableContents"/>
            </w:pPr>
            <w:r w:rsidRPr="006E2B54">
              <w:t xml:space="preserve">power </w:t>
            </w:r>
          </w:p>
        </w:tc>
        <w:tc>
          <w:tcPr>
            <w:tcW w:w="4446" w:type="dxa"/>
          </w:tcPr>
          <w:p w14:paraId="19AA3853" w14:textId="77777777" w:rsidR="0003466A" w:rsidRPr="006E2B54" w:rsidRDefault="00547E05" w:rsidP="00075B9F">
            <w:pPr>
              <w:pStyle w:val="TableContents"/>
            </w:pPr>
            <w:r w:rsidRPr="006E2B54">
              <w:t xml:space="preserve">start and end </w:t>
            </w:r>
            <w:r w:rsidR="0003466A" w:rsidRPr="006E2B54">
              <w:t>superscripted text</w:t>
            </w:r>
          </w:p>
        </w:tc>
        <w:tc>
          <w:tcPr>
            <w:tcW w:w="1485" w:type="dxa"/>
          </w:tcPr>
          <w:p w14:paraId="323F90AF" w14:textId="77777777" w:rsidR="0003466A" w:rsidRPr="006E2B54" w:rsidRDefault="0003466A" w:rsidP="00075B9F">
            <w:pPr>
              <w:pStyle w:val="TableContents"/>
            </w:pPr>
            <w:r w:rsidRPr="006E2B54">
              <w:t>2.4.13</w:t>
            </w:r>
          </w:p>
        </w:tc>
      </w:tr>
      <w:tr w:rsidR="0003466A" w:rsidRPr="009E757A" w14:paraId="0E00D002" w14:textId="77777777" w:rsidTr="1A29E7FD">
        <w:trPr>
          <w:cantSplit/>
          <w:trHeight w:val="300"/>
        </w:trPr>
        <w:tc>
          <w:tcPr>
            <w:tcW w:w="1080" w:type="dxa"/>
          </w:tcPr>
          <w:p w14:paraId="155BB690" w14:textId="77777777" w:rsidR="0003466A" w:rsidRPr="006E2B54" w:rsidRDefault="0003466A" w:rsidP="00075B9F">
            <w:pPr>
              <w:pStyle w:val="TableContents"/>
              <w:rPr>
                <w:highlight w:val="lightGray"/>
              </w:rPr>
            </w:pPr>
            <w:r w:rsidRPr="006E2B54">
              <w:rPr>
                <w:highlight w:val="lightGray"/>
              </w:rPr>
              <w:t>[bs]</w:t>
            </w:r>
          </w:p>
          <w:p w14:paraId="7A7776B8" w14:textId="77777777" w:rsidR="00547E05" w:rsidRPr="006E2B54" w:rsidRDefault="00547E05" w:rsidP="00075B9F">
            <w:pPr>
              <w:pStyle w:val="TableContents"/>
              <w:rPr>
                <w:highlight w:val="lightGray"/>
              </w:rPr>
            </w:pPr>
            <w:r w:rsidRPr="006E2B54">
              <w:rPr>
                <w:highlight w:val="lightGray"/>
              </w:rPr>
              <w:t>[be]</w:t>
            </w:r>
          </w:p>
        </w:tc>
        <w:tc>
          <w:tcPr>
            <w:tcW w:w="2050" w:type="dxa"/>
          </w:tcPr>
          <w:p w14:paraId="54126AD3" w14:textId="77777777" w:rsidR="0003466A" w:rsidRPr="006E2B54" w:rsidRDefault="00547E05" w:rsidP="00075B9F">
            <w:pPr>
              <w:pStyle w:val="TableContents"/>
            </w:pPr>
            <w:r w:rsidRPr="006E2B54">
              <w:t xml:space="preserve">base </w:t>
            </w:r>
          </w:p>
        </w:tc>
        <w:tc>
          <w:tcPr>
            <w:tcW w:w="4446" w:type="dxa"/>
          </w:tcPr>
          <w:p w14:paraId="619915C3" w14:textId="77777777" w:rsidR="0003466A" w:rsidRPr="006E2B54" w:rsidRDefault="00547E05" w:rsidP="00075B9F">
            <w:pPr>
              <w:pStyle w:val="TableContents"/>
            </w:pPr>
            <w:r w:rsidRPr="006E2B54">
              <w:t>start and end</w:t>
            </w:r>
            <w:r w:rsidR="0003466A" w:rsidRPr="006E2B54">
              <w:t xml:space="preserve"> subscripted text</w:t>
            </w:r>
          </w:p>
        </w:tc>
        <w:tc>
          <w:tcPr>
            <w:tcW w:w="1485" w:type="dxa"/>
          </w:tcPr>
          <w:p w14:paraId="48E4D65F" w14:textId="77777777" w:rsidR="0003466A" w:rsidRPr="006E2B54" w:rsidRDefault="0003466A" w:rsidP="00075B9F">
            <w:pPr>
              <w:pStyle w:val="TableContents"/>
            </w:pPr>
            <w:r w:rsidRPr="006E2B54">
              <w:t>2.4.13</w:t>
            </w:r>
          </w:p>
        </w:tc>
      </w:tr>
      <w:tr w:rsidR="00547E05" w:rsidRPr="009E757A" w14:paraId="38137BC1" w14:textId="77777777" w:rsidTr="1A29E7FD">
        <w:trPr>
          <w:cantSplit/>
          <w:trHeight w:val="300"/>
        </w:trPr>
        <w:tc>
          <w:tcPr>
            <w:tcW w:w="1080" w:type="dxa"/>
          </w:tcPr>
          <w:p w14:paraId="503899DE" w14:textId="77777777" w:rsidR="00547E05" w:rsidRPr="006E2B54" w:rsidRDefault="00547E05" w:rsidP="00075B9F">
            <w:pPr>
              <w:pStyle w:val="TableContents"/>
              <w:rPr>
                <w:highlight w:val="lightGray"/>
              </w:rPr>
            </w:pPr>
            <w:r w:rsidRPr="006E2B54">
              <w:rPr>
                <w:highlight w:val="lightGray"/>
              </w:rPr>
              <w:lastRenderedPageBreak/>
              <w:t>[e]</w:t>
            </w:r>
          </w:p>
        </w:tc>
        <w:tc>
          <w:tcPr>
            <w:tcW w:w="2050" w:type="dxa"/>
          </w:tcPr>
          <w:p w14:paraId="2673BBE2" w14:textId="77777777" w:rsidR="00547E05" w:rsidRPr="006E2B54" w:rsidRDefault="005373C7" w:rsidP="00075B9F">
            <w:pPr>
              <w:pStyle w:val="TableContents"/>
            </w:pPr>
            <w:r w:rsidRPr="006E2B54">
              <w:t>modified expression</w:t>
            </w:r>
          </w:p>
        </w:tc>
        <w:tc>
          <w:tcPr>
            <w:tcW w:w="4446" w:type="dxa"/>
          </w:tcPr>
          <w:p w14:paraId="40FB8599" w14:textId="77777777" w:rsidR="00547E05" w:rsidRPr="006E2B54" w:rsidRDefault="00547E05" w:rsidP="00075B9F">
            <w:pPr>
              <w:pStyle w:val="TableContents"/>
            </w:pPr>
            <w:r w:rsidRPr="006E2B54">
              <w:t xml:space="preserve">mark the beginning of an </w:t>
            </w:r>
            <w:r w:rsidR="005373C7" w:rsidRPr="006E2B54">
              <w:t>expression</w:t>
            </w:r>
            <w:r w:rsidRPr="006E2B54">
              <w:t xml:space="preserve"> that has text directly under or over</w:t>
            </w:r>
          </w:p>
        </w:tc>
        <w:tc>
          <w:tcPr>
            <w:tcW w:w="1485" w:type="dxa"/>
          </w:tcPr>
          <w:p w14:paraId="0C4116C7" w14:textId="77777777" w:rsidR="00547E05" w:rsidRPr="006E2B54" w:rsidRDefault="00547E05" w:rsidP="00075B9F">
            <w:pPr>
              <w:pStyle w:val="TableContents"/>
            </w:pPr>
          </w:p>
        </w:tc>
      </w:tr>
      <w:tr w:rsidR="00547E05" w:rsidRPr="009E757A" w14:paraId="0077A5F6" w14:textId="77777777" w:rsidTr="1A29E7FD">
        <w:trPr>
          <w:cantSplit/>
          <w:trHeight w:val="300"/>
        </w:trPr>
        <w:tc>
          <w:tcPr>
            <w:tcW w:w="1080" w:type="dxa"/>
          </w:tcPr>
          <w:p w14:paraId="5E7F5C13" w14:textId="77777777" w:rsidR="00547E05" w:rsidRPr="006E2B54" w:rsidRDefault="00547E05" w:rsidP="00075B9F">
            <w:pPr>
              <w:pStyle w:val="TableContents"/>
              <w:rPr>
                <w:highlight w:val="lightGray"/>
              </w:rPr>
            </w:pPr>
            <w:r w:rsidRPr="006E2B54">
              <w:rPr>
                <w:highlight w:val="lightGray"/>
              </w:rPr>
              <w:t>[us]</w:t>
            </w:r>
          </w:p>
          <w:p w14:paraId="56FC313F" w14:textId="77777777" w:rsidR="00547E05" w:rsidRPr="006E2B54" w:rsidRDefault="00547E05" w:rsidP="00075B9F">
            <w:pPr>
              <w:pStyle w:val="TableContents"/>
              <w:rPr>
                <w:highlight w:val="lightGray"/>
              </w:rPr>
            </w:pPr>
            <w:r w:rsidRPr="006E2B54">
              <w:rPr>
                <w:highlight w:val="lightGray"/>
              </w:rPr>
              <w:t>[ue]</w:t>
            </w:r>
          </w:p>
        </w:tc>
        <w:tc>
          <w:tcPr>
            <w:tcW w:w="2050" w:type="dxa"/>
          </w:tcPr>
          <w:p w14:paraId="23FA30C1" w14:textId="77777777" w:rsidR="00547E05" w:rsidRPr="006E2B54" w:rsidRDefault="00547E05" w:rsidP="00075B9F">
            <w:pPr>
              <w:pStyle w:val="TableContents"/>
            </w:pPr>
            <w:r w:rsidRPr="006E2B54">
              <w:t>directly under</w:t>
            </w:r>
          </w:p>
        </w:tc>
        <w:tc>
          <w:tcPr>
            <w:tcW w:w="4446" w:type="dxa"/>
          </w:tcPr>
          <w:p w14:paraId="502D210C" w14:textId="77777777" w:rsidR="00547E05" w:rsidRPr="006E2B54" w:rsidRDefault="00547E05" w:rsidP="00075B9F">
            <w:pPr>
              <w:pStyle w:val="TableContents"/>
            </w:pPr>
            <w:r w:rsidRPr="006E2B54">
              <w:t xml:space="preserve">start and end text that is written directly under an item marked with </w:t>
            </w:r>
            <w:r w:rsidRPr="006E2B54">
              <w:rPr>
                <w:highlight w:val="lightGray"/>
              </w:rPr>
              <w:t>[e]</w:t>
            </w:r>
          </w:p>
        </w:tc>
        <w:tc>
          <w:tcPr>
            <w:tcW w:w="1485" w:type="dxa"/>
          </w:tcPr>
          <w:p w14:paraId="6E59A764" w14:textId="77777777" w:rsidR="00547E05" w:rsidRPr="006E2B54" w:rsidRDefault="00547E05" w:rsidP="00075B9F">
            <w:pPr>
              <w:pStyle w:val="TableContents"/>
            </w:pPr>
            <w:r w:rsidRPr="006E2B54">
              <w:t>2.4.13</w:t>
            </w:r>
          </w:p>
        </w:tc>
      </w:tr>
      <w:tr w:rsidR="00547E05" w:rsidRPr="009E757A" w14:paraId="0BA24E4A" w14:textId="77777777" w:rsidTr="1A29E7FD">
        <w:trPr>
          <w:cantSplit/>
          <w:trHeight w:val="300"/>
        </w:trPr>
        <w:tc>
          <w:tcPr>
            <w:tcW w:w="1080" w:type="dxa"/>
          </w:tcPr>
          <w:p w14:paraId="092680F3" w14:textId="77777777" w:rsidR="00547E05" w:rsidRPr="006E2B54" w:rsidRDefault="00547E05" w:rsidP="00075B9F">
            <w:pPr>
              <w:pStyle w:val="TableContents"/>
              <w:rPr>
                <w:highlight w:val="lightGray"/>
              </w:rPr>
            </w:pPr>
            <w:r w:rsidRPr="006E2B54">
              <w:rPr>
                <w:highlight w:val="lightGray"/>
              </w:rPr>
              <w:t>[os]</w:t>
            </w:r>
          </w:p>
          <w:p w14:paraId="252D8EB2" w14:textId="77777777" w:rsidR="00547E05" w:rsidRPr="006E2B54" w:rsidRDefault="00547E05" w:rsidP="00075B9F">
            <w:pPr>
              <w:pStyle w:val="TableContents"/>
              <w:rPr>
                <w:highlight w:val="lightGray"/>
              </w:rPr>
            </w:pPr>
            <w:r w:rsidRPr="006E2B54">
              <w:rPr>
                <w:highlight w:val="lightGray"/>
              </w:rPr>
              <w:t>[oe]</w:t>
            </w:r>
          </w:p>
        </w:tc>
        <w:tc>
          <w:tcPr>
            <w:tcW w:w="2050" w:type="dxa"/>
          </w:tcPr>
          <w:p w14:paraId="5FC80C48" w14:textId="77777777" w:rsidR="00547E05" w:rsidRPr="006E2B54" w:rsidRDefault="00547E05" w:rsidP="00075B9F">
            <w:pPr>
              <w:pStyle w:val="TableContents"/>
            </w:pPr>
            <w:r w:rsidRPr="006E2B54">
              <w:t>directly over</w:t>
            </w:r>
          </w:p>
        </w:tc>
        <w:tc>
          <w:tcPr>
            <w:tcW w:w="4446" w:type="dxa"/>
          </w:tcPr>
          <w:p w14:paraId="188BFE89" w14:textId="48ECFAC2" w:rsidR="00547E05" w:rsidRPr="006E2B54" w:rsidRDefault="00547E05" w:rsidP="00075B9F">
            <w:pPr>
              <w:pStyle w:val="TableContents"/>
            </w:pPr>
            <w:r w:rsidRPr="006E2B54">
              <w:t xml:space="preserve">start and end text that is written over an item marked with </w:t>
            </w:r>
            <w:r w:rsidRPr="006E2B54">
              <w:rPr>
                <w:highlight w:val="lightGray"/>
              </w:rPr>
              <w:t>[e]</w:t>
            </w:r>
          </w:p>
        </w:tc>
        <w:tc>
          <w:tcPr>
            <w:tcW w:w="1485" w:type="dxa"/>
          </w:tcPr>
          <w:p w14:paraId="4DB09DCB" w14:textId="77777777" w:rsidR="00547E05" w:rsidRPr="006E2B54" w:rsidRDefault="00547E05" w:rsidP="00075B9F">
            <w:pPr>
              <w:pStyle w:val="TableContents"/>
            </w:pPr>
            <w:r w:rsidRPr="006E2B54">
              <w:t>2.4.13</w:t>
            </w:r>
          </w:p>
        </w:tc>
      </w:tr>
    </w:tbl>
    <w:p w14:paraId="6CA222AE" w14:textId="77777777" w:rsidR="00544429" w:rsidRPr="00876943" w:rsidRDefault="00EB2000" w:rsidP="00EB2000">
      <w:pPr>
        <w:pStyle w:val="Heading2"/>
        <w:rPr>
          <w:lang w:val="en-AU"/>
        </w:rPr>
      </w:pPr>
      <w:bookmarkStart w:id="240" w:name="_Toc283724942"/>
      <w:bookmarkStart w:id="241" w:name="_Toc227579668"/>
      <w:r w:rsidRPr="1A29E7FD">
        <w:rPr>
          <w:lang w:val="en-AU"/>
        </w:rPr>
        <w:t>Miscellaneous</w:t>
      </w:r>
      <w:bookmarkEnd w:id="240"/>
      <w:bookmarkEnd w:id="241"/>
    </w:p>
    <w:tbl>
      <w:tblPr>
        <w:tblW w:w="906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bottom w:w="60" w:type="dxa"/>
        </w:tblCellMar>
        <w:tblLook w:val="01E0" w:firstRow="1" w:lastRow="1" w:firstColumn="1" w:lastColumn="1" w:noHBand="0" w:noVBand="0"/>
      </w:tblPr>
      <w:tblGrid>
        <w:gridCol w:w="1355"/>
        <w:gridCol w:w="1830"/>
        <w:gridCol w:w="4344"/>
        <w:gridCol w:w="1532"/>
      </w:tblGrid>
      <w:tr w:rsidR="009C5C61" w:rsidRPr="009E757A" w14:paraId="216DE47B" w14:textId="77777777" w:rsidTr="1A29E7FD">
        <w:trPr>
          <w:cantSplit/>
          <w:trHeight w:val="300"/>
        </w:trPr>
        <w:tc>
          <w:tcPr>
            <w:tcW w:w="1355" w:type="dxa"/>
          </w:tcPr>
          <w:p w14:paraId="23195716" w14:textId="77777777" w:rsidR="0003466A" w:rsidRPr="006E2B54" w:rsidRDefault="0003466A" w:rsidP="008B3632">
            <w:pPr>
              <w:pStyle w:val="TableContents"/>
              <w:rPr>
                <w:b/>
              </w:rPr>
            </w:pPr>
            <w:r w:rsidRPr="006E2B54">
              <w:rPr>
                <w:b/>
              </w:rPr>
              <w:t>code</w:t>
            </w:r>
          </w:p>
        </w:tc>
        <w:tc>
          <w:tcPr>
            <w:tcW w:w="1830" w:type="dxa"/>
          </w:tcPr>
          <w:p w14:paraId="1E2EB3CC" w14:textId="77777777" w:rsidR="0003466A" w:rsidRPr="006E2B54" w:rsidRDefault="0003466A" w:rsidP="008B3632">
            <w:pPr>
              <w:pStyle w:val="TableContents"/>
              <w:rPr>
                <w:b/>
              </w:rPr>
            </w:pPr>
            <w:r w:rsidRPr="006E2B54">
              <w:rPr>
                <w:b/>
              </w:rPr>
              <w:t>description</w:t>
            </w:r>
          </w:p>
        </w:tc>
        <w:tc>
          <w:tcPr>
            <w:tcW w:w="4344" w:type="dxa"/>
          </w:tcPr>
          <w:p w14:paraId="00B4538F" w14:textId="77777777" w:rsidR="0003466A" w:rsidRPr="006E2B54" w:rsidRDefault="0003466A" w:rsidP="008B3632">
            <w:pPr>
              <w:pStyle w:val="TableContents"/>
              <w:rPr>
                <w:b/>
              </w:rPr>
            </w:pPr>
            <w:r w:rsidRPr="006E2B54">
              <w:rPr>
                <w:b/>
              </w:rPr>
              <w:t>explanation</w:t>
            </w:r>
          </w:p>
        </w:tc>
        <w:tc>
          <w:tcPr>
            <w:tcW w:w="1532" w:type="dxa"/>
          </w:tcPr>
          <w:p w14:paraId="20F63C24" w14:textId="77777777" w:rsidR="0003466A" w:rsidRPr="006E2B54" w:rsidRDefault="0003466A" w:rsidP="008B3632">
            <w:pPr>
              <w:pStyle w:val="TableContents"/>
              <w:rPr>
                <w:b/>
              </w:rPr>
            </w:pPr>
            <w:r w:rsidRPr="006E2B54">
              <w:rPr>
                <w:b/>
              </w:rPr>
              <w:t>reference</w:t>
            </w:r>
          </w:p>
        </w:tc>
      </w:tr>
      <w:tr w:rsidR="0003466A" w:rsidRPr="009E757A" w14:paraId="1989F765" w14:textId="77777777" w:rsidTr="1A29E7FD">
        <w:trPr>
          <w:cantSplit/>
          <w:trHeight w:val="300"/>
        </w:trPr>
        <w:tc>
          <w:tcPr>
            <w:tcW w:w="1355" w:type="dxa"/>
          </w:tcPr>
          <w:p w14:paraId="0FE318E4" w14:textId="77777777" w:rsidR="0003466A" w:rsidRPr="006E2B54" w:rsidRDefault="0003466A" w:rsidP="00B931BD">
            <w:pPr>
              <w:pStyle w:val="TableContents"/>
              <w:rPr>
                <w:highlight w:val="lightGray"/>
              </w:rPr>
            </w:pPr>
            <w:r w:rsidRPr="006E2B54">
              <w:rPr>
                <w:highlight w:val="lightGray"/>
              </w:rPr>
              <w:t>[uoq~X]</w:t>
            </w:r>
          </w:p>
        </w:tc>
        <w:tc>
          <w:tcPr>
            <w:tcW w:w="1830" w:type="dxa"/>
          </w:tcPr>
          <w:p w14:paraId="163EA8A0" w14:textId="77777777" w:rsidR="0003466A" w:rsidRPr="006E2B54" w:rsidRDefault="0003466A" w:rsidP="00B931BD">
            <w:pPr>
              <w:pStyle w:val="TableContents"/>
            </w:pPr>
            <w:r w:rsidRPr="006E2B54">
              <w:t>set predominant quotation mark</w:t>
            </w:r>
          </w:p>
        </w:tc>
        <w:tc>
          <w:tcPr>
            <w:tcW w:w="4344" w:type="dxa"/>
          </w:tcPr>
          <w:p w14:paraId="7CD7D062" w14:textId="77777777" w:rsidR="0003466A" w:rsidRPr="006E2B54" w:rsidRDefault="0003466A" w:rsidP="00B931BD">
            <w:pPr>
              <w:pStyle w:val="TableContents"/>
            </w:pPr>
            <w:r w:rsidRPr="006E2B54">
              <w:t xml:space="preserve">designate </w:t>
            </w:r>
            <w:r w:rsidR="00940BFA" w:rsidRPr="006E2B54">
              <w:t>the</w:t>
            </w:r>
            <w:r w:rsidRPr="006E2B54">
              <w:t xml:space="preserve"> usual, or outer, quote mark for translation purposes. This quote mark will be translated using </w:t>
            </w:r>
            <w:r w:rsidRPr="006E2B54">
              <w:rPr>
                <w:lang w:eastAsia="ja-JP"/>
              </w:rPr>
              <w:t xml:space="preserve">one-cell (nonspecific) quotation marks </w:t>
            </w:r>
            <w:r w:rsidRPr="1A29E7FD">
              <w:rPr>
                <w:rFonts w:ascii="SimBraille" w:hAnsi="SimBraille"/>
                <w:sz w:val="32"/>
                <w:szCs w:val="32"/>
                <w:lang w:eastAsia="ja-JP"/>
              </w:rPr>
              <w:t>8</w:t>
            </w:r>
            <w:r w:rsidRPr="006E2B54">
              <w:rPr>
                <w:lang w:eastAsia="ja-JP"/>
              </w:rPr>
              <w:t xml:space="preserve"> and </w:t>
            </w:r>
            <w:r w:rsidRPr="1A29E7FD">
              <w:rPr>
                <w:rFonts w:ascii="SimBraille" w:hAnsi="SimBraille"/>
                <w:sz w:val="32"/>
                <w:szCs w:val="32"/>
                <w:lang w:eastAsia="ja-JP"/>
              </w:rPr>
              <w:t>0</w:t>
            </w:r>
            <w:r w:rsidRPr="006E2B54">
              <w:rPr>
                <w:lang w:eastAsia="ja-JP"/>
              </w:rPr>
              <w:t xml:space="preserve"> while all other quotation marks will be translated using their two-cell, specific braille symbols. </w:t>
            </w:r>
            <w:r w:rsidRPr="006E2B54">
              <w:t>X may take any of the following values:</w:t>
            </w:r>
          </w:p>
          <w:p w14:paraId="7E624861" w14:textId="77777777" w:rsidR="0003466A" w:rsidRPr="006E2B54" w:rsidRDefault="0003466A" w:rsidP="00B931BD">
            <w:pPr>
              <w:pStyle w:val="TableContentsBullets"/>
            </w:pPr>
            <w:r w:rsidRPr="006E2B54">
              <w:rPr>
                <w:highlight w:val="lightGray"/>
              </w:rPr>
              <w:t>[uoq]</w:t>
            </w:r>
            <w:r w:rsidR="00544429" w:rsidRPr="006E2B54">
              <w:t xml:space="preserve"> </w:t>
            </w:r>
            <w:r w:rsidRPr="006E2B54">
              <w:t>the next quote mark encountered. This is the default setting</w:t>
            </w:r>
            <w:r w:rsidR="00544429" w:rsidRPr="006E2B54">
              <w:t>.</w:t>
            </w:r>
          </w:p>
          <w:p w14:paraId="1B7FB4BD" w14:textId="77777777" w:rsidR="0003466A" w:rsidRPr="006E2B54" w:rsidRDefault="0003466A" w:rsidP="00B931BD">
            <w:pPr>
              <w:pStyle w:val="TableContentsBullets"/>
              <w:rPr>
                <w:lang w:eastAsia="ja-JP"/>
              </w:rPr>
            </w:pPr>
            <w:r w:rsidRPr="006E2B54">
              <w:rPr>
                <w:highlight w:val="lightGray"/>
                <w:lang w:eastAsia="ja-JP"/>
              </w:rPr>
              <w:t>[uoq~"]</w:t>
            </w:r>
            <w:r w:rsidRPr="006E2B54">
              <w:rPr>
                <w:lang w:eastAsia="ja-JP"/>
              </w:rPr>
              <w:t xml:space="preserve"> the ordinary keyboard double quote</w:t>
            </w:r>
          </w:p>
          <w:p w14:paraId="0D45881C" w14:textId="77777777" w:rsidR="0003466A" w:rsidRPr="006E2B54" w:rsidRDefault="0003466A" w:rsidP="00B931BD">
            <w:pPr>
              <w:pStyle w:val="TableContentsBullets"/>
              <w:rPr>
                <w:lang w:eastAsia="ja-JP"/>
              </w:rPr>
            </w:pPr>
            <w:r w:rsidRPr="006E2B54">
              <w:rPr>
                <w:highlight w:val="lightGray"/>
                <w:lang w:eastAsia="ja-JP"/>
              </w:rPr>
              <w:t>[uoq~`]</w:t>
            </w:r>
            <w:r w:rsidRPr="006E2B54">
              <w:rPr>
                <w:lang w:eastAsia="ja-JP"/>
              </w:rPr>
              <w:t xml:space="preserve"> the ordinary keyboard grave symbol </w:t>
            </w:r>
          </w:p>
          <w:p w14:paraId="3F835EA8" w14:textId="77777777" w:rsidR="0003466A" w:rsidRPr="006E2B54" w:rsidRDefault="0003466A" w:rsidP="00B931BD">
            <w:pPr>
              <w:pStyle w:val="TableContentsBullets"/>
              <w:rPr>
                <w:lang w:eastAsia="ja-JP"/>
              </w:rPr>
            </w:pPr>
            <w:r w:rsidRPr="006E2B54">
              <w:rPr>
                <w:highlight w:val="lightGray"/>
                <w:lang w:eastAsia="ja-JP"/>
              </w:rPr>
              <w:t>[uoq~00ab]</w:t>
            </w:r>
            <w:r w:rsidRPr="006E2B54">
              <w:rPr>
                <w:lang w:eastAsia="ja-JP"/>
              </w:rPr>
              <w:t xml:space="preserve"> the left pointing Italian quotation mark </w:t>
            </w:r>
          </w:p>
        </w:tc>
        <w:tc>
          <w:tcPr>
            <w:tcW w:w="1532" w:type="dxa"/>
          </w:tcPr>
          <w:p w14:paraId="2DD32D9F" w14:textId="77777777" w:rsidR="0003466A" w:rsidRPr="006E2B54" w:rsidRDefault="0003466A" w:rsidP="00B931BD">
            <w:pPr>
              <w:pStyle w:val="TableContents"/>
            </w:pPr>
            <w:r w:rsidRPr="006E2B54">
              <w:t>3.3.7</w:t>
            </w:r>
          </w:p>
        </w:tc>
      </w:tr>
      <w:tr w:rsidR="0003466A" w:rsidRPr="009E757A" w14:paraId="0C921B92" w14:textId="77777777" w:rsidTr="1A29E7FD">
        <w:trPr>
          <w:cantSplit/>
          <w:trHeight w:val="300"/>
        </w:trPr>
        <w:tc>
          <w:tcPr>
            <w:tcW w:w="1355" w:type="dxa"/>
          </w:tcPr>
          <w:p w14:paraId="5CE48DDE" w14:textId="77777777" w:rsidR="0003466A" w:rsidRPr="006E2B54" w:rsidRDefault="0003466A" w:rsidP="00B931BD">
            <w:pPr>
              <w:pStyle w:val="TableContents"/>
              <w:rPr>
                <w:highlight w:val="lightGray"/>
              </w:rPr>
            </w:pPr>
            <w:r w:rsidRPr="006E2B54">
              <w:rPr>
                <w:highlight w:val="lightGray"/>
                <w:lang w:eastAsia="ja-JP"/>
              </w:rPr>
              <w:t>[uclN~"]</w:t>
            </w:r>
          </w:p>
        </w:tc>
        <w:tc>
          <w:tcPr>
            <w:tcW w:w="1830" w:type="dxa"/>
          </w:tcPr>
          <w:p w14:paraId="472375FC" w14:textId="77777777" w:rsidR="0003466A" w:rsidRPr="006E2B54" w:rsidRDefault="0003466A" w:rsidP="00B931BD">
            <w:pPr>
              <w:pStyle w:val="TableContents"/>
            </w:pPr>
            <w:r w:rsidRPr="006E2B54">
              <w:t>literal treatment of the double quote</w:t>
            </w:r>
          </w:p>
        </w:tc>
        <w:tc>
          <w:tcPr>
            <w:tcW w:w="4344" w:type="dxa"/>
          </w:tcPr>
          <w:p w14:paraId="36721373" w14:textId="77777777" w:rsidR="0003466A" w:rsidRPr="006E2B54" w:rsidRDefault="0003466A" w:rsidP="00B931BD">
            <w:pPr>
              <w:pStyle w:val="TableContents"/>
            </w:pPr>
            <w:r w:rsidRPr="006E2B54">
              <w:t xml:space="preserve">turn literal treatment of the double quote on (N=1) or off (N=2). </w:t>
            </w:r>
            <w:r w:rsidRPr="006E2B54">
              <w:rPr>
                <w:lang w:eastAsia="ja-JP"/>
              </w:rPr>
              <w:t>When turned on, the keyboard double quote character is translated as the "non-directional" quote. When off (the default), it is treated as an opening or closing quote.</w:t>
            </w:r>
          </w:p>
        </w:tc>
        <w:tc>
          <w:tcPr>
            <w:tcW w:w="1532" w:type="dxa"/>
          </w:tcPr>
          <w:p w14:paraId="5160E084" w14:textId="77777777" w:rsidR="0003466A" w:rsidRPr="006E2B54" w:rsidRDefault="00544429" w:rsidP="00B931BD">
            <w:pPr>
              <w:pStyle w:val="TableContents"/>
            </w:pPr>
            <w:r w:rsidRPr="006E2B54">
              <w:t>n/a</w:t>
            </w:r>
          </w:p>
        </w:tc>
      </w:tr>
      <w:tr w:rsidR="0003466A" w:rsidRPr="009E757A" w14:paraId="1DE35A35" w14:textId="77777777" w:rsidTr="1A29E7FD">
        <w:trPr>
          <w:cantSplit/>
          <w:trHeight w:val="300"/>
        </w:trPr>
        <w:tc>
          <w:tcPr>
            <w:tcW w:w="1355" w:type="dxa"/>
          </w:tcPr>
          <w:p w14:paraId="5C386DEE" w14:textId="77777777" w:rsidR="0003466A" w:rsidRPr="006E2B54" w:rsidRDefault="0003466A" w:rsidP="00B931BD">
            <w:pPr>
              <w:pStyle w:val="TableContents"/>
              <w:rPr>
                <w:highlight w:val="lightGray"/>
                <w:lang w:eastAsia="ja-JP"/>
              </w:rPr>
            </w:pPr>
            <w:r w:rsidRPr="006E2B54">
              <w:rPr>
                <w:highlight w:val="lightGray"/>
                <w:lang w:eastAsia="ja-JP"/>
              </w:rPr>
              <w:t>[tns]</w:t>
            </w:r>
          </w:p>
          <w:p w14:paraId="7BDE1EA5" w14:textId="77777777" w:rsidR="0003466A" w:rsidRPr="006E2B54" w:rsidRDefault="0003466A" w:rsidP="00B931BD">
            <w:pPr>
              <w:pStyle w:val="TableContents"/>
              <w:rPr>
                <w:highlight w:val="lightGray"/>
                <w:lang w:eastAsia="ja-JP"/>
              </w:rPr>
            </w:pPr>
            <w:r w:rsidRPr="006E2B54">
              <w:rPr>
                <w:highlight w:val="lightGray"/>
                <w:lang w:eastAsia="ja-JP"/>
              </w:rPr>
              <w:t>[tne]</w:t>
            </w:r>
          </w:p>
        </w:tc>
        <w:tc>
          <w:tcPr>
            <w:tcW w:w="1830" w:type="dxa"/>
          </w:tcPr>
          <w:p w14:paraId="134AA252" w14:textId="77777777" w:rsidR="0003466A" w:rsidRPr="006E2B54" w:rsidRDefault="0003466A" w:rsidP="00B931BD">
            <w:pPr>
              <w:pStyle w:val="TableContents"/>
            </w:pPr>
            <w:r w:rsidRPr="006E2B54">
              <w:t>transcriber's note brackets</w:t>
            </w:r>
          </w:p>
        </w:tc>
        <w:tc>
          <w:tcPr>
            <w:tcW w:w="4344" w:type="dxa"/>
          </w:tcPr>
          <w:p w14:paraId="3141D95D" w14:textId="77777777" w:rsidR="0003466A" w:rsidRPr="006E2B54" w:rsidRDefault="00544429" w:rsidP="00B931BD">
            <w:pPr>
              <w:pStyle w:val="TableContents"/>
            </w:pPr>
            <w:r w:rsidRPr="006E2B54">
              <w:t>insert start and end transcriber's note brackets</w:t>
            </w:r>
          </w:p>
        </w:tc>
        <w:tc>
          <w:tcPr>
            <w:tcW w:w="1532" w:type="dxa"/>
          </w:tcPr>
          <w:p w14:paraId="463C99C1" w14:textId="77777777" w:rsidR="0003466A" w:rsidRPr="006E2B54" w:rsidRDefault="00544429" w:rsidP="00B931BD">
            <w:pPr>
              <w:pStyle w:val="TableContents"/>
            </w:pPr>
            <w:r w:rsidRPr="006E2B54">
              <w:t>n/a</w:t>
            </w:r>
          </w:p>
        </w:tc>
      </w:tr>
      <w:tr w:rsidR="0003466A" w:rsidRPr="009E757A" w14:paraId="71817B92" w14:textId="77777777" w:rsidTr="1A29E7FD">
        <w:trPr>
          <w:cantSplit/>
          <w:trHeight w:val="300"/>
        </w:trPr>
        <w:tc>
          <w:tcPr>
            <w:tcW w:w="1355" w:type="dxa"/>
          </w:tcPr>
          <w:p w14:paraId="3608559B" w14:textId="77777777" w:rsidR="0003466A" w:rsidRPr="006E2B54" w:rsidRDefault="0003466A" w:rsidP="00B931BD">
            <w:pPr>
              <w:pStyle w:val="TableContents"/>
              <w:rPr>
                <w:highlight w:val="lightGray"/>
                <w:lang w:eastAsia="ja-JP"/>
              </w:rPr>
            </w:pPr>
            <w:r w:rsidRPr="006E2B54">
              <w:rPr>
                <w:highlight w:val="lightGray"/>
                <w:lang w:eastAsia="ja-JP"/>
              </w:rPr>
              <w:lastRenderedPageBreak/>
              <w:t>[ifbrl]</w:t>
            </w:r>
          </w:p>
        </w:tc>
        <w:tc>
          <w:tcPr>
            <w:tcW w:w="1830" w:type="dxa"/>
          </w:tcPr>
          <w:p w14:paraId="78C8F78B" w14:textId="77777777" w:rsidR="0003466A" w:rsidRPr="006E2B54" w:rsidRDefault="0003466A" w:rsidP="00B931BD">
            <w:pPr>
              <w:pStyle w:val="TableContents"/>
            </w:pPr>
            <w:r w:rsidRPr="006E2B54">
              <w:t>braille only</w:t>
            </w:r>
          </w:p>
        </w:tc>
        <w:tc>
          <w:tcPr>
            <w:tcW w:w="4344" w:type="dxa"/>
          </w:tcPr>
          <w:p w14:paraId="50CD8056" w14:textId="77777777" w:rsidR="0003466A" w:rsidRPr="006E2B54" w:rsidRDefault="0003466A" w:rsidP="00B931BD">
            <w:pPr>
              <w:pStyle w:val="TableContents"/>
            </w:pPr>
            <w:r w:rsidRPr="006E2B54">
              <w:t xml:space="preserve">the following word or code will only affect (or appear in) the braille output. Grouping may be used to extend the effect of this code to more than one word. </w:t>
            </w:r>
          </w:p>
        </w:tc>
        <w:tc>
          <w:tcPr>
            <w:tcW w:w="1532" w:type="dxa"/>
          </w:tcPr>
          <w:p w14:paraId="76C1525C" w14:textId="77777777" w:rsidR="0003466A" w:rsidRPr="006E2B54" w:rsidRDefault="0003466A" w:rsidP="00B931BD">
            <w:pPr>
              <w:pStyle w:val="TableContents"/>
            </w:pPr>
            <w:r w:rsidRPr="006E2B54">
              <w:t>3.3.8</w:t>
            </w:r>
          </w:p>
        </w:tc>
      </w:tr>
      <w:tr w:rsidR="0003466A" w:rsidRPr="009E757A" w14:paraId="59CF3A1A" w14:textId="77777777" w:rsidTr="1A29E7FD">
        <w:trPr>
          <w:cantSplit/>
          <w:trHeight w:val="300"/>
        </w:trPr>
        <w:tc>
          <w:tcPr>
            <w:tcW w:w="1355" w:type="dxa"/>
          </w:tcPr>
          <w:p w14:paraId="0F6E7C77" w14:textId="77777777" w:rsidR="0003466A" w:rsidRPr="006E2B54" w:rsidRDefault="0003466A" w:rsidP="00B931BD">
            <w:pPr>
              <w:pStyle w:val="TableContents"/>
              <w:rPr>
                <w:highlight w:val="lightGray"/>
                <w:lang w:eastAsia="ja-JP"/>
              </w:rPr>
            </w:pPr>
            <w:r w:rsidRPr="006E2B54">
              <w:rPr>
                <w:highlight w:val="lightGray"/>
                <w:lang w:eastAsia="ja-JP"/>
              </w:rPr>
              <w:t>[ifprt]</w:t>
            </w:r>
          </w:p>
        </w:tc>
        <w:tc>
          <w:tcPr>
            <w:tcW w:w="1830" w:type="dxa"/>
          </w:tcPr>
          <w:p w14:paraId="1CA98E6A" w14:textId="77777777" w:rsidR="0003466A" w:rsidRPr="006E2B54" w:rsidRDefault="0003466A" w:rsidP="00B931BD">
            <w:pPr>
              <w:pStyle w:val="TableContents"/>
            </w:pPr>
            <w:r w:rsidRPr="006E2B54">
              <w:t>print only</w:t>
            </w:r>
          </w:p>
        </w:tc>
        <w:tc>
          <w:tcPr>
            <w:tcW w:w="4344" w:type="dxa"/>
          </w:tcPr>
          <w:p w14:paraId="2FC9404A" w14:textId="77777777" w:rsidR="0003466A" w:rsidRPr="006E2B54" w:rsidRDefault="0003466A" w:rsidP="00B931BD">
            <w:pPr>
              <w:pStyle w:val="TableContents"/>
            </w:pPr>
            <w:r w:rsidRPr="006E2B54">
              <w:t>the following word or code will only affect (or appear in) the print output. Grouping may be used to extend the effect of this code to more than one word.</w:t>
            </w:r>
          </w:p>
        </w:tc>
        <w:tc>
          <w:tcPr>
            <w:tcW w:w="1532" w:type="dxa"/>
          </w:tcPr>
          <w:p w14:paraId="56B4312C" w14:textId="77777777" w:rsidR="0003466A" w:rsidRPr="006E2B54" w:rsidRDefault="0003466A" w:rsidP="00B931BD">
            <w:pPr>
              <w:pStyle w:val="TableContents"/>
            </w:pPr>
            <w:r w:rsidRPr="006E2B54">
              <w:t>3.3.8</w:t>
            </w:r>
          </w:p>
        </w:tc>
      </w:tr>
      <w:tr w:rsidR="0003466A" w:rsidRPr="009E757A" w14:paraId="5837F186" w14:textId="77777777" w:rsidTr="1A29E7FD">
        <w:trPr>
          <w:cantSplit/>
          <w:trHeight w:val="300"/>
        </w:trPr>
        <w:tc>
          <w:tcPr>
            <w:tcW w:w="1355" w:type="dxa"/>
          </w:tcPr>
          <w:p w14:paraId="7DF4DE78" w14:textId="77777777" w:rsidR="0003466A" w:rsidRPr="006E2B54" w:rsidRDefault="0003466A" w:rsidP="00B931BD">
            <w:pPr>
              <w:pStyle w:val="TableContents"/>
              <w:rPr>
                <w:highlight w:val="lightGray"/>
                <w:lang w:eastAsia="ja-JP"/>
              </w:rPr>
            </w:pPr>
            <w:r w:rsidRPr="006E2B54">
              <w:rPr>
                <w:highlight w:val="lightGray"/>
                <w:lang w:eastAsia="ja-JP"/>
              </w:rPr>
              <w:t>[rpsN]</w:t>
            </w:r>
          </w:p>
          <w:p w14:paraId="3607986E" w14:textId="77777777" w:rsidR="0003466A" w:rsidRPr="006E2B54" w:rsidRDefault="0003466A" w:rsidP="00B931BD">
            <w:pPr>
              <w:pStyle w:val="TableContents"/>
              <w:rPr>
                <w:highlight w:val="lightGray"/>
                <w:lang w:eastAsia="ja-JP"/>
              </w:rPr>
            </w:pPr>
            <w:r w:rsidRPr="006E2B54">
              <w:rPr>
                <w:highlight w:val="lightGray"/>
                <w:lang w:eastAsia="ja-JP"/>
              </w:rPr>
              <w:t>[rpe]</w:t>
            </w:r>
          </w:p>
        </w:tc>
        <w:tc>
          <w:tcPr>
            <w:tcW w:w="1830" w:type="dxa"/>
          </w:tcPr>
          <w:p w14:paraId="5C6F9118" w14:textId="77777777" w:rsidR="0003466A" w:rsidRPr="006E2B54" w:rsidRDefault="0003466A" w:rsidP="00B931BD">
            <w:pPr>
              <w:pStyle w:val="TableContents"/>
            </w:pPr>
            <w:r w:rsidRPr="006E2B54">
              <w:t>include in table of contents</w:t>
            </w:r>
          </w:p>
        </w:tc>
        <w:tc>
          <w:tcPr>
            <w:tcW w:w="4344" w:type="dxa"/>
          </w:tcPr>
          <w:p w14:paraId="3F1E3D74" w14:textId="77777777" w:rsidR="0003466A" w:rsidRPr="006E2B54" w:rsidRDefault="0003466A" w:rsidP="00B931BD">
            <w:pPr>
              <w:pStyle w:val="TableContents"/>
            </w:pPr>
            <w:r w:rsidRPr="006E2B54">
              <w:t>mark text as an item for inclusion in the table of contents, where N is the "level" of the text within the TOC hierarchy, defaulting to 1 (highest)</w:t>
            </w:r>
          </w:p>
        </w:tc>
        <w:tc>
          <w:tcPr>
            <w:tcW w:w="1532" w:type="dxa"/>
          </w:tcPr>
          <w:p w14:paraId="06286F06" w14:textId="77777777" w:rsidR="0003466A" w:rsidRPr="006E2B54" w:rsidRDefault="0003466A" w:rsidP="00B931BD">
            <w:pPr>
              <w:pStyle w:val="TableContents"/>
            </w:pPr>
            <w:r w:rsidRPr="006E2B54">
              <w:t>n/a</w:t>
            </w:r>
          </w:p>
        </w:tc>
      </w:tr>
    </w:tbl>
    <w:p w14:paraId="7539924B" w14:textId="77777777" w:rsidR="0003466A" w:rsidRPr="006E2B54" w:rsidRDefault="0003466A" w:rsidP="008B3632"/>
    <w:p w14:paraId="3CAE47AC" w14:textId="77777777" w:rsidR="0003466A" w:rsidRPr="006E2B54" w:rsidRDefault="0003466A" w:rsidP="008B3632">
      <w:pPr>
        <w:sectPr w:rsidR="0003466A" w:rsidRPr="006E2B54" w:rsidSect="00F46F4D">
          <w:footerReference w:type="default" r:id="rId162"/>
          <w:footnotePr>
            <w:pos w:val="beneathText"/>
            <w:numRestart w:val="eachPage"/>
          </w:footnotePr>
          <w:endnotePr>
            <w:numFmt w:val="decimal"/>
          </w:endnotePr>
          <w:pgSz w:w="11907" w:h="16839" w:code="9"/>
          <w:pgMar w:top="1418" w:right="1418" w:bottom="1418" w:left="1418" w:header="567" w:footer="567" w:gutter="0"/>
          <w:cols w:space="720"/>
        </w:sectPr>
      </w:pPr>
    </w:p>
    <w:p w14:paraId="05007837" w14:textId="58DA3290" w:rsidR="0003466A" w:rsidRPr="006E2B54" w:rsidRDefault="42880B9A" w:rsidP="1A29E7FD">
      <w:pPr>
        <w:pStyle w:val="Heading1"/>
        <w:pageBreakBefore w:val="0"/>
        <w:widowControl w:val="0"/>
        <w:pBdr>
          <w:top w:val="none" w:sz="0" w:space="0" w:color="000000"/>
        </w:pBdr>
        <w:spacing w:line="259" w:lineRule="auto"/>
        <w:ind w:right="85"/>
      </w:pPr>
      <w:bookmarkStart w:id="242" w:name="_APPENDIX_6:￼Styles_in"/>
      <w:bookmarkStart w:id="243" w:name="_Toc227579669"/>
      <w:r>
        <w:lastRenderedPageBreak/>
        <w:t>APPENDIX 6:</w:t>
      </w:r>
      <w:r w:rsidR="4A44A1FB">
        <w:br/>
      </w:r>
      <w:r>
        <w:t>Styles in the English (</w:t>
      </w:r>
      <w:r w:rsidR="7BBD95E8">
        <w:t>U</w:t>
      </w:r>
      <w:r w:rsidR="6BF67B58">
        <w:t>EB</w:t>
      </w:r>
      <w:r w:rsidR="7BBD95E8">
        <w:t>)</w:t>
      </w:r>
      <w:r w:rsidR="6EF2CD35">
        <w:t>—</w:t>
      </w:r>
      <w:r>
        <w:t xml:space="preserve">Australian </w:t>
      </w:r>
      <w:r w:rsidR="134AA252">
        <w:t>f</w:t>
      </w:r>
      <w:r w:rsidR="7BBD95E8">
        <w:t>ormatting</w:t>
      </w:r>
      <w:r>
        <w:t xml:space="preserve"> Template</w:t>
      </w:r>
      <w:bookmarkEnd w:id="242"/>
      <w:bookmarkEnd w:id="243"/>
    </w:p>
    <w:p w14:paraId="7E108A94" w14:textId="77777777" w:rsidR="0003466A" w:rsidRPr="006E2B54" w:rsidRDefault="0003466A" w:rsidP="003C2DDB">
      <w:pPr>
        <w:pStyle w:val="BodyText"/>
      </w:pPr>
      <w:r w:rsidRPr="006E2B54">
        <w:t xml:space="preserve">Transcribers who have experience with previous versions of the </w:t>
      </w:r>
      <w:smartTag w:uri="urn:schemas-microsoft-com:office:smarttags" w:element="City">
        <w:smartTag w:uri="urn:schemas-microsoft-com:office:smarttags" w:element="place">
          <w:r w:rsidRPr="006E2B54">
            <w:t>ABA</w:t>
          </w:r>
        </w:smartTag>
      </w:smartTag>
      <w:r w:rsidRPr="006E2B54">
        <w:t xml:space="preserve"> template should note that some style names and functions have been changed in this new release. </w:t>
      </w:r>
      <w:r w:rsidR="00964316" w:rsidRPr="006E2B54">
        <w:t>T</w:t>
      </w:r>
      <w:r w:rsidRPr="006E2B54">
        <w:t xml:space="preserve">his </w:t>
      </w:r>
      <w:r w:rsidR="00940BFA" w:rsidRPr="006E2B54">
        <w:t>appendix</w:t>
      </w:r>
      <w:r w:rsidRPr="006E2B54">
        <w:t xml:space="preserve"> </w:t>
      </w:r>
      <w:r w:rsidR="00964316" w:rsidRPr="006E2B54">
        <w:t xml:space="preserve">should be read </w:t>
      </w:r>
      <w:r w:rsidRPr="006E2B54">
        <w:t>carefully to gain a good understanding of the changes.</w:t>
      </w:r>
    </w:p>
    <w:p w14:paraId="5BA13D3C" w14:textId="77777777" w:rsidR="0003466A" w:rsidRPr="006E2B54" w:rsidRDefault="0003466A" w:rsidP="003C2DDB">
      <w:pPr>
        <w:pStyle w:val="BodyText"/>
      </w:pPr>
      <w:r w:rsidRPr="006E2B54">
        <w:t>Note that a style with a full stop at the end of its name is a paragraph style (also known as a "linear style") that will apply to the whole</w:t>
      </w:r>
      <w:r w:rsidR="00940BFA" w:rsidRPr="006E2B54">
        <w:t xml:space="preserve"> paragraph and cannot be nested, as described in </w:t>
      </w:r>
      <w:r w:rsidR="0076007F" w:rsidRPr="006E2B54">
        <w:rPr>
          <w:b/>
        </w:rPr>
        <w:t xml:space="preserve">3.2.1 What are </w:t>
      </w:r>
      <w:r w:rsidRPr="006E2B54">
        <w:rPr>
          <w:b/>
        </w:rPr>
        <w:t>Style</w:t>
      </w:r>
      <w:r w:rsidR="0076007F" w:rsidRPr="006E2B54">
        <w:rPr>
          <w:b/>
        </w:rPr>
        <w:t>s?</w:t>
      </w:r>
    </w:p>
    <w:p w14:paraId="53B70F2C" w14:textId="77777777" w:rsidR="0003466A" w:rsidRDefault="0003466A" w:rsidP="003C2DDB">
      <w:pPr>
        <w:pStyle w:val="BodyText"/>
      </w:pPr>
      <w:r w:rsidRPr="006E2B54">
        <w:t xml:space="preserve">Hierarchical styles have more than one level, as described in </w:t>
      </w:r>
      <w:r w:rsidRPr="006E2B54">
        <w:rPr>
          <w:b/>
        </w:rPr>
        <w:t>Section 2.4.3 Style Level</w:t>
      </w:r>
      <w:r w:rsidRPr="006E2B54">
        <w:t xml:space="preserve">. To change the level of any hierarchical style, use Layout: Style Level+ (Alt-right arrow) or Layout: Style Level− (Alt-left arrow) as appropriate. Check the embedded codes to determine the position of each successive level. </w:t>
      </w:r>
    </w:p>
    <w:p w14:paraId="79482EEA" w14:textId="77777777" w:rsidR="0086214A" w:rsidRPr="00876943" w:rsidRDefault="0086214A" w:rsidP="1A29E7FD">
      <w:pPr>
        <w:rPr>
          <w:b/>
          <w:bCs/>
        </w:rPr>
      </w:pPr>
      <w:r w:rsidRPr="1A29E7FD">
        <w:rPr>
          <w:b/>
        </w:rPr>
        <w:t>Summary of changes since 2019:</w:t>
      </w:r>
    </w:p>
    <w:p w14:paraId="613CC184" w14:textId="77777777" w:rsidR="0086214A" w:rsidRDefault="0086214A" w:rsidP="1A29E7FD">
      <w:pPr>
        <w:pStyle w:val="BodyText"/>
        <w:numPr>
          <w:ilvl w:val="0"/>
          <w:numId w:val="101"/>
        </w:numPr>
      </w:pPr>
      <w:r>
        <w:t>Removed styles: Box BoxOld NumberLines</w:t>
      </w:r>
    </w:p>
    <w:p w14:paraId="72D8BE31" w14:textId="38EB02FC" w:rsidR="0086214A" w:rsidRDefault="0086214A" w:rsidP="1A29E7FD">
      <w:pPr>
        <w:pStyle w:val="BodyText"/>
        <w:numPr>
          <w:ilvl w:val="0"/>
          <w:numId w:val="101"/>
        </w:numPr>
      </w:pPr>
      <w:r>
        <w:t xml:space="preserve">Renamed styles: CapitalsBreak </w:t>
      </w:r>
      <w:r w:rsidR="00B045D2" w:rsidRPr="00B045D2">
        <w:t>→</w:t>
      </w:r>
      <w:r>
        <w:t xml:space="preserve"> CapBreak, CapitalsTogether </w:t>
      </w:r>
      <w:r w:rsidR="00B045D2" w:rsidRPr="00B045D2">
        <w:t>→</w:t>
      </w:r>
      <w:r>
        <w:t xml:space="preserve"> CapTgr</w:t>
      </w:r>
    </w:p>
    <w:p w14:paraId="00054475" w14:textId="23A7CA55" w:rsidR="0086214A" w:rsidRDefault="00BA309A" w:rsidP="1A29E7FD">
      <w:pPr>
        <w:pStyle w:val="BodyText"/>
        <w:numPr>
          <w:ilvl w:val="0"/>
          <w:numId w:val="101"/>
        </w:numPr>
      </w:pPr>
      <w:r>
        <w:t>Code changes</w:t>
      </w:r>
      <w:r w:rsidR="0086214A">
        <w:t>: BoxWithin Brlinline Contents. G1Passage H1. H2. H2lessline. H3. H3lessline. H4. H4lessline. Initial PageArabic RunningTitle.</w:t>
      </w:r>
    </w:p>
    <w:p w14:paraId="5044C42D" w14:textId="721270F0" w:rsidR="0086214A" w:rsidRPr="006E2B54" w:rsidRDefault="0086214A" w:rsidP="1A29E7FD">
      <w:pPr>
        <w:pStyle w:val="BodyText"/>
        <w:numPr>
          <w:ilvl w:val="0"/>
          <w:numId w:val="101"/>
        </w:numPr>
      </w:pPr>
      <w:r>
        <w:t xml:space="preserve">New styles: BoxLabelBegin BoxLabelEnd Chemistry ExactTranslation ListBegin ListBullet. ListEnd </w:t>
      </w:r>
      <w:r w:rsidR="00B045D2">
        <w:t xml:space="preserve">math math-TextInMath </w:t>
      </w:r>
      <w:r>
        <w:t>Poetry. RefPage. Typeform1</w:t>
      </w:r>
    </w:p>
    <w:tbl>
      <w:tblPr>
        <w:tblW w:w="14195" w:type="dxa"/>
        <w:tblInd w:w="-21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60" w:type="dxa"/>
          <w:left w:w="60" w:type="dxa"/>
          <w:bottom w:w="60" w:type="dxa"/>
          <w:right w:w="60" w:type="dxa"/>
        </w:tblCellMar>
        <w:tblLook w:val="04A0" w:firstRow="1" w:lastRow="0" w:firstColumn="1" w:lastColumn="0" w:noHBand="0" w:noVBand="1"/>
      </w:tblPr>
      <w:tblGrid>
        <w:gridCol w:w="2748"/>
        <w:gridCol w:w="3741"/>
        <w:gridCol w:w="7706"/>
      </w:tblGrid>
      <w:tr w:rsidR="0003466A" w:rsidRPr="009E757A" w14:paraId="4DC09E5B" w14:textId="77777777" w:rsidTr="1A29E7FD">
        <w:trPr>
          <w:cantSplit/>
          <w:trHeight w:val="300"/>
          <w:tblHeader/>
        </w:trPr>
        <w:tc>
          <w:tcPr>
            <w:tcW w:w="2748" w:type="dxa"/>
          </w:tcPr>
          <w:p w14:paraId="30CDE5CC" w14:textId="757BCF90" w:rsidR="0003466A" w:rsidRPr="006E2B54" w:rsidRDefault="6AB8F432" w:rsidP="7DB291E8">
            <w:pPr>
              <w:pStyle w:val="TableContents"/>
              <w:rPr>
                <w:b/>
                <w:bCs/>
              </w:rPr>
            </w:pPr>
            <w:r w:rsidRPr="4EC53D07">
              <w:rPr>
                <w:b/>
                <w:bCs/>
              </w:rPr>
              <w:lastRenderedPageBreak/>
              <w:t>English (Unified)</w:t>
            </w:r>
            <w:r w:rsidR="000F1417">
              <w:rPr>
                <w:b/>
                <w:bCs/>
              </w:rPr>
              <w:t>–</w:t>
            </w:r>
            <w:r w:rsidRPr="4EC53D07">
              <w:rPr>
                <w:b/>
                <w:bCs/>
              </w:rPr>
              <w:t>Australian Formatting style</w:t>
            </w:r>
          </w:p>
        </w:tc>
        <w:tc>
          <w:tcPr>
            <w:tcW w:w="3741" w:type="dxa"/>
          </w:tcPr>
          <w:p w14:paraId="65F5A2A4" w14:textId="77777777" w:rsidR="0003466A" w:rsidRPr="006E2B54" w:rsidRDefault="0003466A" w:rsidP="0003466A">
            <w:pPr>
              <w:pStyle w:val="TableContents"/>
              <w:rPr>
                <w:b/>
              </w:rPr>
            </w:pPr>
            <w:r w:rsidRPr="006E2B54">
              <w:rPr>
                <w:b/>
              </w:rPr>
              <w:t>Embedded Codes</w:t>
            </w:r>
          </w:p>
        </w:tc>
        <w:tc>
          <w:tcPr>
            <w:tcW w:w="7706" w:type="dxa"/>
          </w:tcPr>
          <w:p w14:paraId="1B6D5E1F" w14:textId="77777777" w:rsidR="0003466A" w:rsidRPr="006E2B54" w:rsidRDefault="0003466A" w:rsidP="0003466A">
            <w:pPr>
              <w:pStyle w:val="TableContents"/>
              <w:rPr>
                <w:b/>
              </w:rPr>
            </w:pPr>
            <w:r w:rsidRPr="006E2B54">
              <w:rPr>
                <w:b/>
              </w:rPr>
              <w:t xml:space="preserve">Description </w:t>
            </w:r>
          </w:p>
        </w:tc>
      </w:tr>
      <w:tr w:rsidR="0003466A" w:rsidRPr="009E757A" w14:paraId="29E0A349" w14:textId="77777777" w:rsidTr="1A29E7FD">
        <w:trPr>
          <w:cantSplit/>
          <w:trHeight w:val="300"/>
        </w:trPr>
        <w:tc>
          <w:tcPr>
            <w:tcW w:w="2748" w:type="dxa"/>
          </w:tcPr>
          <w:p w14:paraId="7187F3C1" w14:textId="77777777" w:rsidR="0003466A" w:rsidRPr="006E2B54" w:rsidRDefault="0003466A" w:rsidP="0003466A">
            <w:pPr>
              <w:pStyle w:val="TableContents"/>
            </w:pPr>
            <w:r w:rsidRPr="006E2B54">
              <w:t>Block.</w:t>
            </w:r>
          </w:p>
          <w:p w14:paraId="079F2622" w14:textId="77777777" w:rsidR="0003466A" w:rsidRPr="006E2B54" w:rsidRDefault="0003466A" w:rsidP="0003466A">
            <w:pPr>
              <w:pStyle w:val="TableContents"/>
            </w:pPr>
            <w:r w:rsidRPr="006E2B54">
              <w:t>(Paragraph)</w:t>
            </w:r>
          </w:p>
        </w:tc>
        <w:tc>
          <w:tcPr>
            <w:tcW w:w="3741" w:type="dxa"/>
          </w:tcPr>
          <w:p w14:paraId="7F8692EE" w14:textId="77777777" w:rsidR="0003466A" w:rsidRPr="006E2B54" w:rsidRDefault="0003466A" w:rsidP="00C80DB2">
            <w:pPr>
              <w:pStyle w:val="TableContents"/>
            </w:pPr>
            <w:r w:rsidRPr="006E2B54">
              <w:rPr>
                <w:highlight w:val="lightGray"/>
              </w:rPr>
              <w:t>[hi1:1:0:2:2]</w:t>
            </w:r>
            <w:r w:rsidRPr="006E2B54">
              <w:t xml:space="preserve"> … </w:t>
            </w:r>
            <w:r w:rsidRPr="006E2B54">
              <w:rPr>
                <w:highlight w:val="lightGray"/>
              </w:rPr>
              <w:t>[hi]</w:t>
            </w:r>
          </w:p>
        </w:tc>
        <w:tc>
          <w:tcPr>
            <w:tcW w:w="7706" w:type="dxa"/>
          </w:tcPr>
          <w:p w14:paraId="68BFB795" w14:textId="77777777" w:rsidR="00940BFA" w:rsidRPr="006E2B54" w:rsidRDefault="00940BFA" w:rsidP="00B931BD">
            <w:pPr>
              <w:pStyle w:val="TableContentsBullets"/>
            </w:pPr>
            <w:r w:rsidRPr="006E2B54">
              <w:t>Use for blocked text</w:t>
            </w:r>
          </w:p>
          <w:p w14:paraId="1DF2CA8A" w14:textId="77777777" w:rsidR="0003466A" w:rsidRPr="006E2B54" w:rsidRDefault="0003466A" w:rsidP="00B931BD">
            <w:pPr>
              <w:pStyle w:val="TableContentsBullets"/>
            </w:pPr>
            <w:r w:rsidRPr="006E2B54">
              <w:t>Text begins in cell 1 with runover to cell 1</w:t>
            </w:r>
          </w:p>
          <w:p w14:paraId="0650C9D5" w14:textId="77777777" w:rsidR="0003466A" w:rsidRPr="006E2B54" w:rsidRDefault="0003466A" w:rsidP="00B931BD">
            <w:pPr>
              <w:pStyle w:val="TableContentsBullets"/>
            </w:pPr>
            <w:r w:rsidRPr="006E2B54">
              <w:t>This is a hierarchical style with increments of 2 f</w:t>
            </w:r>
            <w:r w:rsidR="00940BFA" w:rsidRPr="006E2B54">
              <w:t>or both left margin and runover</w:t>
            </w:r>
          </w:p>
          <w:p w14:paraId="645B9E9C" w14:textId="77777777" w:rsidR="0003466A" w:rsidRPr="006E2B54" w:rsidRDefault="00940BFA" w:rsidP="00B931BD">
            <w:pPr>
              <w:pStyle w:val="TableContentsBullets"/>
            </w:pPr>
            <w:r w:rsidRPr="006E2B54">
              <w:t>E</w:t>
            </w:r>
            <w:r w:rsidR="0003466A" w:rsidRPr="006E2B54">
              <w:t>quivalent to the Outline style</w:t>
            </w:r>
          </w:p>
        </w:tc>
      </w:tr>
      <w:tr w:rsidR="0003466A" w:rsidRPr="009E757A" w14:paraId="6B026DD1" w14:textId="77777777" w:rsidTr="1A29E7FD">
        <w:trPr>
          <w:cantSplit/>
          <w:trHeight w:val="300"/>
        </w:trPr>
        <w:tc>
          <w:tcPr>
            <w:tcW w:w="2748" w:type="dxa"/>
          </w:tcPr>
          <w:p w14:paraId="29E4EE7A" w14:textId="77777777" w:rsidR="0003466A" w:rsidRPr="006E2B54" w:rsidRDefault="0003466A" w:rsidP="0003466A">
            <w:pPr>
              <w:pStyle w:val="TableContents"/>
            </w:pPr>
            <w:r w:rsidRPr="006E2B54">
              <w:t xml:space="preserve">Bold </w:t>
            </w:r>
          </w:p>
          <w:p w14:paraId="4E9D98AF" w14:textId="77777777" w:rsidR="0003466A" w:rsidRPr="006E2B54" w:rsidRDefault="0003466A" w:rsidP="0003466A">
            <w:pPr>
              <w:pStyle w:val="TableContents"/>
            </w:pPr>
            <w:r w:rsidRPr="006E2B54">
              <w:t>(Character)</w:t>
            </w:r>
          </w:p>
        </w:tc>
        <w:tc>
          <w:tcPr>
            <w:tcW w:w="3741" w:type="dxa"/>
          </w:tcPr>
          <w:p w14:paraId="0EF74DAA" w14:textId="77777777" w:rsidR="0003466A" w:rsidRPr="006E2B54" w:rsidRDefault="0003466A" w:rsidP="00C80DB2">
            <w:pPr>
              <w:pStyle w:val="TableContents"/>
              <w:rPr>
                <w:sz w:val="20"/>
                <w:szCs w:val="20"/>
              </w:rPr>
            </w:pPr>
            <w:r w:rsidRPr="006E2B54">
              <w:rPr>
                <w:highlight w:val="lightGray"/>
              </w:rPr>
              <w:t>[fts~b]</w:t>
            </w:r>
            <w:r w:rsidRPr="006E2B54">
              <w:t xml:space="preserve"> … </w:t>
            </w:r>
            <w:r w:rsidRPr="006E2B54">
              <w:rPr>
                <w:highlight w:val="lightGray"/>
              </w:rPr>
              <w:t>[fte~b]</w:t>
            </w:r>
          </w:p>
        </w:tc>
        <w:tc>
          <w:tcPr>
            <w:tcW w:w="7706" w:type="dxa"/>
          </w:tcPr>
          <w:p w14:paraId="406B2F4D" w14:textId="77777777" w:rsidR="0003466A" w:rsidRPr="006E2B54" w:rsidRDefault="0003466A" w:rsidP="00B931BD">
            <w:pPr>
              <w:pStyle w:val="TableContentsBullets"/>
            </w:pPr>
            <w:r w:rsidRPr="006E2B54">
              <w:t>Applies bold indicators (character, word or paragraph) as appropriate to the enclosed text</w:t>
            </w:r>
          </w:p>
        </w:tc>
      </w:tr>
      <w:tr w:rsidR="0003466A" w:rsidRPr="009E757A" w14:paraId="4EDA7FB3" w14:textId="77777777" w:rsidTr="1A29E7FD">
        <w:trPr>
          <w:cantSplit/>
          <w:trHeight w:val="300"/>
        </w:trPr>
        <w:tc>
          <w:tcPr>
            <w:tcW w:w="2748" w:type="dxa"/>
          </w:tcPr>
          <w:p w14:paraId="4B1E08ED" w14:textId="77777777" w:rsidR="0003466A" w:rsidRPr="006E2B54" w:rsidRDefault="0003466A" w:rsidP="0003466A">
            <w:pPr>
              <w:pStyle w:val="TableContents"/>
            </w:pPr>
            <w:r w:rsidRPr="006E2B54">
              <w:t>BoxBegin</w:t>
            </w:r>
          </w:p>
          <w:p w14:paraId="5A494988" w14:textId="77777777" w:rsidR="0003466A" w:rsidRPr="006E2B54" w:rsidRDefault="0003466A" w:rsidP="0003466A">
            <w:pPr>
              <w:pStyle w:val="TableContents"/>
            </w:pPr>
            <w:r w:rsidRPr="006E2B54">
              <w:t>(Character)</w:t>
            </w:r>
          </w:p>
        </w:tc>
        <w:tc>
          <w:tcPr>
            <w:tcW w:w="3741" w:type="dxa"/>
          </w:tcPr>
          <w:p w14:paraId="4896D3A7" w14:textId="77777777" w:rsidR="0003466A" w:rsidRPr="006E2B54" w:rsidRDefault="005562DD" w:rsidP="00C80DB2">
            <w:pPr>
              <w:pStyle w:val="TableContents"/>
            </w:pPr>
            <w:r w:rsidRPr="006E2B54">
              <w:rPr>
                <w:highlight w:val="lightGray"/>
              </w:rPr>
              <w:t>[cp2][ind1][q~"3</w:t>
            </w:r>
            <w:r w:rsidR="0003466A" w:rsidRPr="006E2B54">
              <w:rPr>
                <w:highlight w:val="lightGray"/>
              </w:rPr>
              <w:t>][fr;f~3][q~4][l]</w:t>
            </w:r>
          </w:p>
        </w:tc>
        <w:tc>
          <w:tcPr>
            <w:tcW w:w="7706" w:type="dxa"/>
          </w:tcPr>
          <w:p w14:paraId="5D428110" w14:textId="77777777" w:rsidR="0003466A" w:rsidRPr="006E2B54" w:rsidRDefault="0003466A" w:rsidP="00B931BD">
            <w:pPr>
              <w:pStyle w:val="TableContentsBullets"/>
            </w:pPr>
            <w:r w:rsidRPr="006E2B54">
              <w:t>Box start on the margin with a simple horizontal li</w:t>
            </w:r>
            <w:r w:rsidR="00B12A9B" w:rsidRPr="006E2B54">
              <w:t>ne segment and downward corner</w:t>
            </w:r>
          </w:p>
          <w:p w14:paraId="5B5E2305" w14:textId="77777777" w:rsidR="0003466A" w:rsidRPr="006E2B54" w:rsidRDefault="00EF09A9" w:rsidP="0003466A">
            <w:pPr>
              <w:pStyle w:val="TableContents"/>
              <w:rPr>
                <w:rFonts w:ascii="SimBraille" w:hAnsi="SimBraille"/>
                <w:sz w:val="32"/>
                <w:szCs w:val="32"/>
              </w:rPr>
            </w:pPr>
            <w:r w:rsidRPr="006E2B54">
              <w:rPr>
                <w:rFonts w:ascii="SimBraille" w:hAnsi="SimBraille"/>
                <w:sz w:val="32"/>
                <w:szCs w:val="32"/>
              </w:rPr>
              <w:t xml:space="preserve">  </w:t>
            </w:r>
            <w:r w:rsidR="00E61A09" w:rsidRPr="006E2B54">
              <w:rPr>
                <w:rFonts w:ascii="SimBraille" w:hAnsi="SimBraille"/>
                <w:sz w:val="32"/>
                <w:szCs w:val="32"/>
              </w:rPr>
              <w:t>"</w:t>
            </w:r>
            <w:r w:rsidR="005562DD" w:rsidRPr="006E2B54">
              <w:rPr>
                <w:rFonts w:ascii="SimBraille" w:hAnsi="SimBraille"/>
                <w:sz w:val="32"/>
                <w:szCs w:val="32"/>
              </w:rPr>
              <w:t>3</w:t>
            </w:r>
            <w:r w:rsidR="0003466A" w:rsidRPr="006E2B54">
              <w:rPr>
                <w:rFonts w:ascii="SimBraille" w:hAnsi="SimBraille"/>
                <w:sz w:val="32"/>
                <w:szCs w:val="32"/>
              </w:rPr>
              <w:t>3333333333333333333333334</w:t>
            </w:r>
          </w:p>
          <w:p w14:paraId="45725959" w14:textId="77777777" w:rsidR="0003466A" w:rsidRPr="006E2B54" w:rsidRDefault="0003466A" w:rsidP="00C80DB2">
            <w:pPr>
              <w:pStyle w:val="TableContentsBullets"/>
            </w:pPr>
            <w:r w:rsidRPr="006E2B54">
              <w:t xml:space="preserve">Use in conjunction with the </w:t>
            </w:r>
            <w:r w:rsidR="00B12A9B" w:rsidRPr="006E2B54">
              <w:rPr>
                <w:highlight w:val="lightGray"/>
              </w:rPr>
              <w:t>&lt;</w:t>
            </w:r>
            <w:r w:rsidRPr="006E2B54">
              <w:rPr>
                <w:highlight w:val="lightGray"/>
              </w:rPr>
              <w:t>BoxEnd</w:t>
            </w:r>
            <w:r w:rsidR="00B12A9B" w:rsidRPr="006E2B54">
              <w:rPr>
                <w:highlight w:val="lightGray"/>
              </w:rPr>
              <w:t>&gt;</w:t>
            </w:r>
            <w:r w:rsidRPr="006E2B54">
              <w:t xml:space="preserve"> style</w:t>
            </w:r>
          </w:p>
        </w:tc>
      </w:tr>
      <w:tr w:rsidR="0003466A" w:rsidRPr="009E757A" w14:paraId="1032A6DD" w14:textId="77777777" w:rsidTr="1A29E7FD">
        <w:trPr>
          <w:cantSplit/>
          <w:trHeight w:val="300"/>
        </w:trPr>
        <w:tc>
          <w:tcPr>
            <w:tcW w:w="2748" w:type="dxa"/>
          </w:tcPr>
          <w:p w14:paraId="2F61E419" w14:textId="014CFEC9" w:rsidR="0003466A" w:rsidRPr="006E2B54" w:rsidRDefault="0003466A" w:rsidP="0003466A">
            <w:pPr>
              <w:pStyle w:val="TableContents"/>
            </w:pPr>
            <w:r w:rsidRPr="006E2B54">
              <w:t>BoxDouble</w:t>
            </w:r>
          </w:p>
          <w:p w14:paraId="59786667" w14:textId="22C44C27" w:rsidR="0003466A" w:rsidRPr="006E2B54" w:rsidRDefault="2701AEC3" w:rsidP="0003466A">
            <w:pPr>
              <w:pStyle w:val="TableContents"/>
            </w:pPr>
            <w:r>
              <w:t>(</w:t>
            </w:r>
            <w:r w:rsidR="3BBEAAAB">
              <w:t>Character</w:t>
            </w:r>
            <w:r>
              <w:t>)</w:t>
            </w:r>
          </w:p>
        </w:tc>
        <w:tc>
          <w:tcPr>
            <w:tcW w:w="3741" w:type="dxa"/>
          </w:tcPr>
          <w:p w14:paraId="7AFD56A7" w14:textId="77777777" w:rsidR="0003466A" w:rsidRPr="006E2B54" w:rsidRDefault="0003466A" w:rsidP="00C80DB2">
            <w:pPr>
              <w:pStyle w:val="TableContents"/>
            </w:pPr>
            <w:r w:rsidRPr="006E2B54">
              <w:rPr>
                <w:highlight w:val="lightGray"/>
              </w:rPr>
              <w:t>[cp2][ind1][q~"3][fr;f~7][q~4][l]</w:t>
            </w:r>
          </w:p>
          <w:p w14:paraId="63F251AE" w14:textId="77777777" w:rsidR="0003466A" w:rsidRPr="006E2B54" w:rsidRDefault="0003466A" w:rsidP="00C80DB2">
            <w:pPr>
              <w:pStyle w:val="TableContents"/>
            </w:pPr>
            <w:r w:rsidRPr="006E2B54">
              <w:t xml:space="preserve"> …</w:t>
            </w:r>
          </w:p>
          <w:p w14:paraId="62347AB8" w14:textId="77777777" w:rsidR="0003466A" w:rsidRPr="006E2B54" w:rsidRDefault="0003466A" w:rsidP="00C80DB2">
            <w:pPr>
              <w:pStyle w:val="TableContents"/>
            </w:pPr>
            <w:r w:rsidRPr="006E2B54">
              <w:rPr>
                <w:highlight w:val="lightGray"/>
              </w:rPr>
              <w:t>[ind1][q~"3][fr;f~7][q~j][l]</w:t>
            </w:r>
          </w:p>
        </w:tc>
        <w:tc>
          <w:tcPr>
            <w:tcW w:w="7706" w:type="dxa"/>
          </w:tcPr>
          <w:p w14:paraId="1254BE03" w14:textId="77777777" w:rsidR="0003466A" w:rsidRPr="006E2B54" w:rsidRDefault="00B12A9B" w:rsidP="00B931BD">
            <w:pPr>
              <w:pStyle w:val="TableContentsBullets"/>
            </w:pPr>
            <w:r w:rsidRPr="006E2B54">
              <w:t>B</w:t>
            </w:r>
            <w:r w:rsidR="0003466A" w:rsidRPr="006E2B54">
              <w:t>ox on the margin with double horizo</w:t>
            </w:r>
            <w:r w:rsidR="000C4508" w:rsidRPr="006E2B54">
              <w:t>ntal line segments and corners</w:t>
            </w:r>
          </w:p>
          <w:p w14:paraId="580A3269" w14:textId="77777777" w:rsidR="0003466A" w:rsidRPr="006E2B54" w:rsidRDefault="00EF09A9" w:rsidP="0003466A">
            <w:pPr>
              <w:pStyle w:val="TableContents"/>
              <w:rPr>
                <w:rFonts w:ascii="SimBraille" w:hAnsi="SimBraille"/>
                <w:sz w:val="32"/>
                <w:szCs w:val="32"/>
              </w:rPr>
            </w:pPr>
            <w:r w:rsidRPr="006E2B54">
              <w:rPr>
                <w:rFonts w:ascii="SimBraille" w:hAnsi="SimBraille"/>
                <w:sz w:val="32"/>
                <w:szCs w:val="32"/>
              </w:rPr>
              <w:t xml:space="preserve">  </w:t>
            </w:r>
            <w:r w:rsidR="00E61A09" w:rsidRPr="006E2B54">
              <w:rPr>
                <w:rFonts w:ascii="SimBraille" w:hAnsi="SimBraille"/>
                <w:sz w:val="32"/>
                <w:szCs w:val="32"/>
              </w:rPr>
              <w:t>"3</w:t>
            </w:r>
            <w:r w:rsidRPr="006E2B54">
              <w:rPr>
                <w:rFonts w:ascii="SimBraille" w:hAnsi="SimBraille"/>
                <w:sz w:val="32"/>
                <w:szCs w:val="32"/>
              </w:rPr>
              <w:t>7777777</w:t>
            </w:r>
            <w:r w:rsidR="0003466A" w:rsidRPr="006E2B54">
              <w:rPr>
                <w:rFonts w:ascii="SimBraille" w:hAnsi="SimBraille"/>
                <w:sz w:val="32"/>
                <w:szCs w:val="32"/>
              </w:rPr>
              <w:t>777777777777777774</w:t>
            </w:r>
          </w:p>
          <w:p w14:paraId="1A3CBE43" w14:textId="77777777" w:rsidR="0003466A" w:rsidRPr="006E2B54" w:rsidRDefault="00EF09A9" w:rsidP="0003466A">
            <w:pPr>
              <w:pStyle w:val="TableContents"/>
            </w:pPr>
            <w:r w:rsidRPr="006E2B54">
              <w:t xml:space="preserve">      </w:t>
            </w:r>
            <w:r w:rsidR="0003466A" w:rsidRPr="006E2B54">
              <w:t>boxed text</w:t>
            </w:r>
          </w:p>
          <w:p w14:paraId="275BDB32" w14:textId="77777777" w:rsidR="0003466A" w:rsidRPr="006E2B54" w:rsidRDefault="00EF09A9" w:rsidP="0003466A">
            <w:pPr>
              <w:pStyle w:val="TableContents"/>
            </w:pPr>
            <w:r w:rsidRPr="006E2B54">
              <w:rPr>
                <w:rFonts w:ascii="SimBraille" w:hAnsi="SimBraille"/>
                <w:sz w:val="32"/>
                <w:szCs w:val="32"/>
              </w:rPr>
              <w:t xml:space="preserve">  </w:t>
            </w:r>
            <w:r w:rsidR="00E61A09" w:rsidRPr="006E2B54">
              <w:rPr>
                <w:rFonts w:ascii="SimBraille" w:hAnsi="SimBraille"/>
                <w:sz w:val="32"/>
                <w:szCs w:val="32"/>
              </w:rPr>
              <w:t>"</w:t>
            </w:r>
            <w:r w:rsidR="005562DD" w:rsidRPr="006E2B54">
              <w:rPr>
                <w:rFonts w:ascii="SimBraille" w:hAnsi="SimBraille"/>
                <w:sz w:val="32"/>
                <w:szCs w:val="32"/>
              </w:rPr>
              <w:t>37</w:t>
            </w:r>
            <w:r w:rsidR="00E61A09" w:rsidRPr="006E2B54">
              <w:rPr>
                <w:rFonts w:ascii="SimBraille" w:hAnsi="SimBraille"/>
                <w:sz w:val="32"/>
                <w:szCs w:val="32"/>
              </w:rPr>
              <w:t>77777</w:t>
            </w:r>
            <w:r w:rsidRPr="006E2B54">
              <w:rPr>
                <w:rFonts w:ascii="SimBraille" w:hAnsi="SimBraille"/>
                <w:sz w:val="32"/>
                <w:szCs w:val="32"/>
              </w:rPr>
              <w:t>7777777</w:t>
            </w:r>
            <w:r w:rsidR="0003466A" w:rsidRPr="006E2B54">
              <w:rPr>
                <w:rFonts w:ascii="SimBraille" w:hAnsi="SimBraille"/>
                <w:sz w:val="32"/>
                <w:szCs w:val="32"/>
              </w:rPr>
              <w:t>77777777777j</w:t>
            </w:r>
            <w:r w:rsidR="0003466A" w:rsidRPr="006E2B54">
              <w:t xml:space="preserve"> </w:t>
            </w:r>
          </w:p>
          <w:p w14:paraId="09F4D240" w14:textId="77777777" w:rsidR="0003466A" w:rsidRPr="006E2B54" w:rsidRDefault="0003466A" w:rsidP="00B931BD">
            <w:pPr>
              <w:pStyle w:val="TableContentsBullets"/>
            </w:pPr>
            <w:r w:rsidRPr="006E2B54">
              <w:t xml:space="preserve">Use only if more than one type of box is needed within </w:t>
            </w:r>
            <w:r w:rsidR="000C4508" w:rsidRPr="006E2B54">
              <w:t>a document</w:t>
            </w:r>
          </w:p>
        </w:tc>
      </w:tr>
      <w:tr w:rsidR="0003466A" w:rsidRPr="009E757A" w14:paraId="5A516C4D" w14:textId="77777777" w:rsidTr="1A29E7FD">
        <w:trPr>
          <w:cantSplit/>
          <w:trHeight w:val="300"/>
        </w:trPr>
        <w:tc>
          <w:tcPr>
            <w:tcW w:w="2748" w:type="dxa"/>
          </w:tcPr>
          <w:p w14:paraId="023815F3" w14:textId="77777777" w:rsidR="0003466A" w:rsidRPr="006E2B54" w:rsidRDefault="0003466A" w:rsidP="0003466A">
            <w:pPr>
              <w:pStyle w:val="TableContents"/>
            </w:pPr>
            <w:r w:rsidRPr="006E2B54">
              <w:lastRenderedPageBreak/>
              <w:t>BoxEnd</w:t>
            </w:r>
          </w:p>
          <w:p w14:paraId="3CAEBE74" w14:textId="77777777" w:rsidR="0003466A" w:rsidRPr="006E2B54" w:rsidRDefault="0003466A" w:rsidP="0003466A">
            <w:pPr>
              <w:pStyle w:val="TableContents"/>
            </w:pPr>
            <w:r w:rsidRPr="006E2B54">
              <w:t>(Character)</w:t>
            </w:r>
          </w:p>
        </w:tc>
        <w:tc>
          <w:tcPr>
            <w:tcW w:w="3741" w:type="dxa"/>
          </w:tcPr>
          <w:p w14:paraId="16CD444F" w14:textId="77777777" w:rsidR="0003466A" w:rsidRPr="006E2B54" w:rsidRDefault="0003466A" w:rsidP="00C80DB2">
            <w:pPr>
              <w:pStyle w:val="TableContents"/>
            </w:pPr>
            <w:r w:rsidRPr="006E2B54">
              <w:rPr>
                <w:highlight w:val="lightGray"/>
              </w:rPr>
              <w:t>[ind1][q~"3][fr;f~3][q~j][l]</w:t>
            </w:r>
          </w:p>
        </w:tc>
        <w:tc>
          <w:tcPr>
            <w:tcW w:w="7706" w:type="dxa"/>
          </w:tcPr>
          <w:p w14:paraId="5BC23ED9" w14:textId="77777777" w:rsidR="0003466A" w:rsidRPr="006E2B54" w:rsidRDefault="0003466A" w:rsidP="00B931BD">
            <w:pPr>
              <w:pStyle w:val="TableContentsBullets"/>
            </w:pPr>
            <w:r w:rsidRPr="006E2B54">
              <w:t xml:space="preserve">Box end on the margin with a simple horizontal </w:t>
            </w:r>
            <w:r w:rsidR="00B12A9B" w:rsidRPr="006E2B54">
              <w:t>line segment and upward corner</w:t>
            </w:r>
          </w:p>
          <w:p w14:paraId="45F1F4DB" w14:textId="77777777" w:rsidR="0003466A" w:rsidRPr="006E2B54" w:rsidRDefault="00EF09A9" w:rsidP="0003466A">
            <w:pPr>
              <w:pStyle w:val="TableContents"/>
              <w:ind w:left="136"/>
            </w:pPr>
            <w:r w:rsidRPr="006E2B54">
              <w:rPr>
                <w:rFonts w:ascii="SimBraille" w:hAnsi="SimBraille"/>
                <w:sz w:val="32"/>
                <w:szCs w:val="32"/>
              </w:rPr>
              <w:t xml:space="preserve"> </w:t>
            </w:r>
            <w:r w:rsidR="00E61A09" w:rsidRPr="006E2B54">
              <w:rPr>
                <w:rFonts w:ascii="SimBraille" w:hAnsi="SimBraille"/>
                <w:sz w:val="32"/>
                <w:szCs w:val="32"/>
              </w:rPr>
              <w:t>"3</w:t>
            </w:r>
            <w:r w:rsidR="0003466A" w:rsidRPr="006E2B54">
              <w:rPr>
                <w:rFonts w:ascii="SimBraille" w:hAnsi="SimBraille"/>
                <w:sz w:val="32"/>
                <w:szCs w:val="32"/>
              </w:rPr>
              <w:t>333333333333333333333333j</w:t>
            </w:r>
            <w:r w:rsidR="0003466A" w:rsidRPr="006E2B54">
              <w:t xml:space="preserve"> </w:t>
            </w:r>
          </w:p>
          <w:p w14:paraId="6E4B5038" w14:textId="77777777" w:rsidR="0003466A" w:rsidRPr="006E2B54" w:rsidRDefault="0003466A" w:rsidP="00C80DB2">
            <w:pPr>
              <w:pStyle w:val="TableContentsBullets"/>
            </w:pPr>
            <w:r w:rsidRPr="006E2B54">
              <w:t>Use in conj</w:t>
            </w:r>
            <w:r w:rsidR="000C4508" w:rsidRPr="006E2B54">
              <w:t xml:space="preserve">unction with the </w:t>
            </w:r>
            <w:r w:rsidR="00B12A9B" w:rsidRPr="006E2B54">
              <w:rPr>
                <w:highlight w:val="lightGray"/>
              </w:rPr>
              <w:t>&lt;</w:t>
            </w:r>
            <w:r w:rsidR="000C4508" w:rsidRPr="006E2B54">
              <w:rPr>
                <w:highlight w:val="lightGray"/>
              </w:rPr>
              <w:t>BoxBegin</w:t>
            </w:r>
            <w:r w:rsidR="00B12A9B" w:rsidRPr="006E2B54">
              <w:rPr>
                <w:highlight w:val="lightGray"/>
              </w:rPr>
              <w:t>&gt;</w:t>
            </w:r>
            <w:r w:rsidR="000C4508" w:rsidRPr="006E2B54">
              <w:t xml:space="preserve"> style</w:t>
            </w:r>
          </w:p>
        </w:tc>
      </w:tr>
      <w:tr w:rsidR="00845FE3" w:rsidRPr="009E757A" w14:paraId="684A21D6" w14:textId="77777777" w:rsidTr="1A29E7FD">
        <w:trPr>
          <w:cantSplit/>
          <w:trHeight w:val="300"/>
        </w:trPr>
        <w:tc>
          <w:tcPr>
            <w:tcW w:w="2748" w:type="dxa"/>
          </w:tcPr>
          <w:p w14:paraId="29E8CDE8" w14:textId="04A70241" w:rsidR="30A08932" w:rsidRPr="009E757A" w:rsidRDefault="30A08932" w:rsidP="1A29E7FD">
            <w:pPr>
              <w:pStyle w:val="TableContents"/>
            </w:pPr>
            <w:r w:rsidRPr="009E757A">
              <w:t>BoxLabelBegin</w:t>
            </w:r>
          </w:p>
          <w:p w14:paraId="25C4CB28" w14:textId="4E212311" w:rsidR="30A08932" w:rsidRPr="009E757A" w:rsidRDefault="30A08932" w:rsidP="6ECE761A">
            <w:pPr>
              <w:pStyle w:val="TableContents"/>
            </w:pPr>
            <w:r w:rsidRPr="009E757A">
              <w:t>(Character)</w:t>
            </w:r>
          </w:p>
        </w:tc>
        <w:tc>
          <w:tcPr>
            <w:tcW w:w="3741" w:type="dxa"/>
          </w:tcPr>
          <w:p w14:paraId="43EE1375" w14:textId="0BBAB8D7" w:rsidR="30A08932" w:rsidRPr="009E757A" w:rsidRDefault="30A08932" w:rsidP="1A29E7FD">
            <w:pPr>
              <w:pStyle w:val="TableContents"/>
              <w:rPr>
                <w:highlight w:val="lightGray"/>
              </w:rPr>
            </w:pPr>
            <w:r w:rsidRPr="009E757A">
              <w:rPr>
                <w:highlight w:val="lightGray"/>
              </w:rPr>
              <w:t>[ind1][d~"3====] ... [fr;f~3][q~4][l]</w:t>
            </w:r>
          </w:p>
        </w:tc>
        <w:tc>
          <w:tcPr>
            <w:tcW w:w="7706" w:type="dxa"/>
          </w:tcPr>
          <w:p w14:paraId="3F41C776" w14:textId="379D8E16" w:rsidR="007D06C2" w:rsidRPr="006E2B54" w:rsidRDefault="006262CA" w:rsidP="00B16CE4">
            <w:pPr>
              <w:pStyle w:val="TableContentsBullets"/>
              <w:rPr>
                <w:rFonts w:asciiTheme="minorBidi" w:hAnsiTheme="minorBidi" w:cstheme="minorBidi"/>
                <w:sz w:val="32"/>
                <w:szCs w:val="32"/>
              </w:rPr>
            </w:pPr>
            <w:r w:rsidRPr="009E757A">
              <w:t>Similar to &lt;BoxBegin&gt;</w:t>
            </w:r>
            <w:r w:rsidR="00473204" w:rsidRPr="009E757A">
              <w:t xml:space="preserve"> but with enclosed text used as a label, preceded by </w:t>
            </w:r>
            <w:r w:rsidR="008D5026" w:rsidRPr="009E757A">
              <w:rPr>
                <w:rFonts w:ascii="SimBraille" w:hAnsi="SimBraille"/>
                <w:sz w:val="32"/>
                <w:szCs w:val="32"/>
              </w:rPr>
              <w:t>====</w:t>
            </w:r>
            <w:r w:rsidR="008D5026" w:rsidRPr="1A29E7FD">
              <w:rPr>
                <w:rFonts w:asciiTheme="minorBidi" w:hAnsiTheme="minorBidi" w:cstheme="minorBidi"/>
                <w:sz w:val="32"/>
                <w:szCs w:val="32"/>
              </w:rPr>
              <w:t>.</w:t>
            </w:r>
          </w:p>
          <w:p w14:paraId="22DF9CBB" w14:textId="081661E7" w:rsidR="008D5026" w:rsidRPr="009E757A" w:rsidRDefault="008D5026" w:rsidP="008D5026">
            <w:pPr>
              <w:pStyle w:val="TableContents"/>
              <w:rPr>
                <w:rFonts w:ascii="SimBraille" w:hAnsi="SimBraille"/>
                <w:sz w:val="32"/>
                <w:szCs w:val="32"/>
              </w:rPr>
            </w:pPr>
            <w:r w:rsidRPr="006E2B54">
              <w:rPr>
                <w:rFonts w:ascii="SimBraille" w:hAnsi="SimBraille"/>
                <w:sz w:val="32"/>
                <w:szCs w:val="32"/>
              </w:rPr>
              <w:t>"3==== LABEL33333333333334</w:t>
            </w:r>
          </w:p>
          <w:p w14:paraId="2EA3630F" w14:textId="226E1905" w:rsidR="6ECE761A" w:rsidRPr="009E757A" w:rsidRDefault="008D5026" w:rsidP="1A29E7FD">
            <w:pPr>
              <w:pStyle w:val="TableContentsBullets"/>
            </w:pPr>
            <w:r w:rsidRPr="009E757A">
              <w:t xml:space="preserve">Use in conjunction with the </w:t>
            </w:r>
            <w:r w:rsidRPr="009E757A">
              <w:rPr>
                <w:highlight w:val="lightGray"/>
              </w:rPr>
              <w:t>&lt;BoxLabelEnd&gt;</w:t>
            </w:r>
            <w:r w:rsidRPr="009E757A">
              <w:t xml:space="preserve"> style</w:t>
            </w:r>
          </w:p>
        </w:tc>
      </w:tr>
      <w:tr w:rsidR="00845FE3" w:rsidRPr="009E757A" w14:paraId="46E39B74" w14:textId="77777777" w:rsidTr="1A29E7FD">
        <w:trPr>
          <w:cantSplit/>
          <w:trHeight w:val="300"/>
        </w:trPr>
        <w:tc>
          <w:tcPr>
            <w:tcW w:w="2748" w:type="dxa"/>
          </w:tcPr>
          <w:p w14:paraId="0B35BCAA" w14:textId="1CFAFD2E" w:rsidR="30A08932" w:rsidRPr="009E757A" w:rsidRDefault="30A08932" w:rsidP="1A29E7FD">
            <w:pPr>
              <w:pStyle w:val="TableContents"/>
            </w:pPr>
            <w:r w:rsidRPr="009E757A">
              <w:t>BoxLabelEnd</w:t>
            </w:r>
          </w:p>
          <w:p w14:paraId="4BDB0605" w14:textId="52C50C96" w:rsidR="30A08932" w:rsidRPr="009E757A" w:rsidRDefault="30A08932" w:rsidP="6ECE761A">
            <w:pPr>
              <w:pStyle w:val="TableContents"/>
            </w:pPr>
            <w:r w:rsidRPr="009E757A">
              <w:t>(Character)</w:t>
            </w:r>
          </w:p>
        </w:tc>
        <w:tc>
          <w:tcPr>
            <w:tcW w:w="3741" w:type="dxa"/>
          </w:tcPr>
          <w:p w14:paraId="748C55A5" w14:textId="3310BFC7" w:rsidR="30A08932" w:rsidRPr="009E757A" w:rsidRDefault="30A08932" w:rsidP="1A29E7FD">
            <w:pPr>
              <w:pStyle w:val="TableContents"/>
              <w:rPr>
                <w:highlight w:val="lightGray"/>
              </w:rPr>
            </w:pPr>
            <w:r w:rsidRPr="009E757A">
              <w:rPr>
                <w:highlight w:val="lightGray"/>
              </w:rPr>
              <w:t>[ind1][q~"3][fr:f~3][q~====j][l]</w:t>
            </w:r>
          </w:p>
        </w:tc>
        <w:tc>
          <w:tcPr>
            <w:tcW w:w="7706" w:type="dxa"/>
          </w:tcPr>
          <w:p w14:paraId="4BDD70AF" w14:textId="038DCB3D" w:rsidR="008D5026" w:rsidRPr="006E2B54" w:rsidRDefault="008D5026" w:rsidP="008D5026">
            <w:pPr>
              <w:pStyle w:val="TableContentsBullets"/>
            </w:pPr>
            <w:r w:rsidRPr="009E757A">
              <w:t>Similar to &lt;BoxEnd&gt;</w:t>
            </w:r>
            <w:r w:rsidR="00B16CE4" w:rsidRPr="009E757A">
              <w:t xml:space="preserve">, but with </w:t>
            </w:r>
            <w:r w:rsidR="00B16CE4" w:rsidRPr="009E757A">
              <w:rPr>
                <w:rFonts w:ascii="SimBraille" w:hAnsi="SimBraille"/>
                <w:sz w:val="32"/>
                <w:szCs w:val="32"/>
              </w:rPr>
              <w:t>====</w:t>
            </w:r>
            <w:r w:rsidR="00B16CE4" w:rsidRPr="1A29E7FD">
              <w:rPr>
                <w:rFonts w:asciiTheme="minorBidi" w:hAnsiTheme="minorBidi" w:cstheme="minorBidi"/>
                <w:sz w:val="32"/>
                <w:szCs w:val="32"/>
              </w:rPr>
              <w:t>.</w:t>
            </w:r>
          </w:p>
          <w:p w14:paraId="0938BE9F" w14:textId="7AB3DC98" w:rsidR="008D5026" w:rsidRPr="009E757A" w:rsidRDefault="00C97577" w:rsidP="008D5026">
            <w:pPr>
              <w:pStyle w:val="TableContents"/>
              <w:ind w:left="136"/>
            </w:pPr>
            <w:r w:rsidRPr="009E757A">
              <w:rPr>
                <w:rFonts w:ascii="SimBraille" w:hAnsi="SimBraille"/>
                <w:sz w:val="32"/>
                <w:szCs w:val="32"/>
              </w:rPr>
              <w:t>"33333333333333333333====J</w:t>
            </w:r>
          </w:p>
          <w:p w14:paraId="6828F12E" w14:textId="60F59374" w:rsidR="6ECE761A" w:rsidRPr="009E757A" w:rsidRDefault="008D5026" w:rsidP="1A29E7FD">
            <w:pPr>
              <w:pStyle w:val="TableContentsBullets"/>
            </w:pPr>
            <w:r w:rsidRPr="009E757A">
              <w:t xml:space="preserve">Use in conjunction with the </w:t>
            </w:r>
            <w:r w:rsidRPr="009E757A">
              <w:rPr>
                <w:highlight w:val="lightGray"/>
              </w:rPr>
              <w:t>&lt;BoxBegin&gt;</w:t>
            </w:r>
            <w:r w:rsidRPr="009E757A">
              <w:t xml:space="preserve"> style</w:t>
            </w:r>
          </w:p>
        </w:tc>
      </w:tr>
      <w:tr w:rsidR="0003466A" w:rsidRPr="009E757A" w14:paraId="40A78672" w14:textId="77777777" w:rsidTr="1A29E7FD">
        <w:trPr>
          <w:cantSplit/>
          <w:trHeight w:val="300"/>
        </w:trPr>
        <w:tc>
          <w:tcPr>
            <w:tcW w:w="2748" w:type="dxa"/>
          </w:tcPr>
          <w:p w14:paraId="513EFE10" w14:textId="360AFBE6" w:rsidR="0003466A" w:rsidRPr="006E2B54" w:rsidRDefault="0003466A" w:rsidP="0003466A">
            <w:pPr>
              <w:pStyle w:val="TableContents"/>
            </w:pPr>
            <w:r w:rsidRPr="006E2B54">
              <w:t>BoxTriple</w:t>
            </w:r>
          </w:p>
          <w:p w14:paraId="78A599A7" w14:textId="620278D9" w:rsidR="0003466A" w:rsidRPr="006E2B54" w:rsidRDefault="2701AEC3" w:rsidP="0003466A">
            <w:pPr>
              <w:pStyle w:val="TableContents"/>
            </w:pPr>
            <w:r>
              <w:t>(</w:t>
            </w:r>
            <w:r w:rsidR="3DBC5DB2">
              <w:t>Character</w:t>
            </w:r>
            <w:r>
              <w:t>)</w:t>
            </w:r>
          </w:p>
        </w:tc>
        <w:tc>
          <w:tcPr>
            <w:tcW w:w="3741" w:type="dxa"/>
          </w:tcPr>
          <w:p w14:paraId="0404A6D0" w14:textId="77777777" w:rsidR="0003466A" w:rsidRPr="006E2B54" w:rsidRDefault="0003466A" w:rsidP="00C80DB2">
            <w:pPr>
              <w:pStyle w:val="TableContents"/>
            </w:pPr>
            <w:r w:rsidRPr="006E2B54">
              <w:rPr>
                <w:highlight w:val="lightGray"/>
              </w:rPr>
              <w:t>[cp2][ind1][q~"3][fr;f~=][q~4][l]</w:t>
            </w:r>
          </w:p>
          <w:p w14:paraId="418038E1" w14:textId="77777777" w:rsidR="0003466A" w:rsidRPr="006E2B54" w:rsidRDefault="0003466A" w:rsidP="00C80DB2">
            <w:pPr>
              <w:pStyle w:val="TableContents"/>
            </w:pPr>
            <w:r w:rsidRPr="006E2B54">
              <w:t xml:space="preserve"> …</w:t>
            </w:r>
          </w:p>
          <w:p w14:paraId="6F12D5DE" w14:textId="77777777" w:rsidR="0003466A" w:rsidRPr="006E2B54" w:rsidRDefault="0003466A" w:rsidP="00C80DB2">
            <w:pPr>
              <w:pStyle w:val="TableContents"/>
            </w:pPr>
            <w:r w:rsidRPr="006E2B54">
              <w:rPr>
                <w:highlight w:val="lightGray"/>
              </w:rPr>
              <w:t>[ind1][q~"3][fr;f~=][q~j][l]</w:t>
            </w:r>
          </w:p>
        </w:tc>
        <w:tc>
          <w:tcPr>
            <w:tcW w:w="7706" w:type="dxa"/>
          </w:tcPr>
          <w:p w14:paraId="40A3A673" w14:textId="77777777" w:rsidR="0003466A" w:rsidRPr="006E2B54" w:rsidRDefault="00E83908" w:rsidP="00B931BD">
            <w:pPr>
              <w:pStyle w:val="TableContentsBullets"/>
            </w:pPr>
            <w:r w:rsidRPr="006E2B54">
              <w:t>B</w:t>
            </w:r>
            <w:r w:rsidR="0003466A" w:rsidRPr="006E2B54">
              <w:t>ox on the margin with triple horiz</w:t>
            </w:r>
            <w:r w:rsidR="000C4508" w:rsidRPr="006E2B54">
              <w:t>ontal line segment and corners</w:t>
            </w:r>
          </w:p>
          <w:p w14:paraId="61356CE8" w14:textId="77777777" w:rsidR="0003466A" w:rsidRPr="006E2B54" w:rsidRDefault="00EF09A9" w:rsidP="0003466A">
            <w:pPr>
              <w:pStyle w:val="TableContents"/>
              <w:rPr>
                <w:rFonts w:ascii="SimBraille" w:hAnsi="SimBraille"/>
                <w:sz w:val="32"/>
                <w:szCs w:val="32"/>
              </w:rPr>
            </w:pPr>
            <w:r w:rsidRPr="006E2B54">
              <w:rPr>
                <w:rFonts w:ascii="SimBraille" w:hAnsi="SimBraille"/>
                <w:sz w:val="32"/>
                <w:szCs w:val="32"/>
              </w:rPr>
              <w:t xml:space="preserve">  </w:t>
            </w:r>
            <w:r w:rsidR="0032586D" w:rsidRPr="006E2B54">
              <w:rPr>
                <w:rFonts w:ascii="SimBraille" w:hAnsi="SimBraille"/>
                <w:sz w:val="32"/>
                <w:szCs w:val="32"/>
              </w:rPr>
              <w:t>"</w:t>
            </w:r>
            <w:r w:rsidR="0003466A" w:rsidRPr="006E2B54">
              <w:rPr>
                <w:rFonts w:ascii="SimBraille" w:hAnsi="SimBraille"/>
                <w:sz w:val="32"/>
                <w:szCs w:val="32"/>
              </w:rPr>
              <w:t>3========================4</w:t>
            </w:r>
          </w:p>
          <w:p w14:paraId="599FE608" w14:textId="77777777" w:rsidR="0003466A" w:rsidRPr="006E2B54" w:rsidRDefault="00EF09A9" w:rsidP="0003466A">
            <w:pPr>
              <w:pStyle w:val="TableContents"/>
            </w:pPr>
            <w:r w:rsidRPr="006E2B54">
              <w:t xml:space="preserve">      </w:t>
            </w:r>
            <w:r w:rsidR="0003466A" w:rsidRPr="006E2B54">
              <w:t>boxed text</w:t>
            </w:r>
          </w:p>
          <w:p w14:paraId="6648B45E" w14:textId="77777777" w:rsidR="0003466A" w:rsidRPr="006E2B54" w:rsidRDefault="00EF09A9" w:rsidP="0003466A">
            <w:pPr>
              <w:pStyle w:val="TableContents"/>
            </w:pPr>
            <w:r w:rsidRPr="006E2B54">
              <w:rPr>
                <w:rFonts w:ascii="SimBraille" w:hAnsi="SimBraille"/>
                <w:sz w:val="32"/>
                <w:szCs w:val="32"/>
              </w:rPr>
              <w:t xml:space="preserve">  </w:t>
            </w:r>
            <w:r w:rsidR="0032586D" w:rsidRPr="006E2B54">
              <w:rPr>
                <w:rFonts w:ascii="SimBraille" w:hAnsi="SimBraille"/>
                <w:sz w:val="32"/>
                <w:szCs w:val="32"/>
              </w:rPr>
              <w:t>"</w:t>
            </w:r>
            <w:r w:rsidR="005562DD" w:rsidRPr="006E2B54">
              <w:rPr>
                <w:rFonts w:ascii="SimBraille" w:hAnsi="SimBraille"/>
                <w:sz w:val="32"/>
                <w:szCs w:val="32"/>
              </w:rPr>
              <w:t>3</w:t>
            </w:r>
            <w:r w:rsidR="0003466A" w:rsidRPr="006E2B54">
              <w:rPr>
                <w:rFonts w:ascii="SimBraille" w:hAnsi="SimBraille"/>
                <w:sz w:val="32"/>
                <w:szCs w:val="32"/>
              </w:rPr>
              <w:t>========================j</w:t>
            </w:r>
            <w:r w:rsidR="0003466A" w:rsidRPr="006E2B54">
              <w:t xml:space="preserve"> </w:t>
            </w:r>
          </w:p>
          <w:p w14:paraId="0E3C76D5" w14:textId="77777777" w:rsidR="0003466A" w:rsidRPr="006E2B54" w:rsidRDefault="0003466A" w:rsidP="00B931BD">
            <w:pPr>
              <w:pStyle w:val="TableContentsBullets"/>
            </w:pPr>
            <w:r w:rsidRPr="006E2B54">
              <w:t xml:space="preserve">Use only if more than one type of box is needed </w:t>
            </w:r>
            <w:r w:rsidR="000C4508" w:rsidRPr="006E2B54">
              <w:t>within a document</w:t>
            </w:r>
          </w:p>
        </w:tc>
      </w:tr>
      <w:tr w:rsidR="0003466A" w:rsidRPr="009E757A" w14:paraId="4FA747AF" w14:textId="77777777" w:rsidTr="1A29E7FD">
        <w:trPr>
          <w:cantSplit/>
          <w:trHeight w:val="300"/>
        </w:trPr>
        <w:tc>
          <w:tcPr>
            <w:tcW w:w="2748" w:type="dxa"/>
          </w:tcPr>
          <w:p w14:paraId="75DD9EAC" w14:textId="77777777" w:rsidR="0003466A" w:rsidRPr="006E2B54" w:rsidRDefault="0003466A" w:rsidP="0003466A">
            <w:pPr>
              <w:pStyle w:val="TableContents"/>
            </w:pPr>
            <w:r w:rsidRPr="006E2B54">
              <w:lastRenderedPageBreak/>
              <w:t>BoxWithin</w:t>
            </w:r>
          </w:p>
          <w:p w14:paraId="521D35D4" w14:textId="77777777" w:rsidR="0003466A" w:rsidRPr="006E2B54" w:rsidRDefault="0003466A" w:rsidP="0003466A">
            <w:pPr>
              <w:pStyle w:val="TableContents"/>
            </w:pPr>
            <w:r w:rsidRPr="006E2B54">
              <w:t>(Character)</w:t>
            </w:r>
          </w:p>
        </w:tc>
        <w:tc>
          <w:tcPr>
            <w:tcW w:w="3741" w:type="dxa"/>
          </w:tcPr>
          <w:p w14:paraId="45A6DDE8" w14:textId="36047C7C" w:rsidR="0003466A" w:rsidRPr="00876943" w:rsidRDefault="0003466A" w:rsidP="6ECE761A">
            <w:pPr>
              <w:pStyle w:val="TableContents"/>
              <w:rPr>
                <w:highlight w:val="lightGray"/>
              </w:rPr>
            </w:pPr>
            <w:r w:rsidRPr="1A29E7FD">
              <w:rPr>
                <w:highlight w:val="lightGray"/>
              </w:rPr>
              <w:t>[cp2]</w:t>
            </w:r>
            <w:r w:rsidR="008610B4">
              <w:t>[ind1]</w:t>
            </w:r>
            <w:r w:rsidRPr="1A29E7FD">
              <w:rPr>
                <w:highlight w:val="lightGray"/>
              </w:rPr>
              <w:t>[q~"3][fr;f~3][q~4][l]</w:t>
            </w:r>
          </w:p>
          <w:p w14:paraId="2D9BE998" w14:textId="77777777" w:rsidR="0003466A" w:rsidRPr="006E2B54" w:rsidRDefault="0003466A" w:rsidP="00C80DB2">
            <w:pPr>
              <w:pStyle w:val="TableContents"/>
            </w:pPr>
            <w:r w:rsidRPr="006E2B54">
              <w:t xml:space="preserve"> …</w:t>
            </w:r>
          </w:p>
          <w:p w14:paraId="515D3DAA" w14:textId="5105B108" w:rsidR="0003466A" w:rsidRPr="00876943" w:rsidRDefault="0003466A" w:rsidP="6ECE761A">
            <w:pPr>
              <w:pStyle w:val="TableContents"/>
              <w:rPr>
                <w:highlight w:val="lightGray"/>
              </w:rPr>
            </w:pPr>
            <w:r w:rsidDel="008610B4">
              <w:t>[</w:t>
            </w:r>
            <w:r w:rsidR="008610B4">
              <w:t>ind1]</w:t>
            </w:r>
            <w:r w:rsidRPr="1A29E7FD">
              <w:rPr>
                <w:highlight w:val="lightGray"/>
              </w:rPr>
              <w:t>[q~"3][fr;f~3][q~j][l]</w:t>
            </w:r>
          </w:p>
        </w:tc>
        <w:tc>
          <w:tcPr>
            <w:tcW w:w="7706" w:type="dxa"/>
          </w:tcPr>
          <w:p w14:paraId="01138D9C" w14:textId="77777777" w:rsidR="0003466A" w:rsidRPr="006E2B54" w:rsidRDefault="00E83908" w:rsidP="00B931BD">
            <w:pPr>
              <w:pStyle w:val="TableContentsBullets"/>
            </w:pPr>
            <w:r w:rsidRPr="006E2B54">
              <w:t>B</w:t>
            </w:r>
            <w:r w:rsidR="0003466A" w:rsidRPr="006E2B54">
              <w:t>ox with simple horizo</w:t>
            </w:r>
            <w:r w:rsidR="000C4508" w:rsidRPr="006E2B54">
              <w:t>ntal line segments and corners</w:t>
            </w:r>
          </w:p>
          <w:p w14:paraId="662C4DE5" w14:textId="77777777" w:rsidR="0003466A" w:rsidRPr="006E2B54" w:rsidRDefault="00EF09A9" w:rsidP="0003466A">
            <w:pPr>
              <w:pStyle w:val="TableContents"/>
              <w:rPr>
                <w:rFonts w:ascii="SimBraille" w:hAnsi="SimBraille"/>
                <w:sz w:val="32"/>
                <w:szCs w:val="32"/>
              </w:rPr>
            </w:pPr>
            <w:r w:rsidRPr="006E2B54">
              <w:rPr>
                <w:rFonts w:ascii="SimBraille" w:hAnsi="SimBraille"/>
                <w:sz w:val="32"/>
                <w:szCs w:val="32"/>
              </w:rPr>
              <w:t xml:space="preserve">  </w:t>
            </w:r>
            <w:r w:rsidR="0032586D" w:rsidRPr="006E2B54">
              <w:rPr>
                <w:rFonts w:ascii="SimBraille" w:hAnsi="SimBraille"/>
                <w:sz w:val="32"/>
                <w:szCs w:val="32"/>
              </w:rPr>
              <w:t>"</w:t>
            </w:r>
            <w:r w:rsidR="005562DD" w:rsidRPr="006E2B54">
              <w:rPr>
                <w:rFonts w:ascii="SimBraille" w:hAnsi="SimBraille"/>
                <w:sz w:val="32"/>
                <w:szCs w:val="32"/>
              </w:rPr>
              <w:t>3</w:t>
            </w:r>
            <w:r w:rsidR="0003466A" w:rsidRPr="006E2B54">
              <w:rPr>
                <w:rFonts w:ascii="SimBraille" w:hAnsi="SimBraille"/>
                <w:sz w:val="32"/>
                <w:szCs w:val="32"/>
              </w:rPr>
              <w:t>3333333333333333333333334</w:t>
            </w:r>
          </w:p>
          <w:p w14:paraId="4CB53B2F" w14:textId="77777777" w:rsidR="0003466A" w:rsidRPr="006E2B54" w:rsidRDefault="00EF09A9" w:rsidP="0003466A">
            <w:pPr>
              <w:pStyle w:val="TableContents"/>
            </w:pPr>
            <w:r w:rsidRPr="006E2B54">
              <w:t xml:space="preserve">      </w:t>
            </w:r>
            <w:r w:rsidR="0003466A" w:rsidRPr="006E2B54">
              <w:t>boxed text</w:t>
            </w:r>
          </w:p>
          <w:p w14:paraId="5FAC5C14" w14:textId="77777777" w:rsidR="0003466A" w:rsidRPr="006E2B54" w:rsidRDefault="00EF09A9" w:rsidP="0003466A">
            <w:pPr>
              <w:pStyle w:val="TableContents"/>
            </w:pPr>
            <w:r w:rsidRPr="006E2B54">
              <w:rPr>
                <w:rFonts w:ascii="SimBraille" w:hAnsi="SimBraille"/>
                <w:sz w:val="32"/>
                <w:szCs w:val="32"/>
              </w:rPr>
              <w:t xml:space="preserve">  </w:t>
            </w:r>
            <w:r w:rsidR="0032586D" w:rsidRPr="006E2B54">
              <w:rPr>
                <w:rFonts w:ascii="SimBraille" w:hAnsi="SimBraille"/>
                <w:sz w:val="32"/>
                <w:szCs w:val="32"/>
              </w:rPr>
              <w:t>"</w:t>
            </w:r>
            <w:r w:rsidR="005562DD" w:rsidRPr="006E2B54">
              <w:rPr>
                <w:rFonts w:ascii="SimBraille" w:hAnsi="SimBraille"/>
                <w:sz w:val="32"/>
                <w:szCs w:val="32"/>
              </w:rPr>
              <w:t>3</w:t>
            </w:r>
            <w:r w:rsidR="0003466A" w:rsidRPr="006E2B54">
              <w:rPr>
                <w:rFonts w:ascii="SimBraille" w:hAnsi="SimBraille"/>
                <w:sz w:val="32"/>
                <w:szCs w:val="32"/>
              </w:rPr>
              <w:t>333333333333333333333333j</w:t>
            </w:r>
            <w:r w:rsidR="0003466A" w:rsidRPr="006E2B54">
              <w:t xml:space="preserve"> </w:t>
            </w:r>
          </w:p>
          <w:p w14:paraId="72555B95" w14:textId="77777777" w:rsidR="0003466A" w:rsidRPr="006E2B54" w:rsidRDefault="0003466A" w:rsidP="00B931BD">
            <w:pPr>
              <w:pStyle w:val="TableContentsBullets"/>
            </w:pPr>
            <w:r w:rsidRPr="006E2B54">
              <w:t xml:space="preserve">Use when </w:t>
            </w:r>
            <w:r w:rsidR="00E83908" w:rsidRPr="006E2B54">
              <w:t>combining</w:t>
            </w:r>
            <w:r w:rsidRPr="006E2B54">
              <w:t xml:space="preserve"> a box </w:t>
            </w:r>
            <w:r w:rsidR="00E83908" w:rsidRPr="006E2B54">
              <w:t>with</w:t>
            </w:r>
            <w:r w:rsidR="000C4508" w:rsidRPr="006E2B54">
              <w:t xml:space="preserve"> </w:t>
            </w:r>
            <w:r w:rsidR="00E83908" w:rsidRPr="006E2B54">
              <w:t xml:space="preserve">other </w:t>
            </w:r>
            <w:r w:rsidR="000C4508" w:rsidRPr="006E2B54">
              <w:t>paragraph style</w:t>
            </w:r>
            <w:r w:rsidR="00E83908" w:rsidRPr="006E2B54">
              <w:t>s</w:t>
            </w:r>
          </w:p>
        </w:tc>
      </w:tr>
      <w:tr w:rsidR="0003466A" w:rsidRPr="009E757A" w14:paraId="1663CE11" w14:textId="77777777" w:rsidTr="1A29E7FD">
        <w:trPr>
          <w:cantSplit/>
          <w:trHeight w:val="300"/>
        </w:trPr>
        <w:tc>
          <w:tcPr>
            <w:tcW w:w="2748" w:type="dxa"/>
          </w:tcPr>
          <w:p w14:paraId="5F75D56C" w14:textId="77777777" w:rsidR="0003466A" w:rsidRPr="006E2B54" w:rsidRDefault="0003466A" w:rsidP="0003466A">
            <w:pPr>
              <w:pStyle w:val="TableContents"/>
            </w:pPr>
            <w:r w:rsidRPr="006E2B54">
              <w:t>BrlDisplay.</w:t>
            </w:r>
          </w:p>
          <w:p w14:paraId="468969B3" w14:textId="77777777" w:rsidR="0003466A" w:rsidRPr="006E2B54" w:rsidRDefault="0003466A" w:rsidP="0003466A">
            <w:pPr>
              <w:pStyle w:val="TableContents"/>
            </w:pPr>
            <w:r w:rsidRPr="006E2B54">
              <w:t>(Paragraph)</w:t>
            </w:r>
          </w:p>
        </w:tc>
        <w:tc>
          <w:tcPr>
            <w:tcW w:w="3741" w:type="dxa"/>
          </w:tcPr>
          <w:p w14:paraId="20A8CD39" w14:textId="77777777" w:rsidR="0003466A" w:rsidRPr="006E2B54" w:rsidRDefault="0003466A" w:rsidP="00C80DB2">
            <w:pPr>
              <w:pStyle w:val="TableContents"/>
              <w:rPr>
                <w:sz w:val="20"/>
                <w:szCs w:val="20"/>
              </w:rPr>
            </w:pPr>
            <w:r w:rsidRPr="006E2B54">
              <w:rPr>
                <w:highlight w:val="lightGray"/>
              </w:rPr>
              <w:t>[cz]</w:t>
            </w:r>
            <w:r w:rsidRPr="006E2B54">
              <w:t xml:space="preserve"> … </w:t>
            </w:r>
            <w:r w:rsidRPr="006E2B54">
              <w:rPr>
                <w:highlight w:val="lightGray"/>
              </w:rPr>
              <w:t>[tx][l]</w:t>
            </w:r>
          </w:p>
        </w:tc>
        <w:tc>
          <w:tcPr>
            <w:tcW w:w="7706" w:type="dxa"/>
          </w:tcPr>
          <w:p w14:paraId="06D5CB58" w14:textId="77777777" w:rsidR="00E83908" w:rsidRPr="006E2B54" w:rsidRDefault="0003466A" w:rsidP="00B931BD">
            <w:pPr>
              <w:pStyle w:val="TableContentsBullets"/>
            </w:pPr>
            <w:r w:rsidRPr="006E2B54">
              <w:t xml:space="preserve">Treats all </w:t>
            </w:r>
            <w:r w:rsidR="00E83908" w:rsidRPr="006E2B54">
              <w:t xml:space="preserve">enclosed </w:t>
            </w:r>
            <w:r w:rsidRPr="006E2B54">
              <w:t xml:space="preserve">text as direct braille </w:t>
            </w:r>
          </w:p>
          <w:p w14:paraId="52E694F5" w14:textId="77777777" w:rsidR="0003466A" w:rsidRPr="006E2B54" w:rsidRDefault="0003466A" w:rsidP="00B931BD">
            <w:pPr>
              <w:pStyle w:val="TableContentsBullets"/>
            </w:pPr>
            <w:r w:rsidRPr="006E2B54">
              <w:t>Text can be entered using 6-key entry (F2 to toggle) or ASCII entry</w:t>
            </w:r>
          </w:p>
          <w:p w14:paraId="72ED585D" w14:textId="77777777" w:rsidR="0003466A" w:rsidRPr="006E2B54" w:rsidRDefault="0003466A" w:rsidP="00B931BD">
            <w:pPr>
              <w:pStyle w:val="TableContentsBullets"/>
            </w:pPr>
            <w:r w:rsidRPr="006E2B54">
              <w:t xml:space="preserve">Automatically applied by DBT when importing </w:t>
            </w:r>
            <w:r w:rsidR="006C23A5" w:rsidRPr="006E2B54">
              <w:t xml:space="preserve">paragraphs in Simbraille or Braille font </w:t>
            </w:r>
            <w:r w:rsidRPr="006E2B54">
              <w:t xml:space="preserve"> </w:t>
            </w:r>
            <w:r w:rsidR="00E83908" w:rsidRPr="006E2B54">
              <w:t>from a Word Document</w:t>
            </w:r>
            <w:r w:rsidRPr="006E2B54">
              <w:t xml:space="preserve"> </w:t>
            </w:r>
          </w:p>
        </w:tc>
      </w:tr>
      <w:tr w:rsidR="0003466A" w:rsidRPr="009E757A" w14:paraId="76133969" w14:textId="77777777" w:rsidTr="1A29E7FD">
        <w:trPr>
          <w:cantSplit/>
          <w:trHeight w:val="300"/>
        </w:trPr>
        <w:tc>
          <w:tcPr>
            <w:tcW w:w="2748" w:type="dxa"/>
          </w:tcPr>
          <w:p w14:paraId="0DE51368" w14:textId="77777777" w:rsidR="0003466A" w:rsidRPr="006E2B54" w:rsidRDefault="0003466A" w:rsidP="0003466A">
            <w:pPr>
              <w:pStyle w:val="TableContents"/>
            </w:pPr>
            <w:r w:rsidRPr="006E2B54">
              <w:t>Brl</w:t>
            </w:r>
            <w:r w:rsidR="00E1705F" w:rsidRPr="006E2B54">
              <w:t>i</w:t>
            </w:r>
            <w:r w:rsidRPr="006E2B54">
              <w:t>n</w:t>
            </w:r>
            <w:r w:rsidR="00E1705F" w:rsidRPr="006E2B54">
              <w:t>l</w:t>
            </w:r>
            <w:r w:rsidRPr="006E2B54">
              <w:t>ine</w:t>
            </w:r>
          </w:p>
          <w:p w14:paraId="28263D39" w14:textId="77777777" w:rsidR="0003466A" w:rsidRPr="006E2B54" w:rsidRDefault="0003466A" w:rsidP="0003466A">
            <w:pPr>
              <w:pStyle w:val="TableContents"/>
            </w:pPr>
            <w:r w:rsidRPr="006E2B54">
              <w:t>(Character)</w:t>
            </w:r>
          </w:p>
        </w:tc>
        <w:tc>
          <w:tcPr>
            <w:tcW w:w="3741" w:type="dxa"/>
          </w:tcPr>
          <w:p w14:paraId="5E076F46" w14:textId="3DA1241C" w:rsidR="0003466A" w:rsidRPr="006E2B54" w:rsidRDefault="0003466A" w:rsidP="00C80DB2">
            <w:pPr>
              <w:pStyle w:val="TableContents"/>
              <w:rPr>
                <w:sz w:val="20"/>
                <w:szCs w:val="20"/>
              </w:rPr>
            </w:pPr>
            <w:r w:rsidRPr="006E2B54">
              <w:rPr>
                <w:highlight w:val="lightGray"/>
              </w:rPr>
              <w:t>[cz]</w:t>
            </w:r>
            <w:r w:rsidR="00A52610" w:rsidRPr="00A52610">
              <w:t>[as-is]</w:t>
            </w:r>
            <w:r w:rsidRPr="009E757A">
              <w:t xml:space="preserve"> … </w:t>
            </w:r>
            <w:r w:rsidRPr="009E757A">
              <w:rPr>
                <w:highlight w:val="lightGray"/>
              </w:rPr>
              <w:t>[tx]</w:t>
            </w:r>
            <w:r w:rsidR="00A52610" w:rsidRPr="00A52610">
              <w:t>[compress]</w:t>
            </w:r>
          </w:p>
        </w:tc>
        <w:tc>
          <w:tcPr>
            <w:tcW w:w="7706" w:type="dxa"/>
          </w:tcPr>
          <w:p w14:paraId="5E44B9C7" w14:textId="77777777" w:rsidR="006C23A5" w:rsidRPr="006E2B54" w:rsidRDefault="0003466A" w:rsidP="00B931BD">
            <w:pPr>
              <w:pStyle w:val="TableContentsBullets"/>
            </w:pPr>
            <w:r w:rsidRPr="006E2B54">
              <w:t xml:space="preserve">Treats all </w:t>
            </w:r>
            <w:r w:rsidR="006C23A5" w:rsidRPr="006E2B54">
              <w:t xml:space="preserve">enclosed </w:t>
            </w:r>
            <w:r w:rsidRPr="006E2B54">
              <w:t xml:space="preserve">text as direct braille </w:t>
            </w:r>
          </w:p>
          <w:p w14:paraId="0D97EFF9" w14:textId="77777777" w:rsidR="0003466A" w:rsidRPr="006E2B54" w:rsidRDefault="0003466A" w:rsidP="00B931BD">
            <w:pPr>
              <w:pStyle w:val="TableContentsBullets"/>
            </w:pPr>
            <w:r w:rsidRPr="006E2B54">
              <w:t>Text can be entered using 6-key entry (F2 to toggle) or using ASCII entry</w:t>
            </w:r>
          </w:p>
          <w:p w14:paraId="18DDCD6B" w14:textId="77777777" w:rsidR="0003466A" w:rsidRPr="006E2B54" w:rsidRDefault="0003466A" w:rsidP="00B931BD">
            <w:pPr>
              <w:pStyle w:val="TableContentsBullets"/>
            </w:pPr>
            <w:r w:rsidRPr="006E2B54">
              <w:t>Can be used within a line or paragraph of standard text,</w:t>
            </w:r>
            <w:r w:rsidR="00657FE3" w:rsidRPr="006E2B54">
              <w:t xml:space="preserve"> i.e.</w:t>
            </w:r>
            <w:r w:rsidR="000C4508" w:rsidRPr="006E2B54">
              <w:t xml:space="preserve"> is nestable</w:t>
            </w:r>
          </w:p>
          <w:p w14:paraId="101E50EC" w14:textId="77777777" w:rsidR="0003466A" w:rsidRPr="006E2B54" w:rsidRDefault="0003466A" w:rsidP="00B931BD">
            <w:pPr>
              <w:pStyle w:val="TableContentsBullets"/>
            </w:pPr>
            <w:r w:rsidRPr="006E2B54">
              <w:t>Automatically applied by DBT when importing short passages (less than a paragraph) of text in Sim</w:t>
            </w:r>
            <w:r w:rsidR="00BA1753" w:rsidRPr="006E2B54">
              <w:t>B</w:t>
            </w:r>
            <w:r w:rsidRPr="006E2B54">
              <w:t xml:space="preserve">raille </w:t>
            </w:r>
            <w:r w:rsidR="00EF09A9" w:rsidRPr="006E2B54">
              <w:t xml:space="preserve"> or Braille font </w:t>
            </w:r>
            <w:r w:rsidRPr="006E2B54">
              <w:t>from a Word Document</w:t>
            </w:r>
          </w:p>
        </w:tc>
      </w:tr>
      <w:tr w:rsidR="0003466A" w:rsidRPr="009E757A" w14:paraId="5E7C16FA" w14:textId="77777777" w:rsidTr="1A29E7FD">
        <w:trPr>
          <w:cantSplit/>
          <w:trHeight w:val="300"/>
        </w:trPr>
        <w:tc>
          <w:tcPr>
            <w:tcW w:w="2748" w:type="dxa"/>
          </w:tcPr>
          <w:p w14:paraId="5A8E5C84" w14:textId="742980A6" w:rsidR="0003466A" w:rsidRPr="006E2B54" w:rsidRDefault="2701AEC3" w:rsidP="0003466A">
            <w:pPr>
              <w:pStyle w:val="TableContents"/>
            </w:pPr>
            <w:r>
              <w:t>CapBreak</w:t>
            </w:r>
          </w:p>
          <w:p w14:paraId="22801909" w14:textId="77777777" w:rsidR="00940BFA" w:rsidRPr="006E2B54" w:rsidRDefault="00940BFA" w:rsidP="0003466A">
            <w:pPr>
              <w:pStyle w:val="TableContents"/>
            </w:pPr>
            <w:r w:rsidRPr="006E2B54">
              <w:t>(Character)</w:t>
            </w:r>
          </w:p>
        </w:tc>
        <w:tc>
          <w:tcPr>
            <w:tcW w:w="3741" w:type="dxa"/>
          </w:tcPr>
          <w:p w14:paraId="274D2305" w14:textId="77777777" w:rsidR="0003466A" w:rsidRPr="006E2B54" w:rsidRDefault="0003466A" w:rsidP="00C80DB2">
            <w:pPr>
              <w:pStyle w:val="TableContents"/>
            </w:pPr>
            <w:r w:rsidRPr="006E2B54">
              <w:rPr>
                <w:highlight w:val="lightGray"/>
              </w:rPr>
              <w:t>[xcs]</w:t>
            </w:r>
          </w:p>
        </w:tc>
        <w:tc>
          <w:tcPr>
            <w:tcW w:w="7706" w:type="dxa"/>
          </w:tcPr>
          <w:p w14:paraId="55454BDC" w14:textId="13629EE6" w:rsidR="0003466A" w:rsidRPr="006E2B54" w:rsidRDefault="0003466A" w:rsidP="00B931BD">
            <w:pPr>
              <w:pStyle w:val="TableContentsBullets"/>
            </w:pPr>
            <w:r w:rsidRPr="006E2B54">
              <w:t>Indicates a break between two semantically different items that</w:t>
            </w:r>
            <w:r w:rsidR="00602EAC">
              <w:t xml:space="preserve"> </w:t>
            </w:r>
            <w:r w:rsidRPr="006E2B54">
              <w:t>should be capitalised separately</w:t>
            </w:r>
          </w:p>
        </w:tc>
      </w:tr>
      <w:tr w:rsidR="0003466A" w:rsidRPr="009E757A" w14:paraId="3498681C" w14:textId="77777777" w:rsidTr="1A29E7FD">
        <w:trPr>
          <w:cantSplit/>
          <w:trHeight w:val="300"/>
        </w:trPr>
        <w:tc>
          <w:tcPr>
            <w:tcW w:w="2748" w:type="dxa"/>
          </w:tcPr>
          <w:p w14:paraId="598A6FC7" w14:textId="48460DFE" w:rsidR="0003466A" w:rsidRPr="006E2B54" w:rsidRDefault="2701AEC3" w:rsidP="0003466A">
            <w:pPr>
              <w:pStyle w:val="TableContents"/>
            </w:pPr>
            <w:r>
              <w:lastRenderedPageBreak/>
              <w:t>CapT</w:t>
            </w:r>
            <w:r w:rsidR="412B0FC1">
              <w:t>gr</w:t>
            </w:r>
          </w:p>
          <w:p w14:paraId="2EEF01E8" w14:textId="77777777" w:rsidR="0003466A" w:rsidRPr="006E2B54" w:rsidRDefault="0003466A" w:rsidP="0003466A">
            <w:pPr>
              <w:pStyle w:val="TableContents"/>
            </w:pPr>
            <w:r w:rsidRPr="006E2B54">
              <w:t>(Character)</w:t>
            </w:r>
          </w:p>
        </w:tc>
        <w:tc>
          <w:tcPr>
            <w:tcW w:w="3741" w:type="dxa"/>
          </w:tcPr>
          <w:p w14:paraId="2228E83E" w14:textId="77777777" w:rsidR="0003466A" w:rsidRPr="006E2B54" w:rsidRDefault="0003466A" w:rsidP="00C80DB2">
            <w:pPr>
              <w:pStyle w:val="TableContents"/>
            </w:pPr>
            <w:r w:rsidRPr="006E2B54">
              <w:rPr>
                <w:highlight w:val="lightGray"/>
              </w:rPr>
              <w:t>[ucs]</w:t>
            </w:r>
            <w:r w:rsidRPr="006E2B54">
              <w:t xml:space="preserve"> … </w:t>
            </w:r>
            <w:r w:rsidRPr="006E2B54">
              <w:rPr>
                <w:highlight w:val="lightGray"/>
              </w:rPr>
              <w:t>[uce]</w:t>
            </w:r>
          </w:p>
        </w:tc>
        <w:tc>
          <w:tcPr>
            <w:tcW w:w="7706" w:type="dxa"/>
          </w:tcPr>
          <w:p w14:paraId="16624687" w14:textId="77777777" w:rsidR="0003466A" w:rsidRPr="006E2B54" w:rsidRDefault="0003466A" w:rsidP="00B931BD">
            <w:pPr>
              <w:pStyle w:val="TableContentsBullets"/>
            </w:pPr>
            <w:r w:rsidRPr="006E2B54">
              <w:t>Ensures that all text between the codes is treated as a single unit for capitalisation, no matter how long or short, even if it breaks over more than one line</w:t>
            </w:r>
          </w:p>
          <w:p w14:paraId="53385EC4" w14:textId="77777777" w:rsidR="0003466A" w:rsidRPr="006E2B54" w:rsidRDefault="0003466A" w:rsidP="00B931BD">
            <w:pPr>
              <w:pStyle w:val="TableContentsBullets"/>
            </w:pPr>
            <w:r w:rsidRPr="006E2B54">
              <w:t xml:space="preserve">Use </w:t>
            </w:r>
            <w:r w:rsidRPr="006E2B54">
              <w:rPr>
                <w:lang w:eastAsia="ja-JP"/>
              </w:rPr>
              <w:t xml:space="preserve">for BLOCK CAPITAL passages </w:t>
            </w:r>
            <w:r w:rsidR="00EF09A9" w:rsidRPr="006E2B54">
              <w:rPr>
                <w:lang w:eastAsia="ja-JP"/>
              </w:rPr>
              <w:t xml:space="preserve">(e.g. </w:t>
            </w:r>
            <w:r w:rsidRPr="006E2B54">
              <w:rPr>
                <w:lang w:eastAsia="ja-JP"/>
              </w:rPr>
              <w:t>headings or a stanza of a poem</w:t>
            </w:r>
            <w:r w:rsidR="00EF09A9" w:rsidRPr="006E2B54">
              <w:rPr>
                <w:lang w:eastAsia="ja-JP"/>
              </w:rPr>
              <w:t>)</w:t>
            </w:r>
            <w:r w:rsidRPr="006E2B54">
              <w:rPr>
                <w:lang w:eastAsia="ja-JP"/>
              </w:rPr>
              <w:t xml:space="preserve"> which contain paragraph or line codes for formatting purposes</w:t>
            </w:r>
          </w:p>
        </w:tc>
      </w:tr>
      <w:tr w:rsidR="0003466A" w:rsidRPr="009E757A" w14:paraId="6411D9EB" w14:textId="77777777" w:rsidTr="1A29E7FD">
        <w:trPr>
          <w:cantSplit/>
          <w:trHeight w:val="300"/>
        </w:trPr>
        <w:tc>
          <w:tcPr>
            <w:tcW w:w="2748" w:type="dxa"/>
          </w:tcPr>
          <w:p w14:paraId="55DECB05" w14:textId="77777777" w:rsidR="0003466A" w:rsidRPr="006E2B54" w:rsidRDefault="0003466A" w:rsidP="0003466A">
            <w:pPr>
              <w:pStyle w:val="TableContents"/>
            </w:pPr>
            <w:r w:rsidRPr="006E2B54">
              <w:t xml:space="preserve">CentredAsterisks </w:t>
            </w:r>
          </w:p>
          <w:p w14:paraId="5F1F5847" w14:textId="77777777" w:rsidR="0003466A" w:rsidRPr="006E2B54" w:rsidRDefault="0003466A" w:rsidP="0003466A">
            <w:pPr>
              <w:pStyle w:val="TableContents"/>
            </w:pPr>
            <w:r w:rsidRPr="006E2B54">
              <w:t>(Character)</w:t>
            </w:r>
          </w:p>
        </w:tc>
        <w:tc>
          <w:tcPr>
            <w:tcW w:w="3741" w:type="dxa"/>
          </w:tcPr>
          <w:p w14:paraId="508A9759" w14:textId="77777777" w:rsidR="0003466A" w:rsidRPr="006E2B54" w:rsidRDefault="0003466A" w:rsidP="00C80DB2">
            <w:pPr>
              <w:pStyle w:val="TableContents"/>
              <w:rPr>
                <w:sz w:val="20"/>
                <w:szCs w:val="20"/>
              </w:rPr>
            </w:pPr>
            <w:r w:rsidRPr="006E2B54">
              <w:rPr>
                <w:highlight w:val="lightGray"/>
              </w:rPr>
              <w:t>[hds0][d~"9][d~"9][d~"9]</w:t>
            </w:r>
            <w:r w:rsidRPr="006E2B54">
              <w:t xml:space="preserve"> … </w:t>
            </w:r>
            <w:r w:rsidRPr="006E2B54">
              <w:rPr>
                <w:highlight w:val="lightGray"/>
              </w:rPr>
              <w:t>[hde]</w:t>
            </w:r>
          </w:p>
        </w:tc>
        <w:tc>
          <w:tcPr>
            <w:tcW w:w="7706" w:type="dxa"/>
          </w:tcPr>
          <w:p w14:paraId="6FDD1F53" w14:textId="77777777" w:rsidR="0003466A" w:rsidRPr="006E2B54" w:rsidRDefault="0003466A" w:rsidP="00B931BD">
            <w:pPr>
              <w:pStyle w:val="TableContentsBullets"/>
            </w:pPr>
            <w:r w:rsidRPr="006E2B54">
              <w:t xml:space="preserve">3 centred asterisks </w:t>
            </w:r>
          </w:p>
          <w:p w14:paraId="1107A5DF" w14:textId="77777777" w:rsidR="0003466A" w:rsidRPr="006E2B54" w:rsidRDefault="0003466A" w:rsidP="0003466A">
            <w:pPr>
              <w:pStyle w:val="TableContents"/>
              <w:jc w:val="center"/>
              <w:rPr>
                <w:rFonts w:ascii="SimBraille" w:hAnsi="SimBraille"/>
                <w:sz w:val="32"/>
                <w:szCs w:val="32"/>
              </w:rPr>
            </w:pPr>
            <w:r w:rsidRPr="006E2B54">
              <w:rPr>
                <w:rFonts w:ascii="SimBraille" w:hAnsi="SimBraille"/>
                <w:sz w:val="32"/>
                <w:szCs w:val="32"/>
              </w:rPr>
              <w:t>"9 "9 "9</w:t>
            </w:r>
          </w:p>
          <w:p w14:paraId="6D731315" w14:textId="77777777" w:rsidR="0003466A" w:rsidRPr="006E2B54" w:rsidRDefault="0003466A" w:rsidP="00B931BD">
            <w:pPr>
              <w:pStyle w:val="TableContentsBullets"/>
            </w:pPr>
            <w:r w:rsidRPr="006E2B54">
              <w:t>Use</w:t>
            </w:r>
            <w:r w:rsidR="000C4508" w:rsidRPr="006E2B54">
              <w:t xml:space="preserve"> to indicate a minor text break</w:t>
            </w:r>
          </w:p>
          <w:p w14:paraId="72AFF9DF" w14:textId="77777777" w:rsidR="0003466A" w:rsidRPr="006E2B54" w:rsidRDefault="0003466A" w:rsidP="00B931BD">
            <w:pPr>
              <w:pStyle w:val="TableContentsBullets"/>
            </w:pPr>
            <w:r w:rsidRPr="006E2B54">
              <w:t>No text should appear between the opening and closing tags</w:t>
            </w:r>
          </w:p>
        </w:tc>
      </w:tr>
      <w:tr w:rsidR="0003466A" w:rsidRPr="009E757A" w14:paraId="5B2A74EB" w14:textId="77777777" w:rsidTr="1A29E7FD">
        <w:trPr>
          <w:cantSplit/>
          <w:trHeight w:val="300"/>
        </w:trPr>
        <w:tc>
          <w:tcPr>
            <w:tcW w:w="2748" w:type="dxa"/>
          </w:tcPr>
          <w:p w14:paraId="1BE1FA98" w14:textId="77777777" w:rsidR="0003466A" w:rsidRPr="006E2B54" w:rsidRDefault="0003466A" w:rsidP="0003466A">
            <w:pPr>
              <w:pStyle w:val="TableContents"/>
            </w:pPr>
            <w:r w:rsidRPr="006E2B54">
              <w:t>CentredLine</w:t>
            </w:r>
          </w:p>
          <w:p w14:paraId="4757541D" w14:textId="77777777" w:rsidR="0003466A" w:rsidRPr="006E2B54" w:rsidRDefault="0003466A" w:rsidP="0003466A">
            <w:pPr>
              <w:pStyle w:val="TableContents"/>
            </w:pPr>
            <w:r w:rsidRPr="006E2B54">
              <w:t>(Character)</w:t>
            </w:r>
          </w:p>
        </w:tc>
        <w:tc>
          <w:tcPr>
            <w:tcW w:w="3741" w:type="dxa"/>
          </w:tcPr>
          <w:p w14:paraId="7C42AD87" w14:textId="77777777" w:rsidR="0003466A" w:rsidRPr="006E2B54" w:rsidRDefault="0003466A" w:rsidP="00C80DB2">
            <w:pPr>
              <w:pStyle w:val="TableContents"/>
              <w:rPr>
                <w:sz w:val="20"/>
                <w:szCs w:val="20"/>
              </w:rPr>
            </w:pPr>
            <w:r w:rsidRPr="006E2B54">
              <w:rPr>
                <w:highlight w:val="lightGray"/>
              </w:rPr>
              <w:t>[hds0][q~"33333333333]</w:t>
            </w:r>
            <w:r w:rsidRPr="006E2B54">
              <w:t xml:space="preserve"> … </w:t>
            </w:r>
            <w:r w:rsidRPr="006E2B54">
              <w:rPr>
                <w:highlight w:val="lightGray"/>
              </w:rPr>
              <w:t>[hde]</w:t>
            </w:r>
          </w:p>
        </w:tc>
        <w:tc>
          <w:tcPr>
            <w:tcW w:w="7706" w:type="dxa"/>
          </w:tcPr>
          <w:p w14:paraId="250821CF" w14:textId="77777777" w:rsidR="0003466A" w:rsidRPr="006E2B54" w:rsidRDefault="0003466A" w:rsidP="00B931BD">
            <w:pPr>
              <w:pStyle w:val="TableContentsBullets"/>
            </w:pPr>
            <w:r w:rsidRPr="006E2B54">
              <w:t xml:space="preserve">A solid single horizontal line in the centre of the braille line </w:t>
            </w:r>
          </w:p>
          <w:p w14:paraId="4405CF27" w14:textId="77777777" w:rsidR="0003466A" w:rsidRPr="006E2B54" w:rsidRDefault="0003466A" w:rsidP="0003466A">
            <w:pPr>
              <w:pStyle w:val="TableContents"/>
              <w:jc w:val="center"/>
              <w:rPr>
                <w:rFonts w:ascii="SimBraille" w:hAnsi="SimBraille"/>
                <w:sz w:val="32"/>
                <w:szCs w:val="32"/>
              </w:rPr>
            </w:pPr>
            <w:r w:rsidRPr="006E2B54">
              <w:rPr>
                <w:rFonts w:ascii="SimBraille" w:hAnsi="SimBraille"/>
                <w:sz w:val="32"/>
                <w:szCs w:val="32"/>
              </w:rPr>
              <w:t>"33333333333</w:t>
            </w:r>
          </w:p>
          <w:p w14:paraId="2DE8D38D" w14:textId="77777777" w:rsidR="0003466A" w:rsidRPr="006E2B54" w:rsidRDefault="0003466A" w:rsidP="00B931BD">
            <w:pPr>
              <w:pStyle w:val="TableContentsBullets"/>
            </w:pPr>
            <w:r w:rsidRPr="006E2B54">
              <w:t>Use</w:t>
            </w:r>
            <w:r w:rsidR="000C4508" w:rsidRPr="006E2B54">
              <w:t xml:space="preserve"> to indicate a major text break</w:t>
            </w:r>
          </w:p>
          <w:p w14:paraId="58088D88" w14:textId="77777777" w:rsidR="0003466A" w:rsidRPr="006E2B54" w:rsidRDefault="0003466A" w:rsidP="00B931BD">
            <w:pPr>
              <w:pStyle w:val="TableContentsBullets"/>
            </w:pPr>
            <w:r w:rsidRPr="006E2B54">
              <w:t>No text should appear between the opening and closing tags</w:t>
            </w:r>
          </w:p>
        </w:tc>
      </w:tr>
      <w:tr w:rsidR="0003466A" w:rsidRPr="009E757A" w14:paraId="7E72317C" w14:textId="77777777" w:rsidTr="1A29E7FD">
        <w:trPr>
          <w:cantSplit/>
          <w:trHeight w:val="300"/>
        </w:trPr>
        <w:tc>
          <w:tcPr>
            <w:tcW w:w="2748" w:type="dxa"/>
          </w:tcPr>
          <w:p w14:paraId="06D44566" w14:textId="56C80655" w:rsidR="0003466A" w:rsidRPr="006E2B54" w:rsidRDefault="0003466A" w:rsidP="0003466A">
            <w:pPr>
              <w:pStyle w:val="TableContents"/>
            </w:pPr>
            <w:r w:rsidRPr="006E2B54">
              <w:t>CentredText</w:t>
            </w:r>
            <w:r w:rsidR="55DC8AD3" w:rsidRPr="009E757A">
              <w:t>.</w:t>
            </w:r>
          </w:p>
          <w:p w14:paraId="18770E5B" w14:textId="77777777" w:rsidR="0003466A" w:rsidRPr="006E2B54" w:rsidRDefault="0003466A" w:rsidP="0003466A">
            <w:pPr>
              <w:pStyle w:val="TableContents"/>
            </w:pPr>
            <w:r w:rsidRPr="006E2B54">
              <w:t>(Character)</w:t>
            </w:r>
          </w:p>
        </w:tc>
        <w:tc>
          <w:tcPr>
            <w:tcW w:w="3741" w:type="dxa"/>
          </w:tcPr>
          <w:p w14:paraId="2A6E8AA8" w14:textId="77777777" w:rsidR="0003466A" w:rsidRPr="006E2B54" w:rsidRDefault="0003466A" w:rsidP="00C80DB2">
            <w:pPr>
              <w:pStyle w:val="TableContents"/>
            </w:pPr>
            <w:r w:rsidRPr="006E2B54">
              <w:rPr>
                <w:highlight w:val="lightGray"/>
              </w:rPr>
              <w:t>[hds0:0]</w:t>
            </w:r>
            <w:r w:rsidRPr="006E2B54">
              <w:t xml:space="preserve"> … </w:t>
            </w:r>
            <w:r w:rsidRPr="006E2B54">
              <w:rPr>
                <w:highlight w:val="lightGray"/>
              </w:rPr>
              <w:t>[hde]</w:t>
            </w:r>
          </w:p>
        </w:tc>
        <w:tc>
          <w:tcPr>
            <w:tcW w:w="7706" w:type="dxa"/>
          </w:tcPr>
          <w:p w14:paraId="6DCA2173" w14:textId="77777777" w:rsidR="0003466A" w:rsidRPr="006E2B54" w:rsidRDefault="0003466A" w:rsidP="00B931BD">
            <w:pPr>
              <w:pStyle w:val="TableContentsBullets"/>
            </w:pPr>
            <w:r w:rsidRPr="006E2B54">
              <w:t>Centres any enclosed</w:t>
            </w:r>
            <w:r w:rsidR="000C4508" w:rsidRPr="006E2B54">
              <w:t xml:space="preserve"> text</w:t>
            </w:r>
          </w:p>
        </w:tc>
      </w:tr>
      <w:tr w:rsidR="6ECE761A" w:rsidRPr="009E757A" w14:paraId="3633729D" w14:textId="77777777" w:rsidTr="1A29E7FD">
        <w:trPr>
          <w:cantSplit/>
          <w:trHeight w:val="300"/>
        </w:trPr>
        <w:tc>
          <w:tcPr>
            <w:tcW w:w="2748" w:type="dxa"/>
          </w:tcPr>
          <w:p w14:paraId="00FEB398" w14:textId="6845118E" w:rsidR="28E6E6DE" w:rsidRPr="009E757A" w:rsidRDefault="28E6E6DE" w:rsidP="1A29E7FD">
            <w:pPr>
              <w:pStyle w:val="TableContents"/>
            </w:pPr>
            <w:r w:rsidRPr="009E757A">
              <w:lastRenderedPageBreak/>
              <w:t>Chemistry</w:t>
            </w:r>
          </w:p>
          <w:p w14:paraId="66228592" w14:textId="080F577B" w:rsidR="28E6E6DE" w:rsidRPr="009E757A" w:rsidRDefault="28E6E6DE" w:rsidP="6ECE761A">
            <w:pPr>
              <w:pStyle w:val="TableContents"/>
            </w:pPr>
            <w:r w:rsidRPr="009E757A">
              <w:t>(Character)</w:t>
            </w:r>
          </w:p>
        </w:tc>
        <w:tc>
          <w:tcPr>
            <w:tcW w:w="3741" w:type="dxa"/>
          </w:tcPr>
          <w:p w14:paraId="61B88171" w14:textId="214BC1F1" w:rsidR="28E6E6DE" w:rsidRPr="009E757A" w:rsidRDefault="28E6E6DE" w:rsidP="1A29E7FD">
            <w:pPr>
              <w:pStyle w:val="TableContents"/>
              <w:rPr>
                <w:highlight w:val="lightGray"/>
              </w:rPr>
            </w:pPr>
            <w:r w:rsidRPr="009E757A">
              <w:rPr>
                <w:highlight w:val="lightGray"/>
              </w:rPr>
              <w:t>[ucsngs] ... [ucsnge]</w:t>
            </w:r>
          </w:p>
        </w:tc>
        <w:tc>
          <w:tcPr>
            <w:tcW w:w="7706" w:type="dxa"/>
          </w:tcPr>
          <w:p w14:paraId="7D08E10B" w14:textId="74A8020A" w:rsidR="6ECE761A" w:rsidRPr="009E757A" w:rsidRDefault="009E757A" w:rsidP="1A29E7FD">
            <w:pPr>
              <w:pStyle w:val="TableContentsBullets"/>
            </w:pPr>
            <w:r w:rsidRPr="009E757A">
              <w:t>For enclosed text that is marked as technical notation, capitali</w:t>
            </w:r>
            <w:r w:rsidR="00DB447D">
              <w:t>s</w:t>
            </w:r>
            <w:r w:rsidRPr="009E757A">
              <w:t xml:space="preserve">e each letter individually. For example, [ts]CO[te] translates to </w:t>
            </w:r>
            <w:r>
              <w:rPr>
                <w:rFonts w:ascii="SimBraille" w:hAnsi="SimBraille"/>
                <w:sz w:val="32"/>
                <w:szCs w:val="32"/>
              </w:rPr>
              <w:t>,c,o</w:t>
            </w:r>
            <w:r w:rsidRPr="009E757A">
              <w:t xml:space="preserve"> instead of </w:t>
            </w:r>
            <w:r>
              <w:rPr>
                <w:rFonts w:ascii="SimBraille" w:hAnsi="SimBraille"/>
                <w:sz w:val="32"/>
                <w:szCs w:val="32"/>
              </w:rPr>
              <w:t>,,co</w:t>
            </w:r>
            <w:r w:rsidRPr="009E757A">
              <w:t>.</w:t>
            </w:r>
          </w:p>
        </w:tc>
      </w:tr>
      <w:tr w:rsidR="0003466A" w:rsidRPr="009E757A" w14:paraId="2FE5E3CB" w14:textId="77777777" w:rsidTr="1A29E7FD">
        <w:trPr>
          <w:cantSplit/>
          <w:trHeight w:val="300"/>
        </w:trPr>
        <w:tc>
          <w:tcPr>
            <w:tcW w:w="2748" w:type="dxa"/>
          </w:tcPr>
          <w:p w14:paraId="7DE153DC" w14:textId="77777777" w:rsidR="0003466A" w:rsidRPr="006E2B54" w:rsidRDefault="0003466A" w:rsidP="0003466A">
            <w:pPr>
              <w:pStyle w:val="TableContents"/>
            </w:pPr>
            <w:r w:rsidRPr="006E2B54">
              <w:t>Contents.</w:t>
            </w:r>
          </w:p>
          <w:p w14:paraId="485B1BD4" w14:textId="77777777" w:rsidR="0003466A" w:rsidRPr="006E2B54" w:rsidRDefault="0003466A" w:rsidP="0003466A">
            <w:pPr>
              <w:pStyle w:val="TableContents"/>
            </w:pPr>
            <w:r w:rsidRPr="006E2B54">
              <w:t>(Paragraph)</w:t>
            </w:r>
          </w:p>
        </w:tc>
        <w:tc>
          <w:tcPr>
            <w:tcW w:w="3741" w:type="dxa"/>
          </w:tcPr>
          <w:p w14:paraId="6A47660F" w14:textId="7C539F43" w:rsidR="0003466A" w:rsidRPr="006E2B54" w:rsidRDefault="000D6006" w:rsidP="00C80DB2">
            <w:pPr>
              <w:pStyle w:val="TableContents"/>
            </w:pPr>
            <w:r w:rsidRPr="000D6006">
              <w:t>[ctb][stb9:r:9999:p~".]</w:t>
            </w:r>
            <w:r w:rsidR="0003466A" w:rsidRPr="006E2B54">
              <w:rPr>
                <w:highlight w:val="lightGray"/>
              </w:rPr>
              <w:t>[hi1:3:6:2:2]</w:t>
            </w:r>
            <w:r w:rsidR="0003466A" w:rsidRPr="009E757A">
              <w:t xml:space="preserve"> … </w:t>
            </w:r>
            <w:r w:rsidR="0003466A" w:rsidRPr="009E757A">
              <w:rPr>
                <w:highlight w:val="lightGray"/>
              </w:rPr>
              <w:t>[hi]</w:t>
            </w:r>
            <w:r w:rsidRPr="000D6006">
              <w:t>[ctb]</w:t>
            </w:r>
            <w:r w:rsidR="0003466A" w:rsidRPr="009E757A">
              <w:rPr>
                <w:highlight w:val="lightGray"/>
              </w:rPr>
              <w:t>[l]</w:t>
            </w:r>
          </w:p>
        </w:tc>
        <w:tc>
          <w:tcPr>
            <w:tcW w:w="7706" w:type="dxa"/>
          </w:tcPr>
          <w:p w14:paraId="502349AE" w14:textId="77777777" w:rsidR="0003466A" w:rsidRDefault="0003466A" w:rsidP="00B931BD">
            <w:pPr>
              <w:pStyle w:val="TableContentsBullets"/>
            </w:pPr>
            <w:r w:rsidRPr="006E2B54">
              <w:t>List style with runover indented two spaces and reserving the last 7 spaces on the line fo</w:t>
            </w:r>
            <w:r w:rsidR="000C4508" w:rsidRPr="006E2B54">
              <w:t>r leader dots and page numbers</w:t>
            </w:r>
          </w:p>
          <w:p w14:paraId="097A6383" w14:textId="50D1D3BF" w:rsidR="00C93B92" w:rsidRPr="006E2B54" w:rsidRDefault="00C93B92" w:rsidP="00B931BD">
            <w:pPr>
              <w:pStyle w:val="TableContentsBullets"/>
            </w:pPr>
            <w:r>
              <w:t>Allows us</w:t>
            </w:r>
            <w:r w:rsidR="005560A5">
              <w:t>ing</w:t>
            </w:r>
            <w:r>
              <w:t xml:space="preserve"> a tab to separate page number</w:t>
            </w:r>
            <w:r w:rsidR="005560A5">
              <w:t xml:space="preserve">s from content items, and fills the </w:t>
            </w:r>
            <w:r w:rsidR="00DE23CD">
              <w:t xml:space="preserve">intervening space </w:t>
            </w:r>
            <w:r w:rsidR="009301EB">
              <w:t>with dot 5s.</w:t>
            </w:r>
          </w:p>
          <w:p w14:paraId="74CE7831" w14:textId="77777777" w:rsidR="0003466A" w:rsidRPr="006E2B54" w:rsidRDefault="0003466A" w:rsidP="00B931BD">
            <w:pPr>
              <w:pStyle w:val="TableContentsBullets"/>
            </w:pPr>
            <w:r w:rsidRPr="006E2B54">
              <w:t>Use on a contents page</w:t>
            </w:r>
          </w:p>
        </w:tc>
      </w:tr>
      <w:tr w:rsidR="0003466A" w:rsidRPr="009E757A" w14:paraId="4CBCEBAC" w14:textId="77777777" w:rsidTr="1A29E7FD">
        <w:trPr>
          <w:cantSplit/>
          <w:trHeight w:val="300"/>
        </w:trPr>
        <w:tc>
          <w:tcPr>
            <w:tcW w:w="2748" w:type="dxa"/>
          </w:tcPr>
          <w:p w14:paraId="21609D1E" w14:textId="77777777" w:rsidR="0003466A" w:rsidRPr="006E2B54" w:rsidRDefault="0003466A" w:rsidP="0003466A">
            <w:pPr>
              <w:pStyle w:val="TableContents"/>
            </w:pPr>
            <w:r w:rsidRPr="006E2B54">
              <w:t>Continuation</w:t>
            </w:r>
          </w:p>
          <w:p w14:paraId="12784E7C" w14:textId="77777777" w:rsidR="0003466A" w:rsidRPr="006E2B54" w:rsidRDefault="0003466A" w:rsidP="0003466A">
            <w:pPr>
              <w:pStyle w:val="TableContents"/>
            </w:pPr>
            <w:r w:rsidRPr="006E2B54">
              <w:t xml:space="preserve">(Character) </w:t>
            </w:r>
          </w:p>
        </w:tc>
        <w:tc>
          <w:tcPr>
            <w:tcW w:w="3741" w:type="dxa"/>
          </w:tcPr>
          <w:p w14:paraId="2C67A292" w14:textId="77777777" w:rsidR="0003466A" w:rsidRPr="006E2B54" w:rsidRDefault="0003466A" w:rsidP="00C80DB2">
            <w:pPr>
              <w:pStyle w:val="TableContents"/>
            </w:pPr>
            <w:r w:rsidRPr="006E2B54">
              <w:rPr>
                <w:highlight w:val="lightGray"/>
              </w:rPr>
              <w:t>[q~"][l][run]</w:t>
            </w:r>
          </w:p>
          <w:p w14:paraId="1ED4855F" w14:textId="77777777" w:rsidR="0003466A" w:rsidRPr="006E2B54" w:rsidRDefault="0003466A" w:rsidP="00C80DB2">
            <w:pPr>
              <w:pStyle w:val="TableContents"/>
            </w:pPr>
          </w:p>
        </w:tc>
        <w:tc>
          <w:tcPr>
            <w:tcW w:w="7706" w:type="dxa"/>
          </w:tcPr>
          <w:p w14:paraId="5A0D482E" w14:textId="77777777" w:rsidR="0003466A" w:rsidRPr="006E2B54" w:rsidRDefault="0003466A" w:rsidP="00B931BD">
            <w:pPr>
              <w:pStyle w:val="TableContentsBullets"/>
            </w:pPr>
            <w:r w:rsidRPr="006E2B54">
              <w:t>Inserts a continuation indicator (</w:t>
            </w:r>
            <w:r w:rsidRPr="006E2B54">
              <w:rPr>
                <w:rFonts w:ascii="SimBraille" w:hAnsi="SimBraille" w:cs="Arial"/>
                <w:sz w:val="32"/>
                <w:szCs w:val="32"/>
              </w:rPr>
              <w:t>"</w:t>
            </w:r>
            <w:r w:rsidRPr="006E2B54">
              <w:t>) and breaks to a new line at the current runover position</w:t>
            </w:r>
          </w:p>
          <w:p w14:paraId="4A96EF2B" w14:textId="77777777" w:rsidR="0003466A" w:rsidRPr="006E2B54" w:rsidRDefault="0003466A" w:rsidP="00B931BD">
            <w:pPr>
              <w:pStyle w:val="TableContentsBullets"/>
            </w:pPr>
            <w:r w:rsidRPr="006E2B54">
              <w:t>Must be inserted at the appropri</w:t>
            </w:r>
            <w:r w:rsidR="000C4508" w:rsidRPr="006E2B54">
              <w:t>ate place for the line to break</w:t>
            </w:r>
          </w:p>
          <w:p w14:paraId="1B621206" w14:textId="77777777" w:rsidR="0003466A" w:rsidRPr="006E2B54" w:rsidRDefault="0003466A" w:rsidP="00B931BD">
            <w:pPr>
              <w:pStyle w:val="TableContentsBullets"/>
            </w:pPr>
            <w:r w:rsidRPr="006E2B54">
              <w:t>No text should appear betwe</w:t>
            </w:r>
            <w:r w:rsidR="000C4508" w:rsidRPr="006E2B54">
              <w:t>en the opening and closing tags</w:t>
            </w:r>
          </w:p>
          <w:p w14:paraId="1C5A3C02" w14:textId="77777777" w:rsidR="0003466A" w:rsidRPr="006E2B54" w:rsidRDefault="0003466A" w:rsidP="00B931BD">
            <w:pPr>
              <w:pStyle w:val="TableContentsBullets"/>
            </w:pPr>
            <w:r w:rsidRPr="006E2B54">
              <w:t>Use for long internet addresses, email addresses and</w:t>
            </w:r>
            <w:r w:rsidR="000C4508" w:rsidRPr="006E2B54">
              <w:t xml:space="preserve"> mathematical expressions</w:t>
            </w:r>
          </w:p>
        </w:tc>
      </w:tr>
      <w:tr w:rsidR="0003466A" w:rsidRPr="009E757A" w14:paraId="053F5A12" w14:textId="77777777" w:rsidTr="1A29E7FD">
        <w:trPr>
          <w:cantSplit/>
          <w:trHeight w:val="300"/>
        </w:trPr>
        <w:tc>
          <w:tcPr>
            <w:tcW w:w="2748" w:type="dxa"/>
          </w:tcPr>
          <w:p w14:paraId="06AA0240" w14:textId="77777777" w:rsidR="0003466A" w:rsidRPr="006E2B54" w:rsidRDefault="0003466A" w:rsidP="0003466A">
            <w:pPr>
              <w:pStyle w:val="TableContents"/>
            </w:pPr>
            <w:r w:rsidRPr="006E2B54">
              <w:t>EnglishResume</w:t>
            </w:r>
          </w:p>
          <w:p w14:paraId="4324FFC8" w14:textId="77777777" w:rsidR="0003466A" w:rsidRPr="006E2B54" w:rsidRDefault="0003466A" w:rsidP="0003466A">
            <w:pPr>
              <w:pStyle w:val="TableContents"/>
            </w:pPr>
            <w:r w:rsidRPr="006E2B54">
              <w:t>(Character)</w:t>
            </w:r>
          </w:p>
        </w:tc>
        <w:tc>
          <w:tcPr>
            <w:tcW w:w="3741" w:type="dxa"/>
          </w:tcPr>
          <w:p w14:paraId="7D756DC6" w14:textId="77777777" w:rsidR="0003466A" w:rsidRPr="006E2B54" w:rsidRDefault="0003466A" w:rsidP="00C80DB2">
            <w:pPr>
              <w:pStyle w:val="TableContents"/>
              <w:rPr>
                <w:sz w:val="20"/>
                <w:szCs w:val="20"/>
              </w:rPr>
            </w:pPr>
            <w:r w:rsidRPr="006E2B54">
              <w:rPr>
                <w:highlight w:val="lightGray"/>
              </w:rPr>
              <w:t>[lng]</w:t>
            </w:r>
          </w:p>
        </w:tc>
        <w:tc>
          <w:tcPr>
            <w:tcW w:w="7706" w:type="dxa"/>
          </w:tcPr>
          <w:p w14:paraId="1D014822" w14:textId="77777777" w:rsidR="0003466A" w:rsidRPr="006E2B54" w:rsidRDefault="0003466A" w:rsidP="00B931BD">
            <w:pPr>
              <w:pStyle w:val="TableContentsBullets"/>
            </w:pPr>
            <w:r w:rsidRPr="006E2B54">
              <w:t>Reverts to English language (UEB) after a series of</w:t>
            </w:r>
            <w:r w:rsidR="000C4508" w:rsidRPr="006E2B54">
              <w:t xml:space="preserve"> passages in a foreign language</w:t>
            </w:r>
          </w:p>
          <w:p w14:paraId="5538F5ED" w14:textId="77777777" w:rsidR="0003466A" w:rsidRPr="006E2B54" w:rsidRDefault="0003466A" w:rsidP="00B931BD">
            <w:pPr>
              <w:pStyle w:val="TableContentsBullets"/>
            </w:pPr>
            <w:r w:rsidRPr="006E2B54">
              <w:t>No text should appear between the opening and closing tags</w:t>
            </w:r>
          </w:p>
        </w:tc>
      </w:tr>
      <w:tr w:rsidR="00175157" w:rsidRPr="009E757A" w14:paraId="2276458F" w14:textId="77777777" w:rsidTr="1A29E7FD">
        <w:trPr>
          <w:cantSplit/>
          <w:trHeight w:val="300"/>
        </w:trPr>
        <w:tc>
          <w:tcPr>
            <w:tcW w:w="2748" w:type="dxa"/>
          </w:tcPr>
          <w:p w14:paraId="4EBD862A" w14:textId="263174E9" w:rsidR="213C82CE" w:rsidRPr="009E757A" w:rsidRDefault="213C82CE" w:rsidP="1A29E7FD">
            <w:pPr>
              <w:pStyle w:val="TableContents"/>
            </w:pPr>
            <w:r w:rsidRPr="009E757A">
              <w:lastRenderedPageBreak/>
              <w:t>ExactTranslation</w:t>
            </w:r>
          </w:p>
          <w:p w14:paraId="08C323EA" w14:textId="63907E35" w:rsidR="2B3CD5D6" w:rsidRPr="009E757A" w:rsidRDefault="2B3CD5D6" w:rsidP="71F65C06">
            <w:pPr>
              <w:pStyle w:val="TableContents"/>
            </w:pPr>
            <w:r w:rsidRPr="009E757A">
              <w:t>(Character)</w:t>
            </w:r>
          </w:p>
        </w:tc>
        <w:tc>
          <w:tcPr>
            <w:tcW w:w="3741" w:type="dxa"/>
          </w:tcPr>
          <w:p w14:paraId="43220CEB" w14:textId="5DA2F075" w:rsidR="213C82CE" w:rsidRPr="009E757A" w:rsidRDefault="213C82CE" w:rsidP="1A29E7FD">
            <w:pPr>
              <w:pStyle w:val="TableContents"/>
              <w:rPr>
                <w:highlight w:val="lightGray"/>
              </w:rPr>
            </w:pPr>
            <w:r w:rsidRPr="009E757A">
              <w:rPr>
                <w:highlight w:val="lightGray"/>
              </w:rPr>
              <w:t>[cz] ... [tx]</w:t>
            </w:r>
          </w:p>
        </w:tc>
        <w:tc>
          <w:tcPr>
            <w:tcW w:w="7706" w:type="dxa"/>
          </w:tcPr>
          <w:p w14:paraId="55D2D7EC" w14:textId="4B89F651" w:rsidR="71F65C06" w:rsidRPr="009E757A" w:rsidRDefault="6B48E13B" w:rsidP="1A29E7FD">
            <w:pPr>
              <w:pStyle w:val="TableContentsBullets"/>
              <w:rPr>
                <w:rFonts w:ascii="SimBraille" w:hAnsi="SimBraille" w:cs="Arial"/>
                <w:sz w:val="32"/>
                <w:szCs w:val="32"/>
              </w:rPr>
            </w:pPr>
            <w:r w:rsidRPr="009E757A">
              <w:t xml:space="preserve">Enclosed text is interpreted as ASCII braille and translated directly. For example, 123 is converted to </w:t>
            </w:r>
            <w:r w:rsidRPr="009E757A">
              <w:rPr>
                <w:rFonts w:ascii="SimBraille" w:hAnsi="SimBraille" w:cs="Arial"/>
                <w:sz w:val="32"/>
                <w:szCs w:val="32"/>
              </w:rPr>
              <w:t>123</w:t>
            </w:r>
          </w:p>
        </w:tc>
      </w:tr>
      <w:tr w:rsidR="0003466A" w:rsidRPr="009E757A" w14:paraId="2F741F18" w14:textId="77777777" w:rsidTr="1A29E7FD">
        <w:trPr>
          <w:cantSplit/>
          <w:trHeight w:val="300"/>
        </w:trPr>
        <w:tc>
          <w:tcPr>
            <w:tcW w:w="2748" w:type="dxa"/>
          </w:tcPr>
          <w:p w14:paraId="6A6F1743" w14:textId="77777777" w:rsidR="0003466A" w:rsidRPr="006E2B54" w:rsidRDefault="0003466A" w:rsidP="0003466A">
            <w:pPr>
              <w:pStyle w:val="TableContents"/>
            </w:pPr>
            <w:r w:rsidRPr="006E2B54">
              <w:t xml:space="preserve">French </w:t>
            </w:r>
          </w:p>
          <w:p w14:paraId="42DC646B" w14:textId="77777777" w:rsidR="0003466A" w:rsidRPr="006E2B54" w:rsidRDefault="0003466A" w:rsidP="0003466A">
            <w:pPr>
              <w:pStyle w:val="TableContents"/>
            </w:pPr>
            <w:r w:rsidRPr="006E2B54">
              <w:t>(Character)</w:t>
            </w:r>
          </w:p>
        </w:tc>
        <w:tc>
          <w:tcPr>
            <w:tcW w:w="3741" w:type="dxa"/>
          </w:tcPr>
          <w:p w14:paraId="1C05391C" w14:textId="77777777" w:rsidR="0003466A" w:rsidRPr="006E2B54" w:rsidRDefault="0003466A" w:rsidP="00C80DB2">
            <w:pPr>
              <w:pStyle w:val="TableContents"/>
              <w:rPr>
                <w:sz w:val="20"/>
                <w:szCs w:val="20"/>
              </w:rPr>
            </w:pPr>
            <w:r w:rsidRPr="006E2B54">
              <w:rPr>
                <w:highlight w:val="lightGray"/>
              </w:rPr>
              <w:t>[lng~fr]</w:t>
            </w:r>
            <w:r w:rsidRPr="006E2B54">
              <w:t xml:space="preserve"> … </w:t>
            </w:r>
            <w:r w:rsidRPr="006E2B54">
              <w:rPr>
                <w:highlight w:val="lightGray"/>
              </w:rPr>
              <w:t>[lng]</w:t>
            </w:r>
          </w:p>
        </w:tc>
        <w:tc>
          <w:tcPr>
            <w:tcW w:w="7706" w:type="dxa"/>
          </w:tcPr>
          <w:p w14:paraId="0F6CB1A7" w14:textId="77777777" w:rsidR="0003466A" w:rsidRPr="006E2B54" w:rsidRDefault="0003466A" w:rsidP="00B931BD">
            <w:pPr>
              <w:pStyle w:val="TableContentsBullets"/>
            </w:pPr>
            <w:r w:rsidRPr="006E2B54">
              <w:t>For use only in French language textbooks where the reader is learning to read French. Not to be used for normal reading matter that contains words or passages in French.</w:t>
            </w:r>
          </w:p>
          <w:p w14:paraId="57E81C46" w14:textId="15F670C3" w:rsidR="0003466A" w:rsidRPr="006E2B54" w:rsidRDefault="00E79BD7" w:rsidP="00B931BD">
            <w:pPr>
              <w:pStyle w:val="TableContentsBullets"/>
            </w:pPr>
            <w:r>
              <w:t>Switches to French language</w:t>
            </w:r>
            <w:r w:rsidR="035B25C5">
              <w:t>—</w:t>
            </w:r>
            <w:r>
              <w:t>uncontracted with French accents</w:t>
            </w:r>
          </w:p>
          <w:p w14:paraId="7E9183A4" w14:textId="77777777" w:rsidR="0003466A" w:rsidRPr="006E2B54" w:rsidRDefault="0003466A" w:rsidP="00B931BD">
            <w:pPr>
              <w:pStyle w:val="TableContentsBullets"/>
            </w:pPr>
            <w:r w:rsidRPr="006E2B54">
              <w:t>Use for a short string of words inside a passage</w:t>
            </w:r>
          </w:p>
        </w:tc>
      </w:tr>
      <w:tr w:rsidR="0003466A" w:rsidRPr="009E757A" w14:paraId="4EA89256" w14:textId="77777777" w:rsidTr="1A29E7FD">
        <w:trPr>
          <w:cantSplit/>
          <w:trHeight w:val="300"/>
        </w:trPr>
        <w:tc>
          <w:tcPr>
            <w:tcW w:w="2748" w:type="dxa"/>
          </w:tcPr>
          <w:p w14:paraId="14D9A095" w14:textId="77777777" w:rsidR="0003466A" w:rsidRPr="006E2B54" w:rsidRDefault="0003466A" w:rsidP="0003466A">
            <w:pPr>
              <w:pStyle w:val="TableContents"/>
            </w:pPr>
            <w:r w:rsidRPr="006E2B54">
              <w:t>FrenchBegin</w:t>
            </w:r>
          </w:p>
          <w:p w14:paraId="7BF224D4" w14:textId="77777777" w:rsidR="0003466A" w:rsidRPr="006E2B54" w:rsidRDefault="0003466A" w:rsidP="0003466A">
            <w:pPr>
              <w:pStyle w:val="TableContents"/>
            </w:pPr>
            <w:r w:rsidRPr="006E2B54">
              <w:t>(Character)</w:t>
            </w:r>
          </w:p>
        </w:tc>
        <w:tc>
          <w:tcPr>
            <w:tcW w:w="3741" w:type="dxa"/>
          </w:tcPr>
          <w:p w14:paraId="137BDBC5" w14:textId="77777777" w:rsidR="0003466A" w:rsidRPr="006E2B54" w:rsidRDefault="0003466A" w:rsidP="00C80DB2">
            <w:pPr>
              <w:pStyle w:val="TableContents"/>
              <w:rPr>
                <w:sz w:val="20"/>
                <w:szCs w:val="20"/>
              </w:rPr>
            </w:pPr>
            <w:r w:rsidRPr="006E2B54">
              <w:rPr>
                <w:highlight w:val="lightGray"/>
              </w:rPr>
              <w:t>[lng~fr]</w:t>
            </w:r>
          </w:p>
        </w:tc>
        <w:tc>
          <w:tcPr>
            <w:tcW w:w="7706" w:type="dxa"/>
          </w:tcPr>
          <w:p w14:paraId="11AAC6B2" w14:textId="77777777" w:rsidR="0003466A" w:rsidRPr="006E2B54" w:rsidRDefault="0003466A" w:rsidP="00B931BD">
            <w:pPr>
              <w:pStyle w:val="TableContentsBullets"/>
            </w:pPr>
            <w:r w:rsidRPr="006E2B54">
              <w:t>For use only in French language textbooks where the reader is learning to read French. Not to be used for normal reading matter that contains words or passages in French.</w:t>
            </w:r>
          </w:p>
          <w:p w14:paraId="5F9561FF" w14:textId="2D1E9BD5" w:rsidR="0003466A" w:rsidRPr="006E2B54" w:rsidRDefault="00E79BD7" w:rsidP="00B931BD">
            <w:pPr>
              <w:pStyle w:val="TableContentsBullets"/>
            </w:pPr>
            <w:r>
              <w:t>Switches to French language</w:t>
            </w:r>
            <w:r w:rsidR="5CB09642">
              <w:t>—</w:t>
            </w:r>
            <w:r>
              <w:t>uncontracted with French accents</w:t>
            </w:r>
          </w:p>
          <w:p w14:paraId="00DD4A7C" w14:textId="77777777" w:rsidR="0003466A" w:rsidRPr="006E2B54" w:rsidRDefault="0003466A" w:rsidP="00B931BD">
            <w:pPr>
              <w:pStyle w:val="TableContentsBullets"/>
            </w:pPr>
            <w:r w:rsidRPr="006E2B54">
              <w:t xml:space="preserve">Use at the start of </w:t>
            </w:r>
            <w:r w:rsidR="000C4508" w:rsidRPr="006E2B54">
              <w:t>a series of passages in French</w:t>
            </w:r>
          </w:p>
          <w:p w14:paraId="447F182A" w14:textId="77777777" w:rsidR="0003466A" w:rsidRPr="006E2B54" w:rsidRDefault="0003466A" w:rsidP="00B931BD">
            <w:pPr>
              <w:pStyle w:val="TableContentsBullets"/>
            </w:pPr>
            <w:r w:rsidRPr="006E2B54">
              <w:t>No text should appear betwe</w:t>
            </w:r>
            <w:r w:rsidR="000C4508" w:rsidRPr="006E2B54">
              <w:t>en the opening and closing tags</w:t>
            </w:r>
          </w:p>
          <w:p w14:paraId="5ACEE809" w14:textId="77777777" w:rsidR="0003466A" w:rsidRPr="006E2B54" w:rsidRDefault="0003466A" w:rsidP="00B931BD">
            <w:pPr>
              <w:pStyle w:val="TableContentsBullets"/>
            </w:pPr>
            <w:r w:rsidRPr="006E2B54">
              <w:t xml:space="preserve">Insert the </w:t>
            </w:r>
            <w:r w:rsidR="00EF09A9" w:rsidRPr="006E2B54">
              <w:rPr>
                <w:highlight w:val="lightGray"/>
              </w:rPr>
              <w:t>&lt;</w:t>
            </w:r>
            <w:r w:rsidRPr="006E2B54">
              <w:rPr>
                <w:highlight w:val="lightGray"/>
              </w:rPr>
              <w:t>EnglishResume</w:t>
            </w:r>
            <w:r w:rsidR="00EF09A9" w:rsidRPr="006E2B54">
              <w:rPr>
                <w:highlight w:val="lightGray"/>
              </w:rPr>
              <w:t>&gt;</w:t>
            </w:r>
            <w:r w:rsidRPr="006E2B54">
              <w:t xml:space="preserve"> (or another language Begin) style at the end of the French passages to exit out of French language</w:t>
            </w:r>
          </w:p>
        </w:tc>
      </w:tr>
      <w:tr w:rsidR="0003466A" w:rsidRPr="009E757A" w14:paraId="0EFA7DDD" w14:textId="77777777" w:rsidTr="1A29E7FD">
        <w:trPr>
          <w:cantSplit/>
          <w:trHeight w:val="300"/>
        </w:trPr>
        <w:tc>
          <w:tcPr>
            <w:tcW w:w="2748" w:type="dxa"/>
          </w:tcPr>
          <w:p w14:paraId="3402CAC1" w14:textId="77777777" w:rsidR="0003466A" w:rsidRPr="009E757A" w:rsidRDefault="0003466A" w:rsidP="0003466A">
            <w:pPr>
              <w:pStyle w:val="TableContents"/>
            </w:pPr>
            <w:r w:rsidRPr="009E757A">
              <w:t>G1Passage</w:t>
            </w:r>
          </w:p>
          <w:p w14:paraId="6A291BF6" w14:textId="77777777" w:rsidR="0003466A" w:rsidRPr="009E757A" w:rsidRDefault="0003466A" w:rsidP="0003466A">
            <w:pPr>
              <w:pStyle w:val="TableContents"/>
            </w:pPr>
            <w:r w:rsidRPr="009E757A">
              <w:t xml:space="preserve">(Character) </w:t>
            </w:r>
          </w:p>
        </w:tc>
        <w:tc>
          <w:tcPr>
            <w:tcW w:w="3741" w:type="dxa"/>
          </w:tcPr>
          <w:p w14:paraId="4622A201" w14:textId="369B400D" w:rsidR="0003466A" w:rsidRPr="009E757A" w:rsidRDefault="0003466A" w:rsidP="00C80DB2">
            <w:pPr>
              <w:pStyle w:val="TableContents"/>
              <w:rPr>
                <w:sz w:val="20"/>
                <w:szCs w:val="20"/>
              </w:rPr>
            </w:pPr>
            <w:r w:rsidRPr="009E757A" w:rsidDel="0003466A">
              <w:rPr>
                <w:highlight w:val="lightGray"/>
              </w:rPr>
              <w:t>[</w:t>
            </w:r>
            <w:r w:rsidR="7BE2FF79" w:rsidRPr="009E757A">
              <w:rPr>
                <w:highlight w:val="lightGray"/>
              </w:rPr>
              <w:t>q~;;;][g1] ... [q~;'][g2]</w:t>
            </w:r>
          </w:p>
        </w:tc>
        <w:tc>
          <w:tcPr>
            <w:tcW w:w="7706" w:type="dxa"/>
          </w:tcPr>
          <w:p w14:paraId="39ADE0F2" w14:textId="77777777" w:rsidR="0003466A" w:rsidRPr="009E757A" w:rsidRDefault="0003466A" w:rsidP="00B931BD">
            <w:pPr>
              <w:pStyle w:val="TableContentsBullets"/>
            </w:pPr>
            <w:r w:rsidRPr="009E757A">
              <w:t>Inserts grade 1 passage indicators and translates</w:t>
            </w:r>
            <w:r w:rsidR="000C4508" w:rsidRPr="009E757A">
              <w:t xml:space="preserve"> enclosed text in grade 1 mode</w:t>
            </w:r>
          </w:p>
          <w:p w14:paraId="5E9B82EC" w14:textId="77777777" w:rsidR="0003466A" w:rsidRPr="009E757A" w:rsidRDefault="0003466A" w:rsidP="0003466A">
            <w:pPr>
              <w:pStyle w:val="TableContents"/>
            </w:pPr>
            <w:r w:rsidRPr="009E757A">
              <w:t xml:space="preserve"> </w:t>
            </w:r>
            <w:r w:rsidR="00EF09A9" w:rsidRPr="009E757A">
              <w:t xml:space="preserve">    </w:t>
            </w:r>
            <w:r w:rsidRPr="009E757A">
              <w:rPr>
                <w:rFonts w:ascii="SimBraille" w:hAnsi="SimBraille"/>
                <w:sz w:val="32"/>
                <w:szCs w:val="32"/>
              </w:rPr>
              <w:t xml:space="preserve">;;; </w:t>
            </w:r>
            <w:r w:rsidRPr="009E757A">
              <w:rPr>
                <w:rFonts w:ascii="Courier New" w:hAnsi="Courier New" w:cs="Courier New"/>
                <w:sz w:val="32"/>
                <w:szCs w:val="32"/>
              </w:rPr>
              <w:t>…</w:t>
            </w:r>
            <w:r w:rsidRPr="009E757A">
              <w:rPr>
                <w:rFonts w:ascii="SimBraille" w:hAnsi="SimBraille"/>
                <w:sz w:val="32"/>
                <w:szCs w:val="32"/>
              </w:rPr>
              <w:t xml:space="preserve"> ;'</w:t>
            </w:r>
          </w:p>
        </w:tc>
      </w:tr>
      <w:tr w:rsidR="0003466A" w:rsidRPr="009E757A" w14:paraId="0DFE70B9" w14:textId="77777777" w:rsidTr="1A29E7FD">
        <w:trPr>
          <w:cantSplit/>
          <w:trHeight w:val="300"/>
        </w:trPr>
        <w:tc>
          <w:tcPr>
            <w:tcW w:w="2748" w:type="dxa"/>
          </w:tcPr>
          <w:p w14:paraId="3ABB50DE" w14:textId="77777777" w:rsidR="0003466A" w:rsidRPr="009E757A" w:rsidRDefault="0003466A" w:rsidP="0003466A">
            <w:pPr>
              <w:pStyle w:val="TableContents"/>
            </w:pPr>
            <w:r w:rsidRPr="009E757A">
              <w:lastRenderedPageBreak/>
              <w:t>G1TextBegin</w:t>
            </w:r>
          </w:p>
          <w:p w14:paraId="3F1A165C" w14:textId="77777777" w:rsidR="0003466A" w:rsidRPr="009E757A" w:rsidRDefault="0003466A" w:rsidP="0003466A">
            <w:pPr>
              <w:pStyle w:val="TableContents"/>
            </w:pPr>
            <w:r w:rsidRPr="009E757A">
              <w:t>(Character)</w:t>
            </w:r>
          </w:p>
        </w:tc>
        <w:tc>
          <w:tcPr>
            <w:tcW w:w="3741" w:type="dxa"/>
          </w:tcPr>
          <w:p w14:paraId="66D8ACB9" w14:textId="77777777" w:rsidR="0003466A" w:rsidRPr="009E757A" w:rsidRDefault="0003466A" w:rsidP="00C80DB2">
            <w:pPr>
              <w:pStyle w:val="TableContents"/>
              <w:rPr>
                <w:sz w:val="20"/>
                <w:szCs w:val="20"/>
              </w:rPr>
            </w:pPr>
            <w:r w:rsidRPr="009E757A">
              <w:rPr>
                <w:highlight w:val="lightGray"/>
              </w:rPr>
              <w:t>[cp2][q~""=][ts]</w:t>
            </w:r>
            <w:r w:rsidRPr="009E757A">
              <w:t xml:space="preserve"> … </w:t>
            </w:r>
            <w:r w:rsidRPr="009E757A">
              <w:rPr>
                <w:highlight w:val="lightGray"/>
              </w:rPr>
              <w:t>[l]</w:t>
            </w:r>
          </w:p>
        </w:tc>
        <w:tc>
          <w:tcPr>
            <w:tcW w:w="7706" w:type="dxa"/>
          </w:tcPr>
          <w:p w14:paraId="2167253A" w14:textId="77777777" w:rsidR="0003466A" w:rsidRPr="009E757A" w:rsidRDefault="00EF09A9" w:rsidP="00B931BD">
            <w:pPr>
              <w:pStyle w:val="TableContentsBullets"/>
            </w:pPr>
            <w:r w:rsidRPr="009E757A">
              <w:t>Inserts a grade 1 passage indicator on a line of its own and t</w:t>
            </w:r>
            <w:r w:rsidR="0003466A" w:rsidRPr="009E757A">
              <w:t>ranslates all following text in grade 1 braille</w:t>
            </w:r>
          </w:p>
          <w:p w14:paraId="0D0BEAC1" w14:textId="77777777" w:rsidR="0003466A" w:rsidRPr="009E757A" w:rsidRDefault="00EF09A9"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 xml:space="preserve">""=;;; </w:t>
            </w:r>
          </w:p>
          <w:p w14:paraId="1D39A8EF" w14:textId="77777777" w:rsidR="0003466A" w:rsidRPr="009E757A" w:rsidRDefault="0003466A" w:rsidP="00B931BD">
            <w:pPr>
              <w:pStyle w:val="TableContentsBullets"/>
            </w:pPr>
            <w:r w:rsidRPr="009E757A">
              <w:t>Use to introduce an extended passage of material in grade 1 mode, for examp</w:t>
            </w:r>
            <w:r w:rsidR="000C4508" w:rsidRPr="009E757A">
              <w:t>le when presenting mathematics</w:t>
            </w:r>
          </w:p>
          <w:p w14:paraId="4812A2DA" w14:textId="77777777" w:rsidR="0003466A" w:rsidRPr="009E757A" w:rsidRDefault="0003466A" w:rsidP="00B931BD">
            <w:pPr>
              <w:pStyle w:val="TableContentsBullets"/>
            </w:pPr>
            <w:r w:rsidRPr="009E757A">
              <w:t>No text should appear between the opening and closing tags</w:t>
            </w:r>
          </w:p>
        </w:tc>
      </w:tr>
      <w:tr w:rsidR="0003466A" w:rsidRPr="009E757A" w14:paraId="3A5F3C47" w14:textId="77777777" w:rsidTr="1A29E7FD">
        <w:trPr>
          <w:cantSplit/>
          <w:trHeight w:val="300"/>
        </w:trPr>
        <w:tc>
          <w:tcPr>
            <w:tcW w:w="2748" w:type="dxa"/>
          </w:tcPr>
          <w:p w14:paraId="75370F6B" w14:textId="77777777" w:rsidR="0003466A" w:rsidRPr="009E757A" w:rsidRDefault="0003466A" w:rsidP="0003466A">
            <w:pPr>
              <w:pStyle w:val="TableContents"/>
            </w:pPr>
            <w:r w:rsidRPr="009E757A">
              <w:t>G1TextEnd</w:t>
            </w:r>
          </w:p>
          <w:p w14:paraId="5C576E23" w14:textId="77777777" w:rsidR="0003466A" w:rsidRPr="009E757A" w:rsidRDefault="0003466A" w:rsidP="0003466A">
            <w:pPr>
              <w:pStyle w:val="TableContents"/>
            </w:pPr>
            <w:r w:rsidRPr="009E757A">
              <w:t xml:space="preserve">(Character) </w:t>
            </w:r>
          </w:p>
        </w:tc>
        <w:tc>
          <w:tcPr>
            <w:tcW w:w="3741" w:type="dxa"/>
          </w:tcPr>
          <w:p w14:paraId="21290EB5" w14:textId="77777777" w:rsidR="0003466A" w:rsidRPr="009E757A" w:rsidRDefault="0003466A" w:rsidP="00C80DB2">
            <w:pPr>
              <w:pStyle w:val="TableContents"/>
              <w:rPr>
                <w:sz w:val="20"/>
                <w:szCs w:val="20"/>
              </w:rPr>
            </w:pPr>
            <w:r w:rsidRPr="009E757A">
              <w:rPr>
                <w:highlight w:val="lightGray"/>
              </w:rPr>
              <w:t>[l][q~""=][te]</w:t>
            </w:r>
            <w:r w:rsidRPr="009E757A">
              <w:t xml:space="preserve"> … </w:t>
            </w:r>
            <w:r w:rsidRPr="009E757A">
              <w:rPr>
                <w:highlight w:val="lightGray"/>
              </w:rPr>
              <w:t>[l]</w:t>
            </w:r>
          </w:p>
        </w:tc>
        <w:tc>
          <w:tcPr>
            <w:tcW w:w="7706" w:type="dxa"/>
          </w:tcPr>
          <w:p w14:paraId="3F25EF00" w14:textId="77777777" w:rsidR="0003466A" w:rsidRPr="009E757A" w:rsidRDefault="0003466A" w:rsidP="00C80DB2">
            <w:pPr>
              <w:pStyle w:val="TableContentsBullets"/>
            </w:pPr>
            <w:r w:rsidRPr="009E757A">
              <w:t>Terminates translation in grade 1 braille and inserts a grade 1 terminator ind</w:t>
            </w:r>
            <w:r w:rsidR="000C4508" w:rsidRPr="009E757A">
              <w:t>icator on a line of its own</w:t>
            </w:r>
          </w:p>
          <w:p w14:paraId="2D4EA426" w14:textId="77777777" w:rsidR="0003466A" w:rsidRPr="009E757A" w:rsidRDefault="00EF09A9"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 xml:space="preserve">""=;' </w:t>
            </w:r>
          </w:p>
          <w:p w14:paraId="3CFC14C8" w14:textId="77777777" w:rsidR="0003466A" w:rsidRPr="009E757A" w:rsidRDefault="0003466A" w:rsidP="00C80DB2">
            <w:pPr>
              <w:pStyle w:val="TableContentsBullets"/>
            </w:pPr>
            <w:r w:rsidRPr="009E757A">
              <w:t>Use to end an extended passage of material in grade 1 mode, for example whe</w:t>
            </w:r>
            <w:r w:rsidR="000C4508" w:rsidRPr="009E757A">
              <w:t>n presenting mathematics</w:t>
            </w:r>
          </w:p>
          <w:p w14:paraId="2DB6015E" w14:textId="77777777" w:rsidR="0003466A" w:rsidRPr="009E757A" w:rsidRDefault="0003466A" w:rsidP="00C80DB2">
            <w:pPr>
              <w:pStyle w:val="TableContentsBullets"/>
            </w:pPr>
            <w:r w:rsidRPr="009E757A">
              <w:t>No text should appear between the opening and closing tags</w:t>
            </w:r>
          </w:p>
        </w:tc>
      </w:tr>
      <w:tr w:rsidR="0003466A" w:rsidRPr="009E757A" w14:paraId="408E92DF" w14:textId="77777777" w:rsidTr="1A29E7FD">
        <w:trPr>
          <w:cantSplit/>
          <w:trHeight w:val="300"/>
        </w:trPr>
        <w:tc>
          <w:tcPr>
            <w:tcW w:w="2748" w:type="dxa"/>
          </w:tcPr>
          <w:p w14:paraId="7298546B" w14:textId="77777777" w:rsidR="0003466A" w:rsidRPr="009E757A" w:rsidRDefault="0003466A" w:rsidP="0003466A">
            <w:pPr>
              <w:pStyle w:val="TableContents"/>
            </w:pPr>
            <w:r w:rsidRPr="009E757A">
              <w:t xml:space="preserve">G1Word </w:t>
            </w:r>
          </w:p>
          <w:p w14:paraId="58EB8AE6" w14:textId="77777777" w:rsidR="0003466A" w:rsidRPr="009E757A" w:rsidRDefault="0003466A" w:rsidP="0003466A">
            <w:pPr>
              <w:pStyle w:val="TableContents"/>
            </w:pPr>
            <w:r w:rsidRPr="009E757A">
              <w:t>(Character)</w:t>
            </w:r>
          </w:p>
        </w:tc>
        <w:tc>
          <w:tcPr>
            <w:tcW w:w="3741" w:type="dxa"/>
          </w:tcPr>
          <w:p w14:paraId="5F3C8779" w14:textId="77777777" w:rsidR="0003466A" w:rsidRPr="009E757A" w:rsidRDefault="0003466A" w:rsidP="00C80DB2">
            <w:pPr>
              <w:pStyle w:val="TableContents"/>
            </w:pPr>
            <w:r w:rsidRPr="009E757A">
              <w:rPr>
                <w:highlight w:val="lightGray"/>
              </w:rPr>
              <w:t>[ii]</w:t>
            </w:r>
          </w:p>
        </w:tc>
        <w:tc>
          <w:tcPr>
            <w:tcW w:w="7706" w:type="dxa"/>
          </w:tcPr>
          <w:p w14:paraId="302618B5" w14:textId="77777777" w:rsidR="0003466A" w:rsidRPr="009E757A" w:rsidRDefault="0003466A" w:rsidP="00B931BD">
            <w:pPr>
              <w:pStyle w:val="TableContentsBullets"/>
            </w:pPr>
            <w:r w:rsidRPr="009E757A">
              <w:t xml:space="preserve">Inserts a grade 1 word indicator </w:t>
            </w:r>
            <w:r w:rsidRPr="009E757A">
              <w:rPr>
                <w:rFonts w:ascii="SimBraille" w:hAnsi="SimBraille"/>
                <w:sz w:val="32"/>
              </w:rPr>
              <w:t>;;</w:t>
            </w:r>
            <w:r w:rsidRPr="009E757A">
              <w:t xml:space="preserve"> and translates the</w:t>
            </w:r>
            <w:r w:rsidR="000C4508" w:rsidRPr="009E757A">
              <w:t xml:space="preserve"> enclosed word in grade 1 mode</w:t>
            </w:r>
          </w:p>
        </w:tc>
      </w:tr>
      <w:tr w:rsidR="0003466A" w:rsidRPr="009E757A" w14:paraId="1B57B468" w14:textId="77777777" w:rsidTr="1A29E7FD">
        <w:trPr>
          <w:cantSplit/>
          <w:trHeight w:val="300"/>
        </w:trPr>
        <w:tc>
          <w:tcPr>
            <w:tcW w:w="2748" w:type="dxa"/>
          </w:tcPr>
          <w:p w14:paraId="38A55AEA" w14:textId="77777777" w:rsidR="0003466A" w:rsidRPr="009E757A" w:rsidRDefault="0003466A" w:rsidP="0003466A">
            <w:pPr>
              <w:pStyle w:val="TableContents"/>
            </w:pPr>
            <w:r w:rsidRPr="009E757A">
              <w:lastRenderedPageBreak/>
              <w:t xml:space="preserve">German </w:t>
            </w:r>
          </w:p>
          <w:p w14:paraId="3A9D9E0C" w14:textId="77777777" w:rsidR="0003466A" w:rsidRPr="009E757A" w:rsidRDefault="0003466A" w:rsidP="0003466A">
            <w:pPr>
              <w:pStyle w:val="TableContents"/>
            </w:pPr>
            <w:r w:rsidRPr="009E757A">
              <w:t>(Character)</w:t>
            </w:r>
          </w:p>
        </w:tc>
        <w:tc>
          <w:tcPr>
            <w:tcW w:w="3741" w:type="dxa"/>
          </w:tcPr>
          <w:p w14:paraId="4BC5006F" w14:textId="77777777" w:rsidR="0003466A" w:rsidRPr="009E757A" w:rsidRDefault="0003466A" w:rsidP="00C80DB2">
            <w:pPr>
              <w:pStyle w:val="TableContents"/>
              <w:rPr>
                <w:sz w:val="20"/>
                <w:szCs w:val="20"/>
              </w:rPr>
            </w:pPr>
            <w:r w:rsidRPr="009E757A">
              <w:rPr>
                <w:highlight w:val="lightGray"/>
              </w:rPr>
              <w:t>[lng~de]</w:t>
            </w:r>
            <w:r w:rsidRPr="009E757A">
              <w:t xml:space="preserve"> … </w:t>
            </w:r>
            <w:r w:rsidRPr="009E757A">
              <w:rPr>
                <w:highlight w:val="lightGray"/>
              </w:rPr>
              <w:t>[lng]</w:t>
            </w:r>
          </w:p>
        </w:tc>
        <w:tc>
          <w:tcPr>
            <w:tcW w:w="7706" w:type="dxa"/>
          </w:tcPr>
          <w:p w14:paraId="5FAE8680" w14:textId="77777777" w:rsidR="0003466A" w:rsidRPr="009E757A" w:rsidRDefault="0003466A" w:rsidP="00B931BD">
            <w:pPr>
              <w:pStyle w:val="TableContentsBullets"/>
            </w:pPr>
            <w:r w:rsidRPr="009E757A">
              <w:t>For use only in German language textbooks where the reader is learning to read German. Not to be used for normal reading matter that contains words or passages in German.</w:t>
            </w:r>
          </w:p>
          <w:p w14:paraId="456AD715" w14:textId="17DD61A8" w:rsidR="0003466A" w:rsidRPr="009E757A" w:rsidRDefault="00E79BD7" w:rsidP="00B931BD">
            <w:pPr>
              <w:pStyle w:val="TableContentsBullets"/>
            </w:pPr>
            <w:r>
              <w:t>Switches to German language</w:t>
            </w:r>
            <w:r w:rsidR="241A5B6B">
              <w:t>—</w:t>
            </w:r>
            <w:r>
              <w:t>uncontracted with German accents</w:t>
            </w:r>
          </w:p>
          <w:p w14:paraId="2ECA20C3" w14:textId="77777777" w:rsidR="0003466A" w:rsidRPr="009E757A" w:rsidRDefault="0003466A" w:rsidP="00B931BD">
            <w:pPr>
              <w:pStyle w:val="TableContentsBullets"/>
            </w:pPr>
            <w:r w:rsidRPr="009E757A">
              <w:t>Use for a short string of words inside a passage</w:t>
            </w:r>
          </w:p>
        </w:tc>
      </w:tr>
      <w:tr w:rsidR="0003466A" w:rsidRPr="009E757A" w14:paraId="40C14292" w14:textId="77777777" w:rsidTr="1A29E7FD">
        <w:trPr>
          <w:cantSplit/>
          <w:trHeight w:val="300"/>
        </w:trPr>
        <w:tc>
          <w:tcPr>
            <w:tcW w:w="2748" w:type="dxa"/>
          </w:tcPr>
          <w:p w14:paraId="0EB0ABE9" w14:textId="77777777" w:rsidR="0003466A" w:rsidRPr="009E757A" w:rsidRDefault="0003466A" w:rsidP="0003466A">
            <w:pPr>
              <w:pStyle w:val="TableContents"/>
            </w:pPr>
            <w:r w:rsidRPr="009E757A">
              <w:t>GermanBegin</w:t>
            </w:r>
          </w:p>
          <w:p w14:paraId="2ABFD0FA" w14:textId="77777777" w:rsidR="0003466A" w:rsidRPr="009E757A" w:rsidRDefault="0003466A" w:rsidP="0003466A">
            <w:pPr>
              <w:pStyle w:val="TableContents"/>
            </w:pPr>
            <w:r w:rsidRPr="009E757A">
              <w:t>(Character)</w:t>
            </w:r>
          </w:p>
        </w:tc>
        <w:tc>
          <w:tcPr>
            <w:tcW w:w="3741" w:type="dxa"/>
          </w:tcPr>
          <w:p w14:paraId="1BC0DDAA" w14:textId="77777777" w:rsidR="0003466A" w:rsidRPr="009E757A" w:rsidRDefault="0003466A" w:rsidP="00C80DB2">
            <w:pPr>
              <w:pStyle w:val="TableContents"/>
              <w:rPr>
                <w:sz w:val="20"/>
                <w:szCs w:val="20"/>
              </w:rPr>
            </w:pPr>
            <w:r w:rsidRPr="009E757A">
              <w:rPr>
                <w:highlight w:val="lightGray"/>
              </w:rPr>
              <w:t>[lng~de]</w:t>
            </w:r>
          </w:p>
        </w:tc>
        <w:tc>
          <w:tcPr>
            <w:tcW w:w="7706" w:type="dxa"/>
          </w:tcPr>
          <w:p w14:paraId="51048A3D" w14:textId="77777777" w:rsidR="0003466A" w:rsidRPr="009E757A" w:rsidRDefault="0003466A" w:rsidP="00B931BD">
            <w:pPr>
              <w:pStyle w:val="TableContentsBullets"/>
            </w:pPr>
            <w:r w:rsidRPr="009E757A">
              <w:t>For use only in German language textbooks where the reader is learning to read German. Not to be used for normal reading matter that contains words or passages in German.</w:t>
            </w:r>
          </w:p>
          <w:p w14:paraId="36382AF1" w14:textId="3E99ED17" w:rsidR="0003466A" w:rsidRPr="009E757A" w:rsidRDefault="00E79BD7" w:rsidP="00B931BD">
            <w:pPr>
              <w:pStyle w:val="TableContentsBullets"/>
            </w:pPr>
            <w:r>
              <w:t>Switches to German language</w:t>
            </w:r>
            <w:r w:rsidR="54C6D591">
              <w:t>—</w:t>
            </w:r>
            <w:r>
              <w:t>uncontracted with German accents</w:t>
            </w:r>
          </w:p>
          <w:p w14:paraId="23D41ECB" w14:textId="77777777" w:rsidR="0003466A" w:rsidRPr="009E757A" w:rsidRDefault="0003466A" w:rsidP="00B931BD">
            <w:pPr>
              <w:pStyle w:val="TableContentsBullets"/>
            </w:pPr>
            <w:r w:rsidRPr="009E757A">
              <w:t xml:space="preserve">Use at the start of </w:t>
            </w:r>
            <w:r w:rsidR="000C4508" w:rsidRPr="009E757A">
              <w:t>a series of passages in German</w:t>
            </w:r>
          </w:p>
          <w:p w14:paraId="1BAE10EA" w14:textId="77777777" w:rsidR="0003466A" w:rsidRPr="009E757A" w:rsidRDefault="0003466A" w:rsidP="00B931BD">
            <w:pPr>
              <w:pStyle w:val="TableContentsBullets"/>
            </w:pPr>
            <w:r w:rsidRPr="009E757A">
              <w:t>No text should appear betwe</w:t>
            </w:r>
            <w:r w:rsidR="000C4508" w:rsidRPr="009E757A">
              <w:t>en the opening and closing tags</w:t>
            </w:r>
          </w:p>
          <w:p w14:paraId="7FCB9933" w14:textId="77777777" w:rsidR="0003466A" w:rsidRPr="009E757A" w:rsidRDefault="0003466A" w:rsidP="00B931BD">
            <w:pPr>
              <w:pStyle w:val="TableContentsBullets"/>
            </w:pPr>
            <w:r w:rsidRPr="009E757A">
              <w:t xml:space="preserve">Insert the </w:t>
            </w:r>
            <w:r w:rsidR="00EF09A9" w:rsidRPr="009E757A">
              <w:t>&lt;</w:t>
            </w:r>
            <w:r w:rsidRPr="009E757A">
              <w:t>EnglishResume</w:t>
            </w:r>
            <w:r w:rsidR="00EF09A9" w:rsidRPr="009E757A">
              <w:t>&gt;</w:t>
            </w:r>
            <w:r w:rsidRPr="009E757A">
              <w:t xml:space="preserve"> (or another language Begin) style at the end of the German passages to exit out of German language</w:t>
            </w:r>
          </w:p>
        </w:tc>
      </w:tr>
      <w:tr w:rsidR="0003466A" w:rsidRPr="009E757A" w14:paraId="10B4B2E2" w14:textId="77777777" w:rsidTr="1A29E7FD">
        <w:trPr>
          <w:cantSplit/>
          <w:trHeight w:val="300"/>
        </w:trPr>
        <w:tc>
          <w:tcPr>
            <w:tcW w:w="2748" w:type="dxa"/>
          </w:tcPr>
          <w:p w14:paraId="5123BD6B" w14:textId="77777777" w:rsidR="0003466A" w:rsidRPr="009E757A" w:rsidRDefault="0003466A" w:rsidP="0003466A">
            <w:pPr>
              <w:pStyle w:val="TableContents"/>
            </w:pPr>
            <w:r w:rsidRPr="009E757A">
              <w:t xml:space="preserve">H1. </w:t>
            </w:r>
          </w:p>
          <w:p w14:paraId="63269EAA" w14:textId="77777777" w:rsidR="0003466A" w:rsidRPr="009E757A" w:rsidRDefault="0003466A" w:rsidP="0003466A">
            <w:pPr>
              <w:pStyle w:val="TableContents"/>
            </w:pPr>
            <w:r w:rsidRPr="009E757A">
              <w:t>(Paragraph)</w:t>
            </w:r>
          </w:p>
        </w:tc>
        <w:tc>
          <w:tcPr>
            <w:tcW w:w="3741" w:type="dxa"/>
          </w:tcPr>
          <w:p w14:paraId="5BA1D611" w14:textId="473AD408" w:rsidR="0003466A" w:rsidRPr="009E757A" w:rsidRDefault="0003466A" w:rsidP="00C80DB2">
            <w:pPr>
              <w:pStyle w:val="TableContents"/>
            </w:pPr>
            <w:r w:rsidRPr="00E96384">
              <w:rPr>
                <w:highlight w:val="lightGray"/>
                <w:lang w:val="de-DE"/>
              </w:rPr>
              <w:t>[l][kps][rm12][rps1][hds3:1]</w:t>
            </w:r>
          </w:p>
          <w:p w14:paraId="6A9E431C" w14:textId="77777777" w:rsidR="0003466A" w:rsidRPr="009E757A" w:rsidRDefault="0003466A" w:rsidP="00C80DB2">
            <w:pPr>
              <w:pStyle w:val="TableContents"/>
            </w:pPr>
            <w:r w:rsidRPr="009E757A">
              <w:t xml:space="preserve"> …</w:t>
            </w:r>
          </w:p>
          <w:p w14:paraId="54816974" w14:textId="44AED473" w:rsidR="0003466A" w:rsidRPr="009E757A" w:rsidRDefault="0003466A" w:rsidP="00C80DB2">
            <w:pPr>
              <w:pStyle w:val="TableContents"/>
              <w:rPr>
                <w:sz w:val="20"/>
                <w:szCs w:val="20"/>
              </w:rPr>
            </w:pPr>
            <w:r w:rsidRPr="009E757A">
              <w:rPr>
                <w:highlight w:val="lightGray"/>
              </w:rPr>
              <w:t>[rpe1][hde][rm0][kpe2]</w:t>
            </w:r>
          </w:p>
        </w:tc>
        <w:tc>
          <w:tcPr>
            <w:tcW w:w="7706" w:type="dxa"/>
          </w:tcPr>
          <w:p w14:paraId="03B770A5" w14:textId="77777777" w:rsidR="0003466A" w:rsidRPr="009E757A" w:rsidRDefault="0003466A" w:rsidP="00C80DB2">
            <w:pPr>
              <w:pStyle w:val="TableContentsBullets"/>
            </w:pPr>
            <w:r w:rsidRPr="009E757A">
              <w:t>Applies a level 1 heading style,</w:t>
            </w:r>
            <w:r w:rsidR="00657FE3" w:rsidRPr="009E757A">
              <w:t xml:space="preserve"> i.e.</w:t>
            </w:r>
            <w:r w:rsidRPr="009E757A">
              <w:t xml:space="preserve"> inserts a blank line before and centres</w:t>
            </w:r>
            <w:r w:rsidR="000C4508" w:rsidRPr="009E757A">
              <w:t xml:space="preserve"> the text</w:t>
            </w:r>
          </w:p>
          <w:p w14:paraId="2F6913D4" w14:textId="77777777" w:rsidR="0003466A" w:rsidRPr="009E757A" w:rsidRDefault="0003466A" w:rsidP="00C80DB2">
            <w:pPr>
              <w:pStyle w:val="TableContentsBullets"/>
            </w:pPr>
            <w:r w:rsidRPr="009E757A">
              <w:t xml:space="preserve"> Includes the heading in an automatic table of contents</w:t>
            </w:r>
          </w:p>
          <w:p w14:paraId="6D2A7418" w14:textId="77777777" w:rsidR="0003466A" w:rsidRPr="009E757A" w:rsidRDefault="0003466A" w:rsidP="00C80DB2">
            <w:pPr>
              <w:pStyle w:val="TableContentsBullets"/>
            </w:pPr>
            <w:r w:rsidRPr="009E757A">
              <w:t>Applied automatically to material in heading 1 style imported from Word</w:t>
            </w:r>
          </w:p>
        </w:tc>
      </w:tr>
      <w:tr w:rsidR="0003466A" w:rsidRPr="009E757A" w14:paraId="4539C107" w14:textId="77777777" w:rsidTr="1A29E7FD">
        <w:trPr>
          <w:cantSplit/>
          <w:trHeight w:val="300"/>
        </w:trPr>
        <w:tc>
          <w:tcPr>
            <w:tcW w:w="2748" w:type="dxa"/>
          </w:tcPr>
          <w:p w14:paraId="7F3F4CCF" w14:textId="77777777" w:rsidR="0003466A" w:rsidRPr="009E757A" w:rsidRDefault="0003466A" w:rsidP="0003466A">
            <w:pPr>
              <w:pStyle w:val="TableContents"/>
            </w:pPr>
            <w:r w:rsidRPr="009E757A">
              <w:lastRenderedPageBreak/>
              <w:t xml:space="preserve">H2. </w:t>
            </w:r>
          </w:p>
          <w:p w14:paraId="3A7290B1" w14:textId="77777777" w:rsidR="0003466A" w:rsidRPr="009E757A" w:rsidRDefault="0003466A" w:rsidP="0003466A">
            <w:pPr>
              <w:pStyle w:val="TableContents"/>
            </w:pPr>
            <w:r w:rsidRPr="009E757A">
              <w:t>(Paragraph)</w:t>
            </w:r>
          </w:p>
        </w:tc>
        <w:tc>
          <w:tcPr>
            <w:tcW w:w="3741" w:type="dxa"/>
          </w:tcPr>
          <w:p w14:paraId="5825BAEE" w14:textId="77777777" w:rsidR="0003466A" w:rsidRPr="009E757A" w:rsidRDefault="0003466A" w:rsidP="00C80DB2">
            <w:pPr>
              <w:pStyle w:val="TableContents"/>
            </w:pPr>
            <w:r w:rsidRPr="009E757A">
              <w:rPr>
                <w:highlight w:val="lightGray"/>
              </w:rPr>
              <w:t>[kps][ind5][rps2][cp2:1]</w:t>
            </w:r>
          </w:p>
          <w:p w14:paraId="3A811421" w14:textId="77777777" w:rsidR="0003466A" w:rsidRPr="009E757A" w:rsidRDefault="0003466A" w:rsidP="00C80DB2">
            <w:pPr>
              <w:pStyle w:val="TableContents"/>
            </w:pPr>
            <w:r w:rsidRPr="009E757A">
              <w:t xml:space="preserve"> …</w:t>
            </w:r>
          </w:p>
          <w:p w14:paraId="04EDFD66" w14:textId="709CE470" w:rsidR="0003466A" w:rsidRPr="009E757A" w:rsidRDefault="0003466A" w:rsidP="00C80DB2">
            <w:pPr>
              <w:pStyle w:val="TableContents"/>
              <w:rPr>
                <w:sz w:val="20"/>
                <w:szCs w:val="20"/>
              </w:rPr>
            </w:pPr>
            <w:r w:rsidRPr="009E757A">
              <w:rPr>
                <w:highlight w:val="lightGray"/>
              </w:rPr>
              <w:t>[rpe2][ind][</w:t>
            </w:r>
            <w:r w:rsidR="2701AEC3" w:rsidRPr="1A29E7FD">
              <w:rPr>
                <w:highlight w:val="lightGray"/>
              </w:rPr>
              <w:t>kpe</w:t>
            </w:r>
            <w:r w:rsidR="1A4BF3EE" w:rsidRPr="1A29E7FD">
              <w:rPr>
                <w:highlight w:val="lightGray"/>
              </w:rPr>
              <w:t>1</w:t>
            </w:r>
            <w:r w:rsidRPr="009E757A">
              <w:rPr>
                <w:highlight w:val="lightGray"/>
              </w:rPr>
              <w:t>][l]</w:t>
            </w:r>
          </w:p>
        </w:tc>
        <w:tc>
          <w:tcPr>
            <w:tcW w:w="7706" w:type="dxa"/>
          </w:tcPr>
          <w:p w14:paraId="391EE981" w14:textId="77777777" w:rsidR="0003466A" w:rsidRPr="009E757A" w:rsidRDefault="0003466A" w:rsidP="00B931BD">
            <w:pPr>
              <w:pStyle w:val="TableContentsBullets"/>
            </w:pPr>
            <w:r w:rsidRPr="009E757A">
              <w:t>Applies a level 2 heading style,</w:t>
            </w:r>
            <w:r w:rsidR="00657FE3" w:rsidRPr="009E757A">
              <w:t xml:space="preserve"> i.e.</w:t>
            </w:r>
            <w:r w:rsidRPr="009E757A">
              <w:t xml:space="preserve"> inserts a blank line before and blocks</w:t>
            </w:r>
            <w:r w:rsidR="00EF09A9" w:rsidRPr="009E757A">
              <w:t xml:space="preserve"> the text in cell 5</w:t>
            </w:r>
          </w:p>
          <w:p w14:paraId="71F0BD39" w14:textId="77777777" w:rsidR="0003466A" w:rsidRPr="009E757A" w:rsidRDefault="0003466A" w:rsidP="00B931BD">
            <w:pPr>
              <w:pStyle w:val="TableContentsBullets"/>
            </w:pPr>
            <w:r w:rsidRPr="009E757A">
              <w:t>Includes the heading in an automatic table of contents</w:t>
            </w:r>
          </w:p>
          <w:p w14:paraId="3B9818DC" w14:textId="77777777" w:rsidR="00EF09A9" w:rsidRPr="009E757A" w:rsidRDefault="00EF09A9" w:rsidP="00B931BD">
            <w:pPr>
              <w:pStyle w:val="TableContentsBullets"/>
            </w:pPr>
            <w:r w:rsidRPr="009E757A">
              <w:t xml:space="preserve">Applied automatically to material in heading 2 style imported from Word </w:t>
            </w:r>
          </w:p>
          <w:p w14:paraId="54FE9227" w14:textId="77777777" w:rsidR="0003466A" w:rsidRPr="009E757A" w:rsidRDefault="0003466A" w:rsidP="00B931BD">
            <w:pPr>
              <w:pStyle w:val="TableContentsBullets"/>
            </w:pPr>
            <w:r w:rsidRPr="009E757A">
              <w:t>To remove the blank line above this heading</w:t>
            </w:r>
            <w:r w:rsidR="00964316" w:rsidRPr="009E757A">
              <w:t xml:space="preserve">, </w:t>
            </w:r>
            <w:r w:rsidRPr="009E757A">
              <w:t xml:space="preserve">add an </w:t>
            </w:r>
            <w:r w:rsidRPr="009E757A">
              <w:rPr>
                <w:highlight w:val="lightGray"/>
              </w:rPr>
              <w:t>[skn]</w:t>
            </w:r>
            <w:r w:rsidRPr="009E757A">
              <w:t xml:space="preserve"> code after the begin</w:t>
            </w:r>
            <w:r w:rsidR="000C4508" w:rsidRPr="009E757A">
              <w:t>ning tag</w:t>
            </w:r>
          </w:p>
        </w:tc>
      </w:tr>
      <w:tr w:rsidR="0003466A" w:rsidRPr="009E757A" w14:paraId="5B7C5939" w14:textId="77777777" w:rsidTr="1A29E7FD">
        <w:trPr>
          <w:cantSplit/>
          <w:trHeight w:val="300"/>
        </w:trPr>
        <w:tc>
          <w:tcPr>
            <w:tcW w:w="2748" w:type="dxa"/>
          </w:tcPr>
          <w:p w14:paraId="53AF01BC" w14:textId="77777777" w:rsidR="0003466A" w:rsidRPr="009E757A" w:rsidRDefault="0003466A" w:rsidP="0003466A">
            <w:pPr>
              <w:pStyle w:val="TableContents"/>
            </w:pPr>
            <w:r w:rsidRPr="009E757A">
              <w:t xml:space="preserve">H2lessline. </w:t>
            </w:r>
          </w:p>
          <w:p w14:paraId="7BE25B1E" w14:textId="77777777" w:rsidR="0003466A" w:rsidRPr="009E757A" w:rsidRDefault="0003466A" w:rsidP="0003466A">
            <w:pPr>
              <w:pStyle w:val="TableContents"/>
            </w:pPr>
            <w:r w:rsidRPr="009E757A">
              <w:t>(Paragraph)</w:t>
            </w:r>
          </w:p>
        </w:tc>
        <w:tc>
          <w:tcPr>
            <w:tcW w:w="3741" w:type="dxa"/>
          </w:tcPr>
          <w:p w14:paraId="35CE753A" w14:textId="38775974" w:rsidR="0003466A" w:rsidRPr="009E757A" w:rsidRDefault="0003466A" w:rsidP="00C80DB2">
            <w:pPr>
              <w:pStyle w:val="TableContents"/>
            </w:pPr>
            <w:r w:rsidRPr="009E757A">
              <w:rPr>
                <w:highlight w:val="lightGray"/>
              </w:rPr>
              <w:t>[kps]</w:t>
            </w:r>
            <w:r w:rsidRPr="009E757A" w:rsidDel="0082221C">
              <w:rPr>
                <w:highlight w:val="lightGray"/>
              </w:rPr>
              <w:t>[</w:t>
            </w:r>
            <w:r w:rsidR="0082221C">
              <w:rPr>
                <w:highlight w:val="lightGray"/>
              </w:rPr>
              <w:t>ind5]</w:t>
            </w:r>
            <w:r w:rsidRPr="009E757A">
              <w:rPr>
                <w:highlight w:val="lightGray"/>
              </w:rPr>
              <w:t>[rps2]</w:t>
            </w:r>
            <w:r w:rsidDel="004B789D">
              <w:t>[</w:t>
            </w:r>
            <w:r w:rsidR="004B789D">
              <w:t>cp2]</w:t>
            </w:r>
          </w:p>
          <w:p w14:paraId="4C73F821" w14:textId="77777777" w:rsidR="0003466A" w:rsidRPr="009E757A" w:rsidRDefault="0003466A" w:rsidP="00C80DB2">
            <w:pPr>
              <w:pStyle w:val="TableContents"/>
            </w:pPr>
            <w:r w:rsidRPr="009E757A">
              <w:t xml:space="preserve"> …</w:t>
            </w:r>
          </w:p>
          <w:p w14:paraId="1802DD76" w14:textId="680579D4" w:rsidR="0003466A" w:rsidRPr="009E757A" w:rsidRDefault="0003466A" w:rsidP="00C80DB2">
            <w:pPr>
              <w:pStyle w:val="TableContents"/>
            </w:pPr>
            <w:r w:rsidRPr="009E757A">
              <w:rPr>
                <w:highlight w:val="lightGray"/>
              </w:rPr>
              <w:t>[rpe2][ind][</w:t>
            </w:r>
            <w:r w:rsidR="2701AEC3" w:rsidRPr="1A29E7FD">
              <w:rPr>
                <w:highlight w:val="lightGray"/>
              </w:rPr>
              <w:t>kpe</w:t>
            </w:r>
            <w:r w:rsidR="11CC0940" w:rsidRPr="1A29E7FD">
              <w:rPr>
                <w:highlight w:val="lightGray"/>
              </w:rPr>
              <w:t>1</w:t>
            </w:r>
            <w:r w:rsidRPr="009E757A">
              <w:rPr>
                <w:highlight w:val="lightGray"/>
              </w:rPr>
              <w:t>][l]</w:t>
            </w:r>
          </w:p>
        </w:tc>
        <w:tc>
          <w:tcPr>
            <w:tcW w:w="7706" w:type="dxa"/>
          </w:tcPr>
          <w:p w14:paraId="40F6B8AE" w14:textId="77777777" w:rsidR="0003466A" w:rsidRPr="009E757A" w:rsidRDefault="0003466A" w:rsidP="00B931BD">
            <w:pPr>
              <w:pStyle w:val="TableContentsBullets"/>
            </w:pPr>
            <w:r w:rsidRPr="009E757A">
              <w:t>Applies a level 2 heading style</w:t>
            </w:r>
            <w:r w:rsidR="000C4508" w:rsidRPr="009E757A">
              <w:t xml:space="preserve"> with no blank line ahead of it</w:t>
            </w:r>
          </w:p>
          <w:p w14:paraId="5417C99F" w14:textId="77777777" w:rsidR="00EF09A9" w:rsidRPr="009E757A" w:rsidRDefault="00EF09A9" w:rsidP="00B931BD">
            <w:pPr>
              <w:pStyle w:val="TableContentsBullets"/>
            </w:pPr>
            <w:r w:rsidRPr="009E757A">
              <w:t>Use only for headings that immediately follow another heading</w:t>
            </w:r>
          </w:p>
          <w:p w14:paraId="2F9EAD82" w14:textId="77777777" w:rsidR="0003466A" w:rsidRPr="009E757A" w:rsidRDefault="0003466A" w:rsidP="00B931BD">
            <w:pPr>
              <w:pStyle w:val="TableContentsBullets"/>
            </w:pPr>
            <w:r w:rsidRPr="009E757A">
              <w:t>Includes the heading in an automatic table of contents</w:t>
            </w:r>
          </w:p>
          <w:p w14:paraId="75731869" w14:textId="77777777" w:rsidR="0003466A" w:rsidRPr="009E757A" w:rsidRDefault="0003466A" w:rsidP="00B931BD">
            <w:pPr>
              <w:pStyle w:val="TableContentsBullets"/>
            </w:pPr>
            <w:r w:rsidRPr="009E757A">
              <w:t>Applied automatically to material in heading 2 style imported from Word</w:t>
            </w:r>
          </w:p>
        </w:tc>
      </w:tr>
      <w:tr w:rsidR="0003466A" w:rsidRPr="009E757A" w14:paraId="6E376E97" w14:textId="77777777" w:rsidTr="1A29E7FD">
        <w:trPr>
          <w:cantSplit/>
          <w:trHeight w:val="300"/>
        </w:trPr>
        <w:tc>
          <w:tcPr>
            <w:tcW w:w="2748" w:type="dxa"/>
          </w:tcPr>
          <w:p w14:paraId="4C77BAE5" w14:textId="77777777" w:rsidR="0003466A" w:rsidRPr="009E757A" w:rsidRDefault="0003466A" w:rsidP="0003466A">
            <w:pPr>
              <w:pStyle w:val="TableContents"/>
            </w:pPr>
            <w:r w:rsidRPr="009E757A">
              <w:t xml:space="preserve">H3. </w:t>
            </w:r>
          </w:p>
          <w:p w14:paraId="2849BF35" w14:textId="77777777" w:rsidR="0003466A" w:rsidRPr="009E757A" w:rsidRDefault="0003466A" w:rsidP="0003466A">
            <w:pPr>
              <w:pStyle w:val="TableContents"/>
            </w:pPr>
            <w:r w:rsidRPr="009E757A">
              <w:t>(Paragraph)</w:t>
            </w:r>
          </w:p>
        </w:tc>
        <w:tc>
          <w:tcPr>
            <w:tcW w:w="3741" w:type="dxa"/>
          </w:tcPr>
          <w:p w14:paraId="303909D4" w14:textId="77777777" w:rsidR="0003466A" w:rsidRPr="009E757A" w:rsidRDefault="0003466A" w:rsidP="00C80DB2">
            <w:pPr>
              <w:pStyle w:val="TableContents"/>
            </w:pPr>
            <w:r w:rsidRPr="009E757A">
              <w:rPr>
                <w:highlight w:val="lightGray"/>
              </w:rPr>
              <w:t>[kps][ind3][rps3][cp2:1]</w:t>
            </w:r>
          </w:p>
          <w:p w14:paraId="173ADEFD" w14:textId="77777777" w:rsidR="0003466A" w:rsidRPr="009E757A" w:rsidRDefault="0003466A" w:rsidP="00C80DB2">
            <w:pPr>
              <w:pStyle w:val="TableContents"/>
            </w:pPr>
            <w:r w:rsidRPr="009E757A">
              <w:t xml:space="preserve"> …</w:t>
            </w:r>
          </w:p>
          <w:p w14:paraId="488942A3" w14:textId="21ECFA10" w:rsidR="0003466A" w:rsidRPr="009E757A" w:rsidRDefault="0003466A" w:rsidP="00C80DB2">
            <w:pPr>
              <w:pStyle w:val="TableContents"/>
              <w:rPr>
                <w:sz w:val="20"/>
                <w:szCs w:val="20"/>
              </w:rPr>
            </w:pPr>
            <w:r w:rsidRPr="009E757A">
              <w:rPr>
                <w:highlight w:val="lightGray"/>
              </w:rPr>
              <w:t>[rpe3][ind][</w:t>
            </w:r>
            <w:r w:rsidR="2701AEC3" w:rsidRPr="1A29E7FD">
              <w:rPr>
                <w:highlight w:val="lightGray"/>
              </w:rPr>
              <w:t>kpe</w:t>
            </w:r>
            <w:r w:rsidR="11CC0940" w:rsidRPr="1A29E7FD">
              <w:rPr>
                <w:highlight w:val="lightGray"/>
              </w:rPr>
              <w:t>1</w:t>
            </w:r>
            <w:r w:rsidRPr="009E757A">
              <w:rPr>
                <w:highlight w:val="lightGray"/>
              </w:rPr>
              <w:t>][l]</w:t>
            </w:r>
          </w:p>
        </w:tc>
        <w:tc>
          <w:tcPr>
            <w:tcW w:w="7706" w:type="dxa"/>
          </w:tcPr>
          <w:p w14:paraId="54CE3FEE" w14:textId="77777777" w:rsidR="0003466A" w:rsidRPr="009E757A" w:rsidRDefault="0003466A" w:rsidP="00B931BD">
            <w:pPr>
              <w:pStyle w:val="TableContentsBullets"/>
            </w:pPr>
            <w:r w:rsidRPr="009E757A">
              <w:t>Applies a level 3 heading style,</w:t>
            </w:r>
            <w:r w:rsidR="00657FE3" w:rsidRPr="009E757A">
              <w:t xml:space="preserve"> i.e.</w:t>
            </w:r>
            <w:r w:rsidRPr="009E757A">
              <w:t xml:space="preserve"> inserts a blank line before and blocks the text in cell </w:t>
            </w:r>
            <w:r w:rsidR="000C4508" w:rsidRPr="009E757A">
              <w:t>3</w:t>
            </w:r>
          </w:p>
          <w:p w14:paraId="077769B4" w14:textId="77777777" w:rsidR="0003466A" w:rsidRPr="009E757A" w:rsidRDefault="0003466A" w:rsidP="00B931BD">
            <w:pPr>
              <w:pStyle w:val="TableContentsBullets"/>
            </w:pPr>
            <w:r w:rsidRPr="009E757A">
              <w:t>Includes the heading in an automatic table of contents</w:t>
            </w:r>
          </w:p>
          <w:p w14:paraId="0B1EC282" w14:textId="77777777" w:rsidR="00EF09A9" w:rsidRPr="009E757A" w:rsidRDefault="00EF09A9" w:rsidP="00B931BD">
            <w:pPr>
              <w:pStyle w:val="TableContentsBullets"/>
            </w:pPr>
            <w:r w:rsidRPr="009E757A">
              <w:t xml:space="preserve">Applied automatically to material in heading 3 style imported from Word </w:t>
            </w:r>
          </w:p>
          <w:p w14:paraId="3618BDD5" w14:textId="77777777" w:rsidR="0003466A" w:rsidRPr="009E757A" w:rsidRDefault="0003466A" w:rsidP="00B931BD">
            <w:pPr>
              <w:pStyle w:val="TableContentsBullets"/>
            </w:pPr>
            <w:r w:rsidRPr="009E757A">
              <w:t>To remove the blank line above this heading</w:t>
            </w:r>
            <w:r w:rsidR="00964316" w:rsidRPr="009E757A">
              <w:t xml:space="preserve">, </w:t>
            </w:r>
            <w:r w:rsidRPr="009E757A">
              <w:t xml:space="preserve">add an </w:t>
            </w:r>
            <w:r w:rsidRPr="009E757A">
              <w:rPr>
                <w:highlight w:val="lightGray"/>
              </w:rPr>
              <w:t>[skn]</w:t>
            </w:r>
            <w:r w:rsidRPr="009E757A">
              <w:t xml:space="preserve"> code after the beginning tag</w:t>
            </w:r>
          </w:p>
        </w:tc>
      </w:tr>
      <w:tr w:rsidR="0003466A" w:rsidRPr="009E757A" w14:paraId="45631152" w14:textId="77777777" w:rsidTr="1A29E7FD">
        <w:trPr>
          <w:cantSplit/>
          <w:trHeight w:val="300"/>
        </w:trPr>
        <w:tc>
          <w:tcPr>
            <w:tcW w:w="2748" w:type="dxa"/>
          </w:tcPr>
          <w:p w14:paraId="5F9A8B5E" w14:textId="77777777" w:rsidR="0003466A" w:rsidRPr="009E757A" w:rsidRDefault="0003466A" w:rsidP="0003466A">
            <w:pPr>
              <w:pStyle w:val="TableContents"/>
            </w:pPr>
            <w:r w:rsidRPr="009E757A">
              <w:lastRenderedPageBreak/>
              <w:t xml:space="preserve">H3lessline. </w:t>
            </w:r>
          </w:p>
          <w:p w14:paraId="46E1805F" w14:textId="77777777" w:rsidR="0003466A" w:rsidRPr="009E757A" w:rsidRDefault="0003466A" w:rsidP="0003466A">
            <w:pPr>
              <w:pStyle w:val="TableContents"/>
            </w:pPr>
            <w:r w:rsidRPr="009E757A">
              <w:t>(Paragraph)</w:t>
            </w:r>
          </w:p>
        </w:tc>
        <w:tc>
          <w:tcPr>
            <w:tcW w:w="3741" w:type="dxa"/>
          </w:tcPr>
          <w:p w14:paraId="54069394" w14:textId="7E0ECB2D" w:rsidR="0003466A" w:rsidRPr="009E757A" w:rsidRDefault="000C4508" w:rsidP="00C80DB2">
            <w:pPr>
              <w:pStyle w:val="TableContents"/>
            </w:pPr>
            <w:r w:rsidRPr="009E757A">
              <w:rPr>
                <w:highlight w:val="lightGray"/>
              </w:rPr>
              <w:t>[kps]</w:t>
            </w:r>
            <w:r w:rsidRPr="009E757A" w:rsidDel="004B789D">
              <w:rPr>
                <w:highlight w:val="lightGray"/>
              </w:rPr>
              <w:t>[</w:t>
            </w:r>
            <w:r w:rsidR="004B789D">
              <w:rPr>
                <w:highlight w:val="lightGray"/>
              </w:rPr>
              <w:t>ind3]</w:t>
            </w:r>
            <w:r w:rsidRPr="009E757A">
              <w:rPr>
                <w:highlight w:val="lightGray"/>
              </w:rPr>
              <w:t>[rps3]</w:t>
            </w:r>
            <w:r w:rsidDel="00EF5CF2">
              <w:t>[</w:t>
            </w:r>
            <w:r w:rsidR="00EF5CF2">
              <w:t>cp2:1]</w:t>
            </w:r>
          </w:p>
          <w:p w14:paraId="1B587128" w14:textId="77777777" w:rsidR="0003466A" w:rsidRPr="009E757A" w:rsidRDefault="0003466A" w:rsidP="00C80DB2">
            <w:pPr>
              <w:pStyle w:val="TableContents"/>
            </w:pPr>
            <w:r w:rsidRPr="009E757A">
              <w:t xml:space="preserve"> …</w:t>
            </w:r>
          </w:p>
          <w:p w14:paraId="2AF9BD96" w14:textId="46603672" w:rsidR="0003466A" w:rsidRPr="009E757A" w:rsidRDefault="0003466A" w:rsidP="00C80DB2">
            <w:pPr>
              <w:pStyle w:val="TableContents"/>
            </w:pPr>
            <w:r w:rsidRPr="009E757A">
              <w:rPr>
                <w:highlight w:val="lightGray"/>
              </w:rPr>
              <w:t>[rpe3][ind][</w:t>
            </w:r>
            <w:r w:rsidR="2701AEC3" w:rsidRPr="1A29E7FD">
              <w:rPr>
                <w:highlight w:val="lightGray"/>
              </w:rPr>
              <w:t>kpe</w:t>
            </w:r>
            <w:r w:rsidR="61331FED" w:rsidRPr="1A29E7FD">
              <w:rPr>
                <w:highlight w:val="lightGray"/>
              </w:rPr>
              <w:t>1</w:t>
            </w:r>
            <w:r w:rsidR="2701AEC3" w:rsidRPr="1A29E7FD">
              <w:rPr>
                <w:highlight w:val="lightGray"/>
              </w:rPr>
              <w:t>][</w:t>
            </w:r>
            <w:r w:rsidR="61331FED" w:rsidRPr="1A29E7FD">
              <w:rPr>
                <w:highlight w:val="lightGray"/>
              </w:rPr>
              <w:t>l</w:t>
            </w:r>
            <w:r w:rsidRPr="009E757A">
              <w:rPr>
                <w:highlight w:val="lightGray"/>
              </w:rPr>
              <w:t>]</w:t>
            </w:r>
          </w:p>
        </w:tc>
        <w:tc>
          <w:tcPr>
            <w:tcW w:w="7706" w:type="dxa"/>
          </w:tcPr>
          <w:p w14:paraId="49EAE3DB" w14:textId="77777777" w:rsidR="0003466A" w:rsidRPr="009E757A" w:rsidRDefault="0003466A" w:rsidP="00B931BD">
            <w:pPr>
              <w:pStyle w:val="TableContentsBullets"/>
            </w:pPr>
            <w:r w:rsidRPr="009E757A">
              <w:t>Applies a level 3 heading style with no blan</w:t>
            </w:r>
            <w:r w:rsidR="000C4508" w:rsidRPr="009E757A">
              <w:t>k line ahead of it</w:t>
            </w:r>
          </w:p>
          <w:p w14:paraId="53342385" w14:textId="77777777" w:rsidR="0003466A" w:rsidRPr="009E757A" w:rsidRDefault="0003466A" w:rsidP="00B931BD">
            <w:pPr>
              <w:pStyle w:val="TableContentsBullets"/>
            </w:pPr>
            <w:r w:rsidRPr="009E757A">
              <w:t>Use only for headings that immediately follow another heading</w:t>
            </w:r>
          </w:p>
          <w:p w14:paraId="124392CA" w14:textId="77777777" w:rsidR="0003466A" w:rsidRPr="009E757A" w:rsidRDefault="00EF09A9" w:rsidP="00B931BD">
            <w:pPr>
              <w:pStyle w:val="TableContentsBullets"/>
            </w:pPr>
            <w:r w:rsidRPr="009E757A">
              <w:t>Includes the heading in an automatic table of contents</w:t>
            </w:r>
          </w:p>
        </w:tc>
      </w:tr>
      <w:tr w:rsidR="0003466A" w:rsidRPr="009E757A" w14:paraId="4D612569" w14:textId="77777777" w:rsidTr="1A29E7FD">
        <w:trPr>
          <w:cantSplit/>
          <w:trHeight w:val="300"/>
        </w:trPr>
        <w:tc>
          <w:tcPr>
            <w:tcW w:w="2748" w:type="dxa"/>
          </w:tcPr>
          <w:p w14:paraId="049C4AA3" w14:textId="77777777" w:rsidR="0003466A" w:rsidRPr="009E757A" w:rsidRDefault="0003466A" w:rsidP="0003466A">
            <w:pPr>
              <w:pStyle w:val="TableContents"/>
            </w:pPr>
            <w:r w:rsidRPr="009E757A">
              <w:t xml:space="preserve">H4. </w:t>
            </w:r>
          </w:p>
          <w:p w14:paraId="7AE80C81" w14:textId="77777777" w:rsidR="0003466A" w:rsidRPr="009E757A" w:rsidRDefault="0003466A" w:rsidP="0003466A">
            <w:pPr>
              <w:pStyle w:val="TableContents"/>
            </w:pPr>
            <w:r w:rsidRPr="009E757A">
              <w:t>(Paragraph)</w:t>
            </w:r>
          </w:p>
        </w:tc>
        <w:tc>
          <w:tcPr>
            <w:tcW w:w="3741" w:type="dxa"/>
          </w:tcPr>
          <w:p w14:paraId="3334A108" w14:textId="77777777" w:rsidR="0003466A" w:rsidRPr="009E757A" w:rsidRDefault="0003466A" w:rsidP="00C80DB2">
            <w:pPr>
              <w:pStyle w:val="TableContents"/>
            </w:pPr>
            <w:r w:rsidRPr="009E757A">
              <w:rPr>
                <w:highlight w:val="lightGray"/>
              </w:rPr>
              <w:t>[kps][</w:t>
            </w:r>
            <w:smartTag w:uri="urn:schemas-microsoft-com:office:smarttags" w:element="State">
              <w:smartTag w:uri="urn:schemas-microsoft-com:office:smarttags" w:element="place">
                <w:r w:rsidRPr="009E757A">
                  <w:rPr>
                    <w:highlight w:val="lightGray"/>
                  </w:rPr>
                  <w:t>ind</w:t>
                </w:r>
              </w:smartTag>
            </w:smartTag>
            <w:r w:rsidRPr="009E757A">
              <w:rPr>
                <w:highlight w:val="lightGray"/>
              </w:rPr>
              <w:t>][cp2:1]</w:t>
            </w:r>
          </w:p>
          <w:p w14:paraId="0512869A" w14:textId="77777777" w:rsidR="0003466A" w:rsidRPr="009E757A" w:rsidRDefault="0003466A" w:rsidP="00C80DB2">
            <w:pPr>
              <w:pStyle w:val="TableContents"/>
            </w:pPr>
            <w:r w:rsidRPr="009E757A">
              <w:t xml:space="preserve"> …</w:t>
            </w:r>
          </w:p>
          <w:p w14:paraId="32C27B7E" w14:textId="11713C2C" w:rsidR="0003466A" w:rsidRPr="009E757A" w:rsidRDefault="0003466A" w:rsidP="00C80DB2">
            <w:pPr>
              <w:pStyle w:val="TableContents"/>
              <w:rPr>
                <w:sz w:val="20"/>
                <w:szCs w:val="20"/>
              </w:rPr>
            </w:pPr>
            <w:r w:rsidRPr="009E757A">
              <w:rPr>
                <w:highlight w:val="lightGray"/>
              </w:rPr>
              <w:t>[</w:t>
            </w:r>
            <w:r w:rsidR="2701AEC3" w:rsidRPr="1A29E7FD">
              <w:rPr>
                <w:highlight w:val="lightGray"/>
              </w:rPr>
              <w:t>kpe</w:t>
            </w:r>
            <w:r w:rsidR="61331FED" w:rsidRPr="1A29E7FD">
              <w:rPr>
                <w:highlight w:val="lightGray"/>
              </w:rPr>
              <w:t>1</w:t>
            </w:r>
            <w:r w:rsidRPr="009E757A">
              <w:rPr>
                <w:highlight w:val="lightGray"/>
              </w:rPr>
              <w:t>][l]</w:t>
            </w:r>
          </w:p>
        </w:tc>
        <w:tc>
          <w:tcPr>
            <w:tcW w:w="7706" w:type="dxa"/>
          </w:tcPr>
          <w:p w14:paraId="6A08576E" w14:textId="77777777" w:rsidR="0003466A" w:rsidRPr="009E757A" w:rsidRDefault="0003466A" w:rsidP="00B931BD">
            <w:pPr>
              <w:pStyle w:val="TableContentsBullets"/>
            </w:pPr>
            <w:r w:rsidRPr="009E757A">
              <w:t>Applies a level 4 heading style,</w:t>
            </w:r>
            <w:r w:rsidR="00657FE3" w:rsidRPr="009E757A">
              <w:t xml:space="preserve"> i.e.</w:t>
            </w:r>
            <w:r w:rsidRPr="009E757A">
              <w:t xml:space="preserve"> inserts a blank line before and leaves</w:t>
            </w:r>
            <w:r w:rsidR="000C4508" w:rsidRPr="009E757A">
              <w:t xml:space="preserve"> text on the margin</w:t>
            </w:r>
          </w:p>
          <w:p w14:paraId="5D0EFBD0" w14:textId="77777777" w:rsidR="0003466A" w:rsidRPr="009E757A" w:rsidRDefault="00EF09A9" w:rsidP="00B931BD">
            <w:pPr>
              <w:pStyle w:val="TableContentsBullets"/>
            </w:pPr>
            <w:r w:rsidRPr="009E757A">
              <w:t>N</w:t>
            </w:r>
            <w:r w:rsidR="0003466A" w:rsidRPr="009E757A">
              <w:t xml:space="preserve">ot included in </w:t>
            </w:r>
            <w:r w:rsidR="000C4508" w:rsidRPr="009E757A">
              <w:t>an automatic table of contents</w:t>
            </w:r>
          </w:p>
          <w:p w14:paraId="22DF4723" w14:textId="77777777" w:rsidR="00EF09A9" w:rsidRPr="009E757A" w:rsidRDefault="00EF09A9" w:rsidP="00B931BD">
            <w:pPr>
              <w:pStyle w:val="TableContentsBullets"/>
            </w:pPr>
            <w:r w:rsidRPr="009E757A">
              <w:t>Not automatically applied to headings imported from Word when using the DBT default .mws file</w:t>
            </w:r>
            <w:r w:rsidR="00A55FDD" w:rsidRPr="009E757A">
              <w:t>; a modified file is required</w:t>
            </w:r>
          </w:p>
          <w:p w14:paraId="6AB8C4C2" w14:textId="77777777" w:rsidR="0003466A" w:rsidRPr="009E757A" w:rsidRDefault="0003466A" w:rsidP="00B931BD">
            <w:pPr>
              <w:pStyle w:val="TableContentsBullets"/>
            </w:pPr>
            <w:r w:rsidRPr="009E757A">
              <w:t>To remove the blank line above this heading</w:t>
            </w:r>
            <w:r w:rsidR="00964316" w:rsidRPr="009E757A">
              <w:t xml:space="preserve">, </w:t>
            </w:r>
            <w:r w:rsidRPr="009E757A">
              <w:t xml:space="preserve">add an </w:t>
            </w:r>
            <w:r w:rsidRPr="009E757A">
              <w:rPr>
                <w:highlight w:val="lightGray"/>
              </w:rPr>
              <w:t>[skn]</w:t>
            </w:r>
            <w:r w:rsidRPr="009E757A">
              <w:t xml:space="preserve"> code after the beginning tag</w:t>
            </w:r>
          </w:p>
        </w:tc>
      </w:tr>
      <w:tr w:rsidR="0003466A" w:rsidRPr="009E757A" w14:paraId="57F124F5" w14:textId="77777777" w:rsidTr="1A29E7FD">
        <w:trPr>
          <w:cantSplit/>
          <w:trHeight w:val="300"/>
        </w:trPr>
        <w:tc>
          <w:tcPr>
            <w:tcW w:w="2748" w:type="dxa"/>
          </w:tcPr>
          <w:p w14:paraId="22E50C4E" w14:textId="77777777" w:rsidR="0003466A" w:rsidRPr="009E757A" w:rsidRDefault="0003466A" w:rsidP="0003466A">
            <w:pPr>
              <w:pStyle w:val="TableContents"/>
            </w:pPr>
            <w:r w:rsidRPr="009E757A">
              <w:t xml:space="preserve">H4lessline. </w:t>
            </w:r>
          </w:p>
          <w:p w14:paraId="4815DA09" w14:textId="77777777" w:rsidR="0003466A" w:rsidRPr="009E757A" w:rsidRDefault="0003466A" w:rsidP="0003466A">
            <w:pPr>
              <w:pStyle w:val="TableContents"/>
            </w:pPr>
            <w:r w:rsidRPr="009E757A">
              <w:t>(Paragraph)</w:t>
            </w:r>
          </w:p>
        </w:tc>
        <w:tc>
          <w:tcPr>
            <w:tcW w:w="3741" w:type="dxa"/>
          </w:tcPr>
          <w:p w14:paraId="095A72F9" w14:textId="77777777" w:rsidR="0003466A" w:rsidRPr="009E757A" w:rsidRDefault="0003466A" w:rsidP="00C80DB2">
            <w:pPr>
              <w:pStyle w:val="TableContents"/>
            </w:pPr>
            <w:r w:rsidRPr="009E757A">
              <w:rPr>
                <w:highlight w:val="lightGray"/>
              </w:rPr>
              <w:t>[kps][</w:t>
            </w:r>
            <w:smartTag w:uri="urn:schemas-microsoft-com:office:smarttags" w:element="State">
              <w:smartTag w:uri="urn:schemas-microsoft-com:office:smarttags" w:element="place">
                <w:r w:rsidRPr="009E757A">
                  <w:rPr>
                    <w:highlight w:val="lightGray"/>
                  </w:rPr>
                  <w:t>ind</w:t>
                </w:r>
              </w:smartTag>
            </w:smartTag>
            <w:r w:rsidRPr="009E757A">
              <w:rPr>
                <w:highlight w:val="lightGray"/>
              </w:rPr>
              <w:t>][cp2]</w:t>
            </w:r>
          </w:p>
          <w:p w14:paraId="6DF97CEA" w14:textId="77777777" w:rsidR="0003466A" w:rsidRPr="009E757A" w:rsidRDefault="0003466A" w:rsidP="00C80DB2">
            <w:pPr>
              <w:pStyle w:val="TableContents"/>
            </w:pPr>
            <w:r w:rsidRPr="009E757A">
              <w:t xml:space="preserve"> …</w:t>
            </w:r>
          </w:p>
          <w:p w14:paraId="173A21A2" w14:textId="58300B5C" w:rsidR="0003466A" w:rsidRPr="009E757A" w:rsidRDefault="0003466A" w:rsidP="00C80DB2">
            <w:pPr>
              <w:pStyle w:val="TableContents"/>
            </w:pPr>
            <w:r w:rsidRPr="009E757A">
              <w:rPr>
                <w:highlight w:val="lightGray"/>
              </w:rPr>
              <w:t>[</w:t>
            </w:r>
            <w:r w:rsidR="2701AEC3" w:rsidRPr="1A29E7FD">
              <w:rPr>
                <w:highlight w:val="lightGray"/>
              </w:rPr>
              <w:t>kpe</w:t>
            </w:r>
            <w:r w:rsidR="59ECCF05" w:rsidRPr="1A29E7FD">
              <w:rPr>
                <w:highlight w:val="lightGray"/>
              </w:rPr>
              <w:t>1</w:t>
            </w:r>
            <w:r w:rsidRPr="009E757A">
              <w:rPr>
                <w:highlight w:val="lightGray"/>
              </w:rPr>
              <w:t>][l]</w:t>
            </w:r>
          </w:p>
        </w:tc>
        <w:tc>
          <w:tcPr>
            <w:tcW w:w="7706" w:type="dxa"/>
          </w:tcPr>
          <w:p w14:paraId="2C290ACF" w14:textId="77777777" w:rsidR="0003466A" w:rsidRPr="009E757A" w:rsidRDefault="00EF09A9" w:rsidP="00B931BD">
            <w:pPr>
              <w:pStyle w:val="TableContentsBullets"/>
            </w:pPr>
            <w:r w:rsidRPr="009E757A">
              <w:t>Applies</w:t>
            </w:r>
            <w:r w:rsidR="0003466A" w:rsidRPr="009E757A">
              <w:t xml:space="preserve"> a level 4 heading style with no blank l</w:t>
            </w:r>
            <w:r w:rsidR="000C4508" w:rsidRPr="009E757A">
              <w:t>ine ahead of it</w:t>
            </w:r>
          </w:p>
          <w:p w14:paraId="3D908190" w14:textId="77777777" w:rsidR="00EF09A9" w:rsidRPr="009E757A" w:rsidRDefault="00EF09A9" w:rsidP="00B931BD">
            <w:pPr>
              <w:pStyle w:val="TableContentsBullets"/>
            </w:pPr>
            <w:r w:rsidRPr="009E757A">
              <w:t xml:space="preserve">Use only for headings that immediately follow another heading </w:t>
            </w:r>
          </w:p>
          <w:p w14:paraId="6BC74D66" w14:textId="77777777" w:rsidR="0003466A" w:rsidRPr="009E757A" w:rsidRDefault="00EF09A9" w:rsidP="00B931BD">
            <w:pPr>
              <w:pStyle w:val="TableContentsBullets"/>
            </w:pPr>
            <w:r w:rsidRPr="009E757A">
              <w:t>N</w:t>
            </w:r>
            <w:r w:rsidR="0003466A" w:rsidRPr="009E757A">
              <w:t xml:space="preserve">ot be included in </w:t>
            </w:r>
            <w:r w:rsidR="000C4508" w:rsidRPr="009E757A">
              <w:t>an automatic table of contents</w:t>
            </w:r>
          </w:p>
        </w:tc>
      </w:tr>
      <w:tr w:rsidR="0003466A" w:rsidRPr="009E757A" w14:paraId="592FE138" w14:textId="77777777" w:rsidTr="1A29E7FD">
        <w:trPr>
          <w:cantSplit/>
          <w:trHeight w:val="300"/>
        </w:trPr>
        <w:tc>
          <w:tcPr>
            <w:tcW w:w="2748" w:type="dxa"/>
          </w:tcPr>
          <w:p w14:paraId="5923C237" w14:textId="77777777" w:rsidR="0003466A" w:rsidRPr="009E757A" w:rsidRDefault="0003466A" w:rsidP="0003466A">
            <w:pPr>
              <w:pStyle w:val="TableContents"/>
            </w:pPr>
            <w:r w:rsidRPr="009E757A">
              <w:t>HorizontalLine</w:t>
            </w:r>
          </w:p>
          <w:p w14:paraId="4BDE9172" w14:textId="77777777" w:rsidR="0003466A" w:rsidRPr="009E757A" w:rsidRDefault="0003466A" w:rsidP="0003466A">
            <w:pPr>
              <w:pStyle w:val="TableContents"/>
            </w:pPr>
            <w:r w:rsidRPr="009E757A">
              <w:t>(Character)</w:t>
            </w:r>
          </w:p>
        </w:tc>
        <w:tc>
          <w:tcPr>
            <w:tcW w:w="3741" w:type="dxa"/>
          </w:tcPr>
          <w:p w14:paraId="347E979C" w14:textId="77777777" w:rsidR="0003466A" w:rsidRPr="009E757A" w:rsidRDefault="0003466A" w:rsidP="00C80DB2">
            <w:pPr>
              <w:pStyle w:val="TableContents"/>
            </w:pPr>
            <w:r w:rsidRPr="009E757A">
              <w:rPr>
                <w:highlight w:val="lightGray"/>
              </w:rPr>
              <w:t>[l][q~"][fr;f~3][q~3][l]</w:t>
            </w:r>
          </w:p>
          <w:p w14:paraId="778B034D" w14:textId="77777777" w:rsidR="0003466A" w:rsidRPr="009E757A" w:rsidRDefault="0003466A" w:rsidP="00C80DB2">
            <w:pPr>
              <w:pStyle w:val="TableContents"/>
            </w:pPr>
          </w:p>
        </w:tc>
        <w:tc>
          <w:tcPr>
            <w:tcW w:w="7706" w:type="dxa"/>
          </w:tcPr>
          <w:p w14:paraId="2B0A93B1" w14:textId="77777777" w:rsidR="0003466A" w:rsidRPr="009E757A" w:rsidRDefault="0003466A" w:rsidP="00B931BD">
            <w:pPr>
              <w:pStyle w:val="TableContentsBullets"/>
            </w:pPr>
            <w:r w:rsidRPr="009E757A">
              <w:t>Creates a horizontal line across the page</w:t>
            </w:r>
          </w:p>
          <w:p w14:paraId="4FD0A45F" w14:textId="77777777" w:rsidR="0003466A" w:rsidRPr="009E757A" w:rsidRDefault="00A55FDD" w:rsidP="0003466A">
            <w:pPr>
              <w:pStyle w:val="TableContents"/>
              <w:rPr>
                <w:rFonts w:ascii="SimBraille" w:hAnsi="SimBraille"/>
                <w:sz w:val="32"/>
                <w:szCs w:val="32"/>
              </w:rPr>
            </w:pPr>
            <w:r w:rsidRPr="009E757A">
              <w:rPr>
                <w:rFonts w:ascii="SimBraille" w:hAnsi="SimBraille"/>
                <w:sz w:val="32"/>
                <w:szCs w:val="32"/>
              </w:rPr>
              <w:t xml:space="preserve">  </w:t>
            </w:r>
            <w:r w:rsidR="0032586D" w:rsidRPr="009E757A">
              <w:rPr>
                <w:rFonts w:ascii="SimBraille" w:hAnsi="SimBraille"/>
                <w:sz w:val="32"/>
                <w:szCs w:val="32"/>
              </w:rPr>
              <w:t>"</w:t>
            </w:r>
            <w:r w:rsidR="0003466A" w:rsidRPr="009E757A">
              <w:rPr>
                <w:rFonts w:ascii="SimBraille" w:hAnsi="SimBraille"/>
                <w:sz w:val="32"/>
                <w:szCs w:val="32"/>
              </w:rPr>
              <w:t>33333333333333333333333333</w:t>
            </w:r>
          </w:p>
          <w:p w14:paraId="123EBDC3" w14:textId="77777777" w:rsidR="0003466A" w:rsidRPr="009E757A" w:rsidRDefault="0003466A" w:rsidP="00B931BD">
            <w:pPr>
              <w:pStyle w:val="TableContentsBullets"/>
            </w:pPr>
            <w:r w:rsidRPr="009E757A">
              <w:t>Use as a break within sections of a table or to ru</w:t>
            </w:r>
            <w:r w:rsidR="000C4508" w:rsidRPr="009E757A">
              <w:t>le off questions within a test</w:t>
            </w:r>
          </w:p>
          <w:p w14:paraId="0C028EE0" w14:textId="77777777" w:rsidR="0003466A" w:rsidRPr="009E757A" w:rsidRDefault="0003466A" w:rsidP="00B931BD">
            <w:pPr>
              <w:pStyle w:val="TableContentsBullets"/>
            </w:pPr>
            <w:r w:rsidRPr="009E757A">
              <w:t>No text should appear between the opening and closing tags</w:t>
            </w:r>
          </w:p>
        </w:tc>
      </w:tr>
      <w:tr w:rsidR="0003466A" w:rsidRPr="009E757A" w14:paraId="3E863B53" w14:textId="77777777" w:rsidTr="1A29E7FD">
        <w:trPr>
          <w:trHeight w:val="300"/>
        </w:trPr>
        <w:tc>
          <w:tcPr>
            <w:tcW w:w="2748" w:type="dxa"/>
          </w:tcPr>
          <w:p w14:paraId="1CE003E0" w14:textId="77777777" w:rsidR="0003466A" w:rsidRPr="009E757A" w:rsidRDefault="0003466A" w:rsidP="0003466A">
            <w:pPr>
              <w:pStyle w:val="TableContents"/>
            </w:pPr>
            <w:r w:rsidRPr="009E757A">
              <w:lastRenderedPageBreak/>
              <w:t>Initial</w:t>
            </w:r>
          </w:p>
          <w:p w14:paraId="59017CBE" w14:textId="77777777" w:rsidR="0003466A" w:rsidRPr="009E757A" w:rsidRDefault="0003466A" w:rsidP="0003466A">
            <w:pPr>
              <w:pStyle w:val="TableContents"/>
            </w:pPr>
            <w:r w:rsidRPr="009E757A">
              <w:t>(Special hidden style)</w:t>
            </w:r>
          </w:p>
        </w:tc>
        <w:tc>
          <w:tcPr>
            <w:tcW w:w="3741" w:type="dxa"/>
          </w:tcPr>
          <w:p w14:paraId="291B7318" w14:textId="052A0A9F" w:rsidR="0003466A" w:rsidRPr="009E757A" w:rsidRDefault="00E1705F" w:rsidP="00C80DB2">
            <w:pPr>
              <w:pStyle w:val="TableContents"/>
            </w:pPr>
            <w:r w:rsidRPr="009E757A" w:rsidDel="00C07B36">
              <w:rPr>
                <w:highlight w:val="lightGray"/>
              </w:rPr>
              <w:t>[</w:t>
            </w:r>
            <w:r w:rsidR="77D84519" w:rsidRPr="1A29E7FD">
              <w:rPr>
                <w:highlight w:val="lightGray"/>
              </w:rPr>
              <w:t>svrhs</w:t>
            </w:r>
            <w:r w:rsidR="21EEA365" w:rsidRPr="1A29E7FD">
              <w:rPr>
                <w:highlight w:val="lightGray"/>
              </w:rPr>
              <w:t>6</w:t>
            </w:r>
            <w:r w:rsidR="77D84519" w:rsidRPr="1A29E7FD">
              <w:rPr>
                <w:highlight w:val="lightGray"/>
              </w:rPr>
              <w:t>:</w:t>
            </w:r>
            <w:r w:rsidR="21EEA365" w:rsidRPr="1A29E7FD">
              <w:rPr>
                <w:highlight w:val="lightGray"/>
              </w:rPr>
              <w:t>6</w:t>
            </w:r>
            <w:r w:rsidRPr="009E757A">
              <w:rPr>
                <w:highlight w:val="lightGray"/>
              </w:rPr>
              <w:t>] [svgrn~}][svles0:0:1:1] [svdac~4][svpfd2]</w:t>
            </w:r>
            <w:r w:rsidR="002663B1">
              <w:t xml:space="preserve"> </w:t>
            </w:r>
            <w:r w:rsidR="002663B1" w:rsidRPr="002663B1">
              <w:t>[htbfmt0:cls][svcbh2~"]</w:t>
            </w:r>
          </w:p>
        </w:tc>
        <w:tc>
          <w:tcPr>
            <w:tcW w:w="7706" w:type="dxa"/>
          </w:tcPr>
          <w:p w14:paraId="1D1B330B" w14:textId="77777777" w:rsidR="0003466A" w:rsidRPr="009E757A" w:rsidRDefault="00A55FDD" w:rsidP="00B931BD">
            <w:pPr>
              <w:pStyle w:val="TableContentsBullets"/>
            </w:pPr>
            <w:r w:rsidRPr="009E757A">
              <w:t>S</w:t>
            </w:r>
            <w:r w:rsidR="0003466A" w:rsidRPr="009E757A">
              <w:t>ets default parameters for all documents created from the template</w:t>
            </w:r>
          </w:p>
          <w:p w14:paraId="3781DFE0" w14:textId="77777777" w:rsidR="0003466A" w:rsidRPr="009E757A" w:rsidRDefault="00756EAE" w:rsidP="00B931BD">
            <w:pPr>
              <w:pStyle w:val="TableContentsBullets"/>
            </w:pPr>
            <w:r w:rsidRPr="009E757A">
              <w:t>Take care i</w:t>
            </w:r>
            <w:r w:rsidR="00A55FDD" w:rsidRPr="009E757A">
              <w:t>f</w:t>
            </w:r>
            <w:r w:rsidRPr="009E757A">
              <w:t xml:space="preserve"> modifying</w:t>
            </w:r>
            <w:r w:rsidR="0003466A" w:rsidRPr="009E757A">
              <w:t xml:space="preserve"> this style as</w:t>
            </w:r>
            <w:r w:rsidRPr="009E757A">
              <w:t xml:space="preserve"> it affects the whole document</w:t>
            </w:r>
            <w:r w:rsidR="0003466A" w:rsidRPr="009E757A">
              <w:t xml:space="preserve"> and, if the template</w:t>
            </w:r>
            <w:r w:rsidR="000C4508" w:rsidRPr="009E757A">
              <w:t xml:space="preserve"> is saved, all future documents</w:t>
            </w:r>
          </w:p>
          <w:p w14:paraId="0C7654AB" w14:textId="77777777" w:rsidR="0003466A" w:rsidRPr="009E757A" w:rsidRDefault="0003466A" w:rsidP="00B931BD">
            <w:pPr>
              <w:pStyle w:val="TableContentsBullets"/>
            </w:pPr>
            <w:r w:rsidRPr="009E757A">
              <w:t xml:space="preserve">There is no need to insert the Initial style into a document. Its presence in the template creates default settings for </w:t>
            </w:r>
            <w:r w:rsidR="009A7FC1" w:rsidRPr="009E757A">
              <w:t>the document</w:t>
            </w:r>
            <w:r w:rsidRPr="009E757A">
              <w:t>, w</w:t>
            </w:r>
            <w:r w:rsidR="000C4508" w:rsidRPr="009E757A">
              <w:t>ithout any further intervention</w:t>
            </w:r>
          </w:p>
          <w:p w14:paraId="329AD1C1" w14:textId="77777777" w:rsidR="0003466A" w:rsidRPr="009E757A" w:rsidRDefault="00A55FDD" w:rsidP="00B931BD">
            <w:pPr>
              <w:pStyle w:val="TableContentsBullets"/>
            </w:pPr>
            <w:r w:rsidRPr="009E757A">
              <w:t>Sets the following parameters</w:t>
            </w:r>
            <w:r w:rsidR="0003466A" w:rsidRPr="009E757A">
              <w:t xml:space="preserve"> (in coded order)</w:t>
            </w:r>
            <w:r w:rsidRPr="009E757A">
              <w:t>:</w:t>
            </w:r>
          </w:p>
          <w:p w14:paraId="21468589" w14:textId="64EDABA9" w:rsidR="0003466A" w:rsidRPr="009E757A" w:rsidRDefault="067377E9" w:rsidP="7DB291E8">
            <w:pPr>
              <w:pStyle w:val="TableContentsBullets"/>
            </w:pPr>
            <w:bookmarkStart w:id="244" w:name="_Toc230603249"/>
            <w:r>
              <w:t>[svrhs6:6]</w:t>
            </w:r>
            <w:r w:rsidR="0658D14E">
              <w:t xml:space="preserve"> </w:t>
            </w:r>
            <w:r w:rsidR="00E79BD7">
              <w:t xml:space="preserve">Running header must have a minimum of </w:t>
            </w:r>
            <w:r w:rsidR="3B36268C">
              <w:t>6</w:t>
            </w:r>
            <w:r w:rsidR="00E79BD7">
              <w:t xml:space="preserve"> spaces either side </w:t>
            </w:r>
            <w:bookmarkEnd w:id="244"/>
          </w:p>
          <w:p w14:paraId="297D89D9" w14:textId="41BFDD44" w:rsidR="0003466A" w:rsidRPr="009E757A" w:rsidRDefault="067377E9" w:rsidP="7DB291E8">
            <w:pPr>
              <w:pStyle w:val="TableContentsBullets"/>
            </w:pPr>
            <w:bookmarkStart w:id="245" w:name="_Toc230603250"/>
            <w:r>
              <w:t>[svgrn~}]</w:t>
            </w:r>
            <w:r w:rsidDel="067377E9">
              <w:t xml:space="preserve"> </w:t>
            </w:r>
            <w:r w:rsidR="00E79BD7">
              <w:t xml:space="preserve">UEB roman page numbers, </w:t>
            </w:r>
            <w:r w:rsidR="59741240">
              <w:t>i.e.</w:t>
            </w:r>
            <w:r w:rsidR="00E79BD7">
              <w:t xml:space="preserve"> grade 1 indicator is only inserted before those roman page numbers that require it (</w:t>
            </w:r>
            <w:r w:rsidR="59741240">
              <w:t>e.g.</w:t>
            </w:r>
            <w:r w:rsidR="00E79BD7">
              <w:t xml:space="preserve"> v, x, l)</w:t>
            </w:r>
            <w:bookmarkStart w:id="246" w:name="_Toc230603251"/>
            <w:bookmarkEnd w:id="245"/>
          </w:p>
          <w:p w14:paraId="501E22B2" w14:textId="7DE0853B" w:rsidR="0003466A" w:rsidRPr="009E757A" w:rsidRDefault="067377E9" w:rsidP="7DB291E8">
            <w:pPr>
              <w:pStyle w:val="TableContentsBullets"/>
            </w:pPr>
            <w:r>
              <w:t>[svles0:0:1:1]</w:t>
            </w:r>
            <w:r w:rsidR="006468D2" w:rsidDel="00E79BD7">
              <w:t xml:space="preserve"> </w:t>
            </w:r>
            <w:r w:rsidR="00E79BD7">
              <w:t xml:space="preserve">Allows a reference page turnover to appear on the second bottom line of a braille page and determines that any text following a reference page number is at the runover margin </w:t>
            </w:r>
            <w:bookmarkEnd w:id="246"/>
          </w:p>
          <w:p w14:paraId="2F25F0D7" w14:textId="52920205" w:rsidR="0003466A" w:rsidRPr="009E757A" w:rsidRDefault="067377E9" w:rsidP="7DB291E8">
            <w:pPr>
              <w:pStyle w:val="TableContentsBullets"/>
            </w:pPr>
            <w:r>
              <w:t>[svdac~4]</w:t>
            </w:r>
            <w:r w:rsidR="006468D2" w:rsidDel="067377E9">
              <w:t xml:space="preserve"> </w:t>
            </w:r>
            <w:r w:rsidR="00E79BD7">
              <w:t xml:space="preserve">Sets the decimal alignment character to the UEB decimal character, lower d. This is important for tabulation to the decimal character. </w:t>
            </w:r>
          </w:p>
          <w:p w14:paraId="476D0270" w14:textId="0E8DBD23" w:rsidR="0003466A" w:rsidRDefault="067377E9" w:rsidP="7DB291E8">
            <w:pPr>
              <w:pStyle w:val="TableContentsBullets"/>
            </w:pPr>
            <w:r>
              <w:t>[svpfd2]</w:t>
            </w:r>
            <w:r w:rsidR="006468D2" w:rsidDel="067377E9">
              <w:t xml:space="preserve"> </w:t>
            </w:r>
            <w:r w:rsidR="00E79BD7">
              <w:t>The first page number to be displayed is page 2 (or ii).</w:t>
            </w:r>
          </w:p>
          <w:p w14:paraId="7A1BC5F1" w14:textId="7DDCDA61" w:rsidR="006468D2" w:rsidRDefault="067377E9" w:rsidP="7DB291E8">
            <w:pPr>
              <w:pStyle w:val="TableContentsBullets"/>
            </w:pPr>
            <w:r>
              <w:t>[htbfmt0:cls]</w:t>
            </w:r>
            <w:r w:rsidR="006468D2" w:rsidDel="067377E9">
              <w:t xml:space="preserve"> </w:t>
            </w:r>
            <w:r w:rsidR="15D3D0BE">
              <w:t xml:space="preserve">Use BANA rules for table </w:t>
            </w:r>
            <w:r w:rsidR="1DF18B42">
              <w:t>layou</w:t>
            </w:r>
            <w:r w:rsidR="437AB4B9">
              <w:t>t</w:t>
            </w:r>
            <w:r w:rsidR="1DF18B42">
              <w:t>s.</w:t>
            </w:r>
            <w:r w:rsidR="15D3D0BE">
              <w:t xml:space="preserve"> For </w:t>
            </w:r>
            <w:r w:rsidR="002E629C">
              <w:t>"</w:t>
            </w:r>
            <w:r w:rsidR="15D3D0BE">
              <w:t>auto formatted</w:t>
            </w:r>
            <w:r w:rsidR="002E629C">
              <w:t>"</w:t>
            </w:r>
            <w:r w:rsidR="15D3D0BE">
              <w:t xml:space="preserve"> </w:t>
            </w:r>
            <w:r w:rsidR="15D3D0BE">
              <w:lastRenderedPageBreak/>
              <w:t>tables, try</w:t>
            </w:r>
            <w:r w:rsidR="0C00CAF0">
              <w:t xml:space="preserve"> </w:t>
            </w:r>
            <w:r w:rsidR="5AD11DE5">
              <w:t xml:space="preserve">formats in this order: </w:t>
            </w:r>
            <w:r w:rsidR="0C00CAF0">
              <w:t>columnar linear stairstep.</w:t>
            </w:r>
          </w:p>
          <w:p w14:paraId="5D952A57" w14:textId="26A215C9" w:rsidR="00260DD2" w:rsidRPr="009E757A" w:rsidRDefault="22FFBE6C" w:rsidP="7DB291E8">
            <w:pPr>
              <w:pStyle w:val="TableContentsBullets"/>
            </w:pPr>
            <w:r>
              <w:t>[svcbh2~"]</w:t>
            </w:r>
            <w:r w:rsidR="00260DD2" w:rsidDel="22FFBE6C">
              <w:t xml:space="preserve"> </w:t>
            </w:r>
            <w:r w:rsidR="1604A071">
              <w:t xml:space="preserve">Set the </w:t>
            </w:r>
            <w:r w:rsidR="6FDB0BF8">
              <w:t xml:space="preserve">soft </w:t>
            </w:r>
            <w:r w:rsidR="083AC1C3">
              <w:t xml:space="preserve">hyphen </w:t>
            </w:r>
            <w:r w:rsidR="6FDB0BF8">
              <w:t xml:space="preserve">for computer-braille and regular text </w:t>
            </w:r>
            <w:r w:rsidR="49A03A13">
              <w:t>to dot 5.</w:t>
            </w:r>
          </w:p>
        </w:tc>
      </w:tr>
      <w:tr w:rsidR="0003466A" w:rsidRPr="009E757A" w14:paraId="7960AB4D" w14:textId="77777777" w:rsidTr="1A29E7FD">
        <w:trPr>
          <w:cantSplit/>
          <w:trHeight w:val="300"/>
        </w:trPr>
        <w:tc>
          <w:tcPr>
            <w:tcW w:w="2748" w:type="dxa"/>
          </w:tcPr>
          <w:p w14:paraId="3E9EB253" w14:textId="77777777" w:rsidR="0003466A" w:rsidRPr="009E757A" w:rsidRDefault="0003466A" w:rsidP="0003466A">
            <w:pPr>
              <w:pStyle w:val="TableContents"/>
            </w:pPr>
            <w:r w:rsidRPr="009E757A">
              <w:lastRenderedPageBreak/>
              <w:t xml:space="preserve">Italian </w:t>
            </w:r>
          </w:p>
          <w:p w14:paraId="692BE574" w14:textId="77777777" w:rsidR="0003466A" w:rsidRPr="009E757A" w:rsidRDefault="0003466A" w:rsidP="0003466A">
            <w:pPr>
              <w:pStyle w:val="TableContents"/>
            </w:pPr>
            <w:r w:rsidRPr="009E757A">
              <w:t>(Character)</w:t>
            </w:r>
          </w:p>
        </w:tc>
        <w:tc>
          <w:tcPr>
            <w:tcW w:w="3741" w:type="dxa"/>
          </w:tcPr>
          <w:p w14:paraId="540E8209" w14:textId="77777777" w:rsidR="0003466A" w:rsidRPr="009E757A" w:rsidRDefault="0003466A" w:rsidP="00C80DB2">
            <w:pPr>
              <w:pStyle w:val="TableContents"/>
              <w:rPr>
                <w:sz w:val="20"/>
                <w:szCs w:val="20"/>
              </w:rPr>
            </w:pPr>
            <w:r w:rsidRPr="009E757A">
              <w:rPr>
                <w:highlight w:val="lightGray"/>
              </w:rPr>
              <w:t>[lng~it]</w:t>
            </w:r>
            <w:r w:rsidRPr="009E757A">
              <w:t xml:space="preserve"> … </w:t>
            </w:r>
            <w:r w:rsidRPr="009E757A">
              <w:rPr>
                <w:highlight w:val="lightGray"/>
              </w:rPr>
              <w:t>[lng]</w:t>
            </w:r>
          </w:p>
        </w:tc>
        <w:tc>
          <w:tcPr>
            <w:tcW w:w="7706" w:type="dxa"/>
          </w:tcPr>
          <w:p w14:paraId="4B9F6684" w14:textId="77777777" w:rsidR="0003466A" w:rsidRPr="009E757A" w:rsidRDefault="0003466A" w:rsidP="00B931BD">
            <w:pPr>
              <w:pStyle w:val="TableContentsBullets"/>
            </w:pPr>
            <w:r w:rsidRPr="009E757A">
              <w:t>For use only in Italian language textbooks where the reader is learning to read Italian. Not to be used for normal reading matter that contains words or passages in Italian</w:t>
            </w:r>
          </w:p>
          <w:p w14:paraId="3D2CA83A" w14:textId="1A220165" w:rsidR="0003466A" w:rsidRPr="009E757A" w:rsidRDefault="00E79BD7" w:rsidP="00B931BD">
            <w:pPr>
              <w:pStyle w:val="TableContentsBullets"/>
            </w:pPr>
            <w:r>
              <w:t>Switches to Italian language</w:t>
            </w:r>
            <w:r w:rsidR="23233CA7">
              <w:t>—</w:t>
            </w:r>
            <w:r>
              <w:t>un</w:t>
            </w:r>
            <w:r w:rsidR="09EF598A">
              <w:t>contracted with Italian accents</w:t>
            </w:r>
          </w:p>
          <w:p w14:paraId="753E7D7A" w14:textId="77777777" w:rsidR="0003466A" w:rsidRPr="009E757A" w:rsidRDefault="0003466A" w:rsidP="00B931BD">
            <w:pPr>
              <w:pStyle w:val="TableContentsBullets"/>
            </w:pPr>
            <w:r w:rsidRPr="009E757A">
              <w:t>Use for a short s</w:t>
            </w:r>
            <w:r w:rsidR="000C4508" w:rsidRPr="009E757A">
              <w:t>tring of words inside a passage</w:t>
            </w:r>
          </w:p>
        </w:tc>
      </w:tr>
      <w:tr w:rsidR="0003466A" w:rsidRPr="009E757A" w14:paraId="10115E77" w14:textId="77777777" w:rsidTr="1A29E7FD">
        <w:trPr>
          <w:cantSplit/>
          <w:trHeight w:val="300"/>
        </w:trPr>
        <w:tc>
          <w:tcPr>
            <w:tcW w:w="2748" w:type="dxa"/>
          </w:tcPr>
          <w:p w14:paraId="0C989E17" w14:textId="77777777" w:rsidR="0003466A" w:rsidRPr="009E757A" w:rsidRDefault="0003466A" w:rsidP="0003466A">
            <w:pPr>
              <w:pStyle w:val="TableContents"/>
            </w:pPr>
            <w:r w:rsidRPr="009E757A">
              <w:t>ItalianBegin</w:t>
            </w:r>
          </w:p>
          <w:p w14:paraId="55F5883C" w14:textId="77777777" w:rsidR="0003466A" w:rsidRPr="009E757A" w:rsidRDefault="0003466A" w:rsidP="0003466A">
            <w:pPr>
              <w:pStyle w:val="TableContents"/>
            </w:pPr>
            <w:r w:rsidRPr="009E757A">
              <w:t>(Character)</w:t>
            </w:r>
          </w:p>
        </w:tc>
        <w:tc>
          <w:tcPr>
            <w:tcW w:w="3741" w:type="dxa"/>
          </w:tcPr>
          <w:p w14:paraId="47784242" w14:textId="77777777" w:rsidR="0003466A" w:rsidRPr="009E757A" w:rsidRDefault="0003466A" w:rsidP="00C80DB2">
            <w:pPr>
              <w:pStyle w:val="TableContents"/>
              <w:rPr>
                <w:sz w:val="20"/>
                <w:szCs w:val="20"/>
              </w:rPr>
            </w:pPr>
            <w:r w:rsidRPr="009E757A">
              <w:rPr>
                <w:highlight w:val="lightGray"/>
              </w:rPr>
              <w:t>[lng~it]</w:t>
            </w:r>
          </w:p>
        </w:tc>
        <w:tc>
          <w:tcPr>
            <w:tcW w:w="7706" w:type="dxa"/>
          </w:tcPr>
          <w:p w14:paraId="6B92BD5C" w14:textId="77777777" w:rsidR="0003466A" w:rsidRPr="009E757A" w:rsidRDefault="0003466A" w:rsidP="00B931BD">
            <w:pPr>
              <w:pStyle w:val="TableContentsBullets"/>
            </w:pPr>
            <w:r w:rsidRPr="009E757A">
              <w:t>For use only in Italian language textbooks where the reader is learning to read Italian. Not to be used for normal reading matter that contains words or passages in Italian</w:t>
            </w:r>
          </w:p>
          <w:p w14:paraId="77775506" w14:textId="0FCAF1AB" w:rsidR="0003466A" w:rsidRPr="009E757A" w:rsidRDefault="00E79BD7" w:rsidP="00B931BD">
            <w:pPr>
              <w:pStyle w:val="TableContentsBullets"/>
            </w:pPr>
            <w:r>
              <w:t>Switches to Italian language</w:t>
            </w:r>
            <w:r w:rsidR="6EB366A3">
              <w:t>—</w:t>
            </w:r>
            <w:r>
              <w:t>uncontracted with Italian accen</w:t>
            </w:r>
            <w:r w:rsidR="09EF598A">
              <w:t>ts</w:t>
            </w:r>
          </w:p>
          <w:p w14:paraId="3805C8E2" w14:textId="77777777" w:rsidR="0003466A" w:rsidRPr="009E757A" w:rsidRDefault="0003466A" w:rsidP="00B931BD">
            <w:pPr>
              <w:pStyle w:val="TableContentsBullets"/>
            </w:pPr>
            <w:r w:rsidRPr="009E757A">
              <w:t>Use at the start of a series of passages in Italian</w:t>
            </w:r>
          </w:p>
          <w:p w14:paraId="50F849C3" w14:textId="77777777" w:rsidR="0003466A" w:rsidRPr="009E757A" w:rsidRDefault="0003466A" w:rsidP="00B931BD">
            <w:pPr>
              <w:pStyle w:val="TableContentsBullets"/>
            </w:pPr>
            <w:r w:rsidRPr="009E757A">
              <w:t>No text should appear betwe</w:t>
            </w:r>
            <w:r w:rsidR="000C4508" w:rsidRPr="009E757A">
              <w:t>en the opening and closing tags</w:t>
            </w:r>
          </w:p>
          <w:p w14:paraId="60329880" w14:textId="77777777" w:rsidR="0003466A" w:rsidRPr="009E757A" w:rsidRDefault="0003466A" w:rsidP="00B931BD">
            <w:pPr>
              <w:pStyle w:val="TableContentsBullets"/>
            </w:pPr>
            <w:r w:rsidRPr="009E757A">
              <w:t xml:space="preserve">Insert the </w:t>
            </w:r>
            <w:r w:rsidR="00A44038" w:rsidRPr="009E757A">
              <w:rPr>
                <w:highlight w:val="lightGray"/>
              </w:rPr>
              <w:t>&lt;</w:t>
            </w:r>
            <w:r w:rsidRPr="009E757A">
              <w:rPr>
                <w:highlight w:val="lightGray"/>
              </w:rPr>
              <w:t>EnglishResume</w:t>
            </w:r>
            <w:r w:rsidR="00A44038" w:rsidRPr="009E757A">
              <w:rPr>
                <w:highlight w:val="lightGray"/>
              </w:rPr>
              <w:t>&gt;</w:t>
            </w:r>
            <w:r w:rsidRPr="009E757A">
              <w:t xml:space="preserve"> (or another language Begin) style at the end of the Italian passages t</w:t>
            </w:r>
            <w:r w:rsidR="000C4508" w:rsidRPr="009E757A">
              <w:t>o exit out of Italian language</w:t>
            </w:r>
          </w:p>
        </w:tc>
      </w:tr>
      <w:tr w:rsidR="0003466A" w:rsidRPr="009E757A" w14:paraId="6B4B79EF" w14:textId="77777777" w:rsidTr="1A29E7FD">
        <w:trPr>
          <w:cantSplit/>
          <w:trHeight w:val="300"/>
        </w:trPr>
        <w:tc>
          <w:tcPr>
            <w:tcW w:w="2748" w:type="dxa"/>
          </w:tcPr>
          <w:p w14:paraId="0561A74B" w14:textId="77777777" w:rsidR="0003466A" w:rsidRPr="009E757A" w:rsidRDefault="0003466A" w:rsidP="0003466A">
            <w:pPr>
              <w:pStyle w:val="TableContents"/>
            </w:pPr>
            <w:r w:rsidRPr="009E757A">
              <w:t>Italics</w:t>
            </w:r>
          </w:p>
          <w:p w14:paraId="0E5B943B" w14:textId="77777777" w:rsidR="0003466A" w:rsidRPr="009E757A" w:rsidRDefault="0003466A" w:rsidP="0003466A">
            <w:pPr>
              <w:pStyle w:val="TableContents"/>
            </w:pPr>
            <w:r w:rsidRPr="009E757A">
              <w:t>(Character)</w:t>
            </w:r>
          </w:p>
        </w:tc>
        <w:tc>
          <w:tcPr>
            <w:tcW w:w="3741" w:type="dxa"/>
          </w:tcPr>
          <w:p w14:paraId="6A5266CF" w14:textId="77777777" w:rsidR="0003466A" w:rsidRPr="009E757A" w:rsidRDefault="0003466A" w:rsidP="00C80DB2">
            <w:pPr>
              <w:pStyle w:val="TableContents"/>
              <w:rPr>
                <w:sz w:val="20"/>
                <w:szCs w:val="20"/>
              </w:rPr>
            </w:pPr>
            <w:r w:rsidRPr="009E757A">
              <w:rPr>
                <w:highlight w:val="lightGray"/>
              </w:rPr>
              <w:t>[fts~i]</w:t>
            </w:r>
            <w:r w:rsidRPr="009E757A">
              <w:t xml:space="preserve"> … </w:t>
            </w:r>
            <w:r w:rsidRPr="009E757A">
              <w:rPr>
                <w:highlight w:val="lightGray"/>
              </w:rPr>
              <w:t>[fte~i]</w:t>
            </w:r>
          </w:p>
        </w:tc>
        <w:tc>
          <w:tcPr>
            <w:tcW w:w="7706" w:type="dxa"/>
          </w:tcPr>
          <w:p w14:paraId="763F090F" w14:textId="77777777" w:rsidR="0003466A" w:rsidRPr="009E757A" w:rsidRDefault="0003466A" w:rsidP="00B931BD">
            <w:pPr>
              <w:pStyle w:val="TableContentsBullets"/>
            </w:pPr>
            <w:r w:rsidRPr="009E757A">
              <w:t>Applies italics indicators (character, word or paragraph) as appropriate to the enclos</w:t>
            </w:r>
            <w:r w:rsidR="000C4508" w:rsidRPr="009E757A">
              <w:t>ed text</w:t>
            </w:r>
          </w:p>
        </w:tc>
      </w:tr>
      <w:tr w:rsidR="0003466A" w:rsidRPr="009E757A" w14:paraId="2354019F" w14:textId="77777777" w:rsidTr="1A29E7FD">
        <w:trPr>
          <w:cantSplit/>
          <w:trHeight w:val="300"/>
        </w:trPr>
        <w:tc>
          <w:tcPr>
            <w:tcW w:w="2748" w:type="dxa"/>
          </w:tcPr>
          <w:p w14:paraId="4991BED5" w14:textId="77572203" w:rsidR="0003466A" w:rsidRPr="009E757A" w:rsidRDefault="2701AEC3" w:rsidP="0003466A">
            <w:pPr>
              <w:pStyle w:val="TableContents"/>
            </w:pPr>
            <w:r>
              <w:lastRenderedPageBreak/>
              <w:t>KeepTogether</w:t>
            </w:r>
          </w:p>
          <w:p w14:paraId="7752D8B4" w14:textId="77777777" w:rsidR="0003466A" w:rsidRPr="009E757A" w:rsidRDefault="0003466A" w:rsidP="0003466A">
            <w:pPr>
              <w:pStyle w:val="TableContents"/>
            </w:pPr>
            <w:r w:rsidRPr="009E757A">
              <w:t>(Character)</w:t>
            </w:r>
          </w:p>
        </w:tc>
        <w:tc>
          <w:tcPr>
            <w:tcW w:w="3741" w:type="dxa"/>
          </w:tcPr>
          <w:p w14:paraId="40505DBD" w14:textId="77777777" w:rsidR="0003466A" w:rsidRPr="009E757A" w:rsidRDefault="0003466A" w:rsidP="00C80DB2">
            <w:pPr>
              <w:pStyle w:val="TableContents"/>
              <w:rPr>
                <w:sz w:val="20"/>
                <w:szCs w:val="20"/>
              </w:rPr>
            </w:pPr>
            <w:r w:rsidRPr="009E757A">
              <w:rPr>
                <w:highlight w:val="lightGray"/>
              </w:rPr>
              <w:t>[wb-no][:]</w:t>
            </w:r>
            <w:r w:rsidRPr="009E757A">
              <w:t xml:space="preserve"> … </w:t>
            </w:r>
            <w:r w:rsidRPr="009E757A">
              <w:rPr>
                <w:highlight w:val="lightGray"/>
              </w:rPr>
              <w:t>[;][wb]</w:t>
            </w:r>
          </w:p>
        </w:tc>
        <w:tc>
          <w:tcPr>
            <w:tcW w:w="7706" w:type="dxa"/>
          </w:tcPr>
          <w:p w14:paraId="6628E84F" w14:textId="77777777" w:rsidR="0003466A" w:rsidRPr="009E757A" w:rsidRDefault="0003466A" w:rsidP="00B931BD">
            <w:pPr>
              <w:pStyle w:val="TableContentsBullets"/>
            </w:pPr>
            <w:r w:rsidRPr="009E757A">
              <w:t>Keeps all enclose</w:t>
            </w:r>
            <w:r w:rsidR="00A44038" w:rsidRPr="009E757A">
              <w:t>d text on the same braille line</w:t>
            </w:r>
          </w:p>
          <w:p w14:paraId="4A6517EF" w14:textId="77777777" w:rsidR="0003466A" w:rsidRPr="009E757A" w:rsidRDefault="0003466A" w:rsidP="00B931BD">
            <w:pPr>
              <w:pStyle w:val="TableContentsBullets"/>
            </w:pPr>
            <w:r w:rsidRPr="009E757A">
              <w:t>Useful within tables and for mathematical expressions</w:t>
            </w:r>
          </w:p>
        </w:tc>
      </w:tr>
      <w:tr w:rsidR="0003466A" w:rsidRPr="009E757A" w14:paraId="6745A080" w14:textId="77777777" w:rsidTr="1A29E7FD">
        <w:trPr>
          <w:cantSplit/>
          <w:trHeight w:val="300"/>
        </w:trPr>
        <w:tc>
          <w:tcPr>
            <w:tcW w:w="2748" w:type="dxa"/>
          </w:tcPr>
          <w:p w14:paraId="68CEE369" w14:textId="77777777" w:rsidR="0003466A" w:rsidRPr="009E757A" w:rsidRDefault="0003466A" w:rsidP="0003466A">
            <w:pPr>
              <w:pStyle w:val="TableContents"/>
            </w:pPr>
            <w:r w:rsidRPr="009E757A">
              <w:t>Lea</w:t>
            </w:r>
          </w:p>
          <w:p w14:paraId="63F72B41" w14:textId="77777777" w:rsidR="0003466A" w:rsidRPr="009E757A" w:rsidRDefault="0003466A" w:rsidP="0003466A">
            <w:pPr>
              <w:pStyle w:val="TableContents"/>
            </w:pPr>
            <w:r w:rsidRPr="009E757A">
              <w:t>(Character)</w:t>
            </w:r>
          </w:p>
        </w:tc>
        <w:tc>
          <w:tcPr>
            <w:tcW w:w="3741" w:type="dxa"/>
          </w:tcPr>
          <w:p w14:paraId="1C433CF9" w14:textId="77777777" w:rsidR="0003466A" w:rsidRPr="009E757A" w:rsidRDefault="0003466A" w:rsidP="0003466A">
            <w:pPr>
              <w:pStyle w:val="TableContents"/>
            </w:pPr>
            <w:r w:rsidRPr="009E757A">
              <w:rPr>
                <w:highlight w:val="lightGray"/>
              </w:rPr>
              <w:t>[lea]</w:t>
            </w:r>
          </w:p>
        </w:tc>
        <w:tc>
          <w:tcPr>
            <w:tcW w:w="7706" w:type="dxa"/>
          </w:tcPr>
          <w:p w14:paraId="5A86E68F" w14:textId="77777777" w:rsidR="0003466A" w:rsidRPr="009E757A" w:rsidRDefault="0003466A" w:rsidP="00B931BD">
            <w:pPr>
              <w:pStyle w:val="TableContentsBullets"/>
            </w:pPr>
            <w:r w:rsidRPr="009E757A">
              <w:t>Inserts a reference page number indicator. The number will appear in the braille document on its own line on the right margin, preceded by a line of dots 3,6.</w:t>
            </w:r>
          </w:p>
          <w:p w14:paraId="0447EE72" w14:textId="77777777" w:rsidR="0003466A" w:rsidRPr="009E757A" w:rsidRDefault="00A44038" w:rsidP="0032586D">
            <w:pPr>
              <w:pStyle w:val="TableContentsBullets"/>
              <w:numPr>
                <w:ilvl w:val="0"/>
                <w:numId w:val="0"/>
              </w:numPr>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 xml:space="preserve">-------------------------#i </w:t>
            </w:r>
          </w:p>
          <w:p w14:paraId="56932D81" w14:textId="77777777" w:rsidR="0003466A" w:rsidRPr="009E757A" w:rsidRDefault="0003466A" w:rsidP="00B931BD">
            <w:pPr>
              <w:pStyle w:val="TableContentsBullets"/>
            </w:pPr>
            <w:r w:rsidRPr="009E757A">
              <w:t xml:space="preserve">Note that the </w:t>
            </w:r>
            <w:r w:rsidRPr="009E757A">
              <w:rPr>
                <w:highlight w:val="lightGray"/>
              </w:rPr>
              <w:t>[lea]</w:t>
            </w:r>
            <w:r w:rsidRPr="009E757A">
              <w:t xml:space="preserve"> code can also be easily insert</w:t>
            </w:r>
            <w:r w:rsidR="000C4508" w:rsidRPr="009E757A">
              <w:t>ed using the Alt-Enter shortcut</w:t>
            </w:r>
          </w:p>
        </w:tc>
      </w:tr>
      <w:tr w:rsidR="0003466A" w:rsidRPr="009E757A" w14:paraId="04F61BB6" w14:textId="77777777" w:rsidTr="1A29E7FD">
        <w:trPr>
          <w:cantSplit/>
          <w:trHeight w:val="300"/>
        </w:trPr>
        <w:tc>
          <w:tcPr>
            <w:tcW w:w="2748" w:type="dxa"/>
          </w:tcPr>
          <w:p w14:paraId="752B4B41" w14:textId="77777777" w:rsidR="0003466A" w:rsidRPr="009E757A" w:rsidRDefault="0003466A" w:rsidP="0003466A">
            <w:pPr>
              <w:pStyle w:val="TableContents"/>
            </w:pPr>
            <w:r w:rsidRPr="009E757A">
              <w:t xml:space="preserve">List. </w:t>
            </w:r>
          </w:p>
          <w:p w14:paraId="18F2E704" w14:textId="77777777" w:rsidR="0003466A" w:rsidRPr="009E757A" w:rsidRDefault="0003466A" w:rsidP="0003466A">
            <w:pPr>
              <w:pStyle w:val="TableContents"/>
            </w:pPr>
            <w:r w:rsidRPr="009E757A">
              <w:t>(Paragraph)</w:t>
            </w:r>
          </w:p>
        </w:tc>
        <w:tc>
          <w:tcPr>
            <w:tcW w:w="3741" w:type="dxa"/>
          </w:tcPr>
          <w:p w14:paraId="3995353B" w14:textId="77777777" w:rsidR="0003466A" w:rsidRPr="009E757A" w:rsidRDefault="0003466A" w:rsidP="00C80DB2">
            <w:pPr>
              <w:pStyle w:val="TableContents"/>
              <w:rPr>
                <w:sz w:val="20"/>
                <w:szCs w:val="20"/>
              </w:rPr>
            </w:pPr>
            <w:r w:rsidRPr="009E757A">
              <w:rPr>
                <w:highlight w:val="lightGray"/>
              </w:rPr>
              <w:t>[hi1:3:0:2:2]</w:t>
            </w:r>
            <w:r w:rsidRPr="009E757A">
              <w:t xml:space="preserve"> … </w:t>
            </w:r>
            <w:r w:rsidRPr="009E757A">
              <w:rPr>
                <w:highlight w:val="lightGray"/>
              </w:rPr>
              <w:t>[hi]</w:t>
            </w:r>
          </w:p>
        </w:tc>
        <w:tc>
          <w:tcPr>
            <w:tcW w:w="7706" w:type="dxa"/>
          </w:tcPr>
          <w:p w14:paraId="2C27FBCA" w14:textId="77777777" w:rsidR="0003466A" w:rsidRPr="009E757A" w:rsidRDefault="0003466A" w:rsidP="00B931BD">
            <w:pPr>
              <w:pStyle w:val="TableContentsBullets"/>
            </w:pPr>
            <w:r w:rsidRPr="009E757A">
              <w:t>Text begins in cell 1 with runover to cell 3</w:t>
            </w:r>
          </w:p>
          <w:p w14:paraId="14F348AE" w14:textId="77777777" w:rsidR="0003466A" w:rsidRPr="009E757A" w:rsidRDefault="00A44038" w:rsidP="00B931BD">
            <w:pPr>
              <w:pStyle w:val="TableContentsBullets"/>
            </w:pPr>
            <w:r w:rsidRPr="009E757A">
              <w:t>H</w:t>
            </w:r>
            <w:r w:rsidR="0003466A" w:rsidRPr="009E757A">
              <w:t>ierarchical style with increments of 2 f</w:t>
            </w:r>
            <w:r w:rsidR="000C4508" w:rsidRPr="009E757A">
              <w:t>or both left margin and runover</w:t>
            </w:r>
          </w:p>
          <w:p w14:paraId="5437FBF3" w14:textId="77777777" w:rsidR="00A44038" w:rsidRPr="009E757A" w:rsidRDefault="00A44038" w:rsidP="00B931BD">
            <w:pPr>
              <w:pStyle w:val="TableContentsBullets"/>
            </w:pPr>
            <w:r w:rsidRPr="009E757A">
              <w:t>Applied automatically to material in List style imported from Word</w:t>
            </w:r>
          </w:p>
          <w:p w14:paraId="02C970B9" w14:textId="77777777" w:rsidR="0003466A" w:rsidRPr="009E757A" w:rsidRDefault="00A44038" w:rsidP="00B931BD">
            <w:pPr>
              <w:pStyle w:val="TableContentsBullets"/>
            </w:pPr>
            <w:r w:rsidRPr="009E757A">
              <w:t>R</w:t>
            </w:r>
            <w:r w:rsidR="0003466A" w:rsidRPr="009E757A">
              <w:t xml:space="preserve">eplaces the </w:t>
            </w:r>
            <w:r w:rsidRPr="009E757A">
              <w:rPr>
                <w:highlight w:val="lightGray"/>
              </w:rPr>
              <w:t>&lt;</w:t>
            </w:r>
            <w:r w:rsidR="0003466A" w:rsidRPr="009E757A">
              <w:rPr>
                <w:highlight w:val="lightGray"/>
              </w:rPr>
              <w:t>Poetry2.</w:t>
            </w:r>
            <w:r w:rsidRPr="009E757A">
              <w:rPr>
                <w:highlight w:val="lightGray"/>
              </w:rPr>
              <w:t>&gt;</w:t>
            </w:r>
            <w:r w:rsidR="0003466A" w:rsidRPr="009E757A">
              <w:t xml:space="preserve"> style from the old ABA UEB template</w:t>
            </w:r>
          </w:p>
        </w:tc>
      </w:tr>
      <w:tr w:rsidR="000B6799" w:rsidRPr="009E757A" w14:paraId="0A87B058" w14:textId="77777777" w:rsidTr="1A29E7FD">
        <w:trPr>
          <w:cantSplit/>
          <w:trHeight w:val="300"/>
        </w:trPr>
        <w:tc>
          <w:tcPr>
            <w:tcW w:w="2748" w:type="dxa"/>
          </w:tcPr>
          <w:p w14:paraId="59416704" w14:textId="3B2C8E4F" w:rsidR="0F81FED4" w:rsidRPr="009E757A" w:rsidRDefault="0F81FED4" w:rsidP="1A29E7FD">
            <w:pPr>
              <w:pStyle w:val="TableContents"/>
            </w:pPr>
            <w:r w:rsidRPr="009E757A">
              <w:t>ListBegin</w:t>
            </w:r>
          </w:p>
          <w:p w14:paraId="48954E46" w14:textId="73C7C46D" w:rsidR="0F81FED4" w:rsidRPr="009E757A" w:rsidRDefault="0F81FED4" w:rsidP="71F65C06">
            <w:pPr>
              <w:pStyle w:val="TableContents"/>
            </w:pPr>
            <w:r w:rsidRPr="009E757A">
              <w:t>(Character)</w:t>
            </w:r>
          </w:p>
        </w:tc>
        <w:tc>
          <w:tcPr>
            <w:tcW w:w="3741" w:type="dxa"/>
          </w:tcPr>
          <w:p w14:paraId="6E34CAE1" w14:textId="754E3194" w:rsidR="63C1785E" w:rsidRPr="009E757A" w:rsidRDefault="63C1785E" w:rsidP="1A29E7FD">
            <w:pPr>
              <w:pStyle w:val="TableContents"/>
              <w:rPr>
                <w:highlight w:val="lightGray"/>
              </w:rPr>
            </w:pPr>
            <w:r w:rsidRPr="009E757A">
              <w:rPr>
                <w:highlight w:val="lightGray"/>
              </w:rPr>
              <w:t>[hi1:3:0:2:2]</w:t>
            </w:r>
          </w:p>
        </w:tc>
        <w:tc>
          <w:tcPr>
            <w:tcW w:w="7706" w:type="dxa"/>
          </w:tcPr>
          <w:p w14:paraId="1A5DD898" w14:textId="2E1AEAE9" w:rsidR="71F65C06" w:rsidRPr="009E757A" w:rsidRDefault="01E09370" w:rsidP="075A8DED">
            <w:pPr>
              <w:pStyle w:val="TableContentsBullets"/>
            </w:pPr>
            <w:r w:rsidRPr="009E757A">
              <w:t>Following text is formatted like within a &lt;List.&gt; style, stopping at a &lt;ListEnd</w:t>
            </w:r>
            <w:r w:rsidR="13AB3D76" w:rsidRPr="009E757A">
              <w:t>&gt;</w:t>
            </w:r>
            <w:r w:rsidRPr="009E757A">
              <w:t>.</w:t>
            </w:r>
          </w:p>
        </w:tc>
      </w:tr>
      <w:tr w:rsidR="000B6799" w:rsidRPr="009E757A" w14:paraId="424E93B0" w14:textId="77777777" w:rsidTr="1A29E7FD">
        <w:trPr>
          <w:cantSplit/>
          <w:trHeight w:val="300"/>
        </w:trPr>
        <w:tc>
          <w:tcPr>
            <w:tcW w:w="2748" w:type="dxa"/>
          </w:tcPr>
          <w:p w14:paraId="05277499" w14:textId="77777777" w:rsidR="000B6799" w:rsidRDefault="63C1785E" w:rsidP="1A29E7FD">
            <w:pPr>
              <w:spacing w:after="0"/>
            </w:pPr>
            <w:r w:rsidRPr="009E757A">
              <w:t>ListBullet.</w:t>
            </w:r>
          </w:p>
          <w:p w14:paraId="0573C83A" w14:textId="6E351304" w:rsidR="63C1785E" w:rsidRPr="009E757A" w:rsidRDefault="63C1785E" w:rsidP="1A29E7FD">
            <w:r w:rsidRPr="009E757A">
              <w:t>(Paragraph)</w:t>
            </w:r>
          </w:p>
        </w:tc>
        <w:tc>
          <w:tcPr>
            <w:tcW w:w="3741" w:type="dxa"/>
          </w:tcPr>
          <w:p w14:paraId="7235A9F8" w14:textId="78CED308" w:rsidR="63C1785E" w:rsidRPr="009E757A" w:rsidRDefault="63C1785E" w:rsidP="1A29E7FD">
            <w:pPr>
              <w:pStyle w:val="TableContents"/>
              <w:rPr>
                <w:highlight w:val="lightGray"/>
              </w:rPr>
            </w:pPr>
            <w:r w:rsidRPr="009E757A">
              <w:rPr>
                <w:highlight w:val="lightGray"/>
              </w:rPr>
              <w:t>[hi1:4:0:3:3] ... [hi]</w:t>
            </w:r>
          </w:p>
        </w:tc>
        <w:tc>
          <w:tcPr>
            <w:tcW w:w="7706" w:type="dxa"/>
          </w:tcPr>
          <w:p w14:paraId="04749212" w14:textId="68E7DC38" w:rsidR="71F65C06" w:rsidRPr="009E757A" w:rsidRDefault="5B7A8510" w:rsidP="1A29E7FD">
            <w:pPr>
              <w:pStyle w:val="TableContentsBullets"/>
            </w:pPr>
            <w:r w:rsidRPr="009E757A">
              <w:t>Similar to &lt;List.&gt;, but runover text is indented by 3 cells instead of 2.</w:t>
            </w:r>
          </w:p>
        </w:tc>
      </w:tr>
      <w:tr w:rsidR="0003466A" w:rsidRPr="009E757A" w14:paraId="5168BB48" w14:textId="77777777" w:rsidTr="1A29E7FD">
        <w:trPr>
          <w:cantSplit/>
          <w:trHeight w:val="300"/>
        </w:trPr>
        <w:tc>
          <w:tcPr>
            <w:tcW w:w="2748" w:type="dxa"/>
          </w:tcPr>
          <w:p w14:paraId="7091D8ED" w14:textId="77777777" w:rsidR="0003466A" w:rsidRPr="009E757A" w:rsidRDefault="0003466A" w:rsidP="0003466A">
            <w:pPr>
              <w:pStyle w:val="TableContents"/>
            </w:pPr>
            <w:r w:rsidRPr="009E757A">
              <w:lastRenderedPageBreak/>
              <w:t xml:space="preserve">ListDeep. </w:t>
            </w:r>
          </w:p>
          <w:p w14:paraId="263BFBB1" w14:textId="77777777" w:rsidR="0003466A" w:rsidRPr="009E757A" w:rsidRDefault="0003466A" w:rsidP="0003466A">
            <w:pPr>
              <w:pStyle w:val="TableContents"/>
            </w:pPr>
            <w:r w:rsidRPr="009E757A">
              <w:t>(Paragraph)</w:t>
            </w:r>
          </w:p>
        </w:tc>
        <w:tc>
          <w:tcPr>
            <w:tcW w:w="3741" w:type="dxa"/>
          </w:tcPr>
          <w:p w14:paraId="66338CBD" w14:textId="77777777" w:rsidR="0003466A" w:rsidRPr="009E757A" w:rsidRDefault="0003466A" w:rsidP="00C80DB2">
            <w:pPr>
              <w:pStyle w:val="TableContents"/>
              <w:rPr>
                <w:sz w:val="20"/>
                <w:szCs w:val="20"/>
              </w:rPr>
            </w:pPr>
            <w:r w:rsidRPr="009E757A">
              <w:rPr>
                <w:highlight w:val="lightGray"/>
              </w:rPr>
              <w:t>[hi1:5:0:2:2]</w:t>
            </w:r>
            <w:r w:rsidRPr="009E757A">
              <w:t xml:space="preserve"> … </w:t>
            </w:r>
            <w:r w:rsidRPr="009E757A">
              <w:rPr>
                <w:highlight w:val="lightGray"/>
              </w:rPr>
              <w:t>[hi]</w:t>
            </w:r>
          </w:p>
        </w:tc>
        <w:tc>
          <w:tcPr>
            <w:tcW w:w="7706" w:type="dxa"/>
          </w:tcPr>
          <w:p w14:paraId="62AB2DE3" w14:textId="77777777" w:rsidR="0003466A" w:rsidRPr="009E757A" w:rsidRDefault="0003466A" w:rsidP="00B931BD">
            <w:pPr>
              <w:pStyle w:val="TableContentsBullets"/>
            </w:pPr>
            <w:r w:rsidRPr="009E757A">
              <w:t>Text begins in cell 1 with runover to cell 5</w:t>
            </w:r>
          </w:p>
          <w:p w14:paraId="5C0C47A3" w14:textId="77777777" w:rsidR="0003466A" w:rsidRPr="009E757A" w:rsidRDefault="00A44038" w:rsidP="00B931BD">
            <w:pPr>
              <w:pStyle w:val="TableContentsBullets"/>
            </w:pPr>
            <w:r w:rsidRPr="009E757A">
              <w:t>H</w:t>
            </w:r>
            <w:r w:rsidR="0003466A" w:rsidRPr="009E757A">
              <w:t>ierarchical style with increments of 2 f</w:t>
            </w:r>
            <w:r w:rsidR="000C4508" w:rsidRPr="009E757A">
              <w:t>or both left margin and runover</w:t>
            </w:r>
          </w:p>
          <w:p w14:paraId="5E2520D0" w14:textId="77777777" w:rsidR="0003466A" w:rsidRPr="009E757A" w:rsidRDefault="00A44038" w:rsidP="00B931BD">
            <w:pPr>
              <w:pStyle w:val="TableContentsBullets"/>
            </w:pPr>
            <w:r w:rsidRPr="009E757A">
              <w:t>R</w:t>
            </w:r>
            <w:r w:rsidR="0003466A" w:rsidRPr="009E757A">
              <w:t xml:space="preserve">eplaces the </w:t>
            </w:r>
            <w:r w:rsidR="0003466A" w:rsidRPr="009E757A">
              <w:rPr>
                <w:highlight w:val="lightGray"/>
              </w:rPr>
              <w:t>&lt;Poetry4.&gt;</w:t>
            </w:r>
            <w:r w:rsidR="0003466A" w:rsidRPr="009E757A">
              <w:t xml:space="preserve"> style from the old ABA UEB template</w:t>
            </w:r>
          </w:p>
        </w:tc>
      </w:tr>
      <w:tr w:rsidR="00B05FAF" w:rsidRPr="009E757A" w14:paraId="4357BC86" w14:textId="77777777" w:rsidTr="1A29E7FD">
        <w:trPr>
          <w:cantSplit/>
          <w:trHeight w:val="300"/>
        </w:trPr>
        <w:tc>
          <w:tcPr>
            <w:tcW w:w="2748" w:type="dxa"/>
          </w:tcPr>
          <w:p w14:paraId="42330AA9" w14:textId="4163351C" w:rsidR="1823FB53" w:rsidRPr="009E757A" w:rsidRDefault="1823FB53" w:rsidP="1A29E7FD">
            <w:pPr>
              <w:pStyle w:val="TableContents"/>
            </w:pPr>
            <w:r w:rsidRPr="009E757A">
              <w:t>ListEnd</w:t>
            </w:r>
          </w:p>
          <w:p w14:paraId="677DFA20" w14:textId="12E0F76D" w:rsidR="1823FB53" w:rsidRPr="009E757A" w:rsidRDefault="1823FB53" w:rsidP="71F65C06">
            <w:pPr>
              <w:pStyle w:val="TableContents"/>
            </w:pPr>
            <w:r w:rsidRPr="009E757A">
              <w:t>(Character)</w:t>
            </w:r>
          </w:p>
        </w:tc>
        <w:tc>
          <w:tcPr>
            <w:tcW w:w="3741" w:type="dxa"/>
          </w:tcPr>
          <w:p w14:paraId="79FEBEE4" w14:textId="43861088" w:rsidR="1823FB53" w:rsidRPr="009E757A" w:rsidRDefault="1823FB53" w:rsidP="1A29E7FD">
            <w:pPr>
              <w:pStyle w:val="TableContents"/>
              <w:rPr>
                <w:highlight w:val="lightGray"/>
              </w:rPr>
            </w:pPr>
            <w:r w:rsidRPr="009E757A">
              <w:rPr>
                <w:highlight w:val="lightGray"/>
              </w:rPr>
              <w:t>[hi]</w:t>
            </w:r>
          </w:p>
        </w:tc>
        <w:tc>
          <w:tcPr>
            <w:tcW w:w="7706" w:type="dxa"/>
          </w:tcPr>
          <w:p w14:paraId="7CE0519D" w14:textId="06EEA3A6" w:rsidR="71F65C06" w:rsidRPr="009E757A" w:rsidRDefault="3A2ECF17" w:rsidP="1A29E7FD">
            <w:pPr>
              <w:pStyle w:val="TableContentsBullets"/>
            </w:pPr>
            <w:r w:rsidRPr="009E757A">
              <w:t>Used after a &lt;ListBegin&gt; and ends list formatting.</w:t>
            </w:r>
          </w:p>
        </w:tc>
      </w:tr>
      <w:tr w:rsidR="0003466A" w:rsidRPr="009E757A" w14:paraId="0ECE7ACB" w14:textId="77777777" w:rsidTr="1A29E7FD">
        <w:trPr>
          <w:cantSplit/>
          <w:trHeight w:val="300"/>
        </w:trPr>
        <w:tc>
          <w:tcPr>
            <w:tcW w:w="2748" w:type="dxa"/>
          </w:tcPr>
          <w:p w14:paraId="39E58C54" w14:textId="77777777" w:rsidR="0003466A" w:rsidRPr="009E757A" w:rsidRDefault="0003466A" w:rsidP="0003466A">
            <w:pPr>
              <w:pStyle w:val="TableContents"/>
            </w:pPr>
            <w:r w:rsidRPr="009E757A">
              <w:t>ListRm6.</w:t>
            </w:r>
          </w:p>
          <w:p w14:paraId="36453DD2" w14:textId="77777777" w:rsidR="0003466A" w:rsidRPr="009E757A" w:rsidRDefault="0003466A" w:rsidP="0003466A">
            <w:pPr>
              <w:pStyle w:val="TableContents"/>
            </w:pPr>
            <w:r w:rsidRPr="009E757A">
              <w:t>(Paragraph)</w:t>
            </w:r>
          </w:p>
        </w:tc>
        <w:tc>
          <w:tcPr>
            <w:tcW w:w="3741" w:type="dxa"/>
          </w:tcPr>
          <w:p w14:paraId="196169D3" w14:textId="77777777" w:rsidR="0003466A" w:rsidRPr="009E757A" w:rsidRDefault="0003466A" w:rsidP="00C80DB2">
            <w:pPr>
              <w:pStyle w:val="TableContents"/>
              <w:rPr>
                <w:sz w:val="20"/>
                <w:szCs w:val="20"/>
              </w:rPr>
            </w:pPr>
            <w:r w:rsidRPr="009E757A">
              <w:rPr>
                <w:highlight w:val="lightGray"/>
              </w:rPr>
              <w:t>[hi1:3:6:2:2]</w:t>
            </w:r>
            <w:r w:rsidRPr="009E757A">
              <w:t xml:space="preserve"> … </w:t>
            </w:r>
            <w:r w:rsidRPr="009E757A">
              <w:rPr>
                <w:highlight w:val="lightGray"/>
              </w:rPr>
              <w:t>[hi]</w:t>
            </w:r>
          </w:p>
        </w:tc>
        <w:tc>
          <w:tcPr>
            <w:tcW w:w="7706" w:type="dxa"/>
          </w:tcPr>
          <w:p w14:paraId="49257089" w14:textId="77777777" w:rsidR="0003466A" w:rsidRPr="009E757A" w:rsidRDefault="0003466A" w:rsidP="00B931BD">
            <w:pPr>
              <w:pStyle w:val="TableContentsBullets"/>
            </w:pPr>
            <w:r w:rsidRPr="009E757A">
              <w:t>Each line begins i</w:t>
            </w:r>
            <w:r w:rsidR="000C4508" w:rsidRPr="009E757A">
              <w:t>n cell 1 with runover to cell 3</w:t>
            </w:r>
          </w:p>
          <w:p w14:paraId="3C5B0A0B" w14:textId="77777777" w:rsidR="0003466A" w:rsidRPr="009E757A" w:rsidRDefault="0003466A" w:rsidP="00B931BD">
            <w:pPr>
              <w:pStyle w:val="TableContentsBullets"/>
            </w:pPr>
            <w:r w:rsidRPr="009E757A">
              <w:t>Word wrap occurs 6 cells before the right margin, allowing any flush-right text (such as page numbers or prices) to extend to the original right ma</w:t>
            </w:r>
            <w:r w:rsidR="000C4508" w:rsidRPr="009E757A">
              <w:t>rgin</w:t>
            </w:r>
          </w:p>
          <w:p w14:paraId="0B9D0C69" w14:textId="77777777" w:rsidR="0003466A" w:rsidRPr="009E757A" w:rsidRDefault="00A44038" w:rsidP="00B931BD">
            <w:pPr>
              <w:pStyle w:val="TableContentsBullets"/>
            </w:pPr>
            <w:r w:rsidRPr="009E757A">
              <w:t>H</w:t>
            </w:r>
            <w:r w:rsidR="0003466A" w:rsidRPr="009E757A">
              <w:t>ierarchical style with increments of 2 for both left margin and runover</w:t>
            </w:r>
          </w:p>
          <w:p w14:paraId="22F1C567" w14:textId="77777777" w:rsidR="0003466A" w:rsidRPr="009E757A" w:rsidRDefault="0003466A" w:rsidP="00B931BD">
            <w:pPr>
              <w:pStyle w:val="TableContentsBullets"/>
            </w:pPr>
            <w:r w:rsidRPr="009E757A">
              <w:t xml:space="preserve">Use for </w:t>
            </w:r>
            <w:r w:rsidR="00A44038" w:rsidRPr="009E757A">
              <w:t xml:space="preserve">material </w:t>
            </w:r>
            <w:r w:rsidRPr="009E757A">
              <w:t>such as Table of Contents, menus, or similar</w:t>
            </w:r>
          </w:p>
          <w:p w14:paraId="302ECF2B" w14:textId="77777777" w:rsidR="0003466A" w:rsidRPr="009E757A" w:rsidRDefault="00A44038" w:rsidP="00B931BD">
            <w:pPr>
              <w:pStyle w:val="TableContentsBullets"/>
            </w:pPr>
            <w:r w:rsidRPr="009E757A">
              <w:t xml:space="preserve">Equivalent to </w:t>
            </w:r>
            <w:r w:rsidR="0003466A" w:rsidRPr="009E757A">
              <w:t xml:space="preserve">the </w:t>
            </w:r>
            <w:r w:rsidR="0003466A" w:rsidRPr="009E757A">
              <w:rPr>
                <w:highlight w:val="lightGray"/>
              </w:rPr>
              <w:t>&lt;Contents.&gt;</w:t>
            </w:r>
            <w:r w:rsidR="0003466A" w:rsidRPr="009E757A">
              <w:t xml:space="preserve"> style </w:t>
            </w:r>
          </w:p>
        </w:tc>
      </w:tr>
      <w:tr w:rsidR="0003466A" w:rsidRPr="009E757A" w14:paraId="167AB7EA" w14:textId="77777777" w:rsidTr="1A29E7FD">
        <w:trPr>
          <w:cantSplit/>
          <w:trHeight w:val="300"/>
        </w:trPr>
        <w:tc>
          <w:tcPr>
            <w:tcW w:w="2748" w:type="dxa"/>
          </w:tcPr>
          <w:p w14:paraId="22496CE1" w14:textId="77777777" w:rsidR="0003466A" w:rsidRPr="009E757A" w:rsidRDefault="0003466A" w:rsidP="0003466A">
            <w:pPr>
              <w:pStyle w:val="TableContents"/>
            </w:pPr>
            <w:r w:rsidRPr="009E757A">
              <w:lastRenderedPageBreak/>
              <w:t>MarginNote.</w:t>
            </w:r>
          </w:p>
          <w:p w14:paraId="75E2B0E0" w14:textId="77777777" w:rsidR="0003466A" w:rsidRPr="009E757A" w:rsidRDefault="0003466A" w:rsidP="0003466A">
            <w:pPr>
              <w:pStyle w:val="TableContents"/>
            </w:pPr>
            <w:r w:rsidRPr="009E757A">
              <w:t>(Paragraph)</w:t>
            </w:r>
          </w:p>
        </w:tc>
        <w:tc>
          <w:tcPr>
            <w:tcW w:w="3741" w:type="dxa"/>
          </w:tcPr>
          <w:p w14:paraId="14A889F9" w14:textId="77777777" w:rsidR="0003466A" w:rsidRPr="009E757A" w:rsidRDefault="0003466A" w:rsidP="00C80DB2">
            <w:pPr>
              <w:pStyle w:val="TableContents"/>
              <w:rPr>
                <w:sz w:val="20"/>
                <w:szCs w:val="20"/>
              </w:rPr>
            </w:pPr>
            <w:r w:rsidRPr="009E757A">
              <w:rPr>
                <w:highlight w:val="lightGray"/>
              </w:rPr>
              <w:t>[hi1:5][d~;\[]</w:t>
            </w:r>
            <w:r w:rsidRPr="009E757A">
              <w:t xml:space="preserve"> … </w:t>
            </w:r>
            <w:r w:rsidRPr="009E757A">
              <w:rPr>
                <w:highlight w:val="lightGray"/>
              </w:rPr>
              <w:t>[hi]</w:t>
            </w:r>
          </w:p>
        </w:tc>
        <w:tc>
          <w:tcPr>
            <w:tcW w:w="7706" w:type="dxa"/>
          </w:tcPr>
          <w:p w14:paraId="20C1CE08" w14:textId="77777777" w:rsidR="0003466A" w:rsidRPr="009E757A" w:rsidRDefault="0003466A" w:rsidP="00B931BD">
            <w:pPr>
              <w:pStyle w:val="TableContentsBullets"/>
            </w:pPr>
            <w:r w:rsidRPr="009E757A">
              <w:t xml:space="preserve">Inserts a left arrow </w:t>
            </w:r>
            <w:r w:rsidRPr="009E757A">
              <w:rPr>
                <w:rFonts w:ascii="SimBraille" w:hAnsi="SimBraille"/>
                <w:sz w:val="32"/>
              </w:rPr>
              <w:t>;\[</w:t>
            </w:r>
            <w:r w:rsidRPr="009E757A">
              <w:t xml:space="preserve"> beginning in cell 1</w:t>
            </w:r>
          </w:p>
          <w:p w14:paraId="4609C1B4" w14:textId="77777777" w:rsidR="0003466A" w:rsidRPr="009E757A" w:rsidRDefault="0003466A" w:rsidP="00B931BD">
            <w:pPr>
              <w:pStyle w:val="TableContentsBullets"/>
            </w:pPr>
            <w:r w:rsidRPr="009E757A">
              <w:t>Runover text begins in</w:t>
            </w:r>
            <w:r w:rsidR="000C4508" w:rsidRPr="009E757A">
              <w:t xml:space="preserve"> cell 5</w:t>
            </w:r>
          </w:p>
          <w:p w14:paraId="7F58E416" w14:textId="77777777" w:rsidR="0003466A" w:rsidRPr="009E757A" w:rsidRDefault="0003466A" w:rsidP="00B931BD">
            <w:pPr>
              <w:pStyle w:val="TableContentsBullets"/>
            </w:pPr>
            <w:r w:rsidRPr="009E757A">
              <w:t xml:space="preserve">Use for small amounts of text (no more than one paragraph) appearing in the margin of a print </w:t>
            </w:r>
            <w:r w:rsidR="000C4508" w:rsidRPr="009E757A">
              <w:t>book</w:t>
            </w:r>
          </w:p>
          <w:p w14:paraId="10332E0F" w14:textId="77777777" w:rsidR="0003466A" w:rsidRPr="009E757A" w:rsidRDefault="0003466A" w:rsidP="00B931BD">
            <w:pPr>
              <w:pStyle w:val="TableContentsBullets"/>
            </w:pPr>
            <w:r w:rsidRPr="009E757A">
              <w:t xml:space="preserve">If using the margin note style, it should be explained in a </w:t>
            </w:r>
            <w:r w:rsidR="00657FE3" w:rsidRPr="009E757A">
              <w:t>transcriber’s note</w:t>
            </w:r>
            <w:r w:rsidRPr="009E757A">
              <w:t xml:space="preserve"> at</w:t>
            </w:r>
            <w:r w:rsidR="000C4508" w:rsidRPr="009E757A">
              <w:t xml:space="preserve"> the beginning of the document</w:t>
            </w:r>
          </w:p>
        </w:tc>
      </w:tr>
      <w:tr w:rsidR="71F65C06" w:rsidRPr="009E757A" w14:paraId="2459D9CE" w14:textId="77777777" w:rsidTr="1A29E7FD">
        <w:trPr>
          <w:cantSplit/>
          <w:trHeight w:val="300"/>
        </w:trPr>
        <w:tc>
          <w:tcPr>
            <w:tcW w:w="2748" w:type="dxa"/>
          </w:tcPr>
          <w:p w14:paraId="0A1329A5" w14:textId="59418DA7" w:rsidR="4A1C25CF" w:rsidRPr="009E757A" w:rsidRDefault="4A1C25CF" w:rsidP="1A29E7FD">
            <w:pPr>
              <w:pStyle w:val="TableContents"/>
            </w:pPr>
            <w:r w:rsidRPr="009E757A">
              <w:t>math</w:t>
            </w:r>
          </w:p>
          <w:p w14:paraId="02A48DC3" w14:textId="196C5125" w:rsidR="4A1C25CF" w:rsidRPr="009E757A" w:rsidRDefault="4A1C25CF" w:rsidP="71F65C06">
            <w:pPr>
              <w:pStyle w:val="TableContents"/>
            </w:pPr>
            <w:r w:rsidRPr="009E757A">
              <w:t>(Character)</w:t>
            </w:r>
          </w:p>
        </w:tc>
        <w:tc>
          <w:tcPr>
            <w:tcW w:w="3741" w:type="dxa"/>
          </w:tcPr>
          <w:p w14:paraId="59B72D3C" w14:textId="13B70992" w:rsidR="4A1C25CF" w:rsidRPr="009E757A" w:rsidRDefault="4A1C25CF" w:rsidP="1A29E7FD">
            <w:pPr>
              <w:pStyle w:val="TableContents"/>
              <w:rPr>
                <w:highlight w:val="lightGray"/>
              </w:rPr>
            </w:pPr>
            <w:r w:rsidRPr="009E757A">
              <w:rPr>
                <w:highlight w:val="lightGray"/>
              </w:rPr>
              <w:t>[ts] ... [te]</w:t>
            </w:r>
          </w:p>
        </w:tc>
        <w:tc>
          <w:tcPr>
            <w:tcW w:w="7706" w:type="dxa"/>
          </w:tcPr>
          <w:p w14:paraId="58A9D3AA" w14:textId="2FF3C2FB" w:rsidR="71F65C06" w:rsidRPr="009E757A" w:rsidRDefault="5A7F8FFC" w:rsidP="1A29E7FD">
            <w:pPr>
              <w:pStyle w:val="TableContentsBullets"/>
            </w:pPr>
            <w:r>
              <w:t xml:space="preserve">Marks text as technical notation </w:t>
            </w:r>
            <w:r w:rsidR="7646CDBD">
              <w:t>s</w:t>
            </w:r>
            <w:r w:rsidR="0AF43D6F">
              <w:t>o</w:t>
            </w:r>
            <w:r>
              <w:t xml:space="preserve"> that the mathematical symbols are translated correctly</w:t>
            </w:r>
          </w:p>
        </w:tc>
      </w:tr>
      <w:tr w:rsidR="71F65C06" w:rsidRPr="009E757A" w14:paraId="29C2D221" w14:textId="77777777" w:rsidTr="1A29E7FD">
        <w:trPr>
          <w:cantSplit/>
          <w:trHeight w:val="300"/>
        </w:trPr>
        <w:tc>
          <w:tcPr>
            <w:tcW w:w="2748" w:type="dxa"/>
          </w:tcPr>
          <w:p w14:paraId="74F32FA0" w14:textId="3FC48D80" w:rsidR="4A1C25CF" w:rsidRPr="009E757A" w:rsidRDefault="5A7F8FFC" w:rsidP="1A29E7FD">
            <w:pPr>
              <w:pStyle w:val="TableContents"/>
            </w:pPr>
            <w:r>
              <w:t>M</w:t>
            </w:r>
            <w:r w:rsidR="6DD64F06">
              <w:t>ath-Text</w:t>
            </w:r>
            <w:r w:rsidR="00B73019">
              <w:t>i</w:t>
            </w:r>
            <w:r w:rsidR="6DD64F06">
              <w:t>nMath</w:t>
            </w:r>
          </w:p>
          <w:p w14:paraId="651EC998" w14:textId="6D68D9C4" w:rsidR="4A1C25CF" w:rsidRPr="009E757A" w:rsidRDefault="4A1C25CF" w:rsidP="71F65C06">
            <w:pPr>
              <w:pStyle w:val="TableContents"/>
            </w:pPr>
            <w:r w:rsidRPr="009E757A">
              <w:t>(Character)</w:t>
            </w:r>
          </w:p>
        </w:tc>
        <w:tc>
          <w:tcPr>
            <w:tcW w:w="3741" w:type="dxa"/>
          </w:tcPr>
          <w:p w14:paraId="6FB47C79" w14:textId="477A1B8E" w:rsidR="4A1C25CF" w:rsidRPr="009E757A" w:rsidRDefault="4A1C25CF" w:rsidP="1A29E7FD">
            <w:pPr>
              <w:pStyle w:val="TableContents"/>
              <w:rPr>
                <w:highlight w:val="lightGray"/>
              </w:rPr>
            </w:pPr>
            <w:r w:rsidRPr="009E757A">
              <w:rPr>
                <w:highlight w:val="lightGray"/>
              </w:rPr>
              <w:t>[te] ... [ts]</w:t>
            </w:r>
          </w:p>
        </w:tc>
        <w:tc>
          <w:tcPr>
            <w:tcW w:w="7706" w:type="dxa"/>
          </w:tcPr>
          <w:p w14:paraId="3EE6AEFA" w14:textId="499B6B81" w:rsidR="71F65C06" w:rsidRPr="009E757A" w:rsidRDefault="00CA728A" w:rsidP="1A29E7FD">
            <w:pPr>
              <w:pStyle w:val="TableContentsBullets"/>
            </w:pPr>
            <w:r w:rsidRPr="009E757A">
              <w:t>Temporarily suspends the effect of &lt;math&gt; for enclosed text.</w:t>
            </w:r>
          </w:p>
        </w:tc>
      </w:tr>
      <w:tr w:rsidR="0003466A" w:rsidRPr="009E757A" w14:paraId="22811BD7" w14:textId="77777777" w:rsidTr="1A29E7FD">
        <w:trPr>
          <w:cantSplit/>
          <w:trHeight w:val="300"/>
        </w:trPr>
        <w:tc>
          <w:tcPr>
            <w:tcW w:w="2748" w:type="dxa"/>
          </w:tcPr>
          <w:p w14:paraId="7CEE43E7" w14:textId="77777777" w:rsidR="0003466A" w:rsidRPr="009E757A" w:rsidRDefault="0003466A" w:rsidP="0003466A">
            <w:pPr>
              <w:pStyle w:val="TableContents"/>
            </w:pPr>
            <w:r w:rsidRPr="009E757A">
              <w:t xml:space="preserve">Note. </w:t>
            </w:r>
          </w:p>
          <w:p w14:paraId="5BAFE216" w14:textId="77777777" w:rsidR="0003466A" w:rsidRPr="009E757A" w:rsidRDefault="0003466A" w:rsidP="0003466A">
            <w:pPr>
              <w:pStyle w:val="TableContents"/>
            </w:pPr>
            <w:r w:rsidRPr="009E757A">
              <w:t>(Paragraph)</w:t>
            </w:r>
          </w:p>
        </w:tc>
        <w:tc>
          <w:tcPr>
            <w:tcW w:w="3741" w:type="dxa"/>
          </w:tcPr>
          <w:p w14:paraId="058158DC" w14:textId="77777777" w:rsidR="0003466A" w:rsidRPr="009E757A" w:rsidRDefault="0003466A" w:rsidP="00C80DB2">
            <w:pPr>
              <w:pStyle w:val="TableContents"/>
              <w:rPr>
                <w:sz w:val="20"/>
                <w:szCs w:val="20"/>
              </w:rPr>
            </w:pPr>
            <w:r w:rsidRPr="009E757A">
              <w:rPr>
                <w:highlight w:val="lightGray"/>
              </w:rPr>
              <w:t>[hi7:5]</w:t>
            </w:r>
            <w:r w:rsidRPr="009E757A">
              <w:t xml:space="preserve"> … </w:t>
            </w:r>
            <w:r w:rsidRPr="009E757A">
              <w:rPr>
                <w:highlight w:val="lightGray"/>
              </w:rPr>
              <w:t>[hi]</w:t>
            </w:r>
          </w:p>
        </w:tc>
        <w:tc>
          <w:tcPr>
            <w:tcW w:w="7706" w:type="dxa"/>
          </w:tcPr>
          <w:p w14:paraId="4E3AB4DB" w14:textId="77777777" w:rsidR="0003466A" w:rsidRPr="009E757A" w:rsidRDefault="0003466A" w:rsidP="00B931BD">
            <w:pPr>
              <w:pStyle w:val="TableContentsBullets"/>
            </w:pPr>
            <w:r w:rsidRPr="009E757A">
              <w:t>Starts paragraph i</w:t>
            </w:r>
            <w:r w:rsidR="000C4508" w:rsidRPr="009E757A">
              <w:t>n cell 7 with runover to cell 5</w:t>
            </w:r>
          </w:p>
          <w:p w14:paraId="3D391398" w14:textId="77777777" w:rsidR="0003466A" w:rsidRPr="009E757A" w:rsidRDefault="000C4508" w:rsidP="00B931BD">
            <w:pPr>
              <w:pStyle w:val="TableContentsBullets"/>
            </w:pPr>
            <w:r w:rsidRPr="009E757A">
              <w:t>Use for footnote text</w:t>
            </w:r>
          </w:p>
          <w:p w14:paraId="51B1867C" w14:textId="316B4108" w:rsidR="0003466A" w:rsidRPr="009E757A" w:rsidRDefault="00A44038" w:rsidP="00B931BD">
            <w:pPr>
              <w:pStyle w:val="TableContentsBullets"/>
            </w:pPr>
            <w:r w:rsidRPr="009E757A">
              <w:t>Automatically applied to f</w:t>
            </w:r>
            <w:r w:rsidR="0003466A" w:rsidRPr="009E757A">
              <w:t xml:space="preserve">ootnotes that have been imported </w:t>
            </w:r>
            <w:r w:rsidR="00C533D9">
              <w:t xml:space="preserve">from </w:t>
            </w:r>
            <w:r w:rsidR="0003466A" w:rsidRPr="009E757A">
              <w:t xml:space="preserve">Word </w:t>
            </w:r>
          </w:p>
        </w:tc>
      </w:tr>
      <w:tr w:rsidR="0003466A" w:rsidRPr="009E757A" w14:paraId="43FEC173" w14:textId="77777777" w:rsidTr="1A29E7FD">
        <w:trPr>
          <w:cantSplit/>
          <w:trHeight w:val="300"/>
        </w:trPr>
        <w:tc>
          <w:tcPr>
            <w:tcW w:w="2748" w:type="dxa"/>
          </w:tcPr>
          <w:p w14:paraId="1CB3C841" w14:textId="77777777" w:rsidR="0003466A" w:rsidRPr="009E757A" w:rsidRDefault="0003466A" w:rsidP="0003466A">
            <w:pPr>
              <w:pStyle w:val="TableContents"/>
            </w:pPr>
            <w:r w:rsidRPr="009E757A">
              <w:lastRenderedPageBreak/>
              <w:t xml:space="preserve">Outline. </w:t>
            </w:r>
          </w:p>
          <w:p w14:paraId="3816242E" w14:textId="77777777" w:rsidR="0003466A" w:rsidRPr="009E757A" w:rsidRDefault="0003466A" w:rsidP="0003466A">
            <w:pPr>
              <w:pStyle w:val="TableContents"/>
            </w:pPr>
            <w:r w:rsidRPr="009E757A">
              <w:t>(Paragraph)</w:t>
            </w:r>
          </w:p>
        </w:tc>
        <w:tc>
          <w:tcPr>
            <w:tcW w:w="3741" w:type="dxa"/>
          </w:tcPr>
          <w:p w14:paraId="4476C5E3" w14:textId="77777777" w:rsidR="0003466A" w:rsidRPr="009E757A" w:rsidRDefault="0003466A" w:rsidP="00C80DB2">
            <w:pPr>
              <w:pStyle w:val="TableContents"/>
              <w:rPr>
                <w:sz w:val="20"/>
                <w:szCs w:val="20"/>
              </w:rPr>
            </w:pPr>
            <w:r w:rsidRPr="009E757A">
              <w:rPr>
                <w:highlight w:val="lightGray"/>
              </w:rPr>
              <w:t>[hi1:1:0:2:2]</w:t>
            </w:r>
            <w:r w:rsidRPr="009E757A">
              <w:t xml:space="preserve"> … </w:t>
            </w:r>
            <w:r w:rsidRPr="009E757A">
              <w:rPr>
                <w:highlight w:val="lightGray"/>
              </w:rPr>
              <w:t>[hi]</w:t>
            </w:r>
          </w:p>
        </w:tc>
        <w:tc>
          <w:tcPr>
            <w:tcW w:w="7706" w:type="dxa"/>
          </w:tcPr>
          <w:p w14:paraId="1B9272C1" w14:textId="77777777" w:rsidR="0003466A" w:rsidRPr="009E757A" w:rsidRDefault="0003466A" w:rsidP="00B931BD">
            <w:pPr>
              <w:pStyle w:val="TableContentsBullets"/>
            </w:pPr>
            <w:r w:rsidRPr="009E757A">
              <w:t>Text begins in cell 1 with runover to ce</w:t>
            </w:r>
            <w:r w:rsidR="000C4508" w:rsidRPr="009E757A">
              <w:t>ll 1</w:t>
            </w:r>
          </w:p>
          <w:p w14:paraId="5C490F0F" w14:textId="77777777" w:rsidR="0003466A" w:rsidRPr="009E757A" w:rsidRDefault="00A44038" w:rsidP="00B931BD">
            <w:pPr>
              <w:pStyle w:val="TableContentsBullets"/>
            </w:pPr>
            <w:r w:rsidRPr="009E757A">
              <w:t>H</w:t>
            </w:r>
            <w:r w:rsidR="0003466A" w:rsidRPr="009E757A">
              <w:t>ierarchical style with increments of 2 f</w:t>
            </w:r>
            <w:r w:rsidR="000C4508" w:rsidRPr="009E757A">
              <w:t>or both left margin and runover</w:t>
            </w:r>
          </w:p>
          <w:p w14:paraId="79D38E15" w14:textId="77777777" w:rsidR="0003466A" w:rsidRPr="009E757A" w:rsidRDefault="0003466A" w:rsidP="00B931BD">
            <w:pPr>
              <w:pStyle w:val="TableContentsBullets"/>
            </w:pPr>
            <w:r w:rsidRPr="009E757A">
              <w:t>Applied automatically to the text in tables that have been imported from Word</w:t>
            </w:r>
            <w:r w:rsidR="00107DF5" w:rsidRPr="009E757A">
              <w:t xml:space="preserve"> to </w:t>
            </w:r>
            <w:r w:rsidRPr="009E757A">
              <w:t>DBT</w:t>
            </w:r>
            <w:r w:rsidR="00A44038" w:rsidRPr="009E757A">
              <w:t xml:space="preserve"> 10.7 or earlier</w:t>
            </w:r>
            <w:r w:rsidRPr="009E757A">
              <w:t xml:space="preserve"> using "stair-step" formatting</w:t>
            </w:r>
          </w:p>
        </w:tc>
      </w:tr>
      <w:tr w:rsidR="0003466A" w:rsidRPr="009E757A" w14:paraId="35588723" w14:textId="77777777" w:rsidTr="1A29E7FD">
        <w:trPr>
          <w:cantSplit/>
          <w:trHeight w:val="300"/>
        </w:trPr>
        <w:tc>
          <w:tcPr>
            <w:tcW w:w="2748" w:type="dxa"/>
          </w:tcPr>
          <w:p w14:paraId="1F504281" w14:textId="77777777" w:rsidR="0003466A" w:rsidRPr="009E757A" w:rsidRDefault="0003466A" w:rsidP="0003466A">
            <w:pPr>
              <w:pStyle w:val="TableContents"/>
            </w:pPr>
            <w:r w:rsidRPr="009E757A">
              <w:t xml:space="preserve">PageArabic </w:t>
            </w:r>
          </w:p>
          <w:p w14:paraId="65140DA7" w14:textId="77777777" w:rsidR="0003466A" w:rsidRPr="009E757A" w:rsidRDefault="0003466A" w:rsidP="0003466A">
            <w:pPr>
              <w:pStyle w:val="TableContents"/>
            </w:pPr>
            <w:r w:rsidRPr="009E757A">
              <w:t>(Character)</w:t>
            </w:r>
          </w:p>
        </w:tc>
        <w:tc>
          <w:tcPr>
            <w:tcW w:w="3741" w:type="dxa"/>
          </w:tcPr>
          <w:p w14:paraId="4D5CA1C0" w14:textId="22FEEF8C" w:rsidR="0003466A" w:rsidRPr="009E757A" w:rsidRDefault="0003466A" w:rsidP="00C80DB2">
            <w:pPr>
              <w:pStyle w:val="TableContents"/>
            </w:pPr>
            <w:r w:rsidRPr="009E757A">
              <w:rPr>
                <w:highlight w:val="lightGray"/>
              </w:rPr>
              <w:t>[svpnp2:2:1:1][pnta][pv1]</w:t>
            </w:r>
            <w:r w:rsidR="7B7BBF43" w:rsidRPr="009E757A">
              <w:rPr>
                <w:highlight w:val="lightGray"/>
              </w:rPr>
              <w:t>[svpfd1]</w:t>
            </w:r>
          </w:p>
          <w:p w14:paraId="75B613AB" w14:textId="77777777" w:rsidR="0003466A" w:rsidRPr="009E757A" w:rsidRDefault="0003466A" w:rsidP="00C80DB2">
            <w:pPr>
              <w:pStyle w:val="TableContents"/>
            </w:pPr>
            <w:r w:rsidRPr="009E757A">
              <w:t xml:space="preserve"> …</w:t>
            </w:r>
          </w:p>
          <w:p w14:paraId="651D8DEA" w14:textId="77777777" w:rsidR="0003466A" w:rsidRPr="009E757A" w:rsidRDefault="0003466A" w:rsidP="00C80DB2">
            <w:pPr>
              <w:pStyle w:val="TableContents"/>
            </w:pPr>
            <w:r w:rsidRPr="009E757A">
              <w:rPr>
                <w:highlight w:val="lightGray"/>
              </w:rPr>
              <w:t>[l]</w:t>
            </w:r>
          </w:p>
        </w:tc>
        <w:tc>
          <w:tcPr>
            <w:tcW w:w="7706" w:type="dxa"/>
          </w:tcPr>
          <w:p w14:paraId="39DA4185" w14:textId="5B25DA6A" w:rsidR="0003466A" w:rsidRPr="009E757A" w:rsidRDefault="0003466A" w:rsidP="00B931BD">
            <w:pPr>
              <w:pStyle w:val="TableContentsBullets"/>
            </w:pPr>
            <w:r w:rsidRPr="009E757A">
              <w:t>Sets braille page numbering to Arabic (1, 2, 3, 4 e</w:t>
            </w:r>
            <w:r w:rsidR="000C4508" w:rsidRPr="009E757A">
              <w:t>tc) and resets page number to 1</w:t>
            </w:r>
            <w:r w:rsidR="00524F02">
              <w:t xml:space="preserve">. Also </w:t>
            </w:r>
            <w:r w:rsidR="005A0C6A">
              <w:t>sets the first page number displayed to 1.</w:t>
            </w:r>
          </w:p>
          <w:p w14:paraId="05105A4B" w14:textId="77777777" w:rsidR="0003466A" w:rsidRPr="009E757A" w:rsidRDefault="0003466A" w:rsidP="00B931BD">
            <w:pPr>
              <w:pStyle w:val="TableContentsBullets"/>
              <w:rPr>
                <w:szCs w:val="20"/>
              </w:rPr>
            </w:pPr>
            <w:r w:rsidRPr="009E757A">
              <w:t>No text should appear between the opening and closing tags</w:t>
            </w:r>
          </w:p>
          <w:p w14:paraId="5F64B3F4" w14:textId="77777777" w:rsidR="0003466A" w:rsidRPr="009E757A" w:rsidRDefault="0003466A" w:rsidP="00B931BD">
            <w:pPr>
              <w:pStyle w:val="TableContentsBullets"/>
              <w:rPr>
                <w:szCs w:val="20"/>
              </w:rPr>
            </w:pPr>
            <w:r w:rsidRPr="009E757A">
              <w:t>Used for the main body of a text</w:t>
            </w:r>
          </w:p>
        </w:tc>
      </w:tr>
      <w:tr w:rsidR="0003466A" w:rsidRPr="009E757A" w14:paraId="3268A846" w14:textId="77777777" w:rsidTr="1A29E7FD">
        <w:trPr>
          <w:cantSplit/>
          <w:trHeight w:val="300"/>
        </w:trPr>
        <w:tc>
          <w:tcPr>
            <w:tcW w:w="2748" w:type="dxa"/>
          </w:tcPr>
          <w:p w14:paraId="204507FC" w14:textId="77777777" w:rsidR="0003466A" w:rsidRPr="009E757A" w:rsidRDefault="0003466A" w:rsidP="0003466A">
            <w:pPr>
              <w:pStyle w:val="TableContents"/>
            </w:pPr>
            <w:r w:rsidRPr="009E757A">
              <w:t>PageNonums</w:t>
            </w:r>
          </w:p>
          <w:p w14:paraId="134FFFDA" w14:textId="77777777" w:rsidR="0003466A" w:rsidRPr="009E757A" w:rsidRDefault="0003466A" w:rsidP="0003466A">
            <w:pPr>
              <w:pStyle w:val="TableContents"/>
            </w:pPr>
            <w:r w:rsidRPr="009E757A">
              <w:t xml:space="preserve">(Character) </w:t>
            </w:r>
          </w:p>
        </w:tc>
        <w:tc>
          <w:tcPr>
            <w:tcW w:w="3741" w:type="dxa"/>
          </w:tcPr>
          <w:p w14:paraId="7F171599" w14:textId="77777777" w:rsidR="0003466A" w:rsidRPr="009E757A" w:rsidRDefault="0003466A" w:rsidP="0003466A">
            <w:pPr>
              <w:pStyle w:val="TableContents"/>
            </w:pPr>
            <w:r w:rsidRPr="009E757A">
              <w:rPr>
                <w:highlight w:val="lightGray"/>
              </w:rPr>
              <w:t>[svpnp0:0:0:0]</w:t>
            </w:r>
          </w:p>
        </w:tc>
        <w:tc>
          <w:tcPr>
            <w:tcW w:w="7706" w:type="dxa"/>
          </w:tcPr>
          <w:p w14:paraId="33A492C2" w14:textId="77777777" w:rsidR="0003466A" w:rsidRPr="009E757A" w:rsidRDefault="0003466A" w:rsidP="00B931BD">
            <w:pPr>
              <w:pStyle w:val="TableContentsBullets"/>
            </w:pPr>
            <w:r w:rsidRPr="009E757A">
              <w:t>Removes all page numbering from this point onwards</w:t>
            </w:r>
          </w:p>
          <w:p w14:paraId="4B9EDFD6" w14:textId="77777777" w:rsidR="0003466A" w:rsidRPr="009E757A" w:rsidRDefault="0003466A" w:rsidP="00B931BD">
            <w:pPr>
              <w:pStyle w:val="TableContentsBullets"/>
              <w:rPr>
                <w:szCs w:val="20"/>
              </w:rPr>
            </w:pPr>
            <w:r w:rsidRPr="009E757A">
              <w:t>No text should appear between the opening and closing tags</w:t>
            </w:r>
          </w:p>
          <w:p w14:paraId="28FDF9E6" w14:textId="77777777" w:rsidR="0003466A" w:rsidRPr="009E757A" w:rsidRDefault="0003466A" w:rsidP="00B931BD">
            <w:pPr>
              <w:pStyle w:val="TableContentsBullets"/>
            </w:pPr>
            <w:r w:rsidRPr="009E757A">
              <w:t>Use PageArabic or PageRoman to reinstate page numbering</w:t>
            </w:r>
          </w:p>
        </w:tc>
      </w:tr>
      <w:tr w:rsidR="0003466A" w:rsidRPr="009E757A" w14:paraId="7F64253B" w14:textId="77777777" w:rsidTr="1A29E7FD">
        <w:trPr>
          <w:cantSplit/>
          <w:trHeight w:val="300"/>
        </w:trPr>
        <w:tc>
          <w:tcPr>
            <w:tcW w:w="2748" w:type="dxa"/>
          </w:tcPr>
          <w:p w14:paraId="740C5659" w14:textId="77777777" w:rsidR="0003466A" w:rsidRPr="009E757A" w:rsidRDefault="0003466A" w:rsidP="0003466A">
            <w:pPr>
              <w:pStyle w:val="TableContents"/>
            </w:pPr>
            <w:r w:rsidRPr="009E757A">
              <w:t>PageRoman</w:t>
            </w:r>
          </w:p>
          <w:p w14:paraId="18599B21" w14:textId="77777777" w:rsidR="0003466A" w:rsidRPr="009E757A" w:rsidRDefault="0003466A" w:rsidP="0003466A">
            <w:pPr>
              <w:pStyle w:val="TableContents"/>
            </w:pPr>
            <w:r w:rsidRPr="009E757A">
              <w:t xml:space="preserve">(Character) </w:t>
            </w:r>
          </w:p>
        </w:tc>
        <w:tc>
          <w:tcPr>
            <w:tcW w:w="3741" w:type="dxa"/>
          </w:tcPr>
          <w:p w14:paraId="40A11223" w14:textId="77777777" w:rsidR="0003466A" w:rsidRPr="009E757A" w:rsidRDefault="0003466A" w:rsidP="00C80DB2">
            <w:pPr>
              <w:pStyle w:val="TableContents"/>
            </w:pPr>
            <w:r w:rsidRPr="009E757A">
              <w:rPr>
                <w:highlight w:val="lightGray"/>
              </w:rPr>
              <w:t>[svpnp2:2:1:1][pntr][pv1]</w:t>
            </w:r>
          </w:p>
          <w:p w14:paraId="7E4197B0" w14:textId="77777777" w:rsidR="0003466A" w:rsidRPr="009E757A" w:rsidRDefault="0003466A" w:rsidP="00C80DB2">
            <w:pPr>
              <w:pStyle w:val="TableContents"/>
            </w:pPr>
            <w:r w:rsidRPr="009E757A">
              <w:t xml:space="preserve"> …</w:t>
            </w:r>
          </w:p>
          <w:p w14:paraId="35652603" w14:textId="77777777" w:rsidR="0003466A" w:rsidRPr="009E757A" w:rsidRDefault="0003466A" w:rsidP="00C80DB2">
            <w:pPr>
              <w:pStyle w:val="TableContents"/>
            </w:pPr>
            <w:r w:rsidRPr="009E757A">
              <w:rPr>
                <w:highlight w:val="lightGray"/>
              </w:rPr>
              <w:t>[l]</w:t>
            </w:r>
          </w:p>
        </w:tc>
        <w:tc>
          <w:tcPr>
            <w:tcW w:w="7706" w:type="dxa"/>
          </w:tcPr>
          <w:p w14:paraId="04700A4C" w14:textId="77777777" w:rsidR="0003466A" w:rsidRPr="009E757A" w:rsidRDefault="0003466A" w:rsidP="00B931BD">
            <w:pPr>
              <w:pStyle w:val="TableContentsBullets"/>
            </w:pPr>
            <w:r w:rsidRPr="009E757A">
              <w:t>Sets braille page numbers to Roman numerals (i, ii, iii etc) and resets page number to 1</w:t>
            </w:r>
          </w:p>
          <w:p w14:paraId="5947CAD8" w14:textId="77777777" w:rsidR="0003466A" w:rsidRPr="009E757A" w:rsidRDefault="0003466A" w:rsidP="00B931BD">
            <w:pPr>
              <w:pStyle w:val="TableContentsBullets"/>
            </w:pPr>
            <w:r w:rsidRPr="009E757A">
              <w:t>No text should appear between the opening and closing tags</w:t>
            </w:r>
          </w:p>
          <w:p w14:paraId="323D9404" w14:textId="77777777" w:rsidR="0003466A" w:rsidRPr="009E757A" w:rsidRDefault="0003466A" w:rsidP="00B931BD">
            <w:pPr>
              <w:pStyle w:val="TableContentsBullets"/>
              <w:rPr>
                <w:szCs w:val="20"/>
              </w:rPr>
            </w:pPr>
            <w:r w:rsidRPr="009E757A">
              <w:t>Used for the preliminary pages of a text</w:t>
            </w:r>
          </w:p>
        </w:tc>
      </w:tr>
      <w:tr w:rsidR="0003466A" w:rsidRPr="009E757A" w14:paraId="015D5400" w14:textId="77777777" w:rsidTr="1A29E7FD">
        <w:trPr>
          <w:cantSplit/>
          <w:trHeight w:val="300"/>
        </w:trPr>
        <w:tc>
          <w:tcPr>
            <w:tcW w:w="2748" w:type="dxa"/>
          </w:tcPr>
          <w:p w14:paraId="3FF54916" w14:textId="77777777" w:rsidR="0003466A" w:rsidRPr="009E757A" w:rsidRDefault="0003466A" w:rsidP="0003466A">
            <w:pPr>
              <w:pStyle w:val="TableContents"/>
            </w:pPr>
            <w:smartTag w:uri="urn:schemas-microsoft-com:office:smarttags" w:element="place">
              <w:r w:rsidRPr="009E757A">
                <w:lastRenderedPageBreak/>
                <w:t>Para</w:t>
              </w:r>
            </w:smartTag>
            <w:r w:rsidRPr="009E757A">
              <w:t xml:space="preserve">. </w:t>
            </w:r>
          </w:p>
          <w:p w14:paraId="4001A630" w14:textId="77777777" w:rsidR="0003466A" w:rsidRPr="009E757A" w:rsidRDefault="0003466A" w:rsidP="0003466A">
            <w:pPr>
              <w:pStyle w:val="TableContents"/>
            </w:pPr>
            <w:r w:rsidRPr="009E757A">
              <w:t>(Paragraph)</w:t>
            </w:r>
          </w:p>
        </w:tc>
        <w:tc>
          <w:tcPr>
            <w:tcW w:w="3741" w:type="dxa"/>
          </w:tcPr>
          <w:p w14:paraId="1A514712" w14:textId="77777777" w:rsidR="0003466A" w:rsidRPr="009E757A" w:rsidRDefault="0003466A" w:rsidP="00C80DB2">
            <w:pPr>
              <w:pStyle w:val="TableContents"/>
              <w:rPr>
                <w:sz w:val="20"/>
              </w:rPr>
            </w:pPr>
            <w:r w:rsidRPr="009E757A">
              <w:rPr>
                <w:highlight w:val="lightGray"/>
              </w:rPr>
              <w:t>[hi3:1:0:2:2]</w:t>
            </w:r>
            <w:r w:rsidRPr="009E757A">
              <w:t xml:space="preserve"> … </w:t>
            </w:r>
            <w:r w:rsidRPr="009E757A">
              <w:rPr>
                <w:highlight w:val="lightGray"/>
              </w:rPr>
              <w:t>[hi][l]</w:t>
            </w:r>
          </w:p>
        </w:tc>
        <w:tc>
          <w:tcPr>
            <w:tcW w:w="7706" w:type="dxa"/>
          </w:tcPr>
          <w:p w14:paraId="3B2049E4" w14:textId="3FDAADD0" w:rsidR="0003466A" w:rsidRPr="009E757A" w:rsidRDefault="00E79BD7" w:rsidP="00B931BD">
            <w:pPr>
              <w:pStyle w:val="TableContentsBullets"/>
            </w:pPr>
            <w:r>
              <w:t>Applies paragraph setting</w:t>
            </w:r>
            <w:r w:rsidR="4B1B273C">
              <w:t>—</w:t>
            </w:r>
            <w:r>
              <w:t xml:space="preserve">begins text in cell 3 with </w:t>
            </w:r>
            <w:r w:rsidR="09EF598A">
              <w:t>runover to cell 1</w:t>
            </w:r>
          </w:p>
          <w:p w14:paraId="60BF8D30" w14:textId="77777777" w:rsidR="0003466A" w:rsidRPr="009E757A" w:rsidRDefault="0003466A" w:rsidP="00B931BD">
            <w:pPr>
              <w:pStyle w:val="TableContentsBullets"/>
            </w:pPr>
            <w:r w:rsidRPr="009E757A">
              <w:t>This is a hierarchical style with increments of 2 f</w:t>
            </w:r>
            <w:r w:rsidR="000C4508" w:rsidRPr="009E757A">
              <w:t>or both left margin and runover</w:t>
            </w:r>
          </w:p>
          <w:p w14:paraId="2F9850B7" w14:textId="77777777" w:rsidR="0003466A" w:rsidRPr="009E757A" w:rsidRDefault="0003466A" w:rsidP="00B931BD">
            <w:pPr>
              <w:pStyle w:val="TableContentsBullets"/>
            </w:pPr>
            <w:r w:rsidRPr="009E757A">
              <w:t xml:space="preserve">Applied automatically to paragraphs imported </w:t>
            </w:r>
            <w:r w:rsidR="000C4508" w:rsidRPr="009E757A">
              <w:t>from Word</w:t>
            </w:r>
          </w:p>
        </w:tc>
      </w:tr>
      <w:tr w:rsidR="71F65C06" w:rsidRPr="009E757A" w14:paraId="4CA22D54" w14:textId="77777777" w:rsidTr="1A29E7FD">
        <w:trPr>
          <w:cantSplit/>
          <w:trHeight w:val="300"/>
        </w:trPr>
        <w:tc>
          <w:tcPr>
            <w:tcW w:w="2748" w:type="dxa"/>
          </w:tcPr>
          <w:p w14:paraId="6A1C8A7C" w14:textId="6197FB4E" w:rsidR="578162DE" w:rsidRPr="009E757A" w:rsidRDefault="578162DE" w:rsidP="1A29E7FD">
            <w:pPr>
              <w:pStyle w:val="TableContents"/>
            </w:pPr>
            <w:r w:rsidRPr="009E757A">
              <w:t>Poetry</w:t>
            </w:r>
          </w:p>
          <w:p w14:paraId="5D31AFBE" w14:textId="3AD65C70" w:rsidR="578162DE" w:rsidRPr="009E757A" w:rsidRDefault="578162DE" w:rsidP="71F65C06">
            <w:pPr>
              <w:pStyle w:val="TableContents"/>
            </w:pPr>
            <w:r w:rsidRPr="009E757A">
              <w:t>(Paragraph)</w:t>
            </w:r>
          </w:p>
        </w:tc>
        <w:tc>
          <w:tcPr>
            <w:tcW w:w="3741" w:type="dxa"/>
          </w:tcPr>
          <w:p w14:paraId="3C057CB5" w14:textId="6E3DC947" w:rsidR="578162DE" w:rsidRPr="009E757A" w:rsidRDefault="578162DE" w:rsidP="1A29E7FD">
            <w:pPr>
              <w:pStyle w:val="TableContents"/>
              <w:rPr>
                <w:highlight w:val="lightGray"/>
              </w:rPr>
            </w:pPr>
            <w:r w:rsidRPr="009E757A">
              <w:rPr>
                <w:highlight w:val="lightGray"/>
              </w:rPr>
              <w:t>[mfcs~poetry] ... [mfce]</w:t>
            </w:r>
          </w:p>
        </w:tc>
        <w:tc>
          <w:tcPr>
            <w:tcW w:w="7706" w:type="dxa"/>
          </w:tcPr>
          <w:p w14:paraId="46E9A2C7" w14:textId="23B340B4" w:rsidR="71F65C06" w:rsidRPr="009E757A" w:rsidRDefault="50FD9A6A" w:rsidP="075A8DED">
            <w:pPr>
              <w:pStyle w:val="TableContentsBullets"/>
            </w:pPr>
            <w:r w:rsidRPr="009E757A">
              <w:t>Enclosed text is treated as a "major formatting context" with "poetry context". This causes DBT to infer indentation/margin/etc settings for [hl] codes it encounters, instead of having sett</w:t>
            </w:r>
            <w:r w:rsidR="0091087F" w:rsidRPr="009E757A">
              <w:t>i</w:t>
            </w:r>
            <w:r w:rsidRPr="009E757A">
              <w:t xml:space="preserve">ngs specified by a [hi] code. </w:t>
            </w:r>
          </w:p>
          <w:p w14:paraId="5B8273A4" w14:textId="471A08C8" w:rsidR="71F65C06" w:rsidRPr="009E757A" w:rsidRDefault="50FD9A6A" w:rsidP="1A29E7FD">
            <w:pPr>
              <w:pStyle w:val="TableContentsBullets"/>
            </w:pPr>
            <w:r w:rsidRPr="009E757A">
              <w:t>Future versions of DBT may apply additional poetry-specific effects.</w:t>
            </w:r>
          </w:p>
        </w:tc>
      </w:tr>
      <w:tr w:rsidR="71F65C06" w:rsidRPr="009E757A" w14:paraId="6B2DAB6D" w14:textId="77777777" w:rsidTr="1A29E7FD">
        <w:trPr>
          <w:cantSplit/>
          <w:trHeight w:val="300"/>
        </w:trPr>
        <w:tc>
          <w:tcPr>
            <w:tcW w:w="2748" w:type="dxa"/>
          </w:tcPr>
          <w:p w14:paraId="63ACB16C" w14:textId="7D580A5F" w:rsidR="578162DE" w:rsidRPr="009E757A" w:rsidRDefault="578162DE" w:rsidP="1A29E7FD">
            <w:pPr>
              <w:pStyle w:val="TableContents"/>
            </w:pPr>
            <w:r w:rsidRPr="009E757A">
              <w:t>RefPage.</w:t>
            </w:r>
          </w:p>
          <w:p w14:paraId="4A87AB35" w14:textId="42F19393" w:rsidR="578162DE" w:rsidRPr="009E757A" w:rsidRDefault="578162DE" w:rsidP="71F65C06">
            <w:pPr>
              <w:pStyle w:val="TableContents"/>
            </w:pPr>
            <w:r w:rsidRPr="009E757A">
              <w:t>(Paragraph)</w:t>
            </w:r>
          </w:p>
        </w:tc>
        <w:tc>
          <w:tcPr>
            <w:tcW w:w="3741" w:type="dxa"/>
          </w:tcPr>
          <w:p w14:paraId="33E13312" w14:textId="0AD3FFB3" w:rsidR="578162DE" w:rsidRPr="009E757A" w:rsidRDefault="578162DE" w:rsidP="1A29E7FD">
            <w:pPr>
              <w:pStyle w:val="TableContents"/>
              <w:rPr>
                <w:highlight w:val="lightGray"/>
              </w:rPr>
            </w:pPr>
            <w:r w:rsidRPr="009E757A">
              <w:rPr>
                <w:highlight w:val="lightGray"/>
              </w:rPr>
              <w:t>[lea] ... [l]</w:t>
            </w:r>
          </w:p>
        </w:tc>
        <w:tc>
          <w:tcPr>
            <w:tcW w:w="7706" w:type="dxa"/>
          </w:tcPr>
          <w:p w14:paraId="54B56D9E" w14:textId="3BD7CF85" w:rsidR="71F65C06" w:rsidRPr="009E757A" w:rsidRDefault="005B7244" w:rsidP="1A29E7FD">
            <w:pPr>
              <w:pStyle w:val="TableContentsBullets"/>
            </w:pPr>
            <w:r w:rsidRPr="009E757A">
              <w:t xml:space="preserve">Enclosed text is </w:t>
            </w:r>
            <w:r w:rsidR="00FD6136" w:rsidRPr="009E757A">
              <w:t>used</w:t>
            </w:r>
            <w:r w:rsidRPr="009E757A">
              <w:t xml:space="preserve"> as a print page number.</w:t>
            </w:r>
          </w:p>
        </w:tc>
      </w:tr>
      <w:tr w:rsidR="0003466A" w:rsidRPr="009E757A" w14:paraId="3BE18FDA" w14:textId="77777777" w:rsidTr="1A29E7FD">
        <w:trPr>
          <w:cantSplit/>
          <w:trHeight w:val="300"/>
        </w:trPr>
        <w:tc>
          <w:tcPr>
            <w:tcW w:w="2748" w:type="dxa"/>
          </w:tcPr>
          <w:p w14:paraId="746C3D78" w14:textId="77777777" w:rsidR="0003466A" w:rsidRPr="009E757A" w:rsidRDefault="0003466A" w:rsidP="0003466A">
            <w:pPr>
              <w:pStyle w:val="TableContents"/>
            </w:pPr>
            <w:r w:rsidRPr="009E757A">
              <w:t>RightFlush.</w:t>
            </w:r>
          </w:p>
          <w:p w14:paraId="777F0AA5" w14:textId="77777777" w:rsidR="0003466A" w:rsidRPr="009E757A" w:rsidRDefault="0003466A" w:rsidP="0003466A">
            <w:pPr>
              <w:pStyle w:val="TableContents"/>
            </w:pPr>
            <w:r w:rsidRPr="009E757A">
              <w:t>(Paragraph)</w:t>
            </w:r>
          </w:p>
        </w:tc>
        <w:tc>
          <w:tcPr>
            <w:tcW w:w="3741" w:type="dxa"/>
          </w:tcPr>
          <w:p w14:paraId="5FC85074" w14:textId="77777777" w:rsidR="0003466A" w:rsidRPr="009E757A" w:rsidRDefault="0003466A" w:rsidP="00C80DB2">
            <w:pPr>
              <w:pStyle w:val="TableContents"/>
            </w:pPr>
            <w:r w:rsidRPr="009E757A">
              <w:rPr>
                <w:highlight w:val="lightGray"/>
              </w:rPr>
              <w:t>[fr][:]</w:t>
            </w:r>
            <w:r w:rsidRPr="009E757A">
              <w:t xml:space="preserve"> … </w:t>
            </w:r>
            <w:r w:rsidRPr="009E757A">
              <w:rPr>
                <w:highlight w:val="lightGray"/>
              </w:rPr>
              <w:t>[;]</w:t>
            </w:r>
          </w:p>
        </w:tc>
        <w:tc>
          <w:tcPr>
            <w:tcW w:w="7706" w:type="dxa"/>
          </w:tcPr>
          <w:p w14:paraId="22C35D5D" w14:textId="77777777" w:rsidR="0003466A" w:rsidRPr="009E757A" w:rsidRDefault="0003466A" w:rsidP="00C80DB2">
            <w:pPr>
              <w:pStyle w:val="TableContentsBullets"/>
            </w:pPr>
            <w:r w:rsidRPr="009E757A">
              <w:t>Groups text together and</w:t>
            </w:r>
            <w:r w:rsidR="000C4508" w:rsidRPr="009E757A">
              <w:t xml:space="preserve"> aligns it on the right margin</w:t>
            </w:r>
          </w:p>
        </w:tc>
      </w:tr>
      <w:tr w:rsidR="0003466A" w:rsidRPr="009E757A" w14:paraId="1D62FE33" w14:textId="77777777" w:rsidTr="1A29E7FD">
        <w:trPr>
          <w:cantSplit/>
          <w:trHeight w:val="300"/>
        </w:trPr>
        <w:tc>
          <w:tcPr>
            <w:tcW w:w="2748" w:type="dxa"/>
          </w:tcPr>
          <w:p w14:paraId="57587A95" w14:textId="77777777" w:rsidR="0003466A" w:rsidRPr="009E757A" w:rsidRDefault="0003466A" w:rsidP="0003466A">
            <w:pPr>
              <w:pStyle w:val="TableContents"/>
            </w:pPr>
            <w:r w:rsidRPr="009E757A">
              <w:t>RunningTitle.</w:t>
            </w:r>
          </w:p>
          <w:p w14:paraId="78637E8B" w14:textId="77777777" w:rsidR="0003466A" w:rsidRPr="009E757A" w:rsidRDefault="0003466A" w:rsidP="0003466A">
            <w:pPr>
              <w:pStyle w:val="TableContents"/>
            </w:pPr>
            <w:r w:rsidRPr="009E757A">
              <w:t xml:space="preserve">(Paragraph) </w:t>
            </w:r>
          </w:p>
        </w:tc>
        <w:tc>
          <w:tcPr>
            <w:tcW w:w="3741" w:type="dxa"/>
          </w:tcPr>
          <w:p w14:paraId="1BFA813A" w14:textId="213ABC7C" w:rsidR="0003466A" w:rsidRPr="009E757A" w:rsidRDefault="0003466A" w:rsidP="00C80DB2">
            <w:pPr>
              <w:pStyle w:val="TableContents"/>
              <w:rPr>
                <w:sz w:val="20"/>
                <w:szCs w:val="20"/>
              </w:rPr>
            </w:pPr>
            <w:r w:rsidRPr="009E757A">
              <w:rPr>
                <w:highlight w:val="lightGray"/>
              </w:rPr>
              <w:t>[svrhp3]</w:t>
            </w:r>
            <w:r w:rsidR="36A7D173" w:rsidRPr="009E757A">
              <w:rPr>
                <w:highlight w:val="lightGray"/>
              </w:rPr>
              <w:t>[svrhs4:4]</w:t>
            </w:r>
            <w:r w:rsidRPr="009E757A">
              <w:rPr>
                <w:highlight w:val="lightGray"/>
              </w:rPr>
              <w:t>[tls]</w:t>
            </w:r>
            <w:r w:rsidR="00C611E5" w:rsidRPr="009E757A">
              <w:t xml:space="preserve"> </w:t>
            </w:r>
            <w:r w:rsidRPr="009E757A">
              <w:t xml:space="preserve">… </w:t>
            </w:r>
            <w:r w:rsidRPr="009E757A">
              <w:rPr>
                <w:highlight w:val="lightGray"/>
              </w:rPr>
              <w:t>[tle]</w:t>
            </w:r>
          </w:p>
        </w:tc>
        <w:tc>
          <w:tcPr>
            <w:tcW w:w="7706" w:type="dxa"/>
          </w:tcPr>
          <w:p w14:paraId="743C42BE" w14:textId="1068DDD5" w:rsidR="0003466A" w:rsidRPr="009E757A" w:rsidRDefault="0003466A" w:rsidP="00C80DB2">
            <w:pPr>
              <w:pStyle w:val="TableContentsBullets"/>
            </w:pPr>
            <w:r w:rsidRPr="009E757A">
              <w:t>Creates a running title,</w:t>
            </w:r>
            <w:r w:rsidR="00657FE3" w:rsidRPr="009E757A">
              <w:t xml:space="preserve"> i.e.</w:t>
            </w:r>
            <w:r w:rsidRPr="009E757A">
              <w:t xml:space="preserve"> text that will appear on the </w:t>
            </w:r>
            <w:r w:rsidR="000C4508" w:rsidRPr="009E757A">
              <w:t>top line of every braille page</w:t>
            </w:r>
            <w:r w:rsidR="00976369">
              <w:t>. The sideroom is set to 4.</w:t>
            </w:r>
          </w:p>
          <w:p w14:paraId="46D96776" w14:textId="77777777" w:rsidR="002710EB" w:rsidRPr="009E757A" w:rsidRDefault="002710EB" w:rsidP="00C80DB2">
            <w:pPr>
              <w:pStyle w:val="TableContentsBullets"/>
            </w:pPr>
            <w:r w:rsidRPr="009E757A">
              <w:t>Must be placed on the top line of a page to take effect on that page; otherwise the new running title will begin on the next braille page</w:t>
            </w:r>
          </w:p>
        </w:tc>
      </w:tr>
      <w:tr w:rsidR="0003466A" w:rsidRPr="009E757A" w14:paraId="1C2E4AC0" w14:textId="77777777" w:rsidTr="1A29E7FD">
        <w:trPr>
          <w:cantSplit/>
          <w:trHeight w:val="300"/>
        </w:trPr>
        <w:tc>
          <w:tcPr>
            <w:tcW w:w="2748" w:type="dxa"/>
          </w:tcPr>
          <w:p w14:paraId="79BEA651" w14:textId="77777777" w:rsidR="0003466A" w:rsidRPr="009E757A" w:rsidRDefault="0003466A" w:rsidP="0003466A">
            <w:pPr>
              <w:pStyle w:val="TableContents"/>
            </w:pPr>
            <w:r w:rsidRPr="009E757A">
              <w:lastRenderedPageBreak/>
              <w:t xml:space="preserve">Script </w:t>
            </w:r>
          </w:p>
          <w:p w14:paraId="21FF6FAF" w14:textId="77777777" w:rsidR="0003466A" w:rsidRPr="009E757A" w:rsidRDefault="0003466A" w:rsidP="0003466A">
            <w:pPr>
              <w:pStyle w:val="TableContents"/>
            </w:pPr>
            <w:r w:rsidRPr="009E757A">
              <w:t>(Character)</w:t>
            </w:r>
          </w:p>
        </w:tc>
        <w:tc>
          <w:tcPr>
            <w:tcW w:w="3741" w:type="dxa"/>
          </w:tcPr>
          <w:p w14:paraId="5F6C4299" w14:textId="77777777" w:rsidR="0003466A" w:rsidRPr="009E757A" w:rsidRDefault="0003466A" w:rsidP="00C80DB2">
            <w:pPr>
              <w:pStyle w:val="TableContents"/>
              <w:rPr>
                <w:sz w:val="20"/>
                <w:szCs w:val="20"/>
              </w:rPr>
            </w:pPr>
            <w:r w:rsidRPr="009E757A">
              <w:rPr>
                <w:highlight w:val="lightGray"/>
              </w:rPr>
              <w:t>[fts~s]</w:t>
            </w:r>
            <w:r w:rsidRPr="009E757A">
              <w:t xml:space="preserve"> … </w:t>
            </w:r>
            <w:r w:rsidRPr="009E757A">
              <w:rPr>
                <w:highlight w:val="lightGray"/>
              </w:rPr>
              <w:t>[fte~s]</w:t>
            </w:r>
          </w:p>
        </w:tc>
        <w:tc>
          <w:tcPr>
            <w:tcW w:w="7706" w:type="dxa"/>
          </w:tcPr>
          <w:p w14:paraId="5743BFFF" w14:textId="77777777" w:rsidR="0003466A" w:rsidRPr="009E757A" w:rsidRDefault="0003466A" w:rsidP="00C80DB2">
            <w:pPr>
              <w:pStyle w:val="TableContentsBullets"/>
            </w:pPr>
            <w:r w:rsidRPr="009E757A">
              <w:t xml:space="preserve">Applies </w:t>
            </w:r>
            <w:r w:rsidR="002710EB" w:rsidRPr="009E757A">
              <w:t>script</w:t>
            </w:r>
            <w:r w:rsidRPr="009E757A">
              <w:t xml:space="preserve"> indicators (character, word or paragraph) as appropriate to the enclos</w:t>
            </w:r>
            <w:r w:rsidR="000C4508" w:rsidRPr="009E757A">
              <w:t>ed text</w:t>
            </w:r>
          </w:p>
          <w:p w14:paraId="5D29805D" w14:textId="77777777" w:rsidR="002710EB" w:rsidRPr="009E757A" w:rsidRDefault="002710EB" w:rsidP="00C80DB2">
            <w:pPr>
              <w:pStyle w:val="TableContentsBullets"/>
            </w:pPr>
            <w:r w:rsidRPr="009E757A">
              <w:t>Use for special script such as handwriting</w:t>
            </w:r>
          </w:p>
        </w:tc>
      </w:tr>
      <w:tr w:rsidR="0003466A" w:rsidRPr="009E757A" w14:paraId="7E873AED" w14:textId="77777777" w:rsidTr="1A29E7FD">
        <w:trPr>
          <w:cantSplit/>
          <w:trHeight w:val="300"/>
        </w:trPr>
        <w:tc>
          <w:tcPr>
            <w:tcW w:w="2748" w:type="dxa"/>
          </w:tcPr>
          <w:p w14:paraId="36F66EDC" w14:textId="77777777" w:rsidR="0003466A" w:rsidRPr="009E757A" w:rsidRDefault="0003466A" w:rsidP="0003466A">
            <w:pPr>
              <w:pStyle w:val="TableContents"/>
            </w:pPr>
            <w:r w:rsidRPr="009E757A">
              <w:t xml:space="preserve">SoftReturn </w:t>
            </w:r>
          </w:p>
          <w:p w14:paraId="2707AFDC" w14:textId="77777777" w:rsidR="0003466A" w:rsidRPr="009E757A" w:rsidRDefault="0003466A" w:rsidP="0003466A">
            <w:pPr>
              <w:pStyle w:val="TableContents"/>
            </w:pPr>
            <w:r w:rsidRPr="009E757A">
              <w:t>(Character)</w:t>
            </w:r>
          </w:p>
        </w:tc>
        <w:tc>
          <w:tcPr>
            <w:tcW w:w="3741" w:type="dxa"/>
          </w:tcPr>
          <w:p w14:paraId="6CF25EC4" w14:textId="77777777" w:rsidR="0003466A" w:rsidRPr="009E757A" w:rsidRDefault="0003466A" w:rsidP="00C80DB2">
            <w:pPr>
              <w:pStyle w:val="TableContents"/>
            </w:pPr>
            <w:r w:rsidRPr="009E757A">
              <w:rPr>
                <w:highlight w:val="lightGray"/>
              </w:rPr>
              <w:t>[l][run]</w:t>
            </w:r>
          </w:p>
        </w:tc>
        <w:tc>
          <w:tcPr>
            <w:tcW w:w="7706" w:type="dxa"/>
          </w:tcPr>
          <w:p w14:paraId="292A68DC" w14:textId="77777777" w:rsidR="0003466A" w:rsidRPr="009E757A" w:rsidRDefault="0003466A" w:rsidP="00EB3F27">
            <w:pPr>
              <w:pStyle w:val="TableContentsBullets"/>
            </w:pPr>
            <w:r w:rsidRPr="009E757A">
              <w:t>Begins a new line at the current runover position, rather than re-setting to cell 1</w:t>
            </w:r>
          </w:p>
          <w:p w14:paraId="5B0589E0" w14:textId="77777777" w:rsidR="0003466A" w:rsidRPr="009E757A" w:rsidRDefault="0003466A" w:rsidP="00EB3F27">
            <w:pPr>
              <w:pStyle w:val="TableContentsBullets"/>
            </w:pPr>
            <w:r w:rsidRPr="009E757A">
              <w:t>No text should appear between the opening and closing tags</w:t>
            </w:r>
          </w:p>
        </w:tc>
      </w:tr>
      <w:tr w:rsidR="0003466A" w:rsidRPr="009E757A" w14:paraId="138FF5E8" w14:textId="77777777" w:rsidTr="1A29E7FD">
        <w:trPr>
          <w:cantSplit/>
          <w:trHeight w:val="300"/>
        </w:trPr>
        <w:tc>
          <w:tcPr>
            <w:tcW w:w="2748" w:type="dxa"/>
          </w:tcPr>
          <w:p w14:paraId="24EC8D29" w14:textId="77777777" w:rsidR="0003466A" w:rsidRPr="009E757A" w:rsidRDefault="0003466A" w:rsidP="0003466A">
            <w:pPr>
              <w:pStyle w:val="TableContents"/>
            </w:pPr>
            <w:r w:rsidRPr="009E757A">
              <w:t xml:space="preserve">Spanish </w:t>
            </w:r>
          </w:p>
          <w:p w14:paraId="21F02980" w14:textId="77777777" w:rsidR="0003466A" w:rsidRPr="009E757A" w:rsidRDefault="0003466A" w:rsidP="0003466A">
            <w:pPr>
              <w:pStyle w:val="TableContents"/>
            </w:pPr>
            <w:r w:rsidRPr="009E757A">
              <w:t>(Character)</w:t>
            </w:r>
          </w:p>
        </w:tc>
        <w:tc>
          <w:tcPr>
            <w:tcW w:w="3741" w:type="dxa"/>
          </w:tcPr>
          <w:p w14:paraId="1574D18B" w14:textId="77777777" w:rsidR="0003466A" w:rsidRPr="009E757A" w:rsidRDefault="0003466A" w:rsidP="00C80DB2">
            <w:pPr>
              <w:pStyle w:val="TableContents"/>
              <w:rPr>
                <w:sz w:val="20"/>
                <w:szCs w:val="20"/>
              </w:rPr>
            </w:pPr>
            <w:r w:rsidRPr="009E757A">
              <w:rPr>
                <w:highlight w:val="lightGray"/>
              </w:rPr>
              <w:t>[lng~es]</w:t>
            </w:r>
            <w:r w:rsidRPr="009E757A">
              <w:t xml:space="preserve"> … </w:t>
            </w:r>
            <w:r w:rsidRPr="009E757A">
              <w:rPr>
                <w:highlight w:val="lightGray"/>
              </w:rPr>
              <w:t>[lng]</w:t>
            </w:r>
          </w:p>
        </w:tc>
        <w:tc>
          <w:tcPr>
            <w:tcW w:w="7706" w:type="dxa"/>
          </w:tcPr>
          <w:p w14:paraId="3D978442" w14:textId="77777777" w:rsidR="0003466A" w:rsidRPr="009E757A" w:rsidRDefault="0003466A" w:rsidP="00EB3F27">
            <w:pPr>
              <w:pStyle w:val="TableContentsBullets"/>
            </w:pPr>
            <w:r w:rsidRPr="009E757A">
              <w:t>For use only in Spanish language textbooks where the reader is learning to read Spanish. Not to be used for normal reading matter that contains words or passages in Spanish.</w:t>
            </w:r>
          </w:p>
          <w:p w14:paraId="78B9ABBE" w14:textId="5763DD08" w:rsidR="0003466A" w:rsidRPr="009E757A" w:rsidRDefault="00E79BD7" w:rsidP="00EB3F27">
            <w:pPr>
              <w:pStyle w:val="TableContentsBullets"/>
            </w:pPr>
            <w:r>
              <w:t>Switches to Spanish language</w:t>
            </w:r>
            <w:r w:rsidR="6D4EDD24">
              <w:t>—</w:t>
            </w:r>
            <w:r>
              <w:t>uncontracted with Spanish accents</w:t>
            </w:r>
          </w:p>
          <w:p w14:paraId="05FE9B14" w14:textId="77777777" w:rsidR="0003466A" w:rsidRPr="009E757A" w:rsidRDefault="0003466A" w:rsidP="00EB3F27">
            <w:pPr>
              <w:pStyle w:val="TableContentsBullets"/>
            </w:pPr>
            <w:r w:rsidRPr="009E757A">
              <w:t>Use for a short string of words inside a passage</w:t>
            </w:r>
          </w:p>
        </w:tc>
      </w:tr>
      <w:tr w:rsidR="0003466A" w:rsidRPr="009E757A" w14:paraId="498CBB0A" w14:textId="77777777" w:rsidTr="1A29E7FD">
        <w:trPr>
          <w:cantSplit/>
          <w:trHeight w:val="300"/>
        </w:trPr>
        <w:tc>
          <w:tcPr>
            <w:tcW w:w="2748" w:type="dxa"/>
          </w:tcPr>
          <w:p w14:paraId="14D97C22" w14:textId="77777777" w:rsidR="0003466A" w:rsidRPr="009E757A" w:rsidRDefault="0003466A" w:rsidP="0003466A">
            <w:pPr>
              <w:pStyle w:val="TableContents"/>
            </w:pPr>
            <w:r w:rsidRPr="009E757A">
              <w:t xml:space="preserve">SpanishBegin </w:t>
            </w:r>
          </w:p>
          <w:p w14:paraId="767BD653" w14:textId="77777777" w:rsidR="0003466A" w:rsidRPr="009E757A" w:rsidRDefault="0003466A" w:rsidP="0003466A">
            <w:pPr>
              <w:pStyle w:val="TableContents"/>
            </w:pPr>
            <w:r w:rsidRPr="009E757A">
              <w:t>(Character)</w:t>
            </w:r>
          </w:p>
        </w:tc>
        <w:tc>
          <w:tcPr>
            <w:tcW w:w="3741" w:type="dxa"/>
          </w:tcPr>
          <w:p w14:paraId="07DA3447" w14:textId="77777777" w:rsidR="0003466A" w:rsidRPr="009E757A" w:rsidRDefault="0003466A" w:rsidP="00C80DB2">
            <w:pPr>
              <w:pStyle w:val="TableContents"/>
              <w:rPr>
                <w:sz w:val="20"/>
                <w:szCs w:val="20"/>
              </w:rPr>
            </w:pPr>
            <w:r w:rsidRPr="009E757A">
              <w:rPr>
                <w:highlight w:val="lightGray"/>
              </w:rPr>
              <w:t>[lng~es]</w:t>
            </w:r>
          </w:p>
        </w:tc>
        <w:tc>
          <w:tcPr>
            <w:tcW w:w="7706" w:type="dxa"/>
          </w:tcPr>
          <w:p w14:paraId="591440AA" w14:textId="77777777" w:rsidR="0003466A" w:rsidRPr="009E757A" w:rsidRDefault="0003466A" w:rsidP="00EB3F27">
            <w:pPr>
              <w:pStyle w:val="TableContentsBullets"/>
            </w:pPr>
            <w:r w:rsidRPr="009E757A">
              <w:t>For use only in Spanish language textbooks where the reader is learning to read Spanish. Not to be used for normal reading matter that contains words or passages in Spanish</w:t>
            </w:r>
          </w:p>
          <w:p w14:paraId="79018E6C" w14:textId="291A22F1" w:rsidR="0003466A" w:rsidRPr="009E757A" w:rsidRDefault="00E79BD7" w:rsidP="00EB3F27">
            <w:pPr>
              <w:pStyle w:val="TableContentsBullets"/>
            </w:pPr>
            <w:r>
              <w:t>Switches to Spanish language</w:t>
            </w:r>
            <w:r w:rsidR="06298AE6">
              <w:t>—</w:t>
            </w:r>
            <w:r>
              <w:t>uncontracted with Spanish accents</w:t>
            </w:r>
          </w:p>
          <w:p w14:paraId="4BC1CF2D" w14:textId="77777777" w:rsidR="0003466A" w:rsidRPr="009E757A" w:rsidRDefault="0003466A" w:rsidP="00EB3F27">
            <w:pPr>
              <w:pStyle w:val="TableContentsBullets"/>
            </w:pPr>
            <w:r w:rsidRPr="009E757A">
              <w:t>Use at the start of a</w:t>
            </w:r>
            <w:r w:rsidR="000C4508" w:rsidRPr="009E757A">
              <w:t xml:space="preserve"> series of passages in Spanish</w:t>
            </w:r>
          </w:p>
          <w:p w14:paraId="6535DA9F" w14:textId="77777777" w:rsidR="0003466A" w:rsidRPr="009E757A" w:rsidRDefault="0003466A" w:rsidP="00EB3F27">
            <w:pPr>
              <w:pStyle w:val="TableContentsBullets"/>
            </w:pPr>
            <w:r w:rsidRPr="009E757A">
              <w:t xml:space="preserve">No text should appear between the </w:t>
            </w:r>
            <w:r w:rsidR="000C4508" w:rsidRPr="009E757A">
              <w:t>opening and closing tags</w:t>
            </w:r>
          </w:p>
          <w:p w14:paraId="5E10E777" w14:textId="77777777" w:rsidR="0003466A" w:rsidRPr="009E757A" w:rsidRDefault="0003466A" w:rsidP="00EB3F27">
            <w:pPr>
              <w:pStyle w:val="TableContentsBullets"/>
            </w:pPr>
            <w:r w:rsidRPr="009E757A">
              <w:t>Insert the EnglishResume (or another language Begin) style at the end of the Spanish passages to exit out of Spanish language</w:t>
            </w:r>
          </w:p>
        </w:tc>
      </w:tr>
      <w:tr w:rsidR="0003466A" w:rsidRPr="009E757A" w14:paraId="6FAACE80" w14:textId="77777777" w:rsidTr="1A29E7FD">
        <w:trPr>
          <w:cantSplit/>
          <w:trHeight w:val="300"/>
        </w:trPr>
        <w:tc>
          <w:tcPr>
            <w:tcW w:w="2748" w:type="dxa"/>
          </w:tcPr>
          <w:p w14:paraId="36F03D4F" w14:textId="133A79C2" w:rsidR="0003466A" w:rsidRPr="009E757A" w:rsidRDefault="2701AEC3" w:rsidP="0003466A">
            <w:pPr>
              <w:pStyle w:val="TableContents"/>
            </w:pPr>
            <w:r>
              <w:lastRenderedPageBreak/>
              <w:t xml:space="preserve">StopWordbreak </w:t>
            </w:r>
          </w:p>
          <w:p w14:paraId="396CCEE6" w14:textId="77777777" w:rsidR="0003466A" w:rsidRPr="009E757A" w:rsidRDefault="0003466A" w:rsidP="0003466A">
            <w:pPr>
              <w:pStyle w:val="TableContents"/>
            </w:pPr>
            <w:r w:rsidRPr="009E757A">
              <w:t>(Character)</w:t>
            </w:r>
          </w:p>
        </w:tc>
        <w:tc>
          <w:tcPr>
            <w:tcW w:w="3741" w:type="dxa"/>
          </w:tcPr>
          <w:p w14:paraId="1E4A272C" w14:textId="77777777" w:rsidR="0003466A" w:rsidRPr="009E757A" w:rsidRDefault="0003466A" w:rsidP="00C80DB2">
            <w:pPr>
              <w:pStyle w:val="TableContents"/>
              <w:rPr>
                <w:sz w:val="20"/>
                <w:szCs w:val="20"/>
              </w:rPr>
            </w:pPr>
            <w:r w:rsidRPr="009E757A">
              <w:rPr>
                <w:highlight w:val="lightGray"/>
              </w:rPr>
              <w:t>[wb-no]</w:t>
            </w:r>
            <w:r w:rsidRPr="009E757A">
              <w:t xml:space="preserve"> … </w:t>
            </w:r>
            <w:r w:rsidRPr="009E757A">
              <w:rPr>
                <w:highlight w:val="lightGray"/>
              </w:rPr>
              <w:t>[wb]</w:t>
            </w:r>
          </w:p>
        </w:tc>
        <w:tc>
          <w:tcPr>
            <w:tcW w:w="7706" w:type="dxa"/>
          </w:tcPr>
          <w:p w14:paraId="1DCD7FC1" w14:textId="77777777" w:rsidR="0003466A" w:rsidRPr="009E757A" w:rsidRDefault="0003466A" w:rsidP="00EB3F27">
            <w:pPr>
              <w:pStyle w:val="TableContentsBullets"/>
            </w:pPr>
            <w:r w:rsidRPr="009E757A">
              <w:t>Prevents line breaks at hyphens or dashes</w:t>
            </w:r>
          </w:p>
        </w:tc>
      </w:tr>
      <w:tr w:rsidR="0003466A" w:rsidRPr="009E757A" w14:paraId="3694C8CA" w14:textId="77777777" w:rsidTr="1A29E7FD">
        <w:trPr>
          <w:cantSplit/>
          <w:trHeight w:val="300"/>
        </w:trPr>
        <w:tc>
          <w:tcPr>
            <w:tcW w:w="2748" w:type="dxa"/>
          </w:tcPr>
          <w:p w14:paraId="06C0F7F8" w14:textId="77777777" w:rsidR="0003466A" w:rsidRPr="009E757A" w:rsidRDefault="0003466A" w:rsidP="0003466A">
            <w:pPr>
              <w:pStyle w:val="TableContents"/>
            </w:pPr>
            <w:r w:rsidRPr="009E757A">
              <w:t xml:space="preserve">TNote </w:t>
            </w:r>
          </w:p>
          <w:p w14:paraId="33F59520" w14:textId="77777777" w:rsidR="0003466A" w:rsidRPr="009E757A" w:rsidRDefault="0003466A" w:rsidP="0003466A">
            <w:pPr>
              <w:pStyle w:val="TableContents"/>
            </w:pPr>
            <w:r w:rsidRPr="009E757A">
              <w:t>(Character)</w:t>
            </w:r>
          </w:p>
        </w:tc>
        <w:tc>
          <w:tcPr>
            <w:tcW w:w="3741" w:type="dxa"/>
          </w:tcPr>
          <w:p w14:paraId="6F66B0A8" w14:textId="77777777" w:rsidR="0003466A" w:rsidRPr="009E757A" w:rsidRDefault="0003466A" w:rsidP="00C80DB2">
            <w:pPr>
              <w:pStyle w:val="TableContents"/>
              <w:rPr>
                <w:sz w:val="20"/>
                <w:szCs w:val="20"/>
              </w:rPr>
            </w:pPr>
            <w:r w:rsidRPr="009E757A">
              <w:rPr>
                <w:highlight w:val="lightGray"/>
              </w:rPr>
              <w:t>[tns]</w:t>
            </w:r>
            <w:r w:rsidRPr="009E757A">
              <w:t xml:space="preserve"> … </w:t>
            </w:r>
            <w:r w:rsidRPr="009E757A">
              <w:rPr>
                <w:highlight w:val="lightGray"/>
              </w:rPr>
              <w:t>[tne]</w:t>
            </w:r>
          </w:p>
        </w:tc>
        <w:tc>
          <w:tcPr>
            <w:tcW w:w="7706" w:type="dxa"/>
          </w:tcPr>
          <w:p w14:paraId="51941A89" w14:textId="77777777" w:rsidR="0003466A" w:rsidRPr="009E757A" w:rsidRDefault="0003466A" w:rsidP="00EB3F27">
            <w:pPr>
              <w:pStyle w:val="TableContentsBullets"/>
            </w:pPr>
            <w:r w:rsidRPr="009E757A">
              <w:t>Inserts</w:t>
            </w:r>
            <w:r w:rsidR="000C4508" w:rsidRPr="009E757A">
              <w:t xml:space="preserve"> transcriber's note brackets</w:t>
            </w:r>
          </w:p>
          <w:p w14:paraId="39CADD33" w14:textId="77777777" w:rsidR="0003466A" w:rsidRPr="009E757A" w:rsidRDefault="002710EB"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 xml:space="preserve">@.&lt; @.&gt; </w:t>
            </w:r>
          </w:p>
        </w:tc>
      </w:tr>
      <w:tr w:rsidR="71F65C06" w:rsidRPr="009E757A" w14:paraId="2D690004" w14:textId="77777777" w:rsidTr="1A29E7FD">
        <w:trPr>
          <w:cantSplit/>
          <w:trHeight w:val="300"/>
        </w:trPr>
        <w:tc>
          <w:tcPr>
            <w:tcW w:w="2748" w:type="dxa"/>
          </w:tcPr>
          <w:p w14:paraId="2D44FA5F" w14:textId="5BBC10BD" w:rsidR="13FFCE90" w:rsidRPr="009E757A" w:rsidRDefault="13FFCE90" w:rsidP="1A29E7FD">
            <w:pPr>
              <w:pStyle w:val="TableContents"/>
            </w:pPr>
            <w:r w:rsidRPr="009E757A">
              <w:t>Typeform1</w:t>
            </w:r>
          </w:p>
          <w:p w14:paraId="783E06A7" w14:textId="772980ED" w:rsidR="13FFCE90" w:rsidRPr="009E757A" w:rsidRDefault="13FFCE90" w:rsidP="71F65C06">
            <w:pPr>
              <w:pStyle w:val="TableContents"/>
            </w:pPr>
            <w:r w:rsidRPr="009E757A">
              <w:t>(Character)</w:t>
            </w:r>
          </w:p>
        </w:tc>
        <w:tc>
          <w:tcPr>
            <w:tcW w:w="3741" w:type="dxa"/>
          </w:tcPr>
          <w:p w14:paraId="43AA0304" w14:textId="27C4F9C4" w:rsidR="13FFCE90" w:rsidRPr="009E757A" w:rsidRDefault="13FFCE90" w:rsidP="1A29E7FD">
            <w:pPr>
              <w:pStyle w:val="TableContents"/>
              <w:rPr>
                <w:highlight w:val="lightGray"/>
              </w:rPr>
            </w:pPr>
            <w:r w:rsidRPr="009E757A">
              <w:rPr>
                <w:highlight w:val="lightGray"/>
              </w:rPr>
              <w:t>[fts~1] ... [fte~1]</w:t>
            </w:r>
          </w:p>
        </w:tc>
        <w:tc>
          <w:tcPr>
            <w:tcW w:w="7706" w:type="dxa"/>
          </w:tcPr>
          <w:p w14:paraId="6E649EBB" w14:textId="54C1EC27" w:rsidR="71F65C06" w:rsidRPr="009E757A" w:rsidRDefault="002A7822" w:rsidP="1A29E7FD">
            <w:pPr>
              <w:pStyle w:val="TableContentsBullets"/>
            </w:pPr>
            <w:r w:rsidRPr="009E757A">
              <w:t>Applies transcriber-defined typeform 1 to enclosed text</w:t>
            </w:r>
          </w:p>
        </w:tc>
      </w:tr>
      <w:tr w:rsidR="0003466A" w:rsidRPr="009E757A" w14:paraId="00B72370" w14:textId="77777777" w:rsidTr="1A29E7FD">
        <w:trPr>
          <w:cantSplit/>
          <w:trHeight w:val="300"/>
        </w:trPr>
        <w:tc>
          <w:tcPr>
            <w:tcW w:w="2748" w:type="dxa"/>
          </w:tcPr>
          <w:p w14:paraId="04E7D05E" w14:textId="77777777" w:rsidR="0003466A" w:rsidRPr="009E757A" w:rsidRDefault="0003466A" w:rsidP="0003466A">
            <w:pPr>
              <w:pStyle w:val="TableContents"/>
            </w:pPr>
            <w:r w:rsidRPr="009E757A">
              <w:t xml:space="preserve">Uncontract </w:t>
            </w:r>
          </w:p>
          <w:p w14:paraId="4C31579A" w14:textId="77777777" w:rsidR="0003466A" w:rsidRPr="009E757A" w:rsidRDefault="0003466A" w:rsidP="0003466A">
            <w:pPr>
              <w:pStyle w:val="TableContents"/>
            </w:pPr>
            <w:r w:rsidRPr="009E757A">
              <w:t>(Character)</w:t>
            </w:r>
          </w:p>
        </w:tc>
        <w:tc>
          <w:tcPr>
            <w:tcW w:w="3741" w:type="dxa"/>
          </w:tcPr>
          <w:p w14:paraId="1BFA844B" w14:textId="77777777" w:rsidR="0003466A" w:rsidRPr="009E757A" w:rsidRDefault="0003466A" w:rsidP="00C80DB2">
            <w:pPr>
              <w:pStyle w:val="TableContents"/>
              <w:rPr>
                <w:sz w:val="20"/>
                <w:szCs w:val="20"/>
              </w:rPr>
            </w:pPr>
            <w:r w:rsidRPr="009E757A">
              <w:rPr>
                <w:highlight w:val="lightGray"/>
              </w:rPr>
              <w:t>[tx][g1]</w:t>
            </w:r>
            <w:r w:rsidRPr="009E757A">
              <w:t xml:space="preserve"> … </w:t>
            </w:r>
            <w:r w:rsidRPr="009E757A">
              <w:rPr>
                <w:highlight w:val="lightGray"/>
              </w:rPr>
              <w:t>[g2]</w:t>
            </w:r>
          </w:p>
        </w:tc>
        <w:tc>
          <w:tcPr>
            <w:tcW w:w="7706" w:type="dxa"/>
          </w:tcPr>
          <w:p w14:paraId="74B1E073" w14:textId="77777777" w:rsidR="0003466A" w:rsidRPr="009E757A" w:rsidRDefault="0003466A" w:rsidP="00EB3F27">
            <w:pPr>
              <w:pStyle w:val="TableContentsBullets"/>
            </w:pPr>
            <w:r w:rsidRPr="009E757A">
              <w:t xml:space="preserve">Translates the text as uncontracted braille (grade 1 mode) without adding </w:t>
            </w:r>
            <w:r w:rsidR="000C4508" w:rsidRPr="009E757A">
              <w:t>any grade 1 indicators</w:t>
            </w:r>
          </w:p>
          <w:p w14:paraId="66FC8640" w14:textId="77777777" w:rsidR="00AE7EE1" w:rsidRPr="009E757A" w:rsidRDefault="00AE7EE1" w:rsidP="00EB3F27">
            <w:pPr>
              <w:pStyle w:val="TableContentsBullets"/>
            </w:pPr>
            <w:r w:rsidRPr="009E757A">
              <w:t>Use for acronyms and similar items</w:t>
            </w:r>
          </w:p>
        </w:tc>
      </w:tr>
      <w:tr w:rsidR="0003466A" w:rsidRPr="009E757A" w14:paraId="00BCD828" w14:textId="77777777" w:rsidTr="1A29E7FD">
        <w:trPr>
          <w:cantSplit/>
          <w:trHeight w:val="300"/>
        </w:trPr>
        <w:tc>
          <w:tcPr>
            <w:tcW w:w="2748" w:type="dxa"/>
          </w:tcPr>
          <w:p w14:paraId="0CD73F88" w14:textId="77777777" w:rsidR="0003466A" w:rsidRPr="009E757A" w:rsidRDefault="0003466A" w:rsidP="0003466A">
            <w:pPr>
              <w:pStyle w:val="TableContents"/>
            </w:pPr>
            <w:r w:rsidRPr="009E757A">
              <w:t xml:space="preserve">Underline </w:t>
            </w:r>
          </w:p>
          <w:p w14:paraId="38ACEE98" w14:textId="77777777" w:rsidR="0003466A" w:rsidRPr="009E757A" w:rsidRDefault="0003466A" w:rsidP="0003466A">
            <w:pPr>
              <w:pStyle w:val="TableContents"/>
            </w:pPr>
            <w:r w:rsidRPr="009E757A">
              <w:t>(Character)</w:t>
            </w:r>
          </w:p>
        </w:tc>
        <w:tc>
          <w:tcPr>
            <w:tcW w:w="3741" w:type="dxa"/>
          </w:tcPr>
          <w:p w14:paraId="5D4A064F" w14:textId="77777777" w:rsidR="0003466A" w:rsidRPr="009E757A" w:rsidRDefault="0003466A" w:rsidP="00C80DB2">
            <w:pPr>
              <w:pStyle w:val="TableContents"/>
              <w:rPr>
                <w:sz w:val="20"/>
                <w:szCs w:val="20"/>
              </w:rPr>
            </w:pPr>
            <w:r w:rsidRPr="009E757A">
              <w:rPr>
                <w:highlight w:val="lightGray"/>
              </w:rPr>
              <w:t>[fts~u]</w:t>
            </w:r>
            <w:r w:rsidRPr="009E757A">
              <w:t xml:space="preserve"> … </w:t>
            </w:r>
            <w:r w:rsidRPr="009E757A">
              <w:rPr>
                <w:highlight w:val="lightGray"/>
              </w:rPr>
              <w:t>[fte~u]</w:t>
            </w:r>
          </w:p>
        </w:tc>
        <w:tc>
          <w:tcPr>
            <w:tcW w:w="7706" w:type="dxa"/>
          </w:tcPr>
          <w:p w14:paraId="7BE0F8FC" w14:textId="77777777" w:rsidR="0003466A" w:rsidRPr="009E757A" w:rsidRDefault="0003466A" w:rsidP="00EB3F27">
            <w:pPr>
              <w:pStyle w:val="TableContentsBullets"/>
            </w:pPr>
            <w:r w:rsidRPr="009E757A">
              <w:t>Applies underline indicators (character, word or paragraph) as appropriate to the enclos</w:t>
            </w:r>
            <w:r w:rsidR="000C4508" w:rsidRPr="009E757A">
              <w:t>ed text</w:t>
            </w:r>
          </w:p>
        </w:tc>
      </w:tr>
    </w:tbl>
    <w:p w14:paraId="67BD2CB4" w14:textId="77777777" w:rsidR="0003466A" w:rsidRPr="009E757A" w:rsidRDefault="0003466A" w:rsidP="00C80DB2"/>
    <w:p w14:paraId="5F68DBBE" w14:textId="77777777" w:rsidR="0003466A" w:rsidRPr="009E757A" w:rsidRDefault="0003466A" w:rsidP="0003466A">
      <w:pPr>
        <w:pStyle w:val="Heading1"/>
        <w:sectPr w:rsidR="0003466A" w:rsidRPr="009E757A" w:rsidSect="00F46F4D">
          <w:footerReference w:type="default" r:id="rId163"/>
          <w:footnotePr>
            <w:pos w:val="beneathText"/>
            <w:numRestart w:val="eachPage"/>
          </w:footnotePr>
          <w:endnotePr>
            <w:numFmt w:val="decimal"/>
          </w:endnotePr>
          <w:pgSz w:w="16839" w:h="11907" w:orient="landscape" w:code="9"/>
          <w:pgMar w:top="1418" w:right="1418" w:bottom="1418" w:left="1418" w:header="567" w:footer="567" w:gutter="0"/>
          <w:cols w:space="720"/>
        </w:sectPr>
      </w:pPr>
    </w:p>
    <w:p w14:paraId="54C2F1F9" w14:textId="03298FBF" w:rsidR="0003466A" w:rsidRPr="009E757A" w:rsidRDefault="47158B2E" w:rsidP="1A29E7FD">
      <w:pPr>
        <w:pStyle w:val="Heading1"/>
        <w:pageBreakBefore w:val="0"/>
        <w:widowControl w:val="0"/>
        <w:pBdr>
          <w:top w:val="none" w:sz="0" w:space="0" w:color="auto"/>
        </w:pBdr>
        <w:spacing w:line="259" w:lineRule="auto"/>
        <w:ind w:right="85"/>
      </w:pPr>
      <w:bookmarkStart w:id="247" w:name="_APPENDIX_7:￼Styles_in"/>
      <w:bookmarkStart w:id="248" w:name="_Toc227579670"/>
      <w:r>
        <w:lastRenderedPageBreak/>
        <w:t>APPENDIX 7:</w:t>
      </w:r>
      <w:r>
        <w:br/>
        <w:t xml:space="preserve">Styles in the </w:t>
      </w:r>
      <w:r w:rsidR="472FA32A">
        <w:t>English (UEB</w:t>
      </w:r>
      <w:r w:rsidR="1FA07258">
        <w:t>)</w:t>
      </w:r>
      <w:r w:rsidR="6EF2CD35">
        <w:t>—</w:t>
      </w:r>
      <w:r w:rsidR="472FA32A">
        <w:t xml:space="preserve">New Zealand (including </w:t>
      </w:r>
      <w:r w:rsidR="00837E2A">
        <w:t>Māori</w:t>
      </w:r>
      <w:r w:rsidR="4FA5949B">
        <w:t>) T</w:t>
      </w:r>
      <w:r>
        <w:t>emplate</w:t>
      </w:r>
      <w:bookmarkEnd w:id="247"/>
      <w:bookmarkEnd w:id="248"/>
    </w:p>
    <w:p w14:paraId="55C9B127" w14:textId="77777777" w:rsidR="0003466A" w:rsidRPr="009E757A" w:rsidRDefault="0003466A" w:rsidP="003C2DDB">
      <w:pPr>
        <w:pStyle w:val="BodyText"/>
      </w:pPr>
      <w:r w:rsidRPr="009E757A">
        <w:t>Note that a style with a full stop at the end of its name is a paragraph style (also known as a "linear style") that will apply to the whole paragraph and cannot be nested.</w:t>
      </w:r>
    </w:p>
    <w:p w14:paraId="359DFAE3" w14:textId="77777777" w:rsidR="0003466A" w:rsidRPr="009E757A" w:rsidRDefault="0003466A" w:rsidP="003C2DDB">
      <w:pPr>
        <w:pStyle w:val="BodyText"/>
      </w:pPr>
      <w:r w:rsidRPr="009E757A">
        <w:t xml:space="preserve">Hierarchical styles have more than one level, as described in </w:t>
      </w:r>
      <w:r w:rsidRPr="009E757A">
        <w:rPr>
          <w:b/>
        </w:rPr>
        <w:t>Section 2.4.3 Style Level</w:t>
      </w:r>
      <w:r w:rsidRPr="009E757A">
        <w:t xml:space="preserve"> To change the level of any hierarchical style, use Layout: Style Level+ (Alt-right arrow) or Layout: Style Level− (Alt-left arrow) as appropriate. Check the embedded codes to determine the position of each successive level. </w:t>
      </w:r>
    </w:p>
    <w:tbl>
      <w:tblPr>
        <w:tblW w:w="14204" w:type="dxa"/>
        <w:tblInd w:w="-21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60" w:type="dxa"/>
          <w:left w:w="60" w:type="dxa"/>
          <w:bottom w:w="60" w:type="dxa"/>
          <w:right w:w="60" w:type="dxa"/>
        </w:tblCellMar>
        <w:tblLook w:val="0000" w:firstRow="0" w:lastRow="0" w:firstColumn="0" w:lastColumn="0" w:noHBand="0" w:noVBand="0"/>
      </w:tblPr>
      <w:tblGrid>
        <w:gridCol w:w="2072"/>
        <w:gridCol w:w="3780"/>
        <w:gridCol w:w="8352"/>
      </w:tblGrid>
      <w:tr w:rsidR="0003466A" w:rsidRPr="009E757A" w14:paraId="1C9D080A" w14:textId="77777777" w:rsidTr="507D21CF">
        <w:trPr>
          <w:cantSplit/>
          <w:tblHeader/>
        </w:trPr>
        <w:tc>
          <w:tcPr>
            <w:tcW w:w="2072" w:type="dxa"/>
          </w:tcPr>
          <w:p w14:paraId="08AEA884" w14:textId="77777777" w:rsidR="0003466A" w:rsidRPr="009E757A" w:rsidRDefault="0003466A" w:rsidP="0003466A">
            <w:pPr>
              <w:pStyle w:val="TableContents"/>
              <w:rPr>
                <w:b/>
              </w:rPr>
            </w:pPr>
            <w:r w:rsidRPr="009E757A">
              <w:rPr>
                <w:b/>
              </w:rPr>
              <w:t>RNZFB Style</w:t>
            </w:r>
          </w:p>
        </w:tc>
        <w:tc>
          <w:tcPr>
            <w:tcW w:w="3780" w:type="dxa"/>
          </w:tcPr>
          <w:p w14:paraId="2F837F76" w14:textId="77777777" w:rsidR="0003466A" w:rsidRPr="009E757A" w:rsidRDefault="0003466A" w:rsidP="0003466A">
            <w:pPr>
              <w:pStyle w:val="TableContents"/>
              <w:rPr>
                <w:b/>
              </w:rPr>
            </w:pPr>
            <w:r w:rsidRPr="009E757A">
              <w:rPr>
                <w:b/>
              </w:rPr>
              <w:t>Embedded Codes</w:t>
            </w:r>
          </w:p>
        </w:tc>
        <w:tc>
          <w:tcPr>
            <w:tcW w:w="8352" w:type="dxa"/>
          </w:tcPr>
          <w:p w14:paraId="62BD8B7C" w14:textId="77777777" w:rsidR="0003466A" w:rsidRPr="009E757A" w:rsidRDefault="0003466A" w:rsidP="0003466A">
            <w:pPr>
              <w:pStyle w:val="TableContents"/>
              <w:rPr>
                <w:b/>
              </w:rPr>
            </w:pPr>
            <w:r w:rsidRPr="009E757A">
              <w:rPr>
                <w:b/>
              </w:rPr>
              <w:t xml:space="preserve">Description </w:t>
            </w:r>
          </w:p>
        </w:tc>
      </w:tr>
      <w:tr w:rsidR="0003466A" w:rsidRPr="009E757A" w14:paraId="200A1A82" w14:textId="77777777" w:rsidTr="507D21CF">
        <w:trPr>
          <w:cantSplit/>
        </w:trPr>
        <w:tc>
          <w:tcPr>
            <w:tcW w:w="2072" w:type="dxa"/>
          </w:tcPr>
          <w:p w14:paraId="4F4A2200" w14:textId="77777777" w:rsidR="0003466A" w:rsidRPr="009E757A" w:rsidRDefault="0003466A" w:rsidP="0003466A">
            <w:pPr>
              <w:pStyle w:val="TableContents"/>
            </w:pPr>
            <w:r w:rsidRPr="009E757A">
              <w:t>Block5</w:t>
            </w:r>
          </w:p>
          <w:p w14:paraId="6A0746F2" w14:textId="77777777" w:rsidR="0003466A" w:rsidRPr="009E757A" w:rsidRDefault="0003466A" w:rsidP="0003466A">
            <w:pPr>
              <w:pStyle w:val="TableContents"/>
            </w:pPr>
            <w:r w:rsidRPr="009E757A">
              <w:t>(Character)</w:t>
            </w:r>
          </w:p>
        </w:tc>
        <w:tc>
          <w:tcPr>
            <w:tcW w:w="3780" w:type="dxa"/>
          </w:tcPr>
          <w:p w14:paraId="34398FCD" w14:textId="77777777" w:rsidR="0003466A" w:rsidRPr="009E757A" w:rsidRDefault="0003466A" w:rsidP="0003466A">
            <w:pPr>
              <w:pStyle w:val="TableContents"/>
            </w:pPr>
            <w:r w:rsidRPr="009E757A">
              <w:rPr>
                <w:highlight w:val="lightGray"/>
              </w:rPr>
              <w:t>[l][ind5]</w:t>
            </w:r>
            <w:r w:rsidRPr="009E757A">
              <w:t xml:space="preserve"> … </w:t>
            </w:r>
            <w:r w:rsidRPr="009E757A">
              <w:rPr>
                <w:highlight w:val="lightGray"/>
              </w:rPr>
              <w:t>[ind1]</w:t>
            </w:r>
          </w:p>
        </w:tc>
        <w:tc>
          <w:tcPr>
            <w:tcW w:w="8352" w:type="dxa"/>
          </w:tcPr>
          <w:p w14:paraId="1F4E75CE" w14:textId="77777777" w:rsidR="0003466A" w:rsidRPr="009E757A" w:rsidRDefault="0003466A" w:rsidP="008D7DAD">
            <w:pPr>
              <w:pStyle w:val="TableContentsBullets"/>
            </w:pPr>
            <w:r w:rsidRPr="009E757A">
              <w:t>Blocks all text to cell 5</w:t>
            </w:r>
          </w:p>
        </w:tc>
      </w:tr>
      <w:tr w:rsidR="0003466A" w:rsidRPr="009E757A" w14:paraId="0397AD17" w14:textId="77777777" w:rsidTr="507D21CF">
        <w:trPr>
          <w:cantSplit/>
        </w:trPr>
        <w:tc>
          <w:tcPr>
            <w:tcW w:w="2072" w:type="dxa"/>
          </w:tcPr>
          <w:p w14:paraId="3EA7A952" w14:textId="77777777" w:rsidR="0003466A" w:rsidRPr="009E757A" w:rsidRDefault="0003466A" w:rsidP="0003466A">
            <w:pPr>
              <w:pStyle w:val="TableContents"/>
            </w:pPr>
            <w:r w:rsidRPr="009E757A">
              <w:t>Bold</w:t>
            </w:r>
          </w:p>
          <w:p w14:paraId="41177C31" w14:textId="77777777" w:rsidR="0003466A" w:rsidRPr="009E757A" w:rsidRDefault="0003466A" w:rsidP="0003466A">
            <w:pPr>
              <w:pStyle w:val="TableContents"/>
            </w:pPr>
            <w:r w:rsidRPr="009E757A">
              <w:t>(Character)</w:t>
            </w:r>
          </w:p>
        </w:tc>
        <w:tc>
          <w:tcPr>
            <w:tcW w:w="3780" w:type="dxa"/>
          </w:tcPr>
          <w:p w14:paraId="3D042FA1" w14:textId="77777777" w:rsidR="0003466A" w:rsidRPr="009E757A" w:rsidRDefault="0003466A" w:rsidP="00C80DB2">
            <w:pPr>
              <w:pStyle w:val="TableContents"/>
              <w:rPr>
                <w:sz w:val="20"/>
                <w:szCs w:val="20"/>
              </w:rPr>
            </w:pPr>
            <w:r w:rsidRPr="009E757A">
              <w:rPr>
                <w:highlight w:val="lightGray"/>
              </w:rPr>
              <w:t>[fts~b]</w:t>
            </w:r>
            <w:r w:rsidRPr="009E757A">
              <w:t xml:space="preserve"> … </w:t>
            </w:r>
            <w:r w:rsidRPr="009E757A">
              <w:rPr>
                <w:highlight w:val="lightGray"/>
              </w:rPr>
              <w:t>[fte~b]</w:t>
            </w:r>
          </w:p>
        </w:tc>
        <w:tc>
          <w:tcPr>
            <w:tcW w:w="8352" w:type="dxa"/>
          </w:tcPr>
          <w:p w14:paraId="64A4066F" w14:textId="77777777" w:rsidR="0003466A" w:rsidRPr="009E757A" w:rsidRDefault="0003466A" w:rsidP="008D7DAD">
            <w:pPr>
              <w:pStyle w:val="TableContentsBullets"/>
            </w:pPr>
            <w:r w:rsidRPr="009E757A">
              <w:t xml:space="preserve">Applies bold indicators (character, word or paragraph) as appropriate to the enclosed text. </w:t>
            </w:r>
          </w:p>
        </w:tc>
      </w:tr>
      <w:tr w:rsidR="0003466A" w:rsidRPr="009E757A" w14:paraId="5420834D" w14:textId="77777777" w:rsidTr="507D21CF">
        <w:trPr>
          <w:cantSplit/>
        </w:trPr>
        <w:tc>
          <w:tcPr>
            <w:tcW w:w="2072" w:type="dxa"/>
          </w:tcPr>
          <w:p w14:paraId="6CD7F9E2" w14:textId="77777777" w:rsidR="0003466A" w:rsidRPr="009E757A" w:rsidRDefault="0003466A" w:rsidP="0003466A">
            <w:pPr>
              <w:pStyle w:val="TableContents"/>
            </w:pPr>
            <w:r w:rsidRPr="009E757A">
              <w:lastRenderedPageBreak/>
              <w:t>Box</w:t>
            </w:r>
          </w:p>
          <w:p w14:paraId="349A4B96" w14:textId="77777777" w:rsidR="0003466A" w:rsidRPr="009E757A" w:rsidRDefault="0003466A" w:rsidP="0003466A">
            <w:pPr>
              <w:pStyle w:val="TableContents"/>
            </w:pPr>
            <w:r w:rsidRPr="009E757A">
              <w:t>(Character)</w:t>
            </w:r>
          </w:p>
        </w:tc>
        <w:tc>
          <w:tcPr>
            <w:tcW w:w="3780" w:type="dxa"/>
          </w:tcPr>
          <w:p w14:paraId="1E529655" w14:textId="77777777" w:rsidR="0003466A" w:rsidRPr="009E757A" w:rsidRDefault="0003466A" w:rsidP="0003466A">
            <w:pPr>
              <w:pStyle w:val="TableContents"/>
            </w:pPr>
            <w:r w:rsidRPr="009E757A">
              <w:rPr>
                <w:highlight w:val="lightGray"/>
              </w:rPr>
              <w:t>[ind1][kps][fr;f~7][d~7][l]</w:t>
            </w:r>
            <w:r w:rsidRPr="009E757A">
              <w:t xml:space="preserve"> …</w:t>
            </w:r>
          </w:p>
          <w:p w14:paraId="615DF060" w14:textId="77777777" w:rsidR="0003466A" w:rsidRPr="009E757A" w:rsidRDefault="0003466A" w:rsidP="0003466A">
            <w:pPr>
              <w:pStyle w:val="TableContents"/>
            </w:pPr>
            <w:r w:rsidRPr="009E757A">
              <w:rPr>
                <w:highlight w:val="lightGray"/>
              </w:rPr>
              <w:t>[ind1][fr;f-g][d~g][l][kpe]</w:t>
            </w:r>
          </w:p>
        </w:tc>
        <w:tc>
          <w:tcPr>
            <w:tcW w:w="8352" w:type="dxa"/>
          </w:tcPr>
          <w:p w14:paraId="6BDB873C" w14:textId="77777777" w:rsidR="0003466A" w:rsidRPr="009E757A" w:rsidRDefault="0003466A" w:rsidP="008D7DAD">
            <w:pPr>
              <w:pStyle w:val="TableContentsBullets"/>
            </w:pPr>
            <w:r w:rsidRPr="009E757A">
              <w:t>Box with a line of lower g's at the top and upper g's at the bottom.</w:t>
            </w:r>
          </w:p>
          <w:p w14:paraId="5FE00C5F" w14:textId="77777777" w:rsidR="0003466A" w:rsidRPr="009E757A" w:rsidRDefault="00986677"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7777777777777777777777777777</w:t>
            </w:r>
          </w:p>
          <w:p w14:paraId="314770DA" w14:textId="77777777" w:rsidR="0003466A" w:rsidRPr="009E757A" w:rsidRDefault="00986677" w:rsidP="0003466A">
            <w:pPr>
              <w:pStyle w:val="TableContents"/>
            </w:pPr>
            <w:r w:rsidRPr="009E757A">
              <w:t xml:space="preserve">        </w:t>
            </w:r>
            <w:r w:rsidR="0003466A" w:rsidRPr="009E757A">
              <w:t>boxed text</w:t>
            </w:r>
          </w:p>
          <w:p w14:paraId="1CC13AF5" w14:textId="77777777" w:rsidR="0003466A" w:rsidRPr="009E757A" w:rsidRDefault="00986677"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ggGggggggggggggggggggggggggg</w:t>
            </w:r>
          </w:p>
          <w:p w14:paraId="3BFF81BA" w14:textId="77777777" w:rsidR="0003466A" w:rsidRPr="009E757A" w:rsidRDefault="00986677" w:rsidP="008D7DAD">
            <w:pPr>
              <w:pStyle w:val="TableContentsBullets"/>
            </w:pPr>
            <w:r w:rsidRPr="009E757A">
              <w:t xml:space="preserve">Automatically applied </w:t>
            </w:r>
            <w:r w:rsidR="0003466A" w:rsidRPr="009E757A">
              <w:t xml:space="preserve">when a </w:t>
            </w:r>
            <w:r w:rsidRPr="009E757A">
              <w:t>t</w:t>
            </w:r>
            <w:r w:rsidR="0003466A" w:rsidRPr="009E757A">
              <w:t xml:space="preserve">extbox </w:t>
            </w:r>
            <w:r w:rsidRPr="009E757A">
              <w:t xml:space="preserve">is imported </w:t>
            </w:r>
            <w:r w:rsidR="0003466A" w:rsidRPr="009E757A">
              <w:t>from Microsoft Word. Text within the box is automatically formatted as a normal paragraph.</w:t>
            </w:r>
          </w:p>
        </w:tc>
      </w:tr>
      <w:tr w:rsidR="0003466A" w:rsidRPr="009E757A" w14:paraId="233693D4" w14:textId="77777777" w:rsidTr="507D21CF">
        <w:trPr>
          <w:cantSplit/>
        </w:trPr>
        <w:tc>
          <w:tcPr>
            <w:tcW w:w="2072" w:type="dxa"/>
          </w:tcPr>
          <w:p w14:paraId="7E5A0CCA" w14:textId="77777777" w:rsidR="0003466A" w:rsidRPr="009E757A" w:rsidRDefault="0003466A" w:rsidP="0003466A">
            <w:pPr>
              <w:pStyle w:val="TableContents"/>
            </w:pPr>
            <w:r w:rsidRPr="009E757A">
              <w:t>BrlInLine</w:t>
            </w:r>
          </w:p>
          <w:p w14:paraId="5FA9B032" w14:textId="77777777" w:rsidR="0003466A" w:rsidRPr="009E757A" w:rsidRDefault="0003466A" w:rsidP="0003466A">
            <w:pPr>
              <w:pStyle w:val="TableContents"/>
            </w:pPr>
            <w:r w:rsidRPr="009E757A">
              <w:t>(Character)</w:t>
            </w:r>
          </w:p>
        </w:tc>
        <w:tc>
          <w:tcPr>
            <w:tcW w:w="3780" w:type="dxa"/>
          </w:tcPr>
          <w:p w14:paraId="0BD95019" w14:textId="77777777" w:rsidR="0003466A" w:rsidRPr="009E757A" w:rsidRDefault="0003466A" w:rsidP="00C80DB2">
            <w:pPr>
              <w:pStyle w:val="TableContents"/>
              <w:rPr>
                <w:sz w:val="20"/>
                <w:szCs w:val="20"/>
              </w:rPr>
            </w:pPr>
            <w:r w:rsidRPr="009E757A">
              <w:rPr>
                <w:highlight w:val="lightGray"/>
              </w:rPr>
              <w:t>[cz]</w:t>
            </w:r>
            <w:r w:rsidRPr="009E757A">
              <w:t xml:space="preserve"> … </w:t>
            </w:r>
            <w:r w:rsidRPr="009E757A">
              <w:rPr>
                <w:highlight w:val="lightGray"/>
              </w:rPr>
              <w:t>[tx]</w:t>
            </w:r>
          </w:p>
        </w:tc>
        <w:tc>
          <w:tcPr>
            <w:tcW w:w="8352" w:type="dxa"/>
          </w:tcPr>
          <w:p w14:paraId="2AE29212" w14:textId="13A74DBB" w:rsidR="0003466A" w:rsidRPr="009E757A" w:rsidRDefault="00E79BD7" w:rsidP="008D7DAD">
            <w:pPr>
              <w:pStyle w:val="TableContentsBullets"/>
            </w:pPr>
            <w:r>
              <w:t>Treats all text as direct braille</w:t>
            </w:r>
            <w:r w:rsidR="2FC72F1C">
              <w:t>—</w:t>
            </w:r>
            <w:r>
              <w:t xml:space="preserve">will appear in the .dxp file </w:t>
            </w:r>
            <w:r w:rsidR="325B55B2">
              <w:t>as ASCII</w:t>
            </w:r>
          </w:p>
          <w:p w14:paraId="510A7EDA" w14:textId="77777777" w:rsidR="0003466A" w:rsidRPr="009E757A" w:rsidRDefault="0003466A" w:rsidP="008D7DAD">
            <w:pPr>
              <w:pStyle w:val="TableContentsBullets"/>
            </w:pPr>
            <w:r w:rsidRPr="009E757A">
              <w:t>Text can be entered using 6-key entry (F2 to toggle) or just using ASCII entry</w:t>
            </w:r>
          </w:p>
          <w:p w14:paraId="1AB14185" w14:textId="77777777" w:rsidR="0003466A" w:rsidRPr="009E757A" w:rsidRDefault="0003466A" w:rsidP="008D7DAD">
            <w:pPr>
              <w:pStyle w:val="TableContentsBullets"/>
            </w:pPr>
            <w:r w:rsidRPr="009E757A">
              <w:t>Can be used within a line or paragraph of standard text, i.e. is nestable.</w:t>
            </w:r>
          </w:p>
          <w:p w14:paraId="1D2B5A5E" w14:textId="77777777" w:rsidR="0003466A" w:rsidRPr="009E757A" w:rsidRDefault="00B7429E" w:rsidP="008D7DAD">
            <w:pPr>
              <w:pStyle w:val="TableContentsBullets"/>
            </w:pPr>
            <w:r w:rsidRPr="009E757A">
              <w:t xml:space="preserve">Automatically applied by DBT when </w:t>
            </w:r>
            <w:r w:rsidR="0003466A" w:rsidRPr="009E757A">
              <w:t>importing short passages (less than a paragraph) of text from a Word Document which are in SimBraille font</w:t>
            </w:r>
          </w:p>
        </w:tc>
      </w:tr>
      <w:tr w:rsidR="0003466A" w:rsidRPr="009E757A" w14:paraId="10E56974" w14:textId="77777777" w:rsidTr="507D21CF">
        <w:trPr>
          <w:cantSplit/>
        </w:trPr>
        <w:tc>
          <w:tcPr>
            <w:tcW w:w="2072" w:type="dxa"/>
          </w:tcPr>
          <w:p w14:paraId="7FD1F105" w14:textId="77777777" w:rsidR="0003466A" w:rsidRPr="009E757A" w:rsidRDefault="0003466A" w:rsidP="0003466A">
            <w:pPr>
              <w:pStyle w:val="TableContents"/>
            </w:pPr>
            <w:r w:rsidRPr="009E757A">
              <w:t>Dsb.page</w:t>
            </w:r>
          </w:p>
          <w:p w14:paraId="3418582F" w14:textId="77777777" w:rsidR="0003466A" w:rsidRPr="009E757A" w:rsidRDefault="0003466A" w:rsidP="0003466A">
            <w:pPr>
              <w:pStyle w:val="TableContents"/>
            </w:pPr>
            <w:r w:rsidRPr="009E757A">
              <w:t>(Character)</w:t>
            </w:r>
          </w:p>
        </w:tc>
        <w:tc>
          <w:tcPr>
            <w:tcW w:w="3780" w:type="dxa"/>
          </w:tcPr>
          <w:p w14:paraId="24FBD738" w14:textId="77777777" w:rsidR="0003466A" w:rsidRPr="009E757A" w:rsidRDefault="0003466A" w:rsidP="00C80DB2">
            <w:pPr>
              <w:pStyle w:val="TableContents"/>
            </w:pPr>
            <w:r w:rsidRPr="009E757A">
              <w:rPr>
                <w:highlight w:val="lightGray"/>
              </w:rPr>
              <w:t>[ifbrl][svpnp0:0:0:0][pg]</w:t>
            </w:r>
          </w:p>
          <w:p w14:paraId="6C7C5882" w14:textId="77777777" w:rsidR="0003466A" w:rsidRPr="009E757A" w:rsidRDefault="0003466A" w:rsidP="00C80DB2">
            <w:pPr>
              <w:pStyle w:val="TableContents"/>
            </w:pPr>
            <w:r w:rsidRPr="009E757A">
              <w:t>…</w:t>
            </w:r>
          </w:p>
          <w:p w14:paraId="795C52E8" w14:textId="77777777" w:rsidR="0003466A" w:rsidRPr="009E757A" w:rsidRDefault="0003466A" w:rsidP="00C80DB2">
            <w:pPr>
              <w:pStyle w:val="TableContents"/>
              <w:rPr>
                <w:sz w:val="20"/>
                <w:szCs w:val="20"/>
              </w:rPr>
            </w:pPr>
            <w:r w:rsidRPr="009E757A">
              <w:rPr>
                <w:highlight w:val="lightGray"/>
              </w:rPr>
              <w:t>[ifbrl][svpnp4:4:2:2]</w:t>
            </w:r>
          </w:p>
        </w:tc>
        <w:tc>
          <w:tcPr>
            <w:tcW w:w="8352" w:type="dxa"/>
          </w:tcPr>
          <w:p w14:paraId="65E58CD5" w14:textId="77777777" w:rsidR="0003466A" w:rsidRPr="009E757A" w:rsidRDefault="003029A9" w:rsidP="008D7DAD">
            <w:pPr>
              <w:pStyle w:val="TableContentsBullets"/>
            </w:pPr>
            <w:r w:rsidRPr="009E757A">
              <w:t>Use after preliminary pages</w:t>
            </w:r>
          </w:p>
          <w:p w14:paraId="3258BFA4" w14:textId="77777777" w:rsidR="0003466A" w:rsidRPr="009E757A" w:rsidRDefault="0003466A" w:rsidP="008D7DAD">
            <w:pPr>
              <w:pStyle w:val="TableContentsBullets"/>
            </w:pPr>
            <w:r w:rsidRPr="009E757A">
              <w:t>Inserts a blank br</w:t>
            </w:r>
            <w:r w:rsidR="003029A9" w:rsidRPr="009E757A">
              <w:t>aille page with no page numbers</w:t>
            </w:r>
          </w:p>
          <w:p w14:paraId="11BCBE83" w14:textId="77777777" w:rsidR="0003466A" w:rsidRPr="009E757A" w:rsidRDefault="0003466A" w:rsidP="008D7DAD">
            <w:pPr>
              <w:pStyle w:val="TableContentsBullets"/>
            </w:pPr>
            <w:r w:rsidRPr="009E757A">
              <w:t>No text should appear between the opening and closing tags</w:t>
            </w:r>
          </w:p>
        </w:tc>
      </w:tr>
      <w:tr w:rsidR="0003466A" w:rsidRPr="009E757A" w14:paraId="579BDA8F" w14:textId="77777777" w:rsidTr="507D21CF">
        <w:trPr>
          <w:cantSplit/>
        </w:trPr>
        <w:tc>
          <w:tcPr>
            <w:tcW w:w="2072" w:type="dxa"/>
          </w:tcPr>
          <w:p w14:paraId="4C0B5404" w14:textId="77777777" w:rsidR="0003466A" w:rsidRPr="009E757A" w:rsidRDefault="0003466A" w:rsidP="0003466A">
            <w:pPr>
              <w:pStyle w:val="TableContents"/>
            </w:pPr>
            <w:r w:rsidRPr="009E757A">
              <w:t>Foreign.french</w:t>
            </w:r>
          </w:p>
          <w:p w14:paraId="69A3053A" w14:textId="77777777" w:rsidR="0003466A" w:rsidRPr="009E757A" w:rsidRDefault="0003466A" w:rsidP="0003466A">
            <w:pPr>
              <w:pStyle w:val="TableContents"/>
            </w:pPr>
            <w:r w:rsidRPr="009E757A">
              <w:t>(Character)</w:t>
            </w:r>
          </w:p>
        </w:tc>
        <w:tc>
          <w:tcPr>
            <w:tcW w:w="3780" w:type="dxa"/>
          </w:tcPr>
          <w:p w14:paraId="2E0C71DD" w14:textId="77777777" w:rsidR="0003466A" w:rsidRPr="009E757A" w:rsidRDefault="0003466A" w:rsidP="00C80DB2">
            <w:pPr>
              <w:pStyle w:val="TableContents"/>
              <w:rPr>
                <w:sz w:val="20"/>
                <w:szCs w:val="20"/>
              </w:rPr>
            </w:pPr>
            <w:r w:rsidRPr="009E757A">
              <w:rPr>
                <w:highlight w:val="lightGray"/>
              </w:rPr>
              <w:t>[lng~fr]</w:t>
            </w:r>
            <w:r w:rsidRPr="009E757A">
              <w:t xml:space="preserve"> … </w:t>
            </w:r>
            <w:r w:rsidRPr="009E757A">
              <w:rPr>
                <w:highlight w:val="lightGray"/>
              </w:rPr>
              <w:t>[lng]</w:t>
            </w:r>
          </w:p>
        </w:tc>
        <w:tc>
          <w:tcPr>
            <w:tcW w:w="8352" w:type="dxa"/>
          </w:tcPr>
          <w:p w14:paraId="2E79056D" w14:textId="3D4F598D" w:rsidR="0003466A" w:rsidRPr="009E757A" w:rsidRDefault="00E79BD7" w:rsidP="008D7DAD">
            <w:pPr>
              <w:pStyle w:val="TableContentsBullets"/>
            </w:pPr>
            <w:r>
              <w:t>Switches to French language</w:t>
            </w:r>
            <w:r w:rsidR="1B768FC8">
              <w:t>—</w:t>
            </w:r>
            <w:r>
              <w:t>grade 1 with French accents</w:t>
            </w:r>
          </w:p>
          <w:p w14:paraId="73D1EDC7" w14:textId="77777777" w:rsidR="0003466A" w:rsidRPr="009E757A" w:rsidRDefault="003029A9" w:rsidP="008D7DAD">
            <w:pPr>
              <w:pStyle w:val="TableContentsBullets"/>
            </w:pPr>
            <w:r w:rsidRPr="009E757A">
              <w:t>F</w:t>
            </w:r>
            <w:r w:rsidR="0003466A" w:rsidRPr="009E757A">
              <w:t>or use only in French language textbooks where the reader is learning to read French. Not to be used for normal reading matter which contains words or passages in French.</w:t>
            </w:r>
          </w:p>
        </w:tc>
      </w:tr>
      <w:tr w:rsidR="0003466A" w:rsidRPr="009E757A" w14:paraId="16799764" w14:textId="77777777" w:rsidTr="507D21CF">
        <w:trPr>
          <w:cantSplit/>
        </w:trPr>
        <w:tc>
          <w:tcPr>
            <w:tcW w:w="2072" w:type="dxa"/>
          </w:tcPr>
          <w:p w14:paraId="111C961D" w14:textId="77777777" w:rsidR="0003466A" w:rsidRPr="009E757A" w:rsidRDefault="0003466A" w:rsidP="0003466A">
            <w:pPr>
              <w:pStyle w:val="TableContents"/>
            </w:pPr>
            <w:r w:rsidRPr="009E757A">
              <w:lastRenderedPageBreak/>
              <w:t>Foreign.german</w:t>
            </w:r>
          </w:p>
          <w:p w14:paraId="10B79B2C" w14:textId="77777777" w:rsidR="0003466A" w:rsidRPr="009E757A" w:rsidRDefault="0003466A" w:rsidP="0003466A">
            <w:pPr>
              <w:pStyle w:val="TableContents"/>
            </w:pPr>
            <w:r w:rsidRPr="009E757A">
              <w:t>(Character)</w:t>
            </w:r>
          </w:p>
        </w:tc>
        <w:tc>
          <w:tcPr>
            <w:tcW w:w="3780" w:type="dxa"/>
          </w:tcPr>
          <w:p w14:paraId="6EC8A925" w14:textId="77777777" w:rsidR="0003466A" w:rsidRPr="009E757A" w:rsidRDefault="0003466A" w:rsidP="00C80DB2">
            <w:pPr>
              <w:pStyle w:val="TableContents"/>
              <w:rPr>
                <w:sz w:val="20"/>
                <w:szCs w:val="20"/>
              </w:rPr>
            </w:pPr>
            <w:r w:rsidRPr="009E757A">
              <w:rPr>
                <w:highlight w:val="lightGray"/>
              </w:rPr>
              <w:t>[lng~de]</w:t>
            </w:r>
            <w:r w:rsidRPr="009E757A">
              <w:t xml:space="preserve"> … </w:t>
            </w:r>
            <w:r w:rsidRPr="009E757A">
              <w:rPr>
                <w:highlight w:val="lightGray"/>
              </w:rPr>
              <w:t>[lng]</w:t>
            </w:r>
          </w:p>
        </w:tc>
        <w:tc>
          <w:tcPr>
            <w:tcW w:w="8352" w:type="dxa"/>
          </w:tcPr>
          <w:p w14:paraId="230DD931" w14:textId="3230C9AB" w:rsidR="0003466A" w:rsidRPr="009E757A" w:rsidRDefault="00E79BD7" w:rsidP="008D7DAD">
            <w:pPr>
              <w:pStyle w:val="TableContentsBullets"/>
            </w:pPr>
            <w:r>
              <w:t>Switches to German language</w:t>
            </w:r>
            <w:r w:rsidR="45996207">
              <w:t>—</w:t>
            </w:r>
            <w:r>
              <w:t>grade 1 with German accents</w:t>
            </w:r>
          </w:p>
          <w:p w14:paraId="6552043D" w14:textId="77777777" w:rsidR="0003466A" w:rsidRPr="009E757A" w:rsidRDefault="003029A9" w:rsidP="008D7DAD">
            <w:pPr>
              <w:pStyle w:val="TableContentsBullets"/>
            </w:pPr>
            <w:r w:rsidRPr="009E757A">
              <w:t>F</w:t>
            </w:r>
            <w:r w:rsidR="0003466A" w:rsidRPr="009E757A">
              <w:t>or use only in German language textbooks where the reader is learning to read German. Not to be used for normal reading matter which contains words or passages in German.</w:t>
            </w:r>
          </w:p>
        </w:tc>
      </w:tr>
      <w:tr w:rsidR="0003466A" w:rsidRPr="009E757A" w14:paraId="2DC1B753" w14:textId="77777777" w:rsidTr="507D21CF">
        <w:trPr>
          <w:cantSplit/>
        </w:trPr>
        <w:tc>
          <w:tcPr>
            <w:tcW w:w="2072" w:type="dxa"/>
          </w:tcPr>
          <w:p w14:paraId="51B19B23" w14:textId="77777777" w:rsidR="0003466A" w:rsidRPr="009E757A" w:rsidRDefault="0003466A" w:rsidP="0003466A">
            <w:pPr>
              <w:pStyle w:val="TableContents"/>
            </w:pPr>
            <w:r w:rsidRPr="009E757A">
              <w:t>Foreign.latin</w:t>
            </w:r>
          </w:p>
          <w:p w14:paraId="25997651" w14:textId="77777777" w:rsidR="0003466A" w:rsidRPr="009E757A" w:rsidRDefault="0003466A" w:rsidP="0003466A">
            <w:pPr>
              <w:pStyle w:val="TableContents"/>
            </w:pPr>
            <w:r w:rsidRPr="009E757A">
              <w:t>(Character)</w:t>
            </w:r>
          </w:p>
        </w:tc>
        <w:tc>
          <w:tcPr>
            <w:tcW w:w="3780" w:type="dxa"/>
          </w:tcPr>
          <w:p w14:paraId="0B5CCAC9" w14:textId="77777777" w:rsidR="0003466A" w:rsidRPr="009E757A" w:rsidRDefault="0003466A" w:rsidP="00C80DB2">
            <w:pPr>
              <w:pStyle w:val="TableContents"/>
              <w:rPr>
                <w:sz w:val="20"/>
                <w:szCs w:val="20"/>
              </w:rPr>
            </w:pPr>
            <w:r w:rsidRPr="009E757A">
              <w:rPr>
                <w:highlight w:val="lightGray"/>
              </w:rPr>
              <w:t>[lng~la]</w:t>
            </w:r>
            <w:r w:rsidRPr="009E757A">
              <w:t xml:space="preserve"> … </w:t>
            </w:r>
            <w:r w:rsidRPr="009E757A">
              <w:rPr>
                <w:highlight w:val="lightGray"/>
              </w:rPr>
              <w:t>[lng]</w:t>
            </w:r>
          </w:p>
        </w:tc>
        <w:tc>
          <w:tcPr>
            <w:tcW w:w="8352" w:type="dxa"/>
          </w:tcPr>
          <w:p w14:paraId="01DC2DD5" w14:textId="32F6103F" w:rsidR="0003466A" w:rsidRPr="009E757A" w:rsidRDefault="00E79BD7" w:rsidP="008D7DAD">
            <w:pPr>
              <w:pStyle w:val="TableContentsBullets"/>
            </w:pPr>
            <w:r>
              <w:t>Switches to Latin language</w:t>
            </w:r>
            <w:r w:rsidR="0F0BCE60">
              <w:t>—</w:t>
            </w:r>
            <w:r>
              <w:t>grade 1</w:t>
            </w:r>
            <w:r w:rsidR="184C6F37">
              <w:t xml:space="preserve"> with Latin accents</w:t>
            </w:r>
          </w:p>
          <w:p w14:paraId="76D6E951" w14:textId="77777777" w:rsidR="0003466A" w:rsidRPr="009E757A" w:rsidRDefault="003029A9" w:rsidP="008D7DAD">
            <w:pPr>
              <w:pStyle w:val="TableContentsBullets"/>
            </w:pPr>
            <w:r w:rsidRPr="009E757A">
              <w:t>F</w:t>
            </w:r>
            <w:r w:rsidR="0003466A" w:rsidRPr="009E757A">
              <w:t>or use only in Latin language textbooks where the reader is learning to read Latin. Not to be used for normal reading matter which contains words or passages in Latin.</w:t>
            </w:r>
          </w:p>
        </w:tc>
      </w:tr>
      <w:tr w:rsidR="0003466A" w:rsidRPr="009E757A" w14:paraId="304F2BF4" w14:textId="77777777" w:rsidTr="507D21CF">
        <w:trPr>
          <w:cantSplit/>
        </w:trPr>
        <w:tc>
          <w:tcPr>
            <w:tcW w:w="2072" w:type="dxa"/>
          </w:tcPr>
          <w:p w14:paraId="7BA2AF1C" w14:textId="77777777" w:rsidR="0003466A" w:rsidRPr="009E757A" w:rsidRDefault="0003466A" w:rsidP="0003466A">
            <w:pPr>
              <w:pStyle w:val="TableContents"/>
            </w:pPr>
            <w:r w:rsidRPr="009E757A">
              <w:t>Foreign.spanish</w:t>
            </w:r>
          </w:p>
          <w:p w14:paraId="2B24BBB6" w14:textId="77777777" w:rsidR="0003466A" w:rsidRPr="009E757A" w:rsidRDefault="0003466A" w:rsidP="0003466A">
            <w:pPr>
              <w:pStyle w:val="TableContents"/>
            </w:pPr>
            <w:r w:rsidRPr="009E757A">
              <w:t>(Character)</w:t>
            </w:r>
          </w:p>
        </w:tc>
        <w:tc>
          <w:tcPr>
            <w:tcW w:w="3780" w:type="dxa"/>
          </w:tcPr>
          <w:p w14:paraId="3B41F661" w14:textId="77777777" w:rsidR="0003466A" w:rsidRPr="009E757A" w:rsidRDefault="0003466A" w:rsidP="00C80DB2">
            <w:pPr>
              <w:pStyle w:val="TableContents"/>
              <w:rPr>
                <w:sz w:val="20"/>
                <w:szCs w:val="20"/>
              </w:rPr>
            </w:pPr>
            <w:r w:rsidRPr="009E757A">
              <w:rPr>
                <w:highlight w:val="lightGray"/>
              </w:rPr>
              <w:t>[lng~es]</w:t>
            </w:r>
            <w:r w:rsidRPr="009E757A">
              <w:t xml:space="preserve"> … </w:t>
            </w:r>
            <w:r w:rsidRPr="009E757A">
              <w:rPr>
                <w:highlight w:val="lightGray"/>
              </w:rPr>
              <w:t>[lng]</w:t>
            </w:r>
          </w:p>
        </w:tc>
        <w:tc>
          <w:tcPr>
            <w:tcW w:w="8352" w:type="dxa"/>
          </w:tcPr>
          <w:p w14:paraId="6C95C918" w14:textId="6F523537" w:rsidR="0003466A" w:rsidRPr="009E757A" w:rsidRDefault="00E79BD7" w:rsidP="008D7DAD">
            <w:pPr>
              <w:pStyle w:val="TableContentsBullets"/>
            </w:pPr>
            <w:r>
              <w:t>Switches to Spanish language</w:t>
            </w:r>
            <w:r w:rsidR="2EBB085D">
              <w:t>—</w:t>
            </w:r>
            <w:r>
              <w:t>grade 1 with Spanish accents</w:t>
            </w:r>
          </w:p>
          <w:p w14:paraId="49508019" w14:textId="77777777" w:rsidR="0003466A" w:rsidRPr="009E757A" w:rsidRDefault="0003466A" w:rsidP="008D7DAD">
            <w:pPr>
              <w:pStyle w:val="TableContentsBullets"/>
            </w:pPr>
            <w:r w:rsidRPr="009E757A">
              <w:t>This is for use only in Spanish language textbooks where the reader is learning to read Spanish. Not to be used for normal reading matter which contains words or passages in Spanish.</w:t>
            </w:r>
          </w:p>
        </w:tc>
      </w:tr>
      <w:tr w:rsidR="0003466A" w:rsidRPr="009E757A" w14:paraId="25635809" w14:textId="77777777" w:rsidTr="507D21CF">
        <w:trPr>
          <w:cantSplit/>
        </w:trPr>
        <w:tc>
          <w:tcPr>
            <w:tcW w:w="2072" w:type="dxa"/>
          </w:tcPr>
          <w:p w14:paraId="6856068E" w14:textId="77777777" w:rsidR="0003466A" w:rsidRPr="009E757A" w:rsidRDefault="0003466A" w:rsidP="0003466A">
            <w:pPr>
              <w:pStyle w:val="TableContents"/>
            </w:pPr>
            <w:r w:rsidRPr="009E757A">
              <w:t>H1.</w:t>
            </w:r>
          </w:p>
          <w:p w14:paraId="47466A66" w14:textId="77777777" w:rsidR="0003466A" w:rsidRPr="009E757A" w:rsidRDefault="0003466A" w:rsidP="0003466A">
            <w:pPr>
              <w:pStyle w:val="TableContents"/>
            </w:pPr>
            <w:r w:rsidRPr="009E757A">
              <w:t>(Paragraph)</w:t>
            </w:r>
          </w:p>
        </w:tc>
        <w:tc>
          <w:tcPr>
            <w:tcW w:w="3780" w:type="dxa"/>
          </w:tcPr>
          <w:p w14:paraId="736CABB6" w14:textId="77777777" w:rsidR="0003466A" w:rsidRPr="009E757A" w:rsidRDefault="0003466A" w:rsidP="00C80DB2">
            <w:pPr>
              <w:pStyle w:val="TableContents"/>
            </w:pPr>
            <w:r w:rsidRPr="009E757A">
              <w:rPr>
                <w:highlight w:val="lightGray"/>
              </w:rPr>
              <w:t>[l][kps][sc1:0][rm6][hds][rps1]</w:t>
            </w:r>
          </w:p>
          <w:p w14:paraId="2B044B19" w14:textId="77777777" w:rsidR="0003466A" w:rsidRPr="009E757A" w:rsidRDefault="0003466A" w:rsidP="00C80DB2">
            <w:pPr>
              <w:pStyle w:val="TableContents"/>
            </w:pPr>
            <w:r w:rsidRPr="009E757A">
              <w:t>…</w:t>
            </w:r>
          </w:p>
          <w:p w14:paraId="5EC1B9CC" w14:textId="77777777" w:rsidR="0003466A" w:rsidRPr="009E757A" w:rsidRDefault="0003466A" w:rsidP="00C80DB2">
            <w:pPr>
              <w:pStyle w:val="TableContents"/>
              <w:rPr>
                <w:sz w:val="20"/>
                <w:szCs w:val="20"/>
              </w:rPr>
            </w:pPr>
            <w:r w:rsidRPr="009E757A">
              <w:rPr>
                <w:highlight w:val="lightGray"/>
              </w:rPr>
              <w:t>[rpe1][hde][rm0][sk1][kpe2:2]</w:t>
            </w:r>
          </w:p>
        </w:tc>
        <w:tc>
          <w:tcPr>
            <w:tcW w:w="8352" w:type="dxa"/>
          </w:tcPr>
          <w:p w14:paraId="4901BE65" w14:textId="77777777" w:rsidR="0003466A" w:rsidRPr="009E757A" w:rsidRDefault="0003466A" w:rsidP="008D7DAD">
            <w:pPr>
              <w:pStyle w:val="TableContentsBullets"/>
            </w:pPr>
            <w:r w:rsidRPr="009E757A">
              <w:t>Applies a level 1 heading style, i.e. centres the text, and inserts a blank line</w:t>
            </w:r>
            <w:r w:rsidR="001E74D1" w:rsidRPr="009E757A">
              <w:t xml:space="preserve"> before and after</w:t>
            </w:r>
          </w:p>
          <w:p w14:paraId="62F2091F" w14:textId="77777777" w:rsidR="003029A9" w:rsidRPr="009E757A" w:rsidRDefault="003029A9" w:rsidP="008D7DAD">
            <w:pPr>
              <w:pStyle w:val="TableContentsBullets"/>
            </w:pPr>
            <w:r w:rsidRPr="009E757A">
              <w:t>Includes the heading in an automatic table of contents</w:t>
            </w:r>
          </w:p>
          <w:p w14:paraId="7A54E1B2" w14:textId="77777777" w:rsidR="003029A9" w:rsidRPr="009E757A" w:rsidRDefault="003029A9" w:rsidP="008D7DAD">
            <w:pPr>
              <w:pStyle w:val="TableContentsBullets"/>
            </w:pPr>
            <w:r w:rsidRPr="009E757A">
              <w:t>Automatically applied to material imported from Word in heading 1 style</w:t>
            </w:r>
          </w:p>
        </w:tc>
      </w:tr>
      <w:tr w:rsidR="0003466A" w:rsidRPr="009E757A" w14:paraId="1CDFF2EE" w14:textId="77777777" w:rsidTr="507D21CF">
        <w:trPr>
          <w:cantSplit/>
        </w:trPr>
        <w:tc>
          <w:tcPr>
            <w:tcW w:w="2072" w:type="dxa"/>
          </w:tcPr>
          <w:p w14:paraId="6F351A2C" w14:textId="77777777" w:rsidR="0003466A" w:rsidRPr="009E757A" w:rsidRDefault="0003466A" w:rsidP="0003466A">
            <w:pPr>
              <w:pStyle w:val="TableContents"/>
            </w:pPr>
            <w:r w:rsidRPr="009E757A">
              <w:t>H2.</w:t>
            </w:r>
          </w:p>
          <w:p w14:paraId="633A0012" w14:textId="77777777" w:rsidR="0003466A" w:rsidRPr="009E757A" w:rsidRDefault="0003466A" w:rsidP="0003466A">
            <w:pPr>
              <w:pStyle w:val="TableContents"/>
            </w:pPr>
            <w:r w:rsidRPr="009E757A">
              <w:t>(Paragraph)</w:t>
            </w:r>
          </w:p>
        </w:tc>
        <w:tc>
          <w:tcPr>
            <w:tcW w:w="3780" w:type="dxa"/>
          </w:tcPr>
          <w:p w14:paraId="43219692" w14:textId="77777777" w:rsidR="0003466A" w:rsidRPr="009E757A" w:rsidRDefault="0003466A" w:rsidP="00C80DB2">
            <w:pPr>
              <w:pStyle w:val="TableContents"/>
            </w:pPr>
            <w:r w:rsidRPr="009E757A">
              <w:rPr>
                <w:highlight w:val="lightGray"/>
              </w:rPr>
              <w:t>[l][kps][sc1:0][ind5][rps2]</w:t>
            </w:r>
          </w:p>
          <w:p w14:paraId="7A9A2552" w14:textId="77777777" w:rsidR="0003466A" w:rsidRPr="009E757A" w:rsidRDefault="0003466A" w:rsidP="00C80DB2">
            <w:pPr>
              <w:pStyle w:val="TableContents"/>
            </w:pPr>
            <w:r w:rsidRPr="009E757A">
              <w:t>…</w:t>
            </w:r>
          </w:p>
          <w:p w14:paraId="0696A32B" w14:textId="77777777" w:rsidR="0003466A" w:rsidRPr="009E757A" w:rsidRDefault="0003466A" w:rsidP="00C80DB2">
            <w:pPr>
              <w:pStyle w:val="TableContents"/>
              <w:rPr>
                <w:sz w:val="20"/>
                <w:szCs w:val="20"/>
              </w:rPr>
            </w:pPr>
            <w:r w:rsidRPr="009E757A">
              <w:rPr>
                <w:highlight w:val="lightGray"/>
              </w:rPr>
              <w:t>[rpe2][ind1][kpe2:2][skn0:1]</w:t>
            </w:r>
          </w:p>
        </w:tc>
        <w:tc>
          <w:tcPr>
            <w:tcW w:w="8352" w:type="dxa"/>
          </w:tcPr>
          <w:p w14:paraId="5BFE5D25" w14:textId="77777777" w:rsidR="0003466A" w:rsidRPr="009E757A" w:rsidRDefault="0003466A" w:rsidP="008D7DAD">
            <w:pPr>
              <w:pStyle w:val="TableContentsBullets"/>
            </w:pPr>
            <w:r w:rsidRPr="009E757A">
              <w:t>Applies a level 2 heading style, i.e. inserts a blank line</w:t>
            </w:r>
            <w:r w:rsidR="003029A9" w:rsidRPr="009E757A">
              <w:t xml:space="preserve"> before</w:t>
            </w:r>
            <w:r w:rsidRPr="009E757A">
              <w:t xml:space="preserve"> and blocks</w:t>
            </w:r>
            <w:r w:rsidR="001E74D1" w:rsidRPr="009E757A">
              <w:t xml:space="preserve"> the text in cell 5</w:t>
            </w:r>
          </w:p>
          <w:p w14:paraId="48483AF1" w14:textId="77777777" w:rsidR="003029A9" w:rsidRPr="009E757A" w:rsidRDefault="003029A9" w:rsidP="008D7DAD">
            <w:pPr>
              <w:pStyle w:val="TableContentsBullets"/>
            </w:pPr>
            <w:r w:rsidRPr="009E757A">
              <w:t>Includes the heading in an automatic table of contents</w:t>
            </w:r>
          </w:p>
          <w:p w14:paraId="160A1BFA" w14:textId="77777777" w:rsidR="003029A9" w:rsidRPr="009E757A" w:rsidRDefault="003029A9" w:rsidP="008D7DAD">
            <w:pPr>
              <w:pStyle w:val="TableContentsBullets"/>
            </w:pPr>
            <w:r w:rsidRPr="009E757A">
              <w:t>Automatically applied to material imported from Word in heading 2 style</w:t>
            </w:r>
          </w:p>
        </w:tc>
      </w:tr>
      <w:tr w:rsidR="0003466A" w:rsidRPr="009E757A" w14:paraId="477D5951" w14:textId="77777777" w:rsidTr="507D21CF">
        <w:trPr>
          <w:cantSplit/>
        </w:trPr>
        <w:tc>
          <w:tcPr>
            <w:tcW w:w="2072" w:type="dxa"/>
          </w:tcPr>
          <w:p w14:paraId="56775546" w14:textId="77777777" w:rsidR="0003466A" w:rsidRPr="009E757A" w:rsidRDefault="0003466A" w:rsidP="0003466A">
            <w:pPr>
              <w:pStyle w:val="TableContents"/>
            </w:pPr>
            <w:r w:rsidRPr="009E757A">
              <w:lastRenderedPageBreak/>
              <w:t>Italic</w:t>
            </w:r>
          </w:p>
          <w:p w14:paraId="3B0F3CD7" w14:textId="77777777" w:rsidR="0003466A" w:rsidRPr="009E757A" w:rsidRDefault="0003466A" w:rsidP="0003466A">
            <w:pPr>
              <w:pStyle w:val="TableContents"/>
            </w:pPr>
            <w:r w:rsidRPr="009E757A">
              <w:t>(Character)</w:t>
            </w:r>
          </w:p>
        </w:tc>
        <w:tc>
          <w:tcPr>
            <w:tcW w:w="3780" w:type="dxa"/>
          </w:tcPr>
          <w:p w14:paraId="529DD8D9" w14:textId="77777777" w:rsidR="0003466A" w:rsidRPr="009E757A" w:rsidRDefault="0003466A" w:rsidP="00C80DB2">
            <w:pPr>
              <w:pStyle w:val="TableContents"/>
              <w:rPr>
                <w:sz w:val="20"/>
                <w:szCs w:val="20"/>
              </w:rPr>
            </w:pPr>
            <w:r w:rsidRPr="009E757A">
              <w:rPr>
                <w:highlight w:val="lightGray"/>
              </w:rPr>
              <w:t>[fts~i]</w:t>
            </w:r>
            <w:r w:rsidRPr="009E757A">
              <w:t xml:space="preserve"> … </w:t>
            </w:r>
            <w:r w:rsidRPr="009E757A">
              <w:rPr>
                <w:highlight w:val="lightGray"/>
              </w:rPr>
              <w:t>[fte~i]</w:t>
            </w:r>
          </w:p>
        </w:tc>
        <w:tc>
          <w:tcPr>
            <w:tcW w:w="8352" w:type="dxa"/>
          </w:tcPr>
          <w:p w14:paraId="0C94E762" w14:textId="77777777" w:rsidR="0003466A" w:rsidRPr="009E757A" w:rsidRDefault="0003466A" w:rsidP="008D7DAD">
            <w:pPr>
              <w:pStyle w:val="TableContentsBullets"/>
            </w:pPr>
            <w:r w:rsidRPr="009E757A">
              <w:t>Applies italics indicators (character, word or paragraph) as appropriate to the enclos</w:t>
            </w:r>
            <w:r w:rsidR="001E74D1" w:rsidRPr="009E757A">
              <w:t>ed text</w:t>
            </w:r>
          </w:p>
        </w:tc>
      </w:tr>
      <w:tr w:rsidR="0003466A" w:rsidRPr="009E757A" w14:paraId="5D4F23C0" w14:textId="77777777" w:rsidTr="507D21CF">
        <w:trPr>
          <w:cantSplit/>
        </w:trPr>
        <w:tc>
          <w:tcPr>
            <w:tcW w:w="2072" w:type="dxa"/>
          </w:tcPr>
          <w:p w14:paraId="2ED8538A" w14:textId="77777777" w:rsidR="0003466A" w:rsidRPr="009E757A" w:rsidRDefault="0003466A" w:rsidP="0003466A">
            <w:pPr>
              <w:pStyle w:val="TableContents"/>
            </w:pPr>
            <w:r w:rsidRPr="009E757A">
              <w:t>List.</w:t>
            </w:r>
          </w:p>
          <w:p w14:paraId="3C09AA2D" w14:textId="77777777" w:rsidR="0003466A" w:rsidRPr="009E757A" w:rsidDel="00826DE8" w:rsidRDefault="0003466A" w:rsidP="0003466A">
            <w:pPr>
              <w:pStyle w:val="TableContents"/>
            </w:pPr>
            <w:r w:rsidRPr="009E757A">
              <w:t>(Paragraph)</w:t>
            </w:r>
          </w:p>
        </w:tc>
        <w:tc>
          <w:tcPr>
            <w:tcW w:w="3780" w:type="dxa"/>
          </w:tcPr>
          <w:p w14:paraId="59D26068" w14:textId="77777777" w:rsidR="0003466A" w:rsidRPr="009E757A" w:rsidRDefault="0003466A" w:rsidP="00C80DB2">
            <w:pPr>
              <w:pStyle w:val="TableContents"/>
            </w:pPr>
            <w:r w:rsidRPr="009E757A">
              <w:rPr>
                <w:highlight w:val="lightGray"/>
              </w:rPr>
              <w:t>[sc1:0][hi1:3:0:2:2]</w:t>
            </w:r>
          </w:p>
          <w:p w14:paraId="76C94A5F" w14:textId="77777777" w:rsidR="0003466A" w:rsidRPr="009E757A" w:rsidRDefault="0003466A" w:rsidP="00C80DB2">
            <w:pPr>
              <w:pStyle w:val="TableContents"/>
            </w:pPr>
            <w:r w:rsidRPr="009E757A">
              <w:t>…</w:t>
            </w:r>
          </w:p>
          <w:p w14:paraId="2337217D" w14:textId="77777777" w:rsidR="0003466A" w:rsidRPr="009E757A" w:rsidRDefault="0003466A" w:rsidP="00C80DB2">
            <w:pPr>
              <w:pStyle w:val="TableContents"/>
              <w:rPr>
                <w:sz w:val="20"/>
                <w:szCs w:val="20"/>
              </w:rPr>
            </w:pPr>
            <w:r w:rsidRPr="009E757A">
              <w:rPr>
                <w:highlight w:val="lightGray"/>
              </w:rPr>
              <w:t>[hi][sc1:0:0]</w:t>
            </w:r>
          </w:p>
        </w:tc>
        <w:tc>
          <w:tcPr>
            <w:tcW w:w="8352" w:type="dxa"/>
          </w:tcPr>
          <w:p w14:paraId="150C7F5F" w14:textId="77777777" w:rsidR="0003466A" w:rsidRPr="009E757A" w:rsidRDefault="0003466A" w:rsidP="008D7DAD">
            <w:pPr>
              <w:pStyle w:val="TableContentsBullets"/>
            </w:pPr>
            <w:r w:rsidRPr="009E757A">
              <w:t>Text begins in cell 1 with runover to cell 3</w:t>
            </w:r>
          </w:p>
          <w:p w14:paraId="1B7F1384" w14:textId="77777777" w:rsidR="001E74D1" w:rsidRPr="009E757A" w:rsidRDefault="001E74D1" w:rsidP="008D7DAD">
            <w:pPr>
              <w:pStyle w:val="TableContentsBullets"/>
            </w:pPr>
            <w:r w:rsidRPr="009E757A">
              <w:t xml:space="preserve">Adds a blank line above and below the list </w:t>
            </w:r>
            <w:r w:rsidR="00E65A81" w:rsidRPr="009E757A">
              <w:t>if blank lines do not already exist</w:t>
            </w:r>
          </w:p>
          <w:p w14:paraId="751C64AC" w14:textId="77777777" w:rsidR="0003466A" w:rsidRPr="009E757A" w:rsidRDefault="0003466A" w:rsidP="008D7DAD">
            <w:pPr>
              <w:pStyle w:val="TableContentsBullets"/>
            </w:pPr>
            <w:r w:rsidRPr="009E757A">
              <w:t>This is a hierarchical style</w:t>
            </w:r>
            <w:r w:rsidR="001E74D1" w:rsidRPr="009E757A">
              <w:t xml:space="preserve"> with increments of 2 for</w:t>
            </w:r>
            <w:r w:rsidRPr="009E757A">
              <w:t xml:space="preserve"> both </w:t>
            </w:r>
            <w:r w:rsidR="001E74D1" w:rsidRPr="009E757A">
              <w:t xml:space="preserve">the </w:t>
            </w:r>
            <w:r w:rsidRPr="009E757A">
              <w:t xml:space="preserve">left margin and runover </w:t>
            </w:r>
          </w:p>
        </w:tc>
      </w:tr>
      <w:tr w:rsidR="0003466A" w:rsidRPr="009E757A" w14:paraId="6329697E" w14:textId="77777777" w:rsidTr="507D21CF">
        <w:trPr>
          <w:cantSplit/>
        </w:trPr>
        <w:tc>
          <w:tcPr>
            <w:tcW w:w="2072" w:type="dxa"/>
          </w:tcPr>
          <w:p w14:paraId="401B73F6" w14:textId="77777777" w:rsidR="0003466A" w:rsidRPr="009E757A" w:rsidRDefault="0003466A" w:rsidP="00C80DB2">
            <w:pPr>
              <w:pStyle w:val="TableContents"/>
            </w:pPr>
            <w:r w:rsidRPr="009E757A">
              <w:t>Maori</w:t>
            </w:r>
          </w:p>
          <w:p w14:paraId="783C7DD4" w14:textId="77777777" w:rsidR="0003466A" w:rsidRPr="009E757A" w:rsidRDefault="0003466A" w:rsidP="00C80DB2">
            <w:pPr>
              <w:pStyle w:val="TableContents"/>
            </w:pPr>
            <w:r w:rsidRPr="009E757A">
              <w:t>(Character)</w:t>
            </w:r>
          </w:p>
        </w:tc>
        <w:tc>
          <w:tcPr>
            <w:tcW w:w="3780" w:type="dxa"/>
          </w:tcPr>
          <w:p w14:paraId="43B42993" w14:textId="77777777" w:rsidR="0003466A" w:rsidRPr="009E757A" w:rsidRDefault="0003466A" w:rsidP="00C80DB2">
            <w:pPr>
              <w:pStyle w:val="TableContents"/>
            </w:pPr>
            <w:r w:rsidRPr="009E757A">
              <w:rPr>
                <w:highlight w:val="lightGray"/>
              </w:rPr>
              <w:t>[lng~mi]</w:t>
            </w:r>
            <w:r w:rsidRPr="009E757A">
              <w:t xml:space="preserve"> … </w:t>
            </w:r>
            <w:r w:rsidRPr="009E757A">
              <w:rPr>
                <w:highlight w:val="lightGray"/>
              </w:rPr>
              <w:t>[lng]</w:t>
            </w:r>
          </w:p>
        </w:tc>
        <w:tc>
          <w:tcPr>
            <w:tcW w:w="8352" w:type="dxa"/>
          </w:tcPr>
          <w:p w14:paraId="71ABB41B" w14:textId="77777777" w:rsidR="0003466A" w:rsidRPr="009E757A" w:rsidRDefault="0003466A" w:rsidP="008D7DAD">
            <w:pPr>
              <w:pStyle w:val="TableContentsBullets"/>
            </w:pPr>
            <w:r w:rsidRPr="009E757A">
              <w:t>Switches to grade 1 M</w:t>
            </w:r>
            <w:r w:rsidR="003C2DDB" w:rsidRPr="009E757A">
              <w:rPr>
                <w:rFonts w:cs="Arial"/>
              </w:rPr>
              <w:t>ā</w:t>
            </w:r>
            <w:r w:rsidRPr="009E757A">
              <w:t>ori l</w:t>
            </w:r>
            <w:r w:rsidR="00E65A81" w:rsidRPr="009E757A">
              <w:t xml:space="preserve">anguage, with correct translation of </w:t>
            </w:r>
            <w:r w:rsidRPr="009E757A">
              <w:t>macrons correctly and contract</w:t>
            </w:r>
            <w:r w:rsidR="00E65A81" w:rsidRPr="009E757A">
              <w:t xml:space="preserve">ion of the </w:t>
            </w:r>
            <w:r w:rsidRPr="009E757A">
              <w:t>"wh" digraph</w:t>
            </w:r>
          </w:p>
        </w:tc>
      </w:tr>
      <w:tr w:rsidR="0003466A" w:rsidRPr="009E757A" w14:paraId="31A64070" w14:textId="77777777" w:rsidTr="507D21CF">
        <w:trPr>
          <w:cantSplit/>
        </w:trPr>
        <w:tc>
          <w:tcPr>
            <w:tcW w:w="2072" w:type="dxa"/>
          </w:tcPr>
          <w:p w14:paraId="46C0E003" w14:textId="77777777" w:rsidR="0003466A" w:rsidRPr="009E757A" w:rsidRDefault="0003466A" w:rsidP="00C80DB2">
            <w:pPr>
              <w:pStyle w:val="TableContents"/>
            </w:pPr>
            <w:r w:rsidRPr="009E757A">
              <w:t>Note.</w:t>
            </w:r>
          </w:p>
          <w:p w14:paraId="705EB9BD" w14:textId="77777777" w:rsidR="0003466A" w:rsidRPr="009E757A" w:rsidRDefault="0003466A" w:rsidP="00C80DB2">
            <w:pPr>
              <w:pStyle w:val="TableContents"/>
            </w:pPr>
            <w:r w:rsidRPr="009E757A">
              <w:t>(Paragraph)</w:t>
            </w:r>
          </w:p>
        </w:tc>
        <w:tc>
          <w:tcPr>
            <w:tcW w:w="3780" w:type="dxa"/>
          </w:tcPr>
          <w:p w14:paraId="7D088204" w14:textId="77777777" w:rsidR="0003466A" w:rsidRPr="009E757A" w:rsidRDefault="0003466A" w:rsidP="00C80DB2">
            <w:pPr>
              <w:pStyle w:val="TableContents"/>
              <w:rPr>
                <w:sz w:val="20"/>
                <w:szCs w:val="20"/>
              </w:rPr>
            </w:pPr>
            <w:r w:rsidRPr="009E757A">
              <w:rPr>
                <w:highlight w:val="lightGray"/>
              </w:rPr>
              <w:t>[ind5][tab7]</w:t>
            </w:r>
            <w:r w:rsidRPr="009E757A">
              <w:t xml:space="preserve"> … </w:t>
            </w:r>
            <w:r w:rsidRPr="009E757A">
              <w:rPr>
                <w:highlight w:val="lightGray"/>
              </w:rPr>
              <w:t>[ind1]</w:t>
            </w:r>
          </w:p>
        </w:tc>
        <w:tc>
          <w:tcPr>
            <w:tcW w:w="8352" w:type="dxa"/>
          </w:tcPr>
          <w:p w14:paraId="4A70C51E" w14:textId="77777777" w:rsidR="0003466A" w:rsidRPr="009E757A" w:rsidRDefault="0003466A" w:rsidP="008D7DAD">
            <w:pPr>
              <w:pStyle w:val="TableContentsBullets"/>
            </w:pPr>
            <w:r w:rsidRPr="009E757A">
              <w:t>Starts paragraph i</w:t>
            </w:r>
            <w:r w:rsidR="00E65A81" w:rsidRPr="009E757A">
              <w:t>n cell 7 with runover to cell 5</w:t>
            </w:r>
          </w:p>
          <w:p w14:paraId="6346FEDE" w14:textId="77777777" w:rsidR="0003466A" w:rsidRPr="009E757A" w:rsidRDefault="00E65A81" w:rsidP="008D7DAD">
            <w:pPr>
              <w:pStyle w:val="TableContentsBullets"/>
            </w:pPr>
            <w:r w:rsidRPr="009E757A">
              <w:t>Use for footnote text</w:t>
            </w:r>
          </w:p>
          <w:p w14:paraId="35AC64DD" w14:textId="77777777" w:rsidR="0003466A" w:rsidRPr="009E757A" w:rsidRDefault="00E65A81" w:rsidP="008D7DAD">
            <w:pPr>
              <w:pStyle w:val="TableContentsBullets"/>
            </w:pPr>
            <w:r w:rsidRPr="009E757A">
              <w:t>Applied automatically to f</w:t>
            </w:r>
            <w:r w:rsidR="0003466A" w:rsidRPr="009E757A">
              <w:t xml:space="preserve">ootnotes that </w:t>
            </w:r>
            <w:r w:rsidRPr="009E757A">
              <w:t>are</w:t>
            </w:r>
            <w:r w:rsidR="0003466A" w:rsidRPr="009E757A">
              <w:t xml:space="preserve"> imported from Word </w:t>
            </w:r>
          </w:p>
        </w:tc>
      </w:tr>
      <w:tr w:rsidR="0003466A" w:rsidRPr="009E757A" w14:paraId="2EE83F26" w14:textId="77777777" w:rsidTr="507D21CF">
        <w:trPr>
          <w:cantSplit/>
        </w:trPr>
        <w:tc>
          <w:tcPr>
            <w:tcW w:w="2072" w:type="dxa"/>
          </w:tcPr>
          <w:p w14:paraId="5202CD79" w14:textId="77777777" w:rsidR="0003466A" w:rsidRPr="009E757A" w:rsidRDefault="0003466A" w:rsidP="00C80DB2">
            <w:pPr>
              <w:pStyle w:val="TableContents"/>
            </w:pPr>
            <w:r w:rsidRPr="009E757A">
              <w:t>Number.lines</w:t>
            </w:r>
          </w:p>
          <w:p w14:paraId="50916B0E" w14:textId="77777777" w:rsidR="0003466A" w:rsidRPr="009E757A" w:rsidRDefault="0003466A" w:rsidP="00C80DB2">
            <w:pPr>
              <w:pStyle w:val="TableContents"/>
            </w:pPr>
            <w:r w:rsidRPr="009E757A">
              <w:t>(Character)</w:t>
            </w:r>
          </w:p>
        </w:tc>
        <w:tc>
          <w:tcPr>
            <w:tcW w:w="3780" w:type="dxa"/>
          </w:tcPr>
          <w:p w14:paraId="75C4D897" w14:textId="77777777" w:rsidR="0003466A" w:rsidRPr="009E757A" w:rsidRDefault="0003466A" w:rsidP="00C80DB2">
            <w:pPr>
              <w:pStyle w:val="TableContents"/>
            </w:pPr>
            <w:r w:rsidRPr="009E757A">
              <w:rPr>
                <w:highlight w:val="lightGray"/>
              </w:rPr>
              <w:t>[lps][fr]</w:t>
            </w:r>
            <w:r w:rsidRPr="009E757A">
              <w:t xml:space="preserve"> … </w:t>
            </w:r>
            <w:r w:rsidRPr="009E757A">
              <w:rPr>
                <w:highlight w:val="lightGray"/>
              </w:rPr>
              <w:t>[lpr]</w:t>
            </w:r>
          </w:p>
        </w:tc>
        <w:tc>
          <w:tcPr>
            <w:tcW w:w="8352" w:type="dxa"/>
          </w:tcPr>
          <w:p w14:paraId="1BB61743" w14:textId="77777777" w:rsidR="0003466A" w:rsidRPr="009E757A" w:rsidRDefault="0003466A" w:rsidP="008D7DAD">
            <w:pPr>
              <w:pStyle w:val="TableContentsBullets"/>
            </w:pPr>
            <w:r w:rsidRPr="009E757A">
              <w:t>Positions the line number on the right margin, then contin</w:t>
            </w:r>
            <w:r w:rsidR="00E65A81" w:rsidRPr="009E757A">
              <w:t>ues the text on the same line</w:t>
            </w:r>
          </w:p>
          <w:p w14:paraId="33A7294D" w14:textId="77777777" w:rsidR="0003466A" w:rsidRPr="009E757A" w:rsidRDefault="0003466A" w:rsidP="008D7DAD">
            <w:pPr>
              <w:pStyle w:val="TableContentsBullets"/>
            </w:pPr>
            <w:r w:rsidRPr="009E757A">
              <w:t>Used for text where lines are numbered</w:t>
            </w:r>
          </w:p>
        </w:tc>
      </w:tr>
      <w:tr w:rsidR="0003466A" w:rsidRPr="009E757A" w14:paraId="3CBB7E83" w14:textId="77777777" w:rsidTr="507D21CF">
        <w:trPr>
          <w:cantSplit/>
        </w:trPr>
        <w:tc>
          <w:tcPr>
            <w:tcW w:w="2072" w:type="dxa"/>
          </w:tcPr>
          <w:p w14:paraId="1ECB55EB" w14:textId="77777777" w:rsidR="0003466A" w:rsidRPr="009E757A" w:rsidRDefault="0003466A" w:rsidP="00C80DB2">
            <w:pPr>
              <w:pStyle w:val="TableContents"/>
            </w:pPr>
            <w:r w:rsidRPr="009E757A">
              <w:lastRenderedPageBreak/>
              <w:t>Outline.</w:t>
            </w:r>
          </w:p>
          <w:p w14:paraId="79ABEC4A" w14:textId="77777777" w:rsidR="0003466A" w:rsidRPr="009E757A" w:rsidRDefault="0003466A" w:rsidP="00C80DB2">
            <w:pPr>
              <w:pStyle w:val="TableContents"/>
            </w:pPr>
            <w:r w:rsidRPr="009E757A">
              <w:t>(Paragraph)</w:t>
            </w:r>
          </w:p>
        </w:tc>
        <w:tc>
          <w:tcPr>
            <w:tcW w:w="3780" w:type="dxa"/>
          </w:tcPr>
          <w:p w14:paraId="5394BD81" w14:textId="77777777" w:rsidR="0003466A" w:rsidRPr="009E757A" w:rsidRDefault="0003466A" w:rsidP="00C80DB2">
            <w:pPr>
              <w:pStyle w:val="TableContents"/>
            </w:pPr>
            <w:r w:rsidRPr="009E757A">
              <w:rPr>
                <w:highlight w:val="lightGray"/>
              </w:rPr>
              <w:t>[sc1:0][hi1:5:0:2:2]</w:t>
            </w:r>
          </w:p>
          <w:p w14:paraId="0C36E9FD" w14:textId="77777777" w:rsidR="0003466A" w:rsidRPr="009E757A" w:rsidRDefault="0003466A" w:rsidP="00C80DB2">
            <w:pPr>
              <w:pStyle w:val="TableContents"/>
            </w:pPr>
            <w:r w:rsidRPr="009E757A">
              <w:t>…</w:t>
            </w:r>
          </w:p>
          <w:p w14:paraId="31BB4682" w14:textId="77777777" w:rsidR="0003466A" w:rsidRPr="009E757A" w:rsidRDefault="0003466A" w:rsidP="00C80DB2">
            <w:pPr>
              <w:pStyle w:val="TableContents"/>
              <w:rPr>
                <w:sz w:val="20"/>
                <w:szCs w:val="20"/>
              </w:rPr>
            </w:pPr>
            <w:r w:rsidRPr="009E757A">
              <w:rPr>
                <w:highlight w:val="lightGray"/>
              </w:rPr>
              <w:t>[hi][sc1:0:0]</w:t>
            </w:r>
          </w:p>
        </w:tc>
        <w:tc>
          <w:tcPr>
            <w:tcW w:w="8352" w:type="dxa"/>
          </w:tcPr>
          <w:p w14:paraId="788CBA85" w14:textId="77777777" w:rsidR="0003466A" w:rsidRPr="009E757A" w:rsidRDefault="0003466A" w:rsidP="008D7DAD">
            <w:pPr>
              <w:pStyle w:val="TableContentsBullets"/>
            </w:pPr>
            <w:r w:rsidRPr="009E757A">
              <w:t xml:space="preserve">Blocks each </w:t>
            </w:r>
            <w:r w:rsidR="00E65A81" w:rsidRPr="009E757A">
              <w:t>paragraph in cell 1</w:t>
            </w:r>
          </w:p>
          <w:p w14:paraId="49DC8397" w14:textId="77777777" w:rsidR="0003466A" w:rsidRPr="009E757A" w:rsidRDefault="0003466A" w:rsidP="008D7DAD">
            <w:pPr>
              <w:pStyle w:val="TableContentsBullets"/>
            </w:pPr>
            <w:r w:rsidRPr="009E757A">
              <w:t>Indents runover to cell 5 and inser</w:t>
            </w:r>
            <w:r w:rsidR="00E65A81" w:rsidRPr="009E757A">
              <w:t>ts a blank line above and below</w:t>
            </w:r>
          </w:p>
          <w:p w14:paraId="2BB11AB0" w14:textId="77777777" w:rsidR="0003466A" w:rsidRPr="009E757A" w:rsidRDefault="0003466A" w:rsidP="008D7DAD">
            <w:pPr>
              <w:pStyle w:val="TableContentsBullets"/>
            </w:pPr>
            <w:r w:rsidRPr="009E757A">
              <w:t>This is a hierarchical style</w:t>
            </w:r>
            <w:r w:rsidR="00107DF5" w:rsidRPr="009E757A">
              <w:t xml:space="preserve"> with increments of 2 for both the left margin and runover</w:t>
            </w:r>
          </w:p>
          <w:p w14:paraId="44599BD1" w14:textId="77777777" w:rsidR="00107DF5" w:rsidRPr="009E757A" w:rsidRDefault="00107DF5" w:rsidP="008D7DAD">
            <w:pPr>
              <w:pStyle w:val="TableContentsBullets"/>
            </w:pPr>
            <w:r w:rsidRPr="009E757A">
              <w:t xml:space="preserve">Applied automatically to the text in tables that have been imported from Word to DBT 10.7 or earlier using "stair-step" formatting </w:t>
            </w:r>
          </w:p>
        </w:tc>
      </w:tr>
      <w:tr w:rsidR="0003466A" w:rsidRPr="009E757A" w14:paraId="730F344D" w14:textId="77777777" w:rsidTr="507D21CF">
        <w:trPr>
          <w:cantSplit/>
        </w:trPr>
        <w:tc>
          <w:tcPr>
            <w:tcW w:w="2072" w:type="dxa"/>
          </w:tcPr>
          <w:p w14:paraId="7FF13C68" w14:textId="77777777" w:rsidR="0003466A" w:rsidRPr="009E757A" w:rsidRDefault="0003466A" w:rsidP="00C80DB2">
            <w:pPr>
              <w:pStyle w:val="TableContents"/>
            </w:pPr>
            <w:smartTag w:uri="urn:schemas-microsoft-com:office:smarttags" w:element="place">
              <w:r w:rsidRPr="009E757A">
                <w:t>Para</w:t>
              </w:r>
            </w:smartTag>
            <w:r w:rsidRPr="009E757A">
              <w:t>.</w:t>
            </w:r>
          </w:p>
          <w:p w14:paraId="64A7534C" w14:textId="77777777" w:rsidR="0003466A" w:rsidRPr="009E757A" w:rsidRDefault="0003466A" w:rsidP="00C80DB2">
            <w:pPr>
              <w:pStyle w:val="TableContents"/>
            </w:pPr>
            <w:r w:rsidRPr="009E757A">
              <w:t>(Paragraph)</w:t>
            </w:r>
          </w:p>
        </w:tc>
        <w:tc>
          <w:tcPr>
            <w:tcW w:w="3780" w:type="dxa"/>
          </w:tcPr>
          <w:p w14:paraId="02336BA5" w14:textId="77777777" w:rsidR="0003466A" w:rsidRPr="009E757A" w:rsidRDefault="0003466A" w:rsidP="00C80DB2">
            <w:pPr>
              <w:pStyle w:val="TableContents"/>
              <w:rPr>
                <w:sz w:val="20"/>
              </w:rPr>
            </w:pPr>
            <w:r w:rsidRPr="009E757A">
              <w:rPr>
                <w:highlight w:val="lightGray"/>
              </w:rPr>
              <w:t>[p]</w:t>
            </w:r>
            <w:r w:rsidRPr="009E757A">
              <w:t xml:space="preserve"> … </w:t>
            </w:r>
            <w:r w:rsidRPr="009E757A">
              <w:rPr>
                <w:highlight w:val="lightGray"/>
              </w:rPr>
              <w:t>[l]</w:t>
            </w:r>
          </w:p>
        </w:tc>
        <w:tc>
          <w:tcPr>
            <w:tcW w:w="8352" w:type="dxa"/>
          </w:tcPr>
          <w:p w14:paraId="09B5550A" w14:textId="26C84FCC" w:rsidR="0003466A" w:rsidRPr="009E757A" w:rsidRDefault="00E79BD7" w:rsidP="008D7DAD">
            <w:pPr>
              <w:pStyle w:val="TableContentsBullets"/>
            </w:pPr>
            <w:r>
              <w:t>Applies paragraph setting</w:t>
            </w:r>
            <w:r w:rsidR="412BC798">
              <w:t>—</w:t>
            </w:r>
            <w:r>
              <w:t>begins text i</w:t>
            </w:r>
            <w:r w:rsidR="7AEFCEFC">
              <w:t>n cell 3 with runover to cell 1</w:t>
            </w:r>
          </w:p>
          <w:p w14:paraId="0C8C07AD" w14:textId="77777777" w:rsidR="00107DF5" w:rsidRPr="009E757A" w:rsidRDefault="00107DF5" w:rsidP="008D7DAD">
            <w:pPr>
              <w:pStyle w:val="TableContentsBullets"/>
            </w:pPr>
            <w:r w:rsidRPr="009E757A">
              <w:t>Applied automatically to paragraphs imported from Word</w:t>
            </w:r>
          </w:p>
        </w:tc>
      </w:tr>
      <w:tr w:rsidR="0003466A" w:rsidRPr="009E757A" w14:paraId="78D7A903" w14:textId="77777777" w:rsidTr="507D21CF">
        <w:trPr>
          <w:cantSplit/>
        </w:trPr>
        <w:tc>
          <w:tcPr>
            <w:tcW w:w="2072" w:type="dxa"/>
          </w:tcPr>
          <w:p w14:paraId="29567553" w14:textId="77777777" w:rsidR="0003466A" w:rsidRPr="009E757A" w:rsidRDefault="0003466A" w:rsidP="00C80DB2">
            <w:pPr>
              <w:pStyle w:val="TableContents"/>
            </w:pPr>
            <w:r w:rsidRPr="009E757A">
              <w:t>Poem.</w:t>
            </w:r>
          </w:p>
          <w:p w14:paraId="74DFADC4" w14:textId="77777777" w:rsidR="0003466A" w:rsidRPr="009E757A" w:rsidRDefault="0003466A" w:rsidP="00C80DB2">
            <w:pPr>
              <w:pStyle w:val="TableContents"/>
            </w:pPr>
            <w:r w:rsidRPr="009E757A">
              <w:t>(Paragraph)</w:t>
            </w:r>
          </w:p>
        </w:tc>
        <w:tc>
          <w:tcPr>
            <w:tcW w:w="3780" w:type="dxa"/>
          </w:tcPr>
          <w:p w14:paraId="441A3662" w14:textId="77777777" w:rsidR="0003466A" w:rsidRPr="009E757A" w:rsidRDefault="0003466A" w:rsidP="00C80DB2">
            <w:pPr>
              <w:pStyle w:val="TableContents"/>
            </w:pPr>
            <w:r w:rsidRPr="009E757A">
              <w:rPr>
                <w:highlight w:val="lightGray"/>
              </w:rPr>
              <w:t>[sc1:0][hi1:3:0:2:2][kps][ki1</w:t>
            </w:r>
            <w:r w:rsidRPr="009E757A">
              <w:t>]</w:t>
            </w:r>
          </w:p>
          <w:p w14:paraId="3CA522F2" w14:textId="77777777" w:rsidR="0003466A" w:rsidRPr="009E757A" w:rsidRDefault="0003466A" w:rsidP="00C80DB2">
            <w:pPr>
              <w:pStyle w:val="TableContents"/>
            </w:pPr>
            <w:r w:rsidRPr="009E757A">
              <w:t>…</w:t>
            </w:r>
          </w:p>
          <w:p w14:paraId="263A737C" w14:textId="77777777" w:rsidR="0003466A" w:rsidRPr="009E757A" w:rsidRDefault="0003466A" w:rsidP="00C80DB2">
            <w:pPr>
              <w:pStyle w:val="TableContents"/>
            </w:pPr>
            <w:r w:rsidRPr="009E757A">
              <w:rPr>
                <w:highlight w:val="lightGray"/>
              </w:rPr>
              <w:t>[ki0][kpe][hi][sc1:0:0]</w:t>
            </w:r>
          </w:p>
        </w:tc>
        <w:tc>
          <w:tcPr>
            <w:tcW w:w="8352" w:type="dxa"/>
          </w:tcPr>
          <w:p w14:paraId="2B6D2029" w14:textId="77777777" w:rsidR="0003466A" w:rsidRPr="009E757A" w:rsidRDefault="0003466A" w:rsidP="008D7DAD">
            <w:pPr>
              <w:pStyle w:val="TableContentsBullets"/>
            </w:pPr>
            <w:r w:rsidRPr="009E757A">
              <w:t>Sets out poetry acc</w:t>
            </w:r>
            <w:r w:rsidR="00107DF5" w:rsidRPr="009E757A">
              <w:t>ording to BANA formatting rules</w:t>
            </w:r>
          </w:p>
          <w:p w14:paraId="14777CA5" w14:textId="77777777" w:rsidR="0003466A" w:rsidRPr="009E757A" w:rsidRDefault="0003466A" w:rsidP="008D7DAD">
            <w:pPr>
              <w:pStyle w:val="TableContentsBullets"/>
            </w:pPr>
            <w:r w:rsidRPr="009E757A">
              <w:t>Text begins in cell 1 with runover to cell 3</w:t>
            </w:r>
          </w:p>
          <w:p w14:paraId="46F57ED0" w14:textId="77777777" w:rsidR="00107DF5" w:rsidRPr="009E757A" w:rsidRDefault="00107DF5" w:rsidP="008D7DAD">
            <w:pPr>
              <w:pStyle w:val="TableContentsBullets"/>
            </w:pPr>
            <w:r w:rsidRPr="009E757A">
              <w:t>Adds a blank line above and below the list if blank lines do not already exist</w:t>
            </w:r>
          </w:p>
          <w:p w14:paraId="530EC63B" w14:textId="77777777" w:rsidR="0003466A" w:rsidRPr="009E757A" w:rsidRDefault="0003466A" w:rsidP="008D7DAD">
            <w:pPr>
              <w:pStyle w:val="TableContentsBullets"/>
            </w:pPr>
            <w:r w:rsidRPr="009E757A">
              <w:t>This is a hierarchical style with increments of 2 f</w:t>
            </w:r>
            <w:r w:rsidR="00107DF5" w:rsidRPr="009E757A">
              <w:t>or both left margin and runover</w:t>
            </w:r>
          </w:p>
        </w:tc>
      </w:tr>
      <w:tr w:rsidR="0003466A" w:rsidRPr="009E757A" w14:paraId="116A7199" w14:textId="77777777" w:rsidTr="507D21CF">
        <w:trPr>
          <w:cantSplit/>
        </w:trPr>
        <w:tc>
          <w:tcPr>
            <w:tcW w:w="2072" w:type="dxa"/>
          </w:tcPr>
          <w:p w14:paraId="047BC14B" w14:textId="77777777" w:rsidR="0003466A" w:rsidRPr="009E757A" w:rsidRDefault="0003466A" w:rsidP="00C80DB2">
            <w:pPr>
              <w:pStyle w:val="TableContents"/>
            </w:pPr>
            <w:r w:rsidRPr="009E757A">
              <w:lastRenderedPageBreak/>
              <w:t>Poem.2level.</w:t>
            </w:r>
          </w:p>
          <w:p w14:paraId="1AB30EA0" w14:textId="77777777" w:rsidR="0003466A" w:rsidRPr="009E757A" w:rsidDel="00C85FF9" w:rsidRDefault="0003466A" w:rsidP="00C80DB2">
            <w:pPr>
              <w:pStyle w:val="TableContents"/>
            </w:pPr>
            <w:r w:rsidRPr="009E757A">
              <w:t>(Paragraph)</w:t>
            </w:r>
          </w:p>
        </w:tc>
        <w:tc>
          <w:tcPr>
            <w:tcW w:w="3780" w:type="dxa"/>
          </w:tcPr>
          <w:p w14:paraId="6244C253" w14:textId="77777777" w:rsidR="0003466A" w:rsidRPr="009E757A" w:rsidRDefault="0003466A" w:rsidP="00C80DB2">
            <w:pPr>
              <w:pStyle w:val="TableContents"/>
            </w:pPr>
            <w:r w:rsidRPr="009E757A">
              <w:rPr>
                <w:highlight w:val="lightGray"/>
              </w:rPr>
              <w:t>[sc1:0][hi1:5:0:2:0][kps][ki1]</w:t>
            </w:r>
          </w:p>
          <w:p w14:paraId="02DFDED2" w14:textId="77777777" w:rsidR="0003466A" w:rsidRPr="009E757A" w:rsidRDefault="0003466A" w:rsidP="00C80DB2">
            <w:pPr>
              <w:pStyle w:val="TableContents"/>
            </w:pPr>
            <w:r w:rsidRPr="009E757A">
              <w:t>…</w:t>
            </w:r>
          </w:p>
          <w:p w14:paraId="6173CAA5" w14:textId="77777777" w:rsidR="0003466A" w:rsidRPr="009E757A" w:rsidRDefault="0003466A" w:rsidP="00C80DB2">
            <w:pPr>
              <w:pStyle w:val="TableContents"/>
              <w:rPr>
                <w:sz w:val="20"/>
                <w:szCs w:val="20"/>
              </w:rPr>
            </w:pPr>
            <w:r w:rsidRPr="009E757A">
              <w:rPr>
                <w:highlight w:val="lightGray"/>
              </w:rPr>
              <w:t>[ki0][kpe][hi][sc1:0:0]</w:t>
            </w:r>
          </w:p>
        </w:tc>
        <w:tc>
          <w:tcPr>
            <w:tcW w:w="8352" w:type="dxa"/>
          </w:tcPr>
          <w:p w14:paraId="32320A2A" w14:textId="77777777" w:rsidR="0003466A" w:rsidRPr="009E757A" w:rsidRDefault="0003466A" w:rsidP="008D7DAD">
            <w:pPr>
              <w:pStyle w:val="TableContentsBullets"/>
            </w:pPr>
            <w:r w:rsidRPr="009E757A">
              <w:t>Text begins in cell 1 with runover to cell 5</w:t>
            </w:r>
          </w:p>
          <w:p w14:paraId="44BCBF28" w14:textId="77777777" w:rsidR="00107DF5" w:rsidRPr="009E757A" w:rsidRDefault="00107DF5" w:rsidP="008D7DAD">
            <w:pPr>
              <w:pStyle w:val="TableContentsBullets"/>
            </w:pPr>
            <w:r w:rsidRPr="009E757A">
              <w:t>Adds a blank line above and below the list if blank lines do not already exist</w:t>
            </w:r>
          </w:p>
          <w:p w14:paraId="17FE2977" w14:textId="77777777" w:rsidR="00107DF5" w:rsidRPr="009E757A" w:rsidRDefault="0003466A" w:rsidP="008D7DAD">
            <w:pPr>
              <w:pStyle w:val="TableContentsBullets"/>
            </w:pPr>
            <w:r w:rsidRPr="009E757A">
              <w:t>This is a hierarchical style and only two levels are used. The left margin moves up to cell 3 for the second level, while the runover margin stays at cell 5.</w:t>
            </w:r>
            <w:r w:rsidR="00107DF5" w:rsidRPr="009E757A">
              <w:t xml:space="preserve"> </w:t>
            </w:r>
          </w:p>
          <w:p w14:paraId="0C897C19" w14:textId="77777777" w:rsidR="0003466A" w:rsidRPr="009E757A" w:rsidRDefault="00107DF5" w:rsidP="008D7DAD">
            <w:pPr>
              <w:pStyle w:val="TableContentsBullets"/>
            </w:pPr>
            <w:r w:rsidRPr="009E757A">
              <w:t>Used for verse dialogue in plays</w:t>
            </w:r>
          </w:p>
        </w:tc>
      </w:tr>
      <w:tr w:rsidR="0003466A" w:rsidRPr="009E757A" w14:paraId="6121BA1F" w14:textId="77777777" w:rsidTr="507D21CF">
        <w:trPr>
          <w:cantSplit/>
        </w:trPr>
        <w:tc>
          <w:tcPr>
            <w:tcW w:w="2072" w:type="dxa"/>
          </w:tcPr>
          <w:p w14:paraId="3B94BBFF" w14:textId="77777777" w:rsidR="0003466A" w:rsidRPr="009E757A" w:rsidRDefault="0003466A" w:rsidP="00C80DB2">
            <w:pPr>
              <w:pStyle w:val="TableContents"/>
            </w:pPr>
            <w:r w:rsidRPr="009E757A">
              <w:t>Prelim.text</w:t>
            </w:r>
          </w:p>
          <w:p w14:paraId="53FCEF11" w14:textId="77777777" w:rsidR="0003466A" w:rsidRPr="009E757A" w:rsidRDefault="0003466A" w:rsidP="00C80DB2">
            <w:pPr>
              <w:pStyle w:val="TableContents"/>
            </w:pPr>
            <w:r w:rsidRPr="009E757A">
              <w:t>(Character)</w:t>
            </w:r>
          </w:p>
        </w:tc>
        <w:tc>
          <w:tcPr>
            <w:tcW w:w="3780" w:type="dxa"/>
          </w:tcPr>
          <w:p w14:paraId="296C3951" w14:textId="77777777" w:rsidR="0003466A" w:rsidRPr="009E757A" w:rsidRDefault="0003466A" w:rsidP="00C80DB2">
            <w:pPr>
              <w:pStyle w:val="TableContents"/>
            </w:pPr>
            <w:r w:rsidRPr="009E757A">
              <w:rPr>
                <w:highlight w:val="lightGray"/>
              </w:rPr>
              <w:t>[svpfd1][pv1~p][svprg3:0][ifprt][svpnp0:0:2:2][ifbrl][svpnp4:4:2:2]</w:t>
            </w:r>
          </w:p>
          <w:p w14:paraId="37DF9F9C" w14:textId="77777777" w:rsidR="0003466A" w:rsidRPr="009E757A" w:rsidRDefault="0003466A" w:rsidP="00C80DB2">
            <w:pPr>
              <w:pStyle w:val="TableContents"/>
            </w:pPr>
            <w:r w:rsidRPr="009E757A">
              <w:t>…</w:t>
            </w:r>
          </w:p>
          <w:p w14:paraId="18FAEC94" w14:textId="77777777" w:rsidR="0003466A" w:rsidRPr="009E757A" w:rsidRDefault="0003466A" w:rsidP="00C80DB2">
            <w:pPr>
              <w:pStyle w:val="TableContents"/>
            </w:pPr>
            <w:r w:rsidRPr="009E757A">
              <w:rPr>
                <w:highlight w:val="lightGray"/>
              </w:rPr>
              <w:t>[rfd][tld][pv~]</w:t>
            </w:r>
          </w:p>
        </w:tc>
        <w:tc>
          <w:tcPr>
            <w:tcW w:w="8352" w:type="dxa"/>
          </w:tcPr>
          <w:p w14:paraId="6D52B97D" w14:textId="77777777" w:rsidR="00107DF5" w:rsidRPr="009E757A" w:rsidRDefault="00107DF5" w:rsidP="008D7DAD">
            <w:pPr>
              <w:pStyle w:val="TableContentsBullets"/>
            </w:pPr>
            <w:r w:rsidRPr="009E757A">
              <w:t>Use for p</w:t>
            </w:r>
            <w:r w:rsidR="0003466A" w:rsidRPr="009E757A">
              <w:t>reliminary text</w:t>
            </w:r>
            <w:r w:rsidRPr="009E757A">
              <w:t xml:space="preserve"> to start braille </w:t>
            </w:r>
            <w:r w:rsidR="0003466A" w:rsidRPr="009E757A">
              <w:t>pag</w:t>
            </w:r>
            <w:r w:rsidRPr="009E757A">
              <w:t xml:space="preserve">e number at 1, with prefix "p". </w:t>
            </w:r>
          </w:p>
          <w:p w14:paraId="19A2D471" w14:textId="77777777" w:rsidR="0003466A" w:rsidRPr="009E757A" w:rsidRDefault="00107DF5" w:rsidP="008D7DAD">
            <w:pPr>
              <w:pStyle w:val="TableContentsBullets"/>
            </w:pPr>
            <w:r w:rsidRPr="009E757A">
              <w:t>The print page number is positioned in the upper right corner and the braille page number in the lower right</w:t>
            </w:r>
          </w:p>
          <w:p w14:paraId="16BCB969" w14:textId="77777777" w:rsidR="0003466A" w:rsidRPr="009E757A" w:rsidRDefault="00107DF5" w:rsidP="008D7DAD">
            <w:pPr>
              <w:pStyle w:val="TableContentsBullets"/>
            </w:pPr>
            <w:r w:rsidRPr="009E757A">
              <w:t>At the end of the section, the header and footer are discontinued and the page numbers are reset</w:t>
            </w:r>
          </w:p>
        </w:tc>
      </w:tr>
      <w:tr w:rsidR="0003466A" w:rsidRPr="009E757A" w14:paraId="230221FF" w14:textId="77777777" w:rsidTr="507D21CF">
        <w:trPr>
          <w:cantSplit/>
        </w:trPr>
        <w:tc>
          <w:tcPr>
            <w:tcW w:w="2072" w:type="dxa"/>
          </w:tcPr>
          <w:p w14:paraId="65EE3451" w14:textId="77777777" w:rsidR="0003466A" w:rsidRPr="009E757A" w:rsidRDefault="0003466A" w:rsidP="00C80DB2">
            <w:pPr>
              <w:pStyle w:val="TableContents"/>
            </w:pPr>
            <w:r w:rsidRPr="009E757A">
              <w:t>Ref.pg.no</w:t>
            </w:r>
          </w:p>
          <w:p w14:paraId="7E59E755" w14:textId="77777777" w:rsidR="0003466A" w:rsidRPr="009E757A" w:rsidRDefault="0003466A" w:rsidP="00C80DB2">
            <w:pPr>
              <w:pStyle w:val="TableContents"/>
            </w:pPr>
            <w:r w:rsidRPr="009E757A">
              <w:t>(Character)</w:t>
            </w:r>
          </w:p>
        </w:tc>
        <w:tc>
          <w:tcPr>
            <w:tcW w:w="3780" w:type="dxa"/>
          </w:tcPr>
          <w:p w14:paraId="5A0C94E6" w14:textId="77777777" w:rsidR="0003466A" w:rsidRPr="009E757A" w:rsidRDefault="0003466A" w:rsidP="00C80DB2">
            <w:pPr>
              <w:pStyle w:val="TableContents"/>
            </w:pPr>
            <w:r w:rsidRPr="009E757A">
              <w:rPr>
                <w:highlight w:val="lightGray"/>
              </w:rPr>
              <w:t>[kps][lea]</w:t>
            </w:r>
            <w:r w:rsidRPr="009E757A">
              <w:t xml:space="preserve"> … </w:t>
            </w:r>
            <w:r w:rsidRPr="009E757A">
              <w:rPr>
                <w:highlight w:val="lightGray"/>
              </w:rPr>
              <w:t>[l][kpe2:2]</w:t>
            </w:r>
          </w:p>
        </w:tc>
        <w:tc>
          <w:tcPr>
            <w:tcW w:w="8352" w:type="dxa"/>
          </w:tcPr>
          <w:p w14:paraId="2FB9207C" w14:textId="77777777" w:rsidR="0003466A" w:rsidRPr="009E757A" w:rsidRDefault="0003466A" w:rsidP="008D7DAD">
            <w:pPr>
              <w:pStyle w:val="TableContentsBullets"/>
            </w:pPr>
            <w:r w:rsidRPr="009E757A">
              <w:t>Inserts a reference page number indicator</w:t>
            </w:r>
            <w:r w:rsidR="00107DF5" w:rsidRPr="009E757A">
              <w:t xml:space="preserve">. </w:t>
            </w:r>
            <w:r w:rsidRPr="009E757A">
              <w:t>The number will appear in the braille document on its own line on the right margin, preceded by a line of dots 3,6.</w:t>
            </w:r>
            <w:r w:rsidR="00107DF5" w:rsidRPr="009E757A">
              <w:t xml:space="preserve"> For example:</w:t>
            </w:r>
          </w:p>
          <w:p w14:paraId="6C200238" w14:textId="77777777" w:rsidR="0003466A" w:rsidRPr="009E757A" w:rsidRDefault="00107DF5" w:rsidP="0003466A">
            <w:pPr>
              <w:pStyle w:val="TableContents"/>
              <w:rPr>
                <w:rFonts w:ascii="SimBraille" w:hAnsi="SimBraille"/>
                <w:sz w:val="32"/>
                <w:szCs w:val="32"/>
              </w:rPr>
            </w:pPr>
            <w:r w:rsidRPr="009E757A">
              <w:rPr>
                <w:rFonts w:ascii="SimBraille" w:hAnsi="SimBraille"/>
                <w:sz w:val="32"/>
                <w:szCs w:val="32"/>
              </w:rPr>
              <w:t xml:space="preserve">  </w:t>
            </w:r>
            <w:r w:rsidR="0003466A" w:rsidRPr="009E757A">
              <w:rPr>
                <w:rFonts w:ascii="SimBraille" w:hAnsi="SimBraille"/>
                <w:sz w:val="32"/>
                <w:szCs w:val="32"/>
              </w:rPr>
              <w:t>--------------------------#i</w:t>
            </w:r>
          </w:p>
        </w:tc>
      </w:tr>
      <w:tr w:rsidR="0003466A" w:rsidRPr="009E757A" w14:paraId="07B801A5" w14:textId="77777777" w:rsidTr="507D21CF">
        <w:trPr>
          <w:cantSplit/>
        </w:trPr>
        <w:tc>
          <w:tcPr>
            <w:tcW w:w="2072" w:type="dxa"/>
          </w:tcPr>
          <w:p w14:paraId="23DEECA9" w14:textId="77777777" w:rsidR="0003466A" w:rsidRPr="009E757A" w:rsidRDefault="0003466A" w:rsidP="00C80DB2">
            <w:pPr>
              <w:pStyle w:val="TableContents"/>
            </w:pPr>
            <w:r w:rsidRPr="009E757A">
              <w:lastRenderedPageBreak/>
              <w:t>Startup</w:t>
            </w:r>
          </w:p>
          <w:p w14:paraId="3A29CBA3" w14:textId="77777777" w:rsidR="0003466A" w:rsidRPr="009E757A" w:rsidRDefault="0003466A" w:rsidP="00C80DB2">
            <w:pPr>
              <w:pStyle w:val="TableContents"/>
            </w:pPr>
            <w:r w:rsidRPr="009E757A">
              <w:t>(Character)</w:t>
            </w:r>
          </w:p>
        </w:tc>
        <w:tc>
          <w:tcPr>
            <w:tcW w:w="3780" w:type="dxa"/>
          </w:tcPr>
          <w:p w14:paraId="7076078D" w14:textId="77777777" w:rsidR="00986677" w:rsidRPr="009E757A" w:rsidRDefault="0003466A" w:rsidP="00C80DB2">
            <w:pPr>
              <w:pStyle w:val="TableContents"/>
              <w:rPr>
                <w:highlight w:val="lightGray"/>
              </w:rPr>
            </w:pPr>
            <w:r w:rsidRPr="009E757A">
              <w:rPr>
                <w:highlight w:val="lightGray"/>
              </w:rPr>
              <w:t>[svpfd1][svprg3:0][ifprt]</w:t>
            </w:r>
          </w:p>
          <w:p w14:paraId="7B0C962B" w14:textId="77777777" w:rsidR="0003466A" w:rsidRPr="009E757A" w:rsidRDefault="0003466A" w:rsidP="00C80DB2">
            <w:pPr>
              <w:pStyle w:val="TableContents"/>
            </w:pPr>
            <w:r w:rsidRPr="009E757A">
              <w:rPr>
                <w:highlight w:val="lightGray"/>
              </w:rPr>
              <w:t>[svpnp0:0:2:2][ifbrl][svpnp4:4:2:2]</w:t>
            </w:r>
          </w:p>
        </w:tc>
        <w:tc>
          <w:tcPr>
            <w:tcW w:w="8352" w:type="dxa"/>
          </w:tcPr>
          <w:p w14:paraId="2CE9E9D5" w14:textId="77777777" w:rsidR="0003466A" w:rsidRPr="009E757A" w:rsidRDefault="0003466A" w:rsidP="008D7DAD">
            <w:pPr>
              <w:pStyle w:val="TableContentsBullets"/>
            </w:pPr>
            <w:r w:rsidRPr="009E757A">
              <w:t>Used for docu</w:t>
            </w:r>
            <w:r w:rsidR="00107DF5" w:rsidRPr="009E757A">
              <w:t>ments without preliminary pages</w:t>
            </w:r>
          </w:p>
          <w:p w14:paraId="24BC4DBF" w14:textId="77777777" w:rsidR="0003466A" w:rsidRPr="009E757A" w:rsidRDefault="00107DF5" w:rsidP="008D7DAD">
            <w:pPr>
              <w:pStyle w:val="TableContentsBullets"/>
            </w:pPr>
            <w:r w:rsidRPr="009E757A">
              <w:t>F</w:t>
            </w:r>
            <w:r w:rsidR="0003466A" w:rsidRPr="009E757A">
              <w:t xml:space="preserve">irst </w:t>
            </w:r>
            <w:r w:rsidRPr="009E757A">
              <w:t>braille page number is</w:t>
            </w:r>
            <w:r w:rsidR="0003466A" w:rsidRPr="009E757A">
              <w:t xml:space="preserve"> 1</w:t>
            </w:r>
          </w:p>
          <w:p w14:paraId="66FF6928" w14:textId="77777777" w:rsidR="0003466A" w:rsidRPr="009E757A" w:rsidRDefault="00107DF5" w:rsidP="008D7DAD">
            <w:pPr>
              <w:pStyle w:val="TableContentsBullets"/>
            </w:pPr>
            <w:r w:rsidRPr="009E757A">
              <w:t>P</w:t>
            </w:r>
            <w:r w:rsidR="0003466A" w:rsidRPr="009E757A">
              <w:t xml:space="preserve">aragraphs </w:t>
            </w:r>
            <w:r w:rsidR="00AE7EE1" w:rsidRPr="009E757A">
              <w:rPr>
                <w:highlight w:val="lightGray"/>
              </w:rPr>
              <w:t>[p]</w:t>
            </w:r>
            <w:r w:rsidR="00AE7EE1" w:rsidRPr="009E757A">
              <w:t xml:space="preserve"> </w:t>
            </w:r>
            <w:r w:rsidR="0003466A" w:rsidRPr="009E757A">
              <w:t>start in cell 3 with</w:t>
            </w:r>
            <w:r w:rsidR="00AE7EE1" w:rsidRPr="009E757A">
              <w:t xml:space="preserve"> runover to cell 1 and</w:t>
            </w:r>
            <w:r w:rsidR="0003466A" w:rsidRPr="009E757A">
              <w:t xml:space="preserve"> no blank lines above</w:t>
            </w:r>
          </w:p>
          <w:p w14:paraId="6F721C63" w14:textId="77777777" w:rsidR="0003466A" w:rsidRPr="009E757A" w:rsidRDefault="00107DF5" w:rsidP="008D7DAD">
            <w:pPr>
              <w:pStyle w:val="TableContentsBullets"/>
            </w:pPr>
            <w:r w:rsidRPr="009E757A">
              <w:t>The print page number is positioned in the upper right corner and the braille page number in the lower right</w:t>
            </w:r>
          </w:p>
        </w:tc>
      </w:tr>
      <w:tr w:rsidR="0003466A" w:rsidRPr="009E757A" w14:paraId="0DBBB679" w14:textId="77777777" w:rsidTr="507D21CF">
        <w:trPr>
          <w:cantSplit/>
        </w:trPr>
        <w:tc>
          <w:tcPr>
            <w:tcW w:w="2072" w:type="dxa"/>
          </w:tcPr>
          <w:p w14:paraId="3923DE33" w14:textId="77777777" w:rsidR="0003466A" w:rsidRPr="009E757A" w:rsidRDefault="0003466A" w:rsidP="00C80DB2">
            <w:pPr>
              <w:pStyle w:val="TableContents"/>
            </w:pPr>
            <w:r w:rsidRPr="009E757A">
              <w:t>Trans.note</w:t>
            </w:r>
          </w:p>
          <w:p w14:paraId="30101A67" w14:textId="77777777" w:rsidR="0003466A" w:rsidRPr="009E757A" w:rsidRDefault="0003466A" w:rsidP="00C80DB2">
            <w:pPr>
              <w:pStyle w:val="TableContents"/>
            </w:pPr>
            <w:r w:rsidRPr="009E757A">
              <w:t>(Character)</w:t>
            </w:r>
          </w:p>
        </w:tc>
        <w:tc>
          <w:tcPr>
            <w:tcW w:w="3780" w:type="dxa"/>
          </w:tcPr>
          <w:p w14:paraId="74D1AD05" w14:textId="77777777" w:rsidR="0003466A" w:rsidRPr="009E757A" w:rsidRDefault="0003466A" w:rsidP="00C80DB2">
            <w:pPr>
              <w:pStyle w:val="TableContents"/>
              <w:rPr>
                <w:szCs w:val="20"/>
              </w:rPr>
            </w:pPr>
            <w:r w:rsidRPr="009E757A">
              <w:rPr>
                <w:highlight w:val="lightGray"/>
              </w:rPr>
              <w:t>[ind5][tab7][q~@.&lt;]</w:t>
            </w:r>
            <w:r w:rsidRPr="009E757A">
              <w:t xml:space="preserve"> … </w:t>
            </w:r>
            <w:r w:rsidRPr="009E757A">
              <w:rPr>
                <w:highlight w:val="lightGray"/>
              </w:rPr>
              <w:t>[vse][q~@.&gt;][ind1]</w:t>
            </w:r>
          </w:p>
        </w:tc>
        <w:tc>
          <w:tcPr>
            <w:tcW w:w="8352" w:type="dxa"/>
          </w:tcPr>
          <w:p w14:paraId="2AE77D39" w14:textId="77777777" w:rsidR="0003466A" w:rsidRPr="009E757A" w:rsidRDefault="0003466A" w:rsidP="008D7DAD">
            <w:pPr>
              <w:pStyle w:val="TableContentsBullets"/>
            </w:pPr>
            <w:r w:rsidRPr="009E757A">
              <w:t>Inserts transcriber's note brackets</w:t>
            </w:r>
            <w:r w:rsidR="00AE7EE1" w:rsidRPr="009E757A">
              <w:t xml:space="preserve"> </w:t>
            </w:r>
            <w:r w:rsidRPr="009E757A">
              <w:rPr>
                <w:rFonts w:ascii="SimBraille" w:hAnsi="SimBraille"/>
                <w:sz w:val="32"/>
              </w:rPr>
              <w:t>@.&lt; @.&gt;</w:t>
            </w:r>
            <w:r w:rsidRPr="009E757A">
              <w:t xml:space="preserve"> and starts text i</w:t>
            </w:r>
            <w:r w:rsidR="00AE7EE1" w:rsidRPr="009E757A">
              <w:t>n cell 7 with runover to cell 5</w:t>
            </w:r>
          </w:p>
        </w:tc>
      </w:tr>
      <w:tr w:rsidR="0003466A" w:rsidRPr="009E757A" w14:paraId="623CFB8C" w14:textId="77777777" w:rsidTr="507D21CF">
        <w:trPr>
          <w:cantSplit/>
        </w:trPr>
        <w:tc>
          <w:tcPr>
            <w:tcW w:w="2072" w:type="dxa"/>
          </w:tcPr>
          <w:p w14:paraId="7553ED5C" w14:textId="77777777" w:rsidR="0003466A" w:rsidRPr="009E757A" w:rsidRDefault="0003466A" w:rsidP="00C80DB2">
            <w:pPr>
              <w:pStyle w:val="TableContents"/>
            </w:pPr>
            <w:r w:rsidRPr="009E757A">
              <w:t>Uncontract</w:t>
            </w:r>
          </w:p>
          <w:p w14:paraId="2FC5E579" w14:textId="77777777" w:rsidR="0003466A" w:rsidRPr="009E757A" w:rsidRDefault="0003466A" w:rsidP="00C80DB2">
            <w:pPr>
              <w:pStyle w:val="TableContents"/>
            </w:pPr>
            <w:r w:rsidRPr="009E757A">
              <w:t>(Character)</w:t>
            </w:r>
          </w:p>
        </w:tc>
        <w:tc>
          <w:tcPr>
            <w:tcW w:w="3780" w:type="dxa"/>
          </w:tcPr>
          <w:p w14:paraId="560120F5" w14:textId="77777777" w:rsidR="0003466A" w:rsidRPr="009E757A" w:rsidRDefault="0003466A" w:rsidP="00C80DB2">
            <w:pPr>
              <w:pStyle w:val="TableContents"/>
              <w:rPr>
                <w:szCs w:val="20"/>
              </w:rPr>
            </w:pPr>
            <w:r w:rsidRPr="009E757A">
              <w:rPr>
                <w:highlight w:val="lightGray"/>
              </w:rPr>
              <w:t>[g1]</w:t>
            </w:r>
            <w:r w:rsidRPr="009E757A">
              <w:t xml:space="preserve"> … </w:t>
            </w:r>
            <w:r w:rsidRPr="009E757A">
              <w:rPr>
                <w:highlight w:val="lightGray"/>
              </w:rPr>
              <w:t>[g2]</w:t>
            </w:r>
          </w:p>
        </w:tc>
        <w:tc>
          <w:tcPr>
            <w:tcW w:w="8352" w:type="dxa"/>
          </w:tcPr>
          <w:p w14:paraId="045A3438" w14:textId="77777777" w:rsidR="00AE7EE1" w:rsidRPr="009E757A" w:rsidRDefault="0003466A" w:rsidP="008D7DAD">
            <w:pPr>
              <w:pStyle w:val="TableContentsBullets"/>
            </w:pPr>
            <w:r w:rsidRPr="009E757A">
              <w:t>Translates the text as uncontracted braille (grade 1 mode) but without adding any grade 1 indicators</w:t>
            </w:r>
          </w:p>
          <w:p w14:paraId="1391FA53" w14:textId="77777777" w:rsidR="0003466A" w:rsidRPr="009E757A" w:rsidRDefault="00AE7EE1" w:rsidP="008D7DAD">
            <w:pPr>
              <w:pStyle w:val="TableContentsBullets"/>
            </w:pPr>
            <w:r w:rsidRPr="009E757A">
              <w:t>Use</w:t>
            </w:r>
            <w:r w:rsidR="0003466A" w:rsidRPr="009E757A">
              <w:t xml:space="preserve"> for acronyms</w:t>
            </w:r>
            <w:r w:rsidRPr="009E757A">
              <w:t xml:space="preserve"> and similar items</w:t>
            </w:r>
          </w:p>
        </w:tc>
      </w:tr>
      <w:tr w:rsidR="0003466A" w:rsidRPr="009E757A" w14:paraId="402A3CAA" w14:textId="77777777" w:rsidTr="507D21CF">
        <w:trPr>
          <w:cantSplit/>
        </w:trPr>
        <w:tc>
          <w:tcPr>
            <w:tcW w:w="2072" w:type="dxa"/>
          </w:tcPr>
          <w:p w14:paraId="588B08F1" w14:textId="77777777" w:rsidR="0003466A" w:rsidRPr="009E757A" w:rsidRDefault="0003466A" w:rsidP="00C80DB2">
            <w:pPr>
              <w:pStyle w:val="TableContents"/>
            </w:pPr>
            <w:r w:rsidRPr="009E757A">
              <w:t>Underline</w:t>
            </w:r>
          </w:p>
          <w:p w14:paraId="68E2F2A5" w14:textId="77777777" w:rsidR="0003466A" w:rsidRPr="009E757A" w:rsidRDefault="0003466A" w:rsidP="00C80DB2">
            <w:pPr>
              <w:pStyle w:val="TableContents"/>
            </w:pPr>
            <w:r w:rsidRPr="009E757A">
              <w:t>(Character)</w:t>
            </w:r>
          </w:p>
        </w:tc>
        <w:tc>
          <w:tcPr>
            <w:tcW w:w="3780" w:type="dxa"/>
          </w:tcPr>
          <w:p w14:paraId="65838FC3" w14:textId="77777777" w:rsidR="0003466A" w:rsidRPr="009E757A" w:rsidRDefault="0003466A" w:rsidP="00C80DB2">
            <w:pPr>
              <w:pStyle w:val="TableContents"/>
              <w:rPr>
                <w:szCs w:val="20"/>
              </w:rPr>
            </w:pPr>
            <w:r w:rsidRPr="009E757A">
              <w:rPr>
                <w:highlight w:val="lightGray"/>
              </w:rPr>
              <w:t>[fts~u]</w:t>
            </w:r>
            <w:r w:rsidRPr="009E757A">
              <w:t xml:space="preserve"> … </w:t>
            </w:r>
            <w:r w:rsidRPr="009E757A">
              <w:rPr>
                <w:highlight w:val="lightGray"/>
              </w:rPr>
              <w:t>[fte~u]</w:t>
            </w:r>
          </w:p>
        </w:tc>
        <w:tc>
          <w:tcPr>
            <w:tcW w:w="8352" w:type="dxa"/>
          </w:tcPr>
          <w:p w14:paraId="032F144B" w14:textId="77777777" w:rsidR="0003466A" w:rsidRPr="009E757A" w:rsidRDefault="0003466A" w:rsidP="008D7DAD">
            <w:pPr>
              <w:pStyle w:val="TableContentsBullets"/>
            </w:pPr>
            <w:r w:rsidRPr="009E757A">
              <w:t>Applies underline indicators (character, word or paragraph) as appropriate to the enclosed text</w:t>
            </w:r>
          </w:p>
        </w:tc>
      </w:tr>
    </w:tbl>
    <w:p w14:paraId="2F66212D" w14:textId="77777777" w:rsidR="0003466A" w:rsidRPr="009E757A" w:rsidRDefault="0003466A" w:rsidP="0003466A">
      <w:pPr>
        <w:rPr>
          <w:lang w:eastAsia="en-US"/>
        </w:rPr>
        <w:sectPr w:rsidR="0003466A" w:rsidRPr="009E757A" w:rsidSect="00F46F4D">
          <w:footerReference w:type="default" r:id="rId164"/>
          <w:footnotePr>
            <w:pos w:val="beneathText"/>
            <w:numRestart w:val="eachPage"/>
          </w:footnotePr>
          <w:endnotePr>
            <w:numFmt w:val="decimal"/>
          </w:endnotePr>
          <w:pgSz w:w="16839" w:h="11907" w:orient="landscape" w:code="9"/>
          <w:pgMar w:top="1418" w:right="1418" w:bottom="1418" w:left="1418" w:header="567" w:footer="567" w:gutter="0"/>
          <w:cols w:space="720"/>
        </w:sectPr>
      </w:pPr>
    </w:p>
    <w:p w14:paraId="7C13768A" w14:textId="77777777" w:rsidR="0003466A" w:rsidRPr="009E757A" w:rsidRDefault="0003466A" w:rsidP="00BF23C0">
      <w:pPr>
        <w:pStyle w:val="Heading1"/>
        <w:pageBreakBefore w:val="0"/>
        <w:widowControl w:val="0"/>
        <w:pBdr>
          <w:top w:val="none" w:sz="0" w:space="0" w:color="auto"/>
        </w:pBdr>
        <w:tabs>
          <w:tab w:val="num" w:pos="0"/>
        </w:tabs>
        <w:suppressAutoHyphens/>
        <w:ind w:right="85"/>
      </w:pPr>
      <w:bookmarkStart w:id="249" w:name="_Toc227579671"/>
      <w:r w:rsidRPr="009E757A">
        <w:lastRenderedPageBreak/>
        <w:t>APPENDIX 8:</w:t>
      </w:r>
      <w:r w:rsidRPr="009E757A">
        <w:br/>
        <w:t>Glossary of Terms Appearing in this Manual</w:t>
      </w:r>
      <w:bookmarkEnd w:id="249"/>
    </w:p>
    <w:tbl>
      <w:tblPr>
        <w:tblW w:w="0" w:type="auto"/>
        <w:tblInd w:w="1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100" w:type="dxa"/>
          <w:left w:w="115" w:type="dxa"/>
          <w:bottom w:w="100" w:type="dxa"/>
          <w:right w:w="115" w:type="dxa"/>
        </w:tblCellMar>
        <w:tblLook w:val="0000" w:firstRow="0" w:lastRow="0" w:firstColumn="0" w:lastColumn="0" w:noHBand="0" w:noVBand="0"/>
      </w:tblPr>
      <w:tblGrid>
        <w:gridCol w:w="1396"/>
        <w:gridCol w:w="7143"/>
      </w:tblGrid>
      <w:tr w:rsidR="0003466A" w:rsidRPr="009E757A" w14:paraId="62A5BEDB" w14:textId="77777777" w:rsidTr="75B91870">
        <w:trPr>
          <w:cantSplit/>
        </w:trPr>
        <w:tc>
          <w:tcPr>
            <w:tcW w:w="1396" w:type="dxa"/>
          </w:tcPr>
          <w:p w14:paraId="11B77902" w14:textId="77777777" w:rsidR="0003466A" w:rsidRPr="009E757A" w:rsidRDefault="0003466A" w:rsidP="0003466A">
            <w:pPr>
              <w:pStyle w:val="TableContents"/>
            </w:pPr>
            <w:smartTag w:uri="urn:schemas-microsoft-com:office:smarttags" w:element="City">
              <w:smartTag w:uri="urn:schemas-microsoft-com:office:smarttags" w:element="place">
                <w:r w:rsidRPr="009E757A">
                  <w:t>ABA</w:t>
                </w:r>
              </w:smartTag>
            </w:smartTag>
            <w:r w:rsidRPr="009E757A">
              <w:t xml:space="preserve"> </w:t>
            </w:r>
          </w:p>
        </w:tc>
        <w:tc>
          <w:tcPr>
            <w:tcW w:w="7143" w:type="dxa"/>
          </w:tcPr>
          <w:p w14:paraId="46A9F25B" w14:textId="77777777" w:rsidR="0003466A" w:rsidRPr="009E757A" w:rsidRDefault="0003466A" w:rsidP="0003466A">
            <w:pPr>
              <w:pStyle w:val="TableContents"/>
            </w:pPr>
            <w:r w:rsidRPr="009E757A">
              <w:t xml:space="preserve">Australian Braille Authority </w:t>
            </w:r>
          </w:p>
          <w:p w14:paraId="00C3627B" w14:textId="3E83ECFD" w:rsidR="0003466A" w:rsidRPr="009E757A" w:rsidRDefault="008A3CDC" w:rsidP="0003466A">
            <w:pPr>
              <w:pStyle w:val="TableContents"/>
            </w:pPr>
            <w:hyperlink r:id="rId165" w:history="1">
              <w:r>
                <w:rPr>
                  <w:rStyle w:val="Hyperlink"/>
                </w:rPr>
                <w:t>https://brailleaustralia.org/</w:t>
              </w:r>
            </w:hyperlink>
          </w:p>
        </w:tc>
      </w:tr>
      <w:tr w:rsidR="0003466A" w:rsidRPr="009E757A" w14:paraId="38A803EA" w14:textId="77777777" w:rsidTr="75B91870">
        <w:trPr>
          <w:cantSplit/>
        </w:trPr>
        <w:tc>
          <w:tcPr>
            <w:tcW w:w="1396" w:type="dxa"/>
          </w:tcPr>
          <w:p w14:paraId="0B97BDEA" w14:textId="77777777" w:rsidR="0003466A" w:rsidRPr="009E757A" w:rsidRDefault="0003466A" w:rsidP="0003466A">
            <w:pPr>
              <w:pStyle w:val="TableContents"/>
            </w:pPr>
            <w:r w:rsidRPr="009E757A">
              <w:t xml:space="preserve">ASCII </w:t>
            </w:r>
          </w:p>
        </w:tc>
        <w:tc>
          <w:tcPr>
            <w:tcW w:w="7143" w:type="dxa"/>
          </w:tcPr>
          <w:p w14:paraId="575D7D98" w14:textId="77777777" w:rsidR="0003466A" w:rsidRPr="009E757A" w:rsidRDefault="0003466A" w:rsidP="0003466A">
            <w:pPr>
              <w:pStyle w:val="TableContents"/>
            </w:pPr>
            <w:r w:rsidRPr="009E757A">
              <w:t>American Standard Code</w:t>
            </w:r>
            <w:r w:rsidR="00805B44" w:rsidRPr="009E757A">
              <w:t xml:space="preserve"> for Information Interchange. ASCII</w:t>
            </w:r>
            <w:r w:rsidRPr="009E757A">
              <w:t xml:space="preserve"> is a binary code whereby each character is represented by a number. </w:t>
            </w:r>
          </w:p>
        </w:tc>
      </w:tr>
      <w:tr w:rsidR="008D3CFE" w:rsidRPr="009E757A" w14:paraId="293C7545" w14:textId="77777777" w:rsidTr="75B91870">
        <w:trPr>
          <w:cantSplit/>
        </w:trPr>
        <w:tc>
          <w:tcPr>
            <w:tcW w:w="1396" w:type="dxa"/>
          </w:tcPr>
          <w:p w14:paraId="20AAFDBA" w14:textId="77777777" w:rsidR="008D3CFE" w:rsidRPr="009E757A" w:rsidRDefault="008D3CFE" w:rsidP="0003466A">
            <w:pPr>
              <w:pStyle w:val="TableContents"/>
            </w:pPr>
            <w:r w:rsidRPr="009E757A">
              <w:t>ASCII braille</w:t>
            </w:r>
          </w:p>
        </w:tc>
        <w:tc>
          <w:tcPr>
            <w:tcW w:w="7143" w:type="dxa"/>
          </w:tcPr>
          <w:p w14:paraId="5AD49A9E" w14:textId="759EF278" w:rsidR="008D3CFE" w:rsidRPr="009E757A" w:rsidRDefault="70A01097" w:rsidP="002476F6">
            <w:pPr>
              <w:pStyle w:val="TableContents"/>
            </w:pPr>
            <w:r>
              <w:t xml:space="preserve">Braille text represented using its ASCII equivalents, as found on a standard keyboard and listed in </w:t>
            </w:r>
            <w:hyperlink w:anchor="_APPENDIX_1:￼ASCII_Braille" w:history="1">
              <w:r w:rsidR="6FC4C15C" w:rsidRPr="4EC53D07">
                <w:rPr>
                  <w:rStyle w:val="Hyperlink"/>
                  <w:b/>
                  <w:bCs/>
                </w:rPr>
                <w:t>APPENDIX</w:t>
              </w:r>
              <w:r w:rsidRPr="4EC53D07">
                <w:rPr>
                  <w:rStyle w:val="Hyperlink"/>
                  <w:b/>
                  <w:bCs/>
                </w:rPr>
                <w:t xml:space="preserve"> 1: ASCII Braille Equivalents</w:t>
              </w:r>
            </w:hyperlink>
            <w:r w:rsidRPr="4EC53D07">
              <w:rPr>
                <w:b/>
                <w:bCs/>
              </w:rPr>
              <w:t>.</w:t>
            </w:r>
          </w:p>
        </w:tc>
      </w:tr>
      <w:tr w:rsidR="0003466A" w:rsidRPr="009E757A" w14:paraId="3E4E3DF1" w14:textId="77777777" w:rsidTr="75B91870">
        <w:trPr>
          <w:cantSplit/>
        </w:trPr>
        <w:tc>
          <w:tcPr>
            <w:tcW w:w="1396" w:type="dxa"/>
          </w:tcPr>
          <w:p w14:paraId="0F6B91B1" w14:textId="77777777" w:rsidR="0003466A" w:rsidRPr="009E757A" w:rsidRDefault="0003466A" w:rsidP="0003466A">
            <w:pPr>
              <w:pStyle w:val="TableContents"/>
            </w:pPr>
            <w:r w:rsidRPr="009E757A">
              <w:t xml:space="preserve">BANA </w:t>
            </w:r>
          </w:p>
        </w:tc>
        <w:tc>
          <w:tcPr>
            <w:tcW w:w="7143" w:type="dxa"/>
          </w:tcPr>
          <w:p w14:paraId="2CC0DA91" w14:textId="77777777" w:rsidR="0003466A" w:rsidRPr="009E757A" w:rsidRDefault="0003466A" w:rsidP="0003466A">
            <w:pPr>
              <w:pStyle w:val="TableContents"/>
            </w:pPr>
            <w:r w:rsidRPr="009E757A">
              <w:t xml:space="preserve">Braille Authority of </w:t>
            </w:r>
            <w:smartTag w:uri="urn:schemas-microsoft-com:office:smarttags" w:element="place">
              <w:r w:rsidRPr="009E757A">
                <w:t>North America</w:t>
              </w:r>
            </w:smartTag>
            <w:r w:rsidRPr="009E757A">
              <w:t xml:space="preserve"> </w:t>
            </w:r>
          </w:p>
          <w:p w14:paraId="7D8DA70B" w14:textId="77777777" w:rsidR="0003466A" w:rsidRPr="009E757A" w:rsidRDefault="00805B44" w:rsidP="0003466A">
            <w:pPr>
              <w:pStyle w:val="TableContents"/>
            </w:pPr>
            <w:hyperlink r:id="rId166" w:history="1">
              <w:r w:rsidRPr="009E757A">
                <w:rPr>
                  <w:rStyle w:val="Hyperlink"/>
                </w:rPr>
                <w:t>http://www.brailleauthority.org</w:t>
              </w:r>
              <w:r w:rsidR="0003466A" w:rsidRPr="009E757A">
                <w:rPr>
                  <w:rStyle w:val="Hyperlink"/>
                </w:rPr>
                <w:t>/</w:t>
              </w:r>
            </w:hyperlink>
            <w:r w:rsidR="0003466A" w:rsidRPr="009E757A">
              <w:t xml:space="preserve"> </w:t>
            </w:r>
          </w:p>
        </w:tc>
      </w:tr>
      <w:tr w:rsidR="0003466A" w:rsidRPr="009E757A" w14:paraId="1B1DF945" w14:textId="77777777" w:rsidTr="75B91870">
        <w:trPr>
          <w:cantSplit/>
        </w:trPr>
        <w:tc>
          <w:tcPr>
            <w:tcW w:w="1396" w:type="dxa"/>
          </w:tcPr>
          <w:p w14:paraId="5AAB2496" w14:textId="77777777" w:rsidR="0003466A" w:rsidRPr="009E757A" w:rsidRDefault="0003466A" w:rsidP="0003466A">
            <w:pPr>
              <w:pStyle w:val="TableContents"/>
            </w:pPr>
            <w:r w:rsidRPr="009E757A">
              <w:t>BANZ</w:t>
            </w:r>
            <w:r w:rsidR="00BA1753" w:rsidRPr="009E757A">
              <w:t>AT</w:t>
            </w:r>
            <w:r w:rsidRPr="009E757A">
              <w:t xml:space="preserve"> </w:t>
            </w:r>
          </w:p>
        </w:tc>
        <w:tc>
          <w:tcPr>
            <w:tcW w:w="7143" w:type="dxa"/>
          </w:tcPr>
          <w:p w14:paraId="4B54BEA6" w14:textId="66276E4A" w:rsidR="0003466A" w:rsidRPr="009E757A" w:rsidRDefault="0003466A" w:rsidP="0003466A">
            <w:pPr>
              <w:pStyle w:val="TableContents"/>
            </w:pPr>
            <w:r>
              <w:t xml:space="preserve">Braille Authority of New Zealand </w:t>
            </w:r>
            <w:r w:rsidR="00BA1753">
              <w:t>Aotearoa Trust</w:t>
            </w:r>
            <w:r w:rsidR="008A3CDC">
              <w:t xml:space="preserve"> </w:t>
            </w:r>
          </w:p>
          <w:p w14:paraId="72A766C1" w14:textId="2A942BF0" w:rsidR="0003466A" w:rsidRPr="009E757A" w:rsidRDefault="005EDD7D" w:rsidP="1A29E7FD">
            <w:pPr>
              <w:pStyle w:val="TableContents"/>
              <w:rPr>
                <w:rStyle w:val="Hyperlink"/>
                <w:rFonts w:eastAsia="Arial" w:cs="Arial"/>
                <w:lang w:val="en-NZ"/>
              </w:rPr>
            </w:pPr>
            <w:hyperlink r:id="rId167">
              <w:r w:rsidRPr="1A29E7FD">
                <w:rPr>
                  <w:rStyle w:val="Hyperlink"/>
                  <w:rFonts w:eastAsia="Arial" w:cs="Arial"/>
                  <w:lang w:val="en-NZ"/>
                </w:rPr>
                <w:t>https://www.banzat.org.nz/</w:t>
              </w:r>
            </w:hyperlink>
          </w:p>
        </w:tc>
      </w:tr>
      <w:tr w:rsidR="0003466A" w:rsidRPr="009E757A" w14:paraId="04A4CADE" w14:textId="77777777" w:rsidTr="75B91870">
        <w:trPr>
          <w:cantSplit/>
        </w:trPr>
        <w:tc>
          <w:tcPr>
            <w:tcW w:w="1396" w:type="dxa"/>
          </w:tcPr>
          <w:p w14:paraId="67F088FB" w14:textId="77777777" w:rsidR="0003466A" w:rsidRPr="009E757A" w:rsidRDefault="0003466A" w:rsidP="0003466A">
            <w:pPr>
              <w:pStyle w:val="TableContents"/>
            </w:pPr>
            <w:r w:rsidRPr="009E757A">
              <w:t xml:space="preserve">BAUK </w:t>
            </w:r>
          </w:p>
        </w:tc>
        <w:tc>
          <w:tcPr>
            <w:tcW w:w="7143" w:type="dxa"/>
          </w:tcPr>
          <w:p w14:paraId="11C3F8E0" w14:textId="77777777" w:rsidR="0003466A" w:rsidRPr="009E757A" w:rsidRDefault="0003466A" w:rsidP="0003466A">
            <w:pPr>
              <w:pStyle w:val="TableContents"/>
            </w:pPr>
            <w:r w:rsidRPr="009E757A">
              <w:t xml:space="preserve">Braille Authority of </w:t>
            </w:r>
            <w:smartTag w:uri="urn:schemas-microsoft-com:office:smarttags" w:element="country-region">
              <w:smartTag w:uri="urn:schemas-microsoft-com:office:smarttags" w:element="place">
                <w:r w:rsidRPr="009E757A">
                  <w:t>United Kingdom</w:t>
                </w:r>
              </w:smartTag>
            </w:smartTag>
            <w:r w:rsidRPr="009E757A">
              <w:t xml:space="preserve"> </w:t>
            </w:r>
          </w:p>
          <w:p w14:paraId="262F6E3C" w14:textId="77777777" w:rsidR="0003466A" w:rsidRPr="009E757A" w:rsidRDefault="0003466A" w:rsidP="0003466A">
            <w:pPr>
              <w:pStyle w:val="TableContents"/>
            </w:pPr>
            <w:hyperlink r:id="rId168" w:history="1">
              <w:r w:rsidRPr="009E757A">
                <w:rPr>
                  <w:rStyle w:val="Hyperlink"/>
                </w:rPr>
                <w:t>http://www.bauk.org.uk/</w:t>
              </w:r>
            </w:hyperlink>
            <w:r w:rsidRPr="009E757A">
              <w:t xml:space="preserve"> </w:t>
            </w:r>
          </w:p>
        </w:tc>
      </w:tr>
      <w:tr w:rsidR="00196330" w:rsidRPr="009E757A" w14:paraId="3C2409CB" w14:textId="77777777" w:rsidTr="75B91870">
        <w:trPr>
          <w:cantSplit/>
        </w:trPr>
        <w:tc>
          <w:tcPr>
            <w:tcW w:w="1396" w:type="dxa"/>
          </w:tcPr>
          <w:p w14:paraId="3B7CA32F" w14:textId="57EA6C88" w:rsidR="00196330" w:rsidRPr="009E757A" w:rsidRDefault="00196330" w:rsidP="0003466A">
            <w:pPr>
              <w:pStyle w:val="TableContents"/>
            </w:pPr>
            <w:r>
              <w:t>BLV</w:t>
            </w:r>
            <w:r w:rsidR="00061C69">
              <w:t>NZ</w:t>
            </w:r>
          </w:p>
        </w:tc>
        <w:tc>
          <w:tcPr>
            <w:tcW w:w="7143" w:type="dxa"/>
          </w:tcPr>
          <w:p w14:paraId="14075C3F" w14:textId="77777777" w:rsidR="00196330" w:rsidRDefault="00061C69" w:rsidP="0003466A">
            <w:pPr>
              <w:pStyle w:val="TableContents"/>
            </w:pPr>
            <w:r>
              <w:t xml:space="preserve">Blind Low Vision New Zealand (previously Royal New Zealand Foundation of the Blind </w:t>
            </w:r>
            <w:r w:rsidRPr="009E757A">
              <w:t>RNZFB</w:t>
            </w:r>
            <w:r>
              <w:t>)</w:t>
            </w:r>
          </w:p>
          <w:p w14:paraId="180EEA52" w14:textId="77777777" w:rsidR="00061C69" w:rsidRDefault="00061C69" w:rsidP="00061C69">
            <w:pPr>
              <w:pStyle w:val="TableContents"/>
              <w:rPr>
                <w:rStyle w:val="Hyperlink"/>
                <w:rFonts w:eastAsia="Arial" w:cs="Arial"/>
                <w:lang w:val="en-NZ"/>
              </w:rPr>
            </w:pPr>
            <w:hyperlink r:id="rId169">
              <w:r w:rsidRPr="1A29E7FD">
                <w:rPr>
                  <w:rStyle w:val="Hyperlink"/>
                  <w:rFonts w:eastAsia="Arial" w:cs="Arial"/>
                  <w:lang w:val="en-NZ"/>
                </w:rPr>
                <w:t>https://blindlowvision.org.nz/</w:t>
              </w:r>
            </w:hyperlink>
          </w:p>
          <w:p w14:paraId="378D207C" w14:textId="0F401B71" w:rsidR="00061C69" w:rsidRPr="009E757A" w:rsidRDefault="00061C69" w:rsidP="00061C69">
            <w:pPr>
              <w:pStyle w:val="TableContents"/>
            </w:pPr>
            <w:hyperlink r:id="rId170">
              <w:r w:rsidRPr="1A29E7FD">
                <w:rPr>
                  <w:color w:val="000080"/>
                  <w:u w:val="single"/>
                </w:rPr>
                <w:t>https://blindlowvision.org.nz/news/braille-transforming-literacy/</w:t>
              </w:r>
            </w:hyperlink>
          </w:p>
        </w:tc>
      </w:tr>
      <w:tr w:rsidR="0003466A" w:rsidRPr="009E757A" w14:paraId="555E0048" w14:textId="77777777" w:rsidTr="75B91870">
        <w:trPr>
          <w:cantSplit/>
        </w:trPr>
        <w:tc>
          <w:tcPr>
            <w:tcW w:w="1396" w:type="dxa"/>
          </w:tcPr>
          <w:p w14:paraId="41075CAC" w14:textId="77777777" w:rsidR="0003466A" w:rsidRPr="009E757A" w:rsidRDefault="0003466A" w:rsidP="0003466A">
            <w:pPr>
              <w:pStyle w:val="TableContents"/>
            </w:pPr>
            <w:r w:rsidRPr="009E757A">
              <w:t>.brf</w:t>
            </w:r>
          </w:p>
        </w:tc>
        <w:tc>
          <w:tcPr>
            <w:tcW w:w="7143" w:type="dxa"/>
          </w:tcPr>
          <w:p w14:paraId="527B0AE6" w14:textId="77777777" w:rsidR="0003466A" w:rsidRPr="009E757A" w:rsidRDefault="0003466A" w:rsidP="0003466A">
            <w:pPr>
              <w:pStyle w:val="TableContents"/>
            </w:pPr>
            <w:r w:rsidRPr="009E757A">
              <w:t xml:space="preserve">Braille Ready File. Formatted, embosser-ready braille file. </w:t>
            </w:r>
          </w:p>
        </w:tc>
      </w:tr>
      <w:tr w:rsidR="0003466A" w:rsidRPr="009E757A" w14:paraId="76AEC772" w14:textId="77777777" w:rsidTr="75B91870">
        <w:trPr>
          <w:cantSplit/>
        </w:trPr>
        <w:tc>
          <w:tcPr>
            <w:tcW w:w="1396" w:type="dxa"/>
          </w:tcPr>
          <w:p w14:paraId="123DA51F" w14:textId="77777777" w:rsidR="0003466A" w:rsidRPr="009E757A" w:rsidRDefault="0003466A" w:rsidP="0003466A">
            <w:pPr>
              <w:pStyle w:val="TableContents"/>
            </w:pPr>
            <w:r w:rsidRPr="009E757A">
              <w:t xml:space="preserve">CBC </w:t>
            </w:r>
          </w:p>
        </w:tc>
        <w:tc>
          <w:tcPr>
            <w:tcW w:w="7143" w:type="dxa"/>
          </w:tcPr>
          <w:p w14:paraId="61F45D5E" w14:textId="77777777" w:rsidR="0003466A" w:rsidRPr="009E757A" w:rsidRDefault="002C2919" w:rsidP="0003466A">
            <w:pPr>
              <w:pStyle w:val="TableContents"/>
            </w:pPr>
            <w:r w:rsidRPr="009E757A">
              <w:t xml:space="preserve">Computer Braille Code. This is an American code which is not used in UEB. </w:t>
            </w:r>
          </w:p>
        </w:tc>
      </w:tr>
      <w:tr w:rsidR="0003466A" w:rsidRPr="009E757A" w14:paraId="150FE85C" w14:textId="77777777" w:rsidTr="75B91870">
        <w:trPr>
          <w:cantSplit/>
        </w:trPr>
        <w:tc>
          <w:tcPr>
            <w:tcW w:w="1396" w:type="dxa"/>
          </w:tcPr>
          <w:p w14:paraId="2A265AA0" w14:textId="77777777" w:rsidR="0003466A" w:rsidRPr="009E757A" w:rsidRDefault="0003466A" w:rsidP="0003466A">
            <w:pPr>
              <w:pStyle w:val="TableContents"/>
            </w:pPr>
            <w:r w:rsidRPr="009E757A">
              <w:t xml:space="preserve">DBT </w:t>
            </w:r>
          </w:p>
        </w:tc>
        <w:tc>
          <w:tcPr>
            <w:tcW w:w="7143" w:type="dxa"/>
          </w:tcPr>
          <w:p w14:paraId="1C6F697E" w14:textId="77777777" w:rsidR="0003466A" w:rsidRPr="009E757A" w:rsidRDefault="0003466A" w:rsidP="0003466A">
            <w:pPr>
              <w:pStyle w:val="TableContents"/>
            </w:pPr>
            <w:r w:rsidRPr="009E757A">
              <w:t xml:space="preserve">Duxbury Braille Translator </w:t>
            </w:r>
          </w:p>
          <w:p w14:paraId="792ED78B" w14:textId="77777777" w:rsidR="002C2919" w:rsidRPr="009E757A" w:rsidRDefault="002C2919" w:rsidP="0003466A">
            <w:pPr>
              <w:pStyle w:val="TableContents"/>
            </w:pPr>
            <w:hyperlink r:id="rId171" w:history="1">
              <w:r w:rsidRPr="009E757A">
                <w:rPr>
                  <w:rStyle w:val="Hyperlink"/>
                </w:rPr>
                <w:t>http://www.duxburysystems.com/</w:t>
              </w:r>
            </w:hyperlink>
          </w:p>
        </w:tc>
      </w:tr>
      <w:tr w:rsidR="002C2919" w:rsidRPr="009E757A" w14:paraId="5259781D" w14:textId="77777777" w:rsidTr="75B91870">
        <w:trPr>
          <w:cantSplit/>
        </w:trPr>
        <w:tc>
          <w:tcPr>
            <w:tcW w:w="1396" w:type="dxa"/>
          </w:tcPr>
          <w:p w14:paraId="1E51C473" w14:textId="77777777" w:rsidR="002C2919" w:rsidRPr="009E757A" w:rsidRDefault="002C2919" w:rsidP="0003466A">
            <w:pPr>
              <w:pStyle w:val="TableContents"/>
            </w:pPr>
            <w:r w:rsidRPr="009E757A">
              <w:t>DUSCI</w:t>
            </w:r>
          </w:p>
        </w:tc>
        <w:tc>
          <w:tcPr>
            <w:tcW w:w="7143" w:type="dxa"/>
          </w:tcPr>
          <w:p w14:paraId="41EA3E01" w14:textId="77777777" w:rsidR="002C2919" w:rsidRPr="009E757A" w:rsidRDefault="002C2919" w:rsidP="0003466A">
            <w:pPr>
              <w:pStyle w:val="TableContents"/>
            </w:pPr>
            <w:r w:rsidRPr="009E757A">
              <w:t>A character encoding that is used internally in DBT, based upon the ASCII and Unicode encoding standards.</w:t>
            </w:r>
          </w:p>
        </w:tc>
      </w:tr>
      <w:tr w:rsidR="0003466A" w:rsidRPr="009E757A" w14:paraId="03969480" w14:textId="77777777" w:rsidTr="75B91870">
        <w:trPr>
          <w:cantSplit/>
        </w:trPr>
        <w:tc>
          <w:tcPr>
            <w:tcW w:w="1396" w:type="dxa"/>
          </w:tcPr>
          <w:p w14:paraId="4D61E2E0" w14:textId="77777777" w:rsidR="0003466A" w:rsidRPr="009E757A" w:rsidRDefault="0003466A" w:rsidP="0003466A">
            <w:pPr>
              <w:pStyle w:val="TableContents"/>
            </w:pPr>
            <w:r w:rsidRPr="009E757A">
              <w:lastRenderedPageBreak/>
              <w:t xml:space="preserve">.dxb </w:t>
            </w:r>
          </w:p>
        </w:tc>
        <w:tc>
          <w:tcPr>
            <w:tcW w:w="7143" w:type="dxa"/>
          </w:tcPr>
          <w:p w14:paraId="3F498C42" w14:textId="77777777" w:rsidR="0003466A" w:rsidRPr="009E757A" w:rsidRDefault="0003466A" w:rsidP="0003466A">
            <w:pPr>
              <w:pStyle w:val="TableContents"/>
            </w:pPr>
            <w:r w:rsidRPr="009E757A">
              <w:t>Duxbury Braille File. A working file containing braille</w:t>
            </w:r>
            <w:r w:rsidR="00805B44" w:rsidRPr="009E757A">
              <w:t xml:space="preserve"> text</w:t>
            </w:r>
            <w:r w:rsidRPr="009E757A">
              <w:t xml:space="preserve">, codes and styles that can only be opened within DBT. </w:t>
            </w:r>
          </w:p>
        </w:tc>
      </w:tr>
      <w:tr w:rsidR="0003466A" w:rsidRPr="009E757A" w14:paraId="39624649" w14:textId="77777777" w:rsidTr="75B91870">
        <w:trPr>
          <w:cantSplit/>
        </w:trPr>
        <w:tc>
          <w:tcPr>
            <w:tcW w:w="1396" w:type="dxa"/>
          </w:tcPr>
          <w:p w14:paraId="42CBA1C8" w14:textId="77777777" w:rsidR="0003466A" w:rsidRPr="009E757A" w:rsidRDefault="0003466A" w:rsidP="0003466A">
            <w:pPr>
              <w:pStyle w:val="TableContents"/>
            </w:pPr>
            <w:r w:rsidRPr="009E757A">
              <w:t xml:space="preserve">.dxp </w:t>
            </w:r>
          </w:p>
        </w:tc>
        <w:tc>
          <w:tcPr>
            <w:tcW w:w="7143" w:type="dxa"/>
          </w:tcPr>
          <w:p w14:paraId="190A40BD" w14:textId="77777777" w:rsidR="0003466A" w:rsidRPr="009E757A" w:rsidRDefault="0003466A" w:rsidP="0003466A">
            <w:pPr>
              <w:pStyle w:val="TableContents"/>
            </w:pPr>
            <w:r w:rsidRPr="009E757A">
              <w:t xml:space="preserve">Duxbury Print File. A working file containing print text, codes and styles that can only be opened within DBT. </w:t>
            </w:r>
          </w:p>
        </w:tc>
      </w:tr>
      <w:tr w:rsidR="0003466A" w:rsidRPr="009E757A" w14:paraId="355592B1" w14:textId="77777777" w:rsidTr="75B91870">
        <w:trPr>
          <w:cantSplit/>
        </w:trPr>
        <w:tc>
          <w:tcPr>
            <w:tcW w:w="1396" w:type="dxa"/>
          </w:tcPr>
          <w:p w14:paraId="0A2F3E22" w14:textId="77777777" w:rsidR="0003466A" w:rsidRPr="009E757A" w:rsidRDefault="0003466A" w:rsidP="0003466A">
            <w:pPr>
              <w:pStyle w:val="TableContents"/>
            </w:pPr>
            <w:r w:rsidRPr="009E757A">
              <w:t>.mws</w:t>
            </w:r>
          </w:p>
        </w:tc>
        <w:tc>
          <w:tcPr>
            <w:tcW w:w="7143" w:type="dxa"/>
          </w:tcPr>
          <w:p w14:paraId="516F4923" w14:textId="77777777" w:rsidR="0003466A" w:rsidRPr="009E757A" w:rsidRDefault="0003466A" w:rsidP="0003466A">
            <w:pPr>
              <w:pStyle w:val="TableContents"/>
            </w:pPr>
            <w:r w:rsidRPr="009E757A">
              <w:t xml:space="preserve">Word mapping file contained within DBT subdirectories which determines how Word Styles are imported into DBT. </w:t>
            </w:r>
          </w:p>
        </w:tc>
      </w:tr>
      <w:tr w:rsidR="0003466A" w:rsidRPr="009E757A" w14:paraId="25441520" w14:textId="77777777" w:rsidTr="75B91870">
        <w:trPr>
          <w:cantSplit/>
        </w:trPr>
        <w:tc>
          <w:tcPr>
            <w:tcW w:w="1396" w:type="dxa"/>
          </w:tcPr>
          <w:p w14:paraId="2EE95503" w14:textId="77777777" w:rsidR="0003466A" w:rsidRPr="009E757A" w:rsidRDefault="0003466A" w:rsidP="0003466A">
            <w:pPr>
              <w:pStyle w:val="TableContents"/>
            </w:pPr>
            <w:r w:rsidRPr="009E757A">
              <w:t xml:space="preserve">RNZFB </w:t>
            </w:r>
          </w:p>
        </w:tc>
        <w:tc>
          <w:tcPr>
            <w:tcW w:w="7143" w:type="dxa"/>
          </w:tcPr>
          <w:p w14:paraId="486F1D38" w14:textId="3CC59306" w:rsidR="0003466A" w:rsidRPr="009E757A" w:rsidRDefault="0003466A" w:rsidP="0003466A">
            <w:pPr>
              <w:pStyle w:val="TableContents"/>
            </w:pPr>
            <w:r>
              <w:t xml:space="preserve">Royal New Zealand Foundation of the Blind </w:t>
            </w:r>
            <w:r w:rsidR="00196330">
              <w:t>(now Blind Low Vision NZ)</w:t>
            </w:r>
          </w:p>
          <w:p w14:paraId="285B5492" w14:textId="24ED6924" w:rsidR="317C9048" w:rsidRDefault="11438C96">
            <w:pPr>
              <w:pStyle w:val="TableContents"/>
              <w:rPr>
                <w:rStyle w:val="Hyperlink"/>
                <w:rFonts w:eastAsia="Arial" w:cs="Arial"/>
                <w:lang w:val="en-NZ"/>
              </w:rPr>
            </w:pPr>
            <w:hyperlink r:id="rId172">
              <w:r w:rsidRPr="1A29E7FD">
                <w:rPr>
                  <w:rStyle w:val="Hyperlink"/>
                  <w:rFonts w:eastAsia="Arial" w:cs="Arial"/>
                  <w:lang w:val="en-NZ"/>
                </w:rPr>
                <w:t>https://blindlowvision.org.nz/</w:t>
              </w:r>
            </w:hyperlink>
          </w:p>
          <w:p w14:paraId="69C0D1F8" w14:textId="7E8DA498" w:rsidR="0003466A" w:rsidRPr="00196330" w:rsidRDefault="71528878" w:rsidP="0003466A">
            <w:pPr>
              <w:pStyle w:val="TableContents"/>
              <w:rPr>
                <w:color w:val="000080"/>
                <w:u w:val="single"/>
              </w:rPr>
            </w:pPr>
            <w:hyperlink r:id="rId173">
              <w:r w:rsidRPr="1A29E7FD">
                <w:rPr>
                  <w:color w:val="000080"/>
                  <w:u w:val="single"/>
                </w:rPr>
                <w:t>https://blindlowvision.org.nz/news/braille-transforming-literacy/</w:t>
              </w:r>
            </w:hyperlink>
          </w:p>
        </w:tc>
      </w:tr>
      <w:tr w:rsidR="0003466A" w:rsidRPr="009E757A" w14:paraId="6192820B" w14:textId="77777777" w:rsidTr="75B91870">
        <w:trPr>
          <w:cantSplit/>
        </w:trPr>
        <w:tc>
          <w:tcPr>
            <w:tcW w:w="1396" w:type="dxa"/>
          </w:tcPr>
          <w:p w14:paraId="3FEB3408" w14:textId="77777777" w:rsidR="0003466A" w:rsidRPr="009E757A" w:rsidRDefault="0003466A" w:rsidP="0003466A">
            <w:pPr>
              <w:pStyle w:val="TableContents"/>
            </w:pPr>
            <w:r w:rsidRPr="009E757A">
              <w:t>Round Table</w:t>
            </w:r>
          </w:p>
        </w:tc>
        <w:tc>
          <w:tcPr>
            <w:tcW w:w="7143" w:type="dxa"/>
          </w:tcPr>
          <w:p w14:paraId="3D37F4B8" w14:textId="305B7CF4" w:rsidR="0003466A" w:rsidRPr="009E757A" w:rsidRDefault="0003466A" w:rsidP="0003466A">
            <w:pPr>
              <w:pStyle w:val="TableContents"/>
            </w:pPr>
            <w:r w:rsidRPr="009E757A">
              <w:t>Round Table on Information Access for People with Disabilities</w:t>
            </w:r>
            <w:r w:rsidR="004B46D9">
              <w:t xml:space="preserve"> </w:t>
            </w:r>
          </w:p>
          <w:p w14:paraId="26B3FA35" w14:textId="77777777" w:rsidR="00805B44" w:rsidRPr="009E757A" w:rsidRDefault="00805B44" w:rsidP="0003466A">
            <w:pPr>
              <w:pStyle w:val="TableContents"/>
            </w:pPr>
            <w:hyperlink r:id="rId174" w:history="1">
              <w:r w:rsidRPr="009E757A">
                <w:rPr>
                  <w:rStyle w:val="Hyperlink"/>
                </w:rPr>
                <w:t>http://www.printdisability.org</w:t>
              </w:r>
            </w:hyperlink>
          </w:p>
        </w:tc>
      </w:tr>
      <w:tr w:rsidR="0003466A" w:rsidRPr="009E757A" w14:paraId="3CEFF3DF" w14:textId="77777777" w:rsidTr="75B91870">
        <w:trPr>
          <w:cantSplit/>
        </w:trPr>
        <w:tc>
          <w:tcPr>
            <w:tcW w:w="1396" w:type="dxa"/>
          </w:tcPr>
          <w:p w14:paraId="4C93C214" w14:textId="77777777" w:rsidR="0003466A" w:rsidRPr="009E757A" w:rsidRDefault="0003466A" w:rsidP="0003466A">
            <w:pPr>
              <w:pStyle w:val="TableContents"/>
            </w:pPr>
            <w:r w:rsidRPr="009E757A">
              <w:t xml:space="preserve">UEB </w:t>
            </w:r>
          </w:p>
        </w:tc>
        <w:tc>
          <w:tcPr>
            <w:tcW w:w="7143" w:type="dxa"/>
          </w:tcPr>
          <w:p w14:paraId="5B894A30" w14:textId="77777777" w:rsidR="0003466A" w:rsidRPr="009E757A" w:rsidRDefault="0003466A" w:rsidP="0003466A">
            <w:pPr>
              <w:pStyle w:val="TableContents"/>
            </w:pPr>
            <w:r w:rsidRPr="009E757A">
              <w:t xml:space="preserve">Unified English Braille. The official braille code for usage in </w:t>
            </w:r>
            <w:smartTag w:uri="urn:schemas-microsoft-com:office:smarttags" w:element="country-region">
              <w:r w:rsidRPr="009E757A">
                <w:t>Australia</w:t>
              </w:r>
            </w:smartTag>
            <w:r w:rsidRPr="009E757A">
              <w:t xml:space="preserve"> and </w:t>
            </w:r>
            <w:smartTag w:uri="urn:schemas-microsoft-com:office:smarttags" w:element="country-region">
              <w:smartTag w:uri="urn:schemas-microsoft-com:office:smarttags" w:element="place">
                <w:r w:rsidRPr="009E757A">
                  <w:t>New Zealand</w:t>
                </w:r>
              </w:smartTag>
            </w:smartTag>
            <w:r w:rsidRPr="009E757A">
              <w:t xml:space="preserve">. </w:t>
            </w:r>
          </w:p>
        </w:tc>
      </w:tr>
      <w:tr w:rsidR="0003466A" w:rsidRPr="009E757A" w14:paraId="7FFCE7D4" w14:textId="77777777" w:rsidTr="75B91870">
        <w:trPr>
          <w:cantSplit/>
        </w:trPr>
        <w:tc>
          <w:tcPr>
            <w:tcW w:w="1396" w:type="dxa"/>
          </w:tcPr>
          <w:p w14:paraId="5C6B8315" w14:textId="77777777" w:rsidR="0003466A" w:rsidRPr="009E757A" w:rsidRDefault="0003466A" w:rsidP="0003466A">
            <w:pPr>
              <w:pStyle w:val="TableContents"/>
            </w:pPr>
            <w:r w:rsidRPr="009E757A">
              <w:t xml:space="preserve">SWIFT </w:t>
            </w:r>
          </w:p>
        </w:tc>
        <w:tc>
          <w:tcPr>
            <w:tcW w:w="7143" w:type="dxa"/>
          </w:tcPr>
          <w:p w14:paraId="2390AB00" w14:textId="77777777" w:rsidR="0003466A" w:rsidRPr="009E757A" w:rsidRDefault="0003466A" w:rsidP="0003466A">
            <w:pPr>
              <w:pStyle w:val="TableContents"/>
            </w:pPr>
            <w:r w:rsidRPr="009E757A">
              <w:t> Send Word (to Duxbury) Immediately For Translation</w:t>
            </w:r>
            <w:r w:rsidR="00805B44" w:rsidRPr="009E757A">
              <w:t>. A program supplied with DBT which interfaces with MS Word.</w:t>
            </w:r>
            <w:r w:rsidRPr="009E757A">
              <w:t xml:space="preserve"> </w:t>
            </w:r>
          </w:p>
        </w:tc>
      </w:tr>
      <w:tr w:rsidR="00500F7D" w:rsidRPr="009E757A" w14:paraId="3912D1A5" w14:textId="77777777" w:rsidTr="75B91870">
        <w:trPr>
          <w:cantSplit/>
        </w:trPr>
        <w:tc>
          <w:tcPr>
            <w:tcW w:w="1396" w:type="dxa"/>
          </w:tcPr>
          <w:p w14:paraId="24569F23" w14:textId="77777777" w:rsidR="00500F7D" w:rsidRPr="009E757A" w:rsidRDefault="00500F7D" w:rsidP="0003466A">
            <w:pPr>
              <w:pStyle w:val="TableContents"/>
            </w:pPr>
            <w:r w:rsidRPr="009E757A">
              <w:t>TOC</w:t>
            </w:r>
          </w:p>
        </w:tc>
        <w:tc>
          <w:tcPr>
            <w:tcW w:w="7143" w:type="dxa"/>
          </w:tcPr>
          <w:p w14:paraId="2A23C394" w14:textId="77777777" w:rsidR="00500F7D" w:rsidRPr="009E757A" w:rsidRDefault="00500F7D" w:rsidP="0003466A">
            <w:pPr>
              <w:pStyle w:val="TableContents"/>
            </w:pPr>
            <w:r w:rsidRPr="009E757A">
              <w:t>Table of Contents</w:t>
            </w:r>
          </w:p>
        </w:tc>
      </w:tr>
    </w:tbl>
    <w:p w14:paraId="2201685B" w14:textId="77777777" w:rsidR="0003466A" w:rsidRPr="009E757A" w:rsidRDefault="0003466A" w:rsidP="00951900">
      <w:pPr>
        <w:pStyle w:val="BodyText"/>
      </w:pPr>
    </w:p>
    <w:p w14:paraId="2B0D347D" w14:textId="77777777" w:rsidR="0003466A" w:rsidRPr="009E757A" w:rsidRDefault="0003466A" w:rsidP="00951900">
      <w:pPr>
        <w:pStyle w:val="BodyText"/>
      </w:pPr>
    </w:p>
    <w:p w14:paraId="34A3798D" w14:textId="77777777" w:rsidR="0003466A" w:rsidRPr="009E757A" w:rsidRDefault="0003466A" w:rsidP="00972482">
      <w:pPr>
        <w:pStyle w:val="Heading1"/>
        <w:sectPr w:rsidR="0003466A" w:rsidRPr="009E757A" w:rsidSect="00F46F4D">
          <w:headerReference w:type="even" r:id="rId175"/>
          <w:footerReference w:type="default" r:id="rId176"/>
          <w:footnotePr>
            <w:pos w:val="beneathText"/>
            <w:numRestart w:val="eachPage"/>
          </w:footnotePr>
          <w:endnotePr>
            <w:numFmt w:val="decimal"/>
          </w:endnotePr>
          <w:pgSz w:w="11907" w:h="16839" w:code="9"/>
          <w:pgMar w:top="1418" w:right="1418" w:bottom="1418" w:left="1418" w:header="567" w:footer="567" w:gutter="0"/>
          <w:cols w:space="720"/>
        </w:sectPr>
      </w:pPr>
    </w:p>
    <w:p w14:paraId="7E7ADD67" w14:textId="77777777" w:rsidR="0003466A" w:rsidRPr="009E757A" w:rsidRDefault="0003466A" w:rsidP="4EC53D07">
      <w:pPr>
        <w:pStyle w:val="Heading1"/>
        <w:pageBreakBefore w:val="0"/>
        <w:widowControl w:val="0"/>
        <w:pBdr>
          <w:top w:val="none" w:sz="0" w:space="0" w:color="auto"/>
        </w:pBdr>
        <w:tabs>
          <w:tab w:val="num" w:pos="0"/>
        </w:tabs>
        <w:suppressAutoHyphens/>
        <w:ind w:right="85"/>
      </w:pPr>
      <w:bookmarkStart w:id="250" w:name="_APPENDIX_9:￼Proofreading_Checklist"/>
      <w:bookmarkStart w:id="251" w:name="_Toc227579672"/>
      <w:r>
        <w:lastRenderedPageBreak/>
        <w:t>APPENDIX 9:</w:t>
      </w:r>
      <w:r>
        <w:br/>
        <w:t>Proofreading Checklist</w:t>
      </w:r>
      <w:bookmarkEnd w:id="250"/>
      <w:bookmarkEnd w:id="251"/>
    </w:p>
    <w:p w14:paraId="4A8CA7B0" w14:textId="77777777" w:rsidR="0003466A" w:rsidRPr="009E757A" w:rsidRDefault="00766C03" w:rsidP="002F455F">
      <w:pPr>
        <w:pStyle w:val="BodyText"/>
      </w:pPr>
      <w:r w:rsidRPr="009E757A">
        <w:t xml:space="preserve">Text and formatting errors may </w:t>
      </w:r>
      <w:r w:rsidR="0003466A" w:rsidRPr="009E757A">
        <w:t>occur</w:t>
      </w:r>
      <w:r w:rsidR="00805B44" w:rsidRPr="009E757A">
        <w:t xml:space="preserve"> </w:t>
      </w:r>
      <w:r w:rsidRPr="009E757A">
        <w:t xml:space="preserve">during the creation of a </w:t>
      </w:r>
      <w:r w:rsidR="00805B44" w:rsidRPr="009E757A">
        <w:t>braille file</w:t>
      </w:r>
      <w:r w:rsidRPr="009E757A">
        <w:t>.</w:t>
      </w:r>
      <w:r w:rsidR="00805B44" w:rsidRPr="009E757A">
        <w:t xml:space="preserve"> </w:t>
      </w:r>
      <w:r w:rsidR="0003466A" w:rsidRPr="009E757A">
        <w:t xml:space="preserve">Checking for </w:t>
      </w:r>
      <w:r w:rsidRPr="009E757A">
        <w:t>common</w:t>
      </w:r>
      <w:r w:rsidR="0003466A" w:rsidRPr="009E757A">
        <w:t xml:space="preserve"> errors at each stage of production can greatly enhance the accuracy of the final braille file. </w:t>
      </w:r>
    </w:p>
    <w:p w14:paraId="1109DABD" w14:textId="77777777" w:rsidR="0003466A" w:rsidRPr="009E757A" w:rsidRDefault="0003466A" w:rsidP="002F455F">
      <w:pPr>
        <w:pStyle w:val="BodyText"/>
      </w:pPr>
      <w:r w:rsidRPr="009E757A">
        <w:rPr>
          <w:b/>
        </w:rPr>
        <w:t>Note:</w:t>
      </w:r>
      <w:r w:rsidRPr="009E757A">
        <w:t xml:space="preserve"> This list has been compiled based on the reported experiences of transcribers. It is not exhaustive, nor may it reflect t</w:t>
      </w:r>
      <w:r w:rsidR="00756EAE" w:rsidRPr="009E757A">
        <w:t>he production practices of individual organisations</w:t>
      </w:r>
      <w:r w:rsidR="00805B44" w:rsidRPr="009E757A">
        <w:t>. I</w:t>
      </w:r>
      <w:r w:rsidRPr="009E757A">
        <w:t xml:space="preserve">t is intended as a guide only. </w:t>
      </w:r>
    </w:p>
    <w:p w14:paraId="4219494B" w14:textId="77777777" w:rsidR="0003466A" w:rsidRPr="00876943" w:rsidRDefault="0003466A" w:rsidP="0003466A">
      <w:pPr>
        <w:pStyle w:val="Heading2"/>
        <w:rPr>
          <w:lang w:val="en-AU"/>
        </w:rPr>
      </w:pPr>
      <w:bookmarkStart w:id="252" w:name="_Toc230603254"/>
      <w:bookmarkStart w:id="253" w:name="_Toc232838368"/>
      <w:bookmarkStart w:id="254" w:name="_Toc232838519"/>
      <w:bookmarkStart w:id="255" w:name="_Toc234478811"/>
      <w:bookmarkStart w:id="256" w:name="_Toc283724947"/>
      <w:bookmarkStart w:id="257" w:name="_Toc227579673"/>
      <w:r w:rsidRPr="1A29E7FD">
        <w:rPr>
          <w:lang w:val="en-AU"/>
        </w:rPr>
        <w:t>Checking Scanned Material</w:t>
      </w:r>
      <w:bookmarkEnd w:id="252"/>
      <w:bookmarkEnd w:id="253"/>
      <w:bookmarkEnd w:id="254"/>
      <w:bookmarkEnd w:id="255"/>
      <w:bookmarkEnd w:id="256"/>
      <w:bookmarkEnd w:id="257"/>
    </w:p>
    <w:p w14:paraId="5F1DAAC5" w14:textId="77777777" w:rsidR="0003466A" w:rsidRPr="009E757A" w:rsidRDefault="0003466A" w:rsidP="000E0BB4">
      <w:pPr>
        <w:pStyle w:val="Bulletedlist"/>
      </w:pPr>
      <w:r w:rsidRPr="009E757A">
        <w:t xml:space="preserve">Missing text </w:t>
      </w:r>
    </w:p>
    <w:p w14:paraId="102D3052" w14:textId="77777777" w:rsidR="0003466A" w:rsidRPr="009E757A" w:rsidRDefault="0003466A" w:rsidP="000E0BB4">
      <w:pPr>
        <w:pStyle w:val="Bulletedlist"/>
      </w:pPr>
      <w:r w:rsidRPr="009E757A">
        <w:t>Punctuation</w:t>
      </w:r>
    </w:p>
    <w:p w14:paraId="30A36AB8" w14:textId="77777777" w:rsidR="0003466A" w:rsidRPr="009E757A" w:rsidRDefault="0003466A" w:rsidP="0080147D">
      <w:pPr>
        <w:pStyle w:val="Bulletedlist"/>
        <w:numPr>
          <w:ilvl w:val="1"/>
          <w:numId w:val="80"/>
        </w:numPr>
      </w:pPr>
      <w:r w:rsidRPr="009E757A">
        <w:t xml:space="preserve">spacing </w:t>
      </w:r>
    </w:p>
    <w:p w14:paraId="0841DFC7" w14:textId="77777777" w:rsidR="0003466A" w:rsidRPr="009E757A" w:rsidRDefault="0003466A" w:rsidP="0080147D">
      <w:pPr>
        <w:pStyle w:val="Bulletedlist"/>
        <w:numPr>
          <w:ilvl w:val="1"/>
          <w:numId w:val="81"/>
        </w:numPr>
      </w:pPr>
      <w:r w:rsidRPr="009E757A">
        <w:t xml:space="preserve">commas and full stops are correct </w:t>
      </w:r>
    </w:p>
    <w:p w14:paraId="62327AFB" w14:textId="77777777" w:rsidR="0003466A" w:rsidRPr="009E757A" w:rsidRDefault="0003466A" w:rsidP="0080147D">
      <w:pPr>
        <w:pStyle w:val="Bulletedlist"/>
        <w:numPr>
          <w:ilvl w:val="1"/>
          <w:numId w:val="82"/>
        </w:numPr>
      </w:pPr>
      <w:r w:rsidRPr="009E757A">
        <w:t>quotation marks are consistent and apostrophes are not used in the place of single quotation marks</w:t>
      </w:r>
    </w:p>
    <w:p w14:paraId="45A4D709" w14:textId="77777777" w:rsidR="0003466A" w:rsidRPr="009E757A" w:rsidRDefault="0003466A" w:rsidP="0080147D">
      <w:pPr>
        <w:pStyle w:val="Bulletedlist"/>
        <w:numPr>
          <w:ilvl w:val="1"/>
          <w:numId w:val="83"/>
        </w:numPr>
      </w:pPr>
      <w:r w:rsidRPr="009E757A">
        <w:t xml:space="preserve">ellipsis dots are represented by three dots and have a space before and after unless joined to punctuation </w:t>
      </w:r>
    </w:p>
    <w:p w14:paraId="5FDA44AA" w14:textId="77777777" w:rsidR="0003466A" w:rsidRPr="009E757A" w:rsidRDefault="0003466A" w:rsidP="000E0BB4">
      <w:pPr>
        <w:pStyle w:val="Bulletedlist"/>
      </w:pPr>
      <w:r w:rsidRPr="009E757A">
        <w:t>C</w:t>
      </w:r>
      <w:r w:rsidR="00F65975" w:rsidRPr="009E757A">
        <w:t>haracters are correct, for example</w:t>
      </w:r>
      <w:r w:rsidRPr="009E757A">
        <w:t>:</w:t>
      </w:r>
    </w:p>
    <w:p w14:paraId="53892A23" w14:textId="77777777" w:rsidR="0003466A" w:rsidRPr="009E757A" w:rsidRDefault="0003466A" w:rsidP="0080147D">
      <w:pPr>
        <w:pStyle w:val="Bulletedlist"/>
        <w:numPr>
          <w:ilvl w:val="1"/>
          <w:numId w:val="84"/>
        </w:numPr>
      </w:pPr>
      <w:r w:rsidRPr="009E757A">
        <w:t xml:space="preserve">the letter l and number 1 have not become interchanged </w:t>
      </w:r>
    </w:p>
    <w:p w14:paraId="50226EA2" w14:textId="77777777" w:rsidR="0003466A" w:rsidRPr="009E757A" w:rsidRDefault="0003466A" w:rsidP="0080147D">
      <w:pPr>
        <w:pStyle w:val="Bulletedlist"/>
        <w:numPr>
          <w:ilvl w:val="1"/>
          <w:numId w:val="85"/>
        </w:numPr>
      </w:pPr>
      <w:r w:rsidRPr="009E757A">
        <w:t>the letter O and number 0 have not become interchanged</w:t>
      </w:r>
    </w:p>
    <w:p w14:paraId="53FB2899" w14:textId="77777777" w:rsidR="0003466A" w:rsidRPr="009E757A" w:rsidRDefault="0003466A" w:rsidP="0080147D">
      <w:pPr>
        <w:pStyle w:val="Bulletedlist"/>
        <w:numPr>
          <w:ilvl w:val="1"/>
          <w:numId w:val="86"/>
        </w:numPr>
      </w:pPr>
      <w:r w:rsidRPr="009E757A">
        <w:t xml:space="preserve">the letter </w:t>
      </w:r>
      <w:r w:rsidR="00805B44" w:rsidRPr="009E757A">
        <w:t>S</w:t>
      </w:r>
      <w:r w:rsidRPr="009E757A">
        <w:t xml:space="preserve"> and number 5 have not become interchanged </w:t>
      </w:r>
    </w:p>
    <w:p w14:paraId="65515710" w14:textId="77777777" w:rsidR="00766C03" w:rsidRPr="009E757A" w:rsidRDefault="0003466A" w:rsidP="000E0BB4">
      <w:pPr>
        <w:pStyle w:val="Bulletedlist"/>
      </w:pPr>
      <w:r w:rsidRPr="009E757A">
        <w:t>Bold, italics and underline have been inserted correctly</w:t>
      </w:r>
      <w:r w:rsidR="00766C03" w:rsidRPr="009E757A">
        <w:t xml:space="preserve">. </w:t>
      </w:r>
    </w:p>
    <w:p w14:paraId="7C85E6B6" w14:textId="77777777" w:rsidR="0003466A" w:rsidRPr="009E757A" w:rsidRDefault="0003466A" w:rsidP="000E0BB4">
      <w:pPr>
        <w:pStyle w:val="Bulletedlist"/>
      </w:pPr>
      <w:r w:rsidRPr="009E757A">
        <w:t>Hyphens at the end of a line have been retained if used to join separate words (</w:t>
      </w:r>
      <w:r w:rsidR="00ED4CB4" w:rsidRPr="009E757A">
        <w:t>e.g.</w:t>
      </w:r>
      <w:r w:rsidRPr="009E757A">
        <w:t xml:space="preserve"> 28-year-old) but removed if used to split one word across two lines. </w:t>
      </w:r>
    </w:p>
    <w:p w14:paraId="37F0D585" w14:textId="77777777" w:rsidR="0003466A" w:rsidRPr="009E757A" w:rsidRDefault="0003466A" w:rsidP="000E0BB4">
      <w:pPr>
        <w:pStyle w:val="Bulletedlist"/>
      </w:pPr>
      <w:r w:rsidRPr="009E757A">
        <w:t xml:space="preserve">Blank lines have not been omitted or inserted unnecessarily </w:t>
      </w:r>
    </w:p>
    <w:p w14:paraId="71D39364" w14:textId="77777777" w:rsidR="00956F8B" w:rsidRDefault="00956F8B">
      <w:pPr>
        <w:widowControl/>
        <w:suppressAutoHyphens w:val="0"/>
        <w:spacing w:after="0" w:line="240" w:lineRule="auto"/>
        <w:ind w:right="0"/>
        <w:rPr>
          <w:rFonts w:cs="Arial"/>
          <w:b/>
          <w:bCs/>
          <w:iCs/>
          <w:sz w:val="32"/>
          <w:szCs w:val="28"/>
          <w:u w:color="000000"/>
          <w:lang w:eastAsia="en-US"/>
        </w:rPr>
      </w:pPr>
      <w:bookmarkStart w:id="258" w:name="_Toc283724948"/>
      <w:bookmarkStart w:id="259" w:name="_Toc227579674"/>
      <w:bookmarkStart w:id="260" w:name="_Toc230603255"/>
      <w:bookmarkStart w:id="261" w:name="_Toc232838369"/>
      <w:bookmarkStart w:id="262" w:name="_Toc232838520"/>
      <w:bookmarkStart w:id="263" w:name="_Toc234478812"/>
      <w:r>
        <w:br w:type="page"/>
      </w:r>
    </w:p>
    <w:p w14:paraId="2D3C1D78" w14:textId="16EBDEEB" w:rsidR="00766C03" w:rsidRPr="00876943" w:rsidRDefault="00766C03" w:rsidP="0003466A">
      <w:pPr>
        <w:pStyle w:val="Heading2"/>
        <w:rPr>
          <w:lang w:val="en-AU"/>
        </w:rPr>
      </w:pPr>
      <w:r w:rsidRPr="1A29E7FD">
        <w:rPr>
          <w:lang w:val="en-AU"/>
        </w:rPr>
        <w:lastRenderedPageBreak/>
        <w:t>Checking Word Files</w:t>
      </w:r>
      <w:bookmarkEnd w:id="258"/>
      <w:bookmarkEnd w:id="259"/>
    </w:p>
    <w:p w14:paraId="76434960" w14:textId="77777777" w:rsidR="00766C03" w:rsidRPr="009E757A" w:rsidRDefault="00766C03" w:rsidP="000E0BB4">
      <w:pPr>
        <w:pStyle w:val="Bulletedlist"/>
      </w:pPr>
      <w:r w:rsidRPr="009E757A">
        <w:t>Styles (rather than fonts) are used to delineate headings</w:t>
      </w:r>
    </w:p>
    <w:p w14:paraId="0E62DE57" w14:textId="77777777" w:rsidR="00766C03" w:rsidRPr="009E757A" w:rsidRDefault="00766C03" w:rsidP="000E0BB4">
      <w:pPr>
        <w:pStyle w:val="Bulletedlist"/>
      </w:pPr>
      <w:r w:rsidRPr="009E757A">
        <w:t>Lists have been created using the styles "List", "List bullet" or "List number"</w:t>
      </w:r>
    </w:p>
    <w:p w14:paraId="01F869D4" w14:textId="77777777" w:rsidR="00766C03" w:rsidRPr="009E757A" w:rsidRDefault="00766C03" w:rsidP="000E0BB4">
      <w:pPr>
        <w:pStyle w:val="Bulletedlist"/>
      </w:pPr>
      <w:r w:rsidRPr="009E757A">
        <w:t>Simbraille or braille font are used for text that should translate directly as braille</w:t>
      </w:r>
    </w:p>
    <w:p w14:paraId="3200A2AA" w14:textId="77777777" w:rsidR="00766C03" w:rsidRPr="009E757A" w:rsidRDefault="00766C03" w:rsidP="000E0BB4">
      <w:pPr>
        <w:pStyle w:val="Bulletedlist"/>
      </w:pPr>
      <w:r w:rsidRPr="009E757A">
        <w:t>Tables do not contain unnecessary blank columns or rows</w:t>
      </w:r>
    </w:p>
    <w:p w14:paraId="5D6D1386" w14:textId="77777777" w:rsidR="0003466A" w:rsidRPr="006E2B54" w:rsidRDefault="0003466A" w:rsidP="6C7BA88F">
      <w:pPr>
        <w:pStyle w:val="Heading2"/>
      </w:pPr>
      <w:bookmarkStart w:id="264" w:name="_Toc283724949"/>
      <w:bookmarkStart w:id="265" w:name="_Toc227579675"/>
      <w:r w:rsidRPr="6C7BA88F">
        <w:t>Checking a .dxp File that has been Imported from Word</w:t>
      </w:r>
      <w:bookmarkEnd w:id="260"/>
      <w:bookmarkEnd w:id="261"/>
      <w:bookmarkEnd w:id="262"/>
      <w:bookmarkEnd w:id="263"/>
      <w:bookmarkEnd w:id="264"/>
      <w:bookmarkEnd w:id="265"/>
    </w:p>
    <w:p w14:paraId="3C92DC43" w14:textId="77777777" w:rsidR="00766C03" w:rsidRPr="009E757A" w:rsidRDefault="00766C03" w:rsidP="000E0BB4">
      <w:pPr>
        <w:pStyle w:val="Bulletedlist"/>
      </w:pPr>
      <w:r w:rsidRPr="009E757A">
        <w:t xml:space="preserve">Heading levels are consistent </w:t>
      </w:r>
    </w:p>
    <w:p w14:paraId="6918D559" w14:textId="77777777" w:rsidR="0003466A" w:rsidRPr="009E757A" w:rsidRDefault="00766C03" w:rsidP="000E0BB4">
      <w:pPr>
        <w:pStyle w:val="Bulletedlist"/>
      </w:pPr>
      <w:r w:rsidRPr="009E757A">
        <w:rPr>
          <w:highlight w:val="lightGray"/>
        </w:rPr>
        <w:t xml:space="preserve"> </w:t>
      </w:r>
      <w:r w:rsidR="0003466A" w:rsidRPr="009E757A">
        <w:rPr>
          <w:highlight w:val="lightGray"/>
        </w:rPr>
        <w:t>[lea]</w:t>
      </w:r>
      <w:r w:rsidR="0003466A" w:rsidRPr="009E757A">
        <w:t xml:space="preserve"> page numbers are sequential </w:t>
      </w:r>
    </w:p>
    <w:p w14:paraId="78BD9D75" w14:textId="77777777" w:rsidR="00766C03" w:rsidRPr="009E757A" w:rsidRDefault="00766C03" w:rsidP="000E0BB4">
      <w:pPr>
        <w:pStyle w:val="Bulletedlist"/>
      </w:pPr>
      <w:r w:rsidRPr="009E757A">
        <w:t xml:space="preserve">Lists have been imported using List styles. </w:t>
      </w:r>
    </w:p>
    <w:p w14:paraId="1D4E8173" w14:textId="77777777" w:rsidR="0003466A" w:rsidRPr="009E757A" w:rsidRDefault="00766C03" w:rsidP="000E0BB4">
      <w:pPr>
        <w:pStyle w:val="Bulletedlist"/>
      </w:pPr>
      <w:r w:rsidRPr="009E757A">
        <w:t>A h</w:t>
      </w:r>
      <w:r w:rsidR="0003466A" w:rsidRPr="009E757A">
        <w:t xml:space="preserve">ard space </w:t>
      </w:r>
      <w:r w:rsidRPr="009E757A">
        <w:rPr>
          <w:highlight w:val="lightGray"/>
        </w:rPr>
        <w:t>[']</w:t>
      </w:r>
      <w:r w:rsidRPr="009E757A">
        <w:t xml:space="preserve"> is </w:t>
      </w:r>
      <w:r w:rsidR="0003466A" w:rsidRPr="009E757A">
        <w:t xml:space="preserve">inserted in </w:t>
      </w:r>
      <w:r w:rsidRPr="009E757A">
        <w:t xml:space="preserve">long numbers such as phone numbers and ISBNs </w:t>
      </w:r>
      <w:r w:rsidR="0003466A" w:rsidRPr="009E757A">
        <w:t xml:space="preserve">to give a continuation indicator </w:t>
      </w:r>
    </w:p>
    <w:p w14:paraId="67C8DAA3" w14:textId="77777777" w:rsidR="0003466A" w:rsidRPr="009E757A" w:rsidRDefault="00766C03" w:rsidP="000E0BB4">
      <w:pPr>
        <w:pStyle w:val="Bulletedlist"/>
      </w:pPr>
      <w:r w:rsidRPr="009E757A">
        <w:t>A c</w:t>
      </w:r>
      <w:r w:rsidR="0003466A" w:rsidRPr="009E757A">
        <w:t xml:space="preserve">omma or hard space </w:t>
      </w:r>
      <w:r w:rsidRPr="009E757A">
        <w:t xml:space="preserve">is </w:t>
      </w:r>
      <w:r w:rsidR="0003466A" w:rsidRPr="009E757A">
        <w:t xml:space="preserve">inserted in numbers greater than 999 </w:t>
      </w:r>
    </w:p>
    <w:p w14:paraId="1F789275" w14:textId="77777777" w:rsidR="0003466A" w:rsidRPr="009E757A" w:rsidRDefault="00766C03" w:rsidP="000E0BB4">
      <w:pPr>
        <w:pStyle w:val="Bulletedlist"/>
      </w:pPr>
      <w:r w:rsidRPr="009E757A">
        <w:t>T</w:t>
      </w:r>
      <w:r w:rsidR="00805B44" w:rsidRPr="009E757A">
        <w:t xml:space="preserve">he </w:t>
      </w:r>
      <w:r w:rsidR="00805B44" w:rsidRPr="009E757A">
        <w:rPr>
          <w:highlight w:val="lightGray"/>
        </w:rPr>
        <w:t>[ii]</w:t>
      </w:r>
      <w:r w:rsidR="00805B44" w:rsidRPr="009E757A">
        <w:t xml:space="preserve"> code </w:t>
      </w:r>
      <w:r w:rsidRPr="009E757A">
        <w:t xml:space="preserve">is inserted </w:t>
      </w:r>
      <w:r w:rsidR="00805B44" w:rsidRPr="009E757A">
        <w:t>before spelt out words to add a grade one indicator at the beginning.</w:t>
      </w:r>
      <w:r w:rsidR="00657FE3" w:rsidRPr="009E757A">
        <w:t xml:space="preserve"> e.g.</w:t>
      </w:r>
      <w:r w:rsidR="00805B44" w:rsidRPr="009E757A">
        <w:t xml:space="preserve"> </w:t>
      </w:r>
      <w:r w:rsidR="00805B44" w:rsidRPr="009E757A">
        <w:rPr>
          <w:highlight w:val="lightGray"/>
        </w:rPr>
        <w:t>[ii]</w:t>
      </w:r>
      <w:r w:rsidR="00805B44" w:rsidRPr="009E757A">
        <w:t>l-o-v-e</w:t>
      </w:r>
      <w:r w:rsidR="0003466A" w:rsidRPr="009E757A">
        <w:t xml:space="preserve"> </w:t>
      </w:r>
    </w:p>
    <w:p w14:paraId="6F9753EA" w14:textId="77777777" w:rsidR="0003466A" w:rsidRPr="009E757A" w:rsidRDefault="0003466A" w:rsidP="000E0BB4">
      <w:pPr>
        <w:pStyle w:val="Bulletedlist"/>
      </w:pPr>
      <w:r w:rsidRPr="009E757A">
        <w:t>Punctuation has been included inside italics/bold/underline passages unless the typeform applies only to a subsection of the sentence.</w:t>
      </w:r>
    </w:p>
    <w:p w14:paraId="1B7B27CE" w14:textId="77777777" w:rsidR="0003466A" w:rsidRPr="009E757A" w:rsidRDefault="0003466A" w:rsidP="000E0BB4">
      <w:pPr>
        <w:pStyle w:val="Bulletedlist"/>
      </w:pPr>
      <w:r w:rsidRPr="009E757A">
        <w:t xml:space="preserve">Transcriber's notes have been added to describe special symbols or omitted material and wording is clear and appropriate. </w:t>
      </w:r>
    </w:p>
    <w:p w14:paraId="5EB2BD9C" w14:textId="77777777" w:rsidR="0003466A" w:rsidRPr="006E2B54" w:rsidRDefault="0003466A" w:rsidP="6C7BA88F">
      <w:pPr>
        <w:pStyle w:val="Heading2"/>
      </w:pPr>
      <w:bookmarkStart w:id="266" w:name="_Toc230603256"/>
      <w:bookmarkStart w:id="267" w:name="_Toc232838370"/>
      <w:bookmarkStart w:id="268" w:name="_Toc232838521"/>
      <w:bookmarkStart w:id="269" w:name="_Toc234478813"/>
      <w:bookmarkStart w:id="270" w:name="_Toc283724950"/>
      <w:bookmarkStart w:id="271" w:name="_Toc227579676"/>
      <w:r w:rsidRPr="6C7BA88F">
        <w:t>Checking a Translated .dxb File</w:t>
      </w:r>
      <w:bookmarkEnd w:id="266"/>
      <w:bookmarkEnd w:id="267"/>
      <w:bookmarkEnd w:id="268"/>
      <w:bookmarkEnd w:id="269"/>
      <w:bookmarkEnd w:id="270"/>
      <w:bookmarkEnd w:id="271"/>
    </w:p>
    <w:p w14:paraId="0A20F738" w14:textId="77777777" w:rsidR="0003466A" w:rsidRPr="009E757A" w:rsidRDefault="0003466A" w:rsidP="000E0BB4">
      <w:pPr>
        <w:pStyle w:val="Bulletedlist"/>
      </w:pPr>
      <w:r w:rsidRPr="009E757A">
        <w:t>Braille page numbers are correct</w:t>
      </w:r>
    </w:p>
    <w:p w14:paraId="2DB8E840" w14:textId="77777777" w:rsidR="0003466A" w:rsidRPr="009E757A" w:rsidRDefault="0003466A" w:rsidP="000E0BB4">
      <w:pPr>
        <w:pStyle w:val="Bulletedlist"/>
      </w:pPr>
      <w:r w:rsidRPr="009E757A">
        <w:t>Page numbers are correct</w:t>
      </w:r>
      <w:r w:rsidR="00041F3D" w:rsidRPr="009E757A">
        <w:t xml:space="preserve"> on the contents page</w:t>
      </w:r>
    </w:p>
    <w:p w14:paraId="29B2AEFA" w14:textId="77777777" w:rsidR="00641039" w:rsidRPr="009E757A" w:rsidRDefault="0003466A" w:rsidP="000E0BB4">
      <w:pPr>
        <w:pStyle w:val="Bulletedlist"/>
      </w:pPr>
      <w:r w:rsidRPr="009E757A">
        <w:t xml:space="preserve">No ambiguity </w:t>
      </w:r>
      <w:r w:rsidR="00641039" w:rsidRPr="009E757A">
        <w:t>has been introduced into electronic addresses, proper names or anglicised words through the use of contractions</w:t>
      </w:r>
    </w:p>
    <w:p w14:paraId="46EF6A7C" w14:textId="77777777" w:rsidR="0003466A" w:rsidRPr="009E757A" w:rsidRDefault="00641039" w:rsidP="000E0BB4">
      <w:pPr>
        <w:pStyle w:val="Bulletedlist"/>
      </w:pPr>
      <w:r w:rsidRPr="009E757A">
        <w:t>When long electronic addresses have been</w:t>
      </w:r>
      <w:r w:rsidR="0003466A" w:rsidRPr="009E757A">
        <w:t xml:space="preserve"> split across more than one line, </w:t>
      </w:r>
      <w:r w:rsidRPr="009E757A">
        <w:t xml:space="preserve">they have been </w:t>
      </w:r>
      <w:r w:rsidR="0003466A" w:rsidRPr="009E757A">
        <w:t xml:space="preserve">broken at an appropriate point. </w:t>
      </w:r>
    </w:p>
    <w:p w14:paraId="69D503B1" w14:textId="77777777" w:rsidR="0003466A" w:rsidRPr="009E757A" w:rsidRDefault="0003466A" w:rsidP="000E0BB4">
      <w:pPr>
        <w:pStyle w:val="Bulletedlist"/>
      </w:pPr>
      <w:r w:rsidRPr="009E757A">
        <w:t xml:space="preserve">Search for a capitals terminator </w:t>
      </w:r>
      <w:r w:rsidRPr="009E757A">
        <w:rPr>
          <w:rFonts w:ascii="SimBraille" w:hAnsi="SimBraille"/>
          <w:sz w:val="32"/>
          <w:szCs w:val="32"/>
        </w:rPr>
        <w:t>,'</w:t>
      </w:r>
      <w:r w:rsidRPr="009E757A">
        <w:t xml:space="preserve"> to check that block capitals have translated correctly.</w:t>
      </w:r>
    </w:p>
    <w:p w14:paraId="2BFB85AD" w14:textId="77777777" w:rsidR="0003466A" w:rsidRPr="009E757A" w:rsidRDefault="00641039" w:rsidP="000E0BB4">
      <w:pPr>
        <w:pStyle w:val="Bulletedlist"/>
      </w:pPr>
      <w:r w:rsidRPr="009E757A">
        <w:t>B</w:t>
      </w:r>
      <w:r w:rsidR="0003466A" w:rsidRPr="009E757A">
        <w:t xml:space="preserve">raille page breaks are in appropriate places within the text and blank pages have been added where necessary for double-sided braille. </w:t>
      </w:r>
    </w:p>
    <w:p w14:paraId="6B4418A9" w14:textId="77777777" w:rsidR="00972482" w:rsidRPr="009E757A" w:rsidRDefault="00972482" w:rsidP="00951900">
      <w:pPr>
        <w:pStyle w:val="BodyText"/>
      </w:pPr>
    </w:p>
    <w:p w14:paraId="2E72EAEE" w14:textId="77777777" w:rsidR="0003466A" w:rsidRPr="009E757A" w:rsidRDefault="0003466A" w:rsidP="00972482">
      <w:pPr>
        <w:pStyle w:val="Heading1"/>
        <w:sectPr w:rsidR="0003466A" w:rsidRPr="009E757A" w:rsidSect="00F46F4D">
          <w:footerReference w:type="default" r:id="rId177"/>
          <w:footnotePr>
            <w:pos w:val="beneathText"/>
            <w:numRestart w:val="eachPage"/>
          </w:footnotePr>
          <w:endnotePr>
            <w:numFmt w:val="decimal"/>
          </w:endnotePr>
          <w:pgSz w:w="11907" w:h="16839" w:code="9"/>
          <w:pgMar w:top="1418" w:right="1418" w:bottom="1418" w:left="1418" w:header="567" w:footer="567" w:gutter="0"/>
          <w:cols w:space="720"/>
        </w:sectPr>
      </w:pPr>
    </w:p>
    <w:p w14:paraId="09AB76B8" w14:textId="77777777" w:rsidR="0003466A" w:rsidRPr="009E757A" w:rsidRDefault="47158B2E" w:rsidP="2A451229">
      <w:pPr>
        <w:pStyle w:val="Heading1"/>
        <w:pageBreakBefore w:val="0"/>
        <w:widowControl w:val="0"/>
        <w:pBdr>
          <w:top w:val="none" w:sz="0" w:space="0" w:color="auto"/>
        </w:pBdr>
        <w:suppressAutoHyphens/>
        <w:ind w:right="85"/>
      </w:pPr>
      <w:bookmarkStart w:id="272" w:name="_APPENDIX_10:￼DBT_Shortcut"/>
      <w:bookmarkStart w:id="273" w:name="_Toc227579677"/>
      <w:r w:rsidRPr="009E757A">
        <w:lastRenderedPageBreak/>
        <w:t>APPENDIX 10:</w:t>
      </w:r>
      <w:r w:rsidR="0003466A" w:rsidRPr="009E757A">
        <w:br/>
      </w:r>
      <w:r w:rsidRPr="009E757A">
        <w:t>DBT Shortcut Keys</w:t>
      </w:r>
      <w:bookmarkEnd w:id="272"/>
      <w:bookmarkEnd w:id="273"/>
    </w:p>
    <w:p w14:paraId="11F6248C" w14:textId="77777777" w:rsidR="00B466A0" w:rsidRPr="00876943" w:rsidRDefault="00B466A0" w:rsidP="00B466A0">
      <w:pPr>
        <w:pStyle w:val="Heading2"/>
        <w:rPr>
          <w:lang w:val="en-AU"/>
        </w:rPr>
      </w:pPr>
      <w:bookmarkStart w:id="274" w:name="_Toc283724952"/>
      <w:bookmarkStart w:id="275" w:name="_Toc227579678"/>
      <w:r w:rsidRPr="1A29E7FD">
        <w:rPr>
          <w:lang w:val="en-AU"/>
        </w:rPr>
        <w:t>Menu Access</w:t>
      </w:r>
      <w:bookmarkEnd w:id="274"/>
      <w:bookmarkEnd w:id="275"/>
    </w:p>
    <w:tbl>
      <w:tblPr>
        <w:tblW w:w="9180" w:type="dxa"/>
        <w:tblInd w:w="24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left w:w="240" w:type="dxa"/>
          <w:bottom w:w="60" w:type="dxa"/>
        </w:tblCellMar>
        <w:tblLook w:val="01E0" w:firstRow="1" w:lastRow="1" w:firstColumn="1" w:lastColumn="1" w:noHBand="0" w:noVBand="0"/>
      </w:tblPr>
      <w:tblGrid>
        <w:gridCol w:w="2568"/>
        <w:gridCol w:w="4815"/>
        <w:gridCol w:w="1797"/>
      </w:tblGrid>
      <w:tr w:rsidR="0003466A" w:rsidRPr="009E757A" w14:paraId="4A0779C0" w14:textId="77777777" w:rsidTr="00191E74">
        <w:trPr>
          <w:tblHeader/>
        </w:trPr>
        <w:tc>
          <w:tcPr>
            <w:tcW w:w="2568" w:type="dxa"/>
          </w:tcPr>
          <w:p w14:paraId="2AE4CF13" w14:textId="77777777" w:rsidR="0003466A" w:rsidRPr="009E757A" w:rsidRDefault="0003466A" w:rsidP="00191E74">
            <w:pPr>
              <w:pStyle w:val="TableContents"/>
              <w:rPr>
                <w:b/>
              </w:rPr>
            </w:pPr>
            <w:bookmarkStart w:id="276" w:name="_Toc232838372"/>
            <w:bookmarkStart w:id="277" w:name="_Toc232838523"/>
            <w:bookmarkStart w:id="278" w:name="_Toc234478815"/>
            <w:r w:rsidRPr="009E757A">
              <w:rPr>
                <w:b/>
              </w:rPr>
              <w:t>shortcut</w:t>
            </w:r>
            <w:r w:rsidR="00805B44" w:rsidRPr="009E757A">
              <w:rPr>
                <w:b/>
              </w:rPr>
              <w:t>(s)</w:t>
            </w:r>
          </w:p>
        </w:tc>
        <w:tc>
          <w:tcPr>
            <w:tcW w:w="4815" w:type="dxa"/>
          </w:tcPr>
          <w:p w14:paraId="26E8D8EE" w14:textId="77777777" w:rsidR="0003466A" w:rsidRPr="009E757A" w:rsidRDefault="0003466A" w:rsidP="00191E74">
            <w:pPr>
              <w:pStyle w:val="TableContents"/>
              <w:rPr>
                <w:b/>
              </w:rPr>
            </w:pPr>
            <w:r w:rsidRPr="009E757A">
              <w:rPr>
                <w:b/>
              </w:rPr>
              <w:t>action</w:t>
            </w:r>
          </w:p>
        </w:tc>
        <w:tc>
          <w:tcPr>
            <w:tcW w:w="1797" w:type="dxa"/>
          </w:tcPr>
          <w:p w14:paraId="4DD6F1CF" w14:textId="77777777" w:rsidR="0003466A" w:rsidRPr="009E757A" w:rsidRDefault="0003466A" w:rsidP="00191E74">
            <w:pPr>
              <w:pStyle w:val="TableContents"/>
              <w:rPr>
                <w:b/>
              </w:rPr>
            </w:pPr>
            <w:r w:rsidRPr="009E757A">
              <w:rPr>
                <w:b/>
              </w:rPr>
              <w:t>reference</w:t>
            </w:r>
          </w:p>
        </w:tc>
      </w:tr>
      <w:tr w:rsidR="0003466A" w:rsidRPr="009E757A" w14:paraId="40157D63" w14:textId="77777777" w:rsidTr="00191E74">
        <w:tc>
          <w:tcPr>
            <w:tcW w:w="2568" w:type="dxa"/>
          </w:tcPr>
          <w:p w14:paraId="1BD695A4" w14:textId="77777777" w:rsidR="0003466A" w:rsidRPr="009E757A" w:rsidRDefault="0003466A" w:rsidP="00191E74">
            <w:pPr>
              <w:pStyle w:val="TableContents"/>
            </w:pPr>
            <w:r w:rsidRPr="009E757A">
              <w:t>F10</w:t>
            </w:r>
          </w:p>
        </w:tc>
        <w:tc>
          <w:tcPr>
            <w:tcW w:w="4815" w:type="dxa"/>
          </w:tcPr>
          <w:p w14:paraId="123774B8" w14:textId="77777777" w:rsidR="0003466A" w:rsidRPr="009E757A" w:rsidRDefault="0003466A" w:rsidP="00191E74">
            <w:pPr>
              <w:pStyle w:val="TableContents"/>
            </w:pPr>
            <w:r w:rsidRPr="009E757A">
              <w:t>Activate menu bar</w:t>
            </w:r>
          </w:p>
        </w:tc>
        <w:tc>
          <w:tcPr>
            <w:tcW w:w="1797" w:type="dxa"/>
          </w:tcPr>
          <w:p w14:paraId="74857CE6" w14:textId="77777777" w:rsidR="0003466A" w:rsidRPr="009E757A" w:rsidRDefault="0003466A" w:rsidP="00191E74">
            <w:pPr>
              <w:pStyle w:val="TableContents"/>
            </w:pPr>
          </w:p>
        </w:tc>
      </w:tr>
      <w:tr w:rsidR="0003466A" w:rsidRPr="009E757A" w14:paraId="76590C1E" w14:textId="77777777" w:rsidTr="00191E74">
        <w:tc>
          <w:tcPr>
            <w:tcW w:w="2568" w:type="dxa"/>
          </w:tcPr>
          <w:p w14:paraId="1378264B" w14:textId="77777777" w:rsidR="0003466A" w:rsidRPr="009E757A" w:rsidRDefault="0003466A" w:rsidP="00191E74">
            <w:pPr>
              <w:pStyle w:val="TableContents"/>
            </w:pPr>
            <w:r w:rsidRPr="009E757A">
              <w:t>Alt-F</w:t>
            </w:r>
          </w:p>
        </w:tc>
        <w:tc>
          <w:tcPr>
            <w:tcW w:w="4815" w:type="dxa"/>
          </w:tcPr>
          <w:p w14:paraId="0361D13C" w14:textId="77777777" w:rsidR="0003466A" w:rsidRPr="009E757A" w:rsidRDefault="0003466A" w:rsidP="00191E74">
            <w:pPr>
              <w:pStyle w:val="TableContents"/>
            </w:pPr>
            <w:r w:rsidRPr="009E757A">
              <w:t>File Menu</w:t>
            </w:r>
          </w:p>
        </w:tc>
        <w:tc>
          <w:tcPr>
            <w:tcW w:w="1797" w:type="dxa"/>
          </w:tcPr>
          <w:p w14:paraId="5AA490EF" w14:textId="77777777" w:rsidR="0003466A" w:rsidRPr="009E757A" w:rsidRDefault="0003466A" w:rsidP="00191E74">
            <w:pPr>
              <w:pStyle w:val="TableContents"/>
            </w:pPr>
            <w:r w:rsidRPr="009E757A">
              <w:t xml:space="preserve">2.1 </w:t>
            </w:r>
          </w:p>
        </w:tc>
      </w:tr>
      <w:tr w:rsidR="0003466A" w:rsidRPr="009E757A" w14:paraId="1CBDC85B" w14:textId="77777777" w:rsidTr="00191E74">
        <w:tc>
          <w:tcPr>
            <w:tcW w:w="2568" w:type="dxa"/>
          </w:tcPr>
          <w:p w14:paraId="5132DF4C" w14:textId="77777777" w:rsidR="0003466A" w:rsidRPr="009E757A" w:rsidRDefault="0003466A" w:rsidP="00191E74">
            <w:pPr>
              <w:pStyle w:val="TableContents"/>
            </w:pPr>
            <w:r w:rsidRPr="009E757A">
              <w:t>Alt-E</w:t>
            </w:r>
          </w:p>
        </w:tc>
        <w:tc>
          <w:tcPr>
            <w:tcW w:w="4815" w:type="dxa"/>
          </w:tcPr>
          <w:p w14:paraId="27AD3EF4" w14:textId="77777777" w:rsidR="0003466A" w:rsidRPr="009E757A" w:rsidRDefault="0003466A" w:rsidP="00191E74">
            <w:pPr>
              <w:pStyle w:val="TableContents"/>
            </w:pPr>
            <w:r w:rsidRPr="009E757A">
              <w:t>Edit Menu</w:t>
            </w:r>
          </w:p>
        </w:tc>
        <w:tc>
          <w:tcPr>
            <w:tcW w:w="1797" w:type="dxa"/>
          </w:tcPr>
          <w:p w14:paraId="3C54D009" w14:textId="77777777" w:rsidR="0003466A" w:rsidRPr="009E757A" w:rsidRDefault="0003466A" w:rsidP="00191E74">
            <w:pPr>
              <w:pStyle w:val="TableContents"/>
            </w:pPr>
            <w:r w:rsidRPr="009E757A">
              <w:t xml:space="preserve">2.2 </w:t>
            </w:r>
          </w:p>
        </w:tc>
      </w:tr>
      <w:tr w:rsidR="0003466A" w:rsidRPr="009E757A" w14:paraId="523BC063" w14:textId="77777777" w:rsidTr="00191E74">
        <w:tc>
          <w:tcPr>
            <w:tcW w:w="2568" w:type="dxa"/>
          </w:tcPr>
          <w:p w14:paraId="37BC11CB" w14:textId="77777777" w:rsidR="0003466A" w:rsidRPr="009E757A" w:rsidRDefault="0003466A" w:rsidP="00191E74">
            <w:pPr>
              <w:pStyle w:val="TableContents"/>
            </w:pPr>
            <w:r w:rsidRPr="009E757A">
              <w:t>Alt-V</w:t>
            </w:r>
          </w:p>
        </w:tc>
        <w:tc>
          <w:tcPr>
            <w:tcW w:w="4815" w:type="dxa"/>
          </w:tcPr>
          <w:p w14:paraId="45035E34" w14:textId="77777777" w:rsidR="0003466A" w:rsidRPr="009E757A" w:rsidRDefault="0003466A" w:rsidP="00191E74">
            <w:pPr>
              <w:pStyle w:val="TableContents"/>
            </w:pPr>
            <w:r w:rsidRPr="009E757A">
              <w:t>View Menu</w:t>
            </w:r>
          </w:p>
        </w:tc>
        <w:tc>
          <w:tcPr>
            <w:tcW w:w="1797" w:type="dxa"/>
          </w:tcPr>
          <w:p w14:paraId="2D41D958" w14:textId="77777777" w:rsidR="0003466A" w:rsidRPr="009E757A" w:rsidRDefault="0003466A" w:rsidP="00191E74">
            <w:pPr>
              <w:pStyle w:val="TableContents"/>
            </w:pPr>
            <w:r w:rsidRPr="009E757A">
              <w:t xml:space="preserve">2.3 </w:t>
            </w:r>
          </w:p>
        </w:tc>
      </w:tr>
      <w:tr w:rsidR="0003466A" w:rsidRPr="009E757A" w14:paraId="0024EF09" w14:textId="77777777" w:rsidTr="00191E74">
        <w:tc>
          <w:tcPr>
            <w:tcW w:w="2568" w:type="dxa"/>
          </w:tcPr>
          <w:p w14:paraId="59507160" w14:textId="77777777" w:rsidR="0003466A" w:rsidRPr="009E757A" w:rsidRDefault="0003466A" w:rsidP="00191E74">
            <w:pPr>
              <w:pStyle w:val="TableContents"/>
            </w:pPr>
            <w:r w:rsidRPr="009E757A">
              <w:t>Alt-L</w:t>
            </w:r>
          </w:p>
        </w:tc>
        <w:tc>
          <w:tcPr>
            <w:tcW w:w="4815" w:type="dxa"/>
          </w:tcPr>
          <w:p w14:paraId="7E1A60CA" w14:textId="77777777" w:rsidR="0003466A" w:rsidRPr="009E757A" w:rsidRDefault="0003466A" w:rsidP="00191E74">
            <w:pPr>
              <w:pStyle w:val="TableContents"/>
            </w:pPr>
            <w:r w:rsidRPr="009E757A">
              <w:t>Layout Menu</w:t>
            </w:r>
          </w:p>
        </w:tc>
        <w:tc>
          <w:tcPr>
            <w:tcW w:w="1797" w:type="dxa"/>
          </w:tcPr>
          <w:p w14:paraId="55001B52" w14:textId="77777777" w:rsidR="0003466A" w:rsidRPr="009E757A" w:rsidRDefault="0003466A" w:rsidP="00191E74">
            <w:pPr>
              <w:pStyle w:val="TableContents"/>
            </w:pPr>
            <w:r w:rsidRPr="009E757A">
              <w:t xml:space="preserve">2.4 </w:t>
            </w:r>
          </w:p>
        </w:tc>
      </w:tr>
      <w:tr w:rsidR="0003466A" w:rsidRPr="009E757A" w14:paraId="1CBCB099" w14:textId="77777777" w:rsidTr="00191E74">
        <w:tc>
          <w:tcPr>
            <w:tcW w:w="2568" w:type="dxa"/>
          </w:tcPr>
          <w:p w14:paraId="23F2E25F" w14:textId="77777777" w:rsidR="0003466A" w:rsidRPr="009E757A" w:rsidRDefault="0003466A" w:rsidP="00191E74">
            <w:pPr>
              <w:pStyle w:val="TableContents"/>
            </w:pPr>
            <w:r w:rsidRPr="009E757A">
              <w:t>Alt-T</w:t>
            </w:r>
          </w:p>
        </w:tc>
        <w:tc>
          <w:tcPr>
            <w:tcW w:w="4815" w:type="dxa"/>
          </w:tcPr>
          <w:p w14:paraId="37E30F89" w14:textId="77777777" w:rsidR="0003466A" w:rsidRPr="009E757A" w:rsidRDefault="0003466A" w:rsidP="00191E74">
            <w:pPr>
              <w:pStyle w:val="TableContents"/>
            </w:pPr>
            <w:r w:rsidRPr="009E757A">
              <w:t>Table Menu</w:t>
            </w:r>
          </w:p>
        </w:tc>
        <w:tc>
          <w:tcPr>
            <w:tcW w:w="1797" w:type="dxa"/>
          </w:tcPr>
          <w:p w14:paraId="1CD7C567" w14:textId="77777777" w:rsidR="0003466A" w:rsidRPr="009E757A" w:rsidRDefault="0003466A" w:rsidP="00191E74">
            <w:pPr>
              <w:pStyle w:val="TableContents"/>
            </w:pPr>
            <w:r w:rsidRPr="009E757A">
              <w:t>2.5</w:t>
            </w:r>
          </w:p>
        </w:tc>
      </w:tr>
      <w:tr w:rsidR="0003466A" w:rsidRPr="009E757A" w14:paraId="463F4B6B" w14:textId="77777777" w:rsidTr="00191E74">
        <w:tc>
          <w:tcPr>
            <w:tcW w:w="2568" w:type="dxa"/>
          </w:tcPr>
          <w:p w14:paraId="0DCFAF8F" w14:textId="77777777" w:rsidR="0003466A" w:rsidRPr="009E757A" w:rsidRDefault="0003466A" w:rsidP="00191E74">
            <w:pPr>
              <w:pStyle w:val="TableContents"/>
            </w:pPr>
            <w:r w:rsidRPr="009E757A">
              <w:t>Alt-D</w:t>
            </w:r>
          </w:p>
        </w:tc>
        <w:tc>
          <w:tcPr>
            <w:tcW w:w="4815" w:type="dxa"/>
          </w:tcPr>
          <w:p w14:paraId="738EA97C" w14:textId="77777777" w:rsidR="0003466A" w:rsidRPr="009E757A" w:rsidRDefault="0003466A" w:rsidP="00191E74">
            <w:pPr>
              <w:pStyle w:val="TableContents"/>
            </w:pPr>
            <w:r w:rsidRPr="009E757A">
              <w:t>Document Menu</w:t>
            </w:r>
          </w:p>
        </w:tc>
        <w:tc>
          <w:tcPr>
            <w:tcW w:w="1797" w:type="dxa"/>
          </w:tcPr>
          <w:p w14:paraId="4308DE27" w14:textId="77777777" w:rsidR="0003466A" w:rsidRPr="009E757A" w:rsidRDefault="0003466A" w:rsidP="00191E74">
            <w:pPr>
              <w:pStyle w:val="TableContents"/>
            </w:pPr>
            <w:r w:rsidRPr="009E757A">
              <w:t xml:space="preserve">2.6 </w:t>
            </w:r>
          </w:p>
        </w:tc>
      </w:tr>
      <w:tr w:rsidR="0003466A" w:rsidRPr="009E757A" w14:paraId="4E26A057" w14:textId="77777777" w:rsidTr="00191E74">
        <w:tc>
          <w:tcPr>
            <w:tcW w:w="2568" w:type="dxa"/>
          </w:tcPr>
          <w:p w14:paraId="053D2C21" w14:textId="77777777" w:rsidR="0003466A" w:rsidRPr="009E757A" w:rsidRDefault="0003466A" w:rsidP="00191E74">
            <w:pPr>
              <w:pStyle w:val="TableContents"/>
            </w:pPr>
            <w:r w:rsidRPr="009E757A">
              <w:t>Alt-G</w:t>
            </w:r>
          </w:p>
        </w:tc>
        <w:tc>
          <w:tcPr>
            <w:tcW w:w="4815" w:type="dxa"/>
          </w:tcPr>
          <w:p w14:paraId="16D2A2D1" w14:textId="77777777" w:rsidR="0003466A" w:rsidRPr="009E757A" w:rsidRDefault="0003466A" w:rsidP="00191E74">
            <w:pPr>
              <w:pStyle w:val="TableContents"/>
            </w:pPr>
            <w:r w:rsidRPr="009E757A">
              <w:t>Global Menu</w:t>
            </w:r>
          </w:p>
        </w:tc>
        <w:tc>
          <w:tcPr>
            <w:tcW w:w="1797" w:type="dxa"/>
          </w:tcPr>
          <w:p w14:paraId="29BCE193" w14:textId="77777777" w:rsidR="0003466A" w:rsidRPr="009E757A" w:rsidRDefault="0003466A" w:rsidP="00191E74">
            <w:pPr>
              <w:pStyle w:val="TableContents"/>
            </w:pPr>
            <w:r w:rsidRPr="009E757A">
              <w:t xml:space="preserve">2.7 </w:t>
            </w:r>
          </w:p>
        </w:tc>
      </w:tr>
      <w:tr w:rsidR="0003466A" w:rsidRPr="009E757A" w14:paraId="4AA54DC8" w14:textId="77777777" w:rsidTr="00191E74">
        <w:tc>
          <w:tcPr>
            <w:tcW w:w="2568" w:type="dxa"/>
          </w:tcPr>
          <w:p w14:paraId="3AE1FE93" w14:textId="77777777" w:rsidR="0003466A" w:rsidRPr="009E757A" w:rsidRDefault="0003466A" w:rsidP="00191E74">
            <w:pPr>
              <w:pStyle w:val="TableContents"/>
            </w:pPr>
            <w:r w:rsidRPr="009E757A">
              <w:t>Alt-H</w:t>
            </w:r>
          </w:p>
          <w:p w14:paraId="0AF0267F" w14:textId="77777777" w:rsidR="0003466A" w:rsidRPr="009E757A" w:rsidRDefault="0003466A" w:rsidP="00191E74">
            <w:pPr>
              <w:pStyle w:val="TableContents"/>
            </w:pPr>
            <w:r w:rsidRPr="009E757A">
              <w:t>F1</w:t>
            </w:r>
          </w:p>
        </w:tc>
        <w:tc>
          <w:tcPr>
            <w:tcW w:w="4815" w:type="dxa"/>
          </w:tcPr>
          <w:p w14:paraId="3A01887D" w14:textId="77777777" w:rsidR="0003466A" w:rsidRPr="009E757A" w:rsidRDefault="0003466A" w:rsidP="00191E74">
            <w:pPr>
              <w:pStyle w:val="TableContents"/>
            </w:pPr>
            <w:r w:rsidRPr="009E757A">
              <w:t>Help Menu</w:t>
            </w:r>
          </w:p>
        </w:tc>
        <w:tc>
          <w:tcPr>
            <w:tcW w:w="1797" w:type="dxa"/>
          </w:tcPr>
          <w:p w14:paraId="67DDFFA5" w14:textId="77777777" w:rsidR="0003466A" w:rsidRPr="009E757A" w:rsidRDefault="0003466A" w:rsidP="00191E74">
            <w:pPr>
              <w:pStyle w:val="TableContents"/>
            </w:pPr>
            <w:r w:rsidRPr="009E757A">
              <w:t xml:space="preserve">2.8 </w:t>
            </w:r>
          </w:p>
        </w:tc>
      </w:tr>
    </w:tbl>
    <w:p w14:paraId="42A5E0A0" w14:textId="77777777" w:rsidR="00B466A0" w:rsidRPr="00876943" w:rsidRDefault="00B466A0" w:rsidP="00B466A0">
      <w:pPr>
        <w:pStyle w:val="Heading2"/>
        <w:rPr>
          <w:lang w:val="en-AU"/>
        </w:rPr>
      </w:pPr>
      <w:bookmarkStart w:id="279" w:name="_Toc283724953"/>
      <w:bookmarkStart w:id="280" w:name="_Toc227579679"/>
      <w:r w:rsidRPr="1A29E7FD">
        <w:rPr>
          <w:lang w:val="en-AU"/>
        </w:rPr>
        <w:t>Perform Function</w:t>
      </w:r>
      <w:bookmarkEnd w:id="279"/>
      <w:bookmarkEnd w:id="280"/>
    </w:p>
    <w:tbl>
      <w:tblPr>
        <w:tblW w:w="9180" w:type="dxa"/>
        <w:tblInd w:w="24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60" w:type="dxa"/>
          <w:left w:w="240" w:type="dxa"/>
          <w:bottom w:w="60" w:type="dxa"/>
        </w:tblCellMar>
        <w:tblLook w:val="01E0" w:firstRow="1" w:lastRow="1" w:firstColumn="1" w:lastColumn="1" w:noHBand="0" w:noVBand="0"/>
      </w:tblPr>
      <w:tblGrid>
        <w:gridCol w:w="2520"/>
        <w:gridCol w:w="4862"/>
        <w:gridCol w:w="1798"/>
      </w:tblGrid>
      <w:tr w:rsidR="0003466A" w:rsidRPr="009E757A" w14:paraId="231FA850" w14:textId="77777777" w:rsidTr="00191E74">
        <w:trPr>
          <w:tblHeader/>
        </w:trPr>
        <w:tc>
          <w:tcPr>
            <w:tcW w:w="2520" w:type="dxa"/>
          </w:tcPr>
          <w:p w14:paraId="70A73456" w14:textId="77777777" w:rsidR="0003466A" w:rsidRPr="009E757A" w:rsidRDefault="0003466A" w:rsidP="00191E74">
            <w:pPr>
              <w:pStyle w:val="TableContents"/>
              <w:rPr>
                <w:b/>
              </w:rPr>
            </w:pPr>
            <w:r w:rsidRPr="009E757A">
              <w:rPr>
                <w:b/>
              </w:rPr>
              <w:t>shortcut</w:t>
            </w:r>
            <w:r w:rsidR="00805B44" w:rsidRPr="009E757A">
              <w:rPr>
                <w:b/>
              </w:rPr>
              <w:t>(s)</w:t>
            </w:r>
          </w:p>
        </w:tc>
        <w:tc>
          <w:tcPr>
            <w:tcW w:w="4862" w:type="dxa"/>
          </w:tcPr>
          <w:p w14:paraId="598FBBC1" w14:textId="77777777" w:rsidR="0003466A" w:rsidRPr="009E757A" w:rsidRDefault="0003466A" w:rsidP="00191E74">
            <w:pPr>
              <w:pStyle w:val="TableContents"/>
              <w:rPr>
                <w:b/>
              </w:rPr>
            </w:pPr>
            <w:r w:rsidRPr="009E757A">
              <w:rPr>
                <w:b/>
              </w:rPr>
              <w:t>action</w:t>
            </w:r>
          </w:p>
        </w:tc>
        <w:tc>
          <w:tcPr>
            <w:tcW w:w="1798" w:type="dxa"/>
          </w:tcPr>
          <w:p w14:paraId="7A22C655" w14:textId="77777777" w:rsidR="0003466A" w:rsidRPr="009E757A" w:rsidRDefault="0003466A" w:rsidP="00191E74">
            <w:pPr>
              <w:pStyle w:val="TableContents"/>
              <w:rPr>
                <w:b/>
              </w:rPr>
            </w:pPr>
            <w:r w:rsidRPr="009E757A">
              <w:rPr>
                <w:b/>
              </w:rPr>
              <w:t>reference</w:t>
            </w:r>
          </w:p>
        </w:tc>
      </w:tr>
      <w:tr w:rsidR="0003466A" w:rsidRPr="009E757A" w14:paraId="017DED99" w14:textId="77777777" w:rsidTr="00191E74">
        <w:tc>
          <w:tcPr>
            <w:tcW w:w="2520" w:type="dxa"/>
          </w:tcPr>
          <w:p w14:paraId="1088BB3D" w14:textId="77777777" w:rsidR="0003466A" w:rsidRPr="009E757A" w:rsidRDefault="0003466A" w:rsidP="00191E74">
            <w:pPr>
              <w:pStyle w:val="TableContents"/>
            </w:pPr>
            <w:r w:rsidRPr="009E757A">
              <w:t>Ctrl-F4</w:t>
            </w:r>
          </w:p>
        </w:tc>
        <w:tc>
          <w:tcPr>
            <w:tcW w:w="4862" w:type="dxa"/>
          </w:tcPr>
          <w:p w14:paraId="6883D326" w14:textId="77777777" w:rsidR="0003466A" w:rsidRPr="009E757A" w:rsidRDefault="0003466A" w:rsidP="00191E74">
            <w:pPr>
              <w:pStyle w:val="TableContents"/>
            </w:pPr>
            <w:r w:rsidRPr="009E757A">
              <w:t>Close current DBT document</w:t>
            </w:r>
          </w:p>
        </w:tc>
        <w:tc>
          <w:tcPr>
            <w:tcW w:w="1798" w:type="dxa"/>
          </w:tcPr>
          <w:p w14:paraId="2448374B" w14:textId="77777777" w:rsidR="0003466A" w:rsidRPr="009E757A" w:rsidRDefault="0003466A" w:rsidP="00191E74">
            <w:pPr>
              <w:pStyle w:val="TableContents"/>
            </w:pPr>
            <w:r w:rsidRPr="009E757A">
              <w:t>2.1.3</w:t>
            </w:r>
          </w:p>
        </w:tc>
      </w:tr>
      <w:tr w:rsidR="0003466A" w:rsidRPr="009E757A" w14:paraId="5506042C" w14:textId="77777777" w:rsidTr="00191E74">
        <w:tc>
          <w:tcPr>
            <w:tcW w:w="2520" w:type="dxa"/>
          </w:tcPr>
          <w:p w14:paraId="5710C6A5" w14:textId="77777777" w:rsidR="0003466A" w:rsidRPr="009E757A" w:rsidRDefault="0003466A" w:rsidP="00191E74">
            <w:pPr>
              <w:pStyle w:val="TableContents"/>
            </w:pPr>
            <w:r w:rsidRPr="009E757A">
              <w:t>F3</w:t>
            </w:r>
          </w:p>
        </w:tc>
        <w:tc>
          <w:tcPr>
            <w:tcW w:w="4862" w:type="dxa"/>
          </w:tcPr>
          <w:p w14:paraId="39A18D65" w14:textId="77777777" w:rsidR="0003466A" w:rsidRPr="009E757A" w:rsidRDefault="0003466A" w:rsidP="00191E74">
            <w:pPr>
              <w:pStyle w:val="TableContents"/>
            </w:pPr>
            <w:r w:rsidRPr="009E757A">
              <w:t>Save As</w:t>
            </w:r>
          </w:p>
        </w:tc>
        <w:tc>
          <w:tcPr>
            <w:tcW w:w="1798" w:type="dxa"/>
          </w:tcPr>
          <w:p w14:paraId="05BA3EC0" w14:textId="77777777" w:rsidR="0003466A" w:rsidRPr="009E757A" w:rsidRDefault="0003466A" w:rsidP="00191E74">
            <w:pPr>
              <w:pStyle w:val="TableContents"/>
            </w:pPr>
            <w:r w:rsidRPr="009E757A">
              <w:t xml:space="preserve">2.1.5 </w:t>
            </w:r>
          </w:p>
        </w:tc>
      </w:tr>
      <w:tr w:rsidR="00805B44" w:rsidRPr="009E757A" w14:paraId="1DA18968" w14:textId="77777777" w:rsidTr="00191E74">
        <w:tc>
          <w:tcPr>
            <w:tcW w:w="2520" w:type="dxa"/>
          </w:tcPr>
          <w:p w14:paraId="62DADD34" w14:textId="77777777" w:rsidR="00805B44" w:rsidRPr="009E757A" w:rsidRDefault="00805B44" w:rsidP="00191E74">
            <w:pPr>
              <w:pStyle w:val="TableContents"/>
            </w:pPr>
            <w:r w:rsidRPr="009E757A">
              <w:t>Ctrl-E</w:t>
            </w:r>
          </w:p>
        </w:tc>
        <w:tc>
          <w:tcPr>
            <w:tcW w:w="4862" w:type="dxa"/>
          </w:tcPr>
          <w:p w14:paraId="01651033" w14:textId="77777777" w:rsidR="00805B44" w:rsidRPr="009E757A" w:rsidRDefault="00805B44" w:rsidP="00191E74">
            <w:pPr>
              <w:pStyle w:val="TableContents"/>
            </w:pPr>
            <w:r w:rsidRPr="009E757A">
              <w:t>Emboss (in a braille file)</w:t>
            </w:r>
          </w:p>
        </w:tc>
        <w:tc>
          <w:tcPr>
            <w:tcW w:w="1798" w:type="dxa"/>
          </w:tcPr>
          <w:p w14:paraId="1D2B351E" w14:textId="77777777" w:rsidR="00805B44" w:rsidRPr="009E757A" w:rsidRDefault="00805B44" w:rsidP="00191E74">
            <w:pPr>
              <w:pStyle w:val="TableContents"/>
            </w:pPr>
            <w:r w:rsidRPr="009E757A">
              <w:t>2.1.8</w:t>
            </w:r>
          </w:p>
        </w:tc>
      </w:tr>
      <w:tr w:rsidR="0003466A" w:rsidRPr="009E757A" w14:paraId="3989FD9E" w14:textId="77777777" w:rsidTr="00191E74">
        <w:tc>
          <w:tcPr>
            <w:tcW w:w="2520" w:type="dxa"/>
          </w:tcPr>
          <w:p w14:paraId="59212106" w14:textId="77777777" w:rsidR="0003466A" w:rsidRPr="009E757A" w:rsidRDefault="0003466A" w:rsidP="00191E74">
            <w:pPr>
              <w:pStyle w:val="TableContents"/>
            </w:pPr>
            <w:r w:rsidRPr="009E757A">
              <w:t>Alt-F4</w:t>
            </w:r>
          </w:p>
        </w:tc>
        <w:tc>
          <w:tcPr>
            <w:tcW w:w="4862" w:type="dxa"/>
          </w:tcPr>
          <w:p w14:paraId="66FCDB40" w14:textId="77777777" w:rsidR="0003466A" w:rsidRPr="009E757A" w:rsidRDefault="0003466A" w:rsidP="00191E74">
            <w:pPr>
              <w:pStyle w:val="TableContents"/>
            </w:pPr>
            <w:r w:rsidRPr="009E757A">
              <w:t>Exit DBT</w:t>
            </w:r>
          </w:p>
        </w:tc>
        <w:tc>
          <w:tcPr>
            <w:tcW w:w="1798" w:type="dxa"/>
          </w:tcPr>
          <w:p w14:paraId="0D741659" w14:textId="77777777" w:rsidR="0003466A" w:rsidRPr="009E757A" w:rsidRDefault="0003466A" w:rsidP="00191E74">
            <w:pPr>
              <w:pStyle w:val="TableContents"/>
            </w:pPr>
            <w:r w:rsidRPr="009E757A">
              <w:t>2.1.9</w:t>
            </w:r>
          </w:p>
        </w:tc>
      </w:tr>
      <w:tr w:rsidR="0003466A" w:rsidRPr="009E757A" w14:paraId="67196D61" w14:textId="77777777" w:rsidTr="00191E74">
        <w:tc>
          <w:tcPr>
            <w:tcW w:w="2520" w:type="dxa"/>
          </w:tcPr>
          <w:p w14:paraId="7DD37375" w14:textId="77777777" w:rsidR="0003466A" w:rsidRPr="009E757A" w:rsidRDefault="0003466A" w:rsidP="00191E74">
            <w:pPr>
              <w:pStyle w:val="TableContents"/>
            </w:pPr>
            <w:r w:rsidRPr="009E757A">
              <w:t>Ctrl-C</w:t>
            </w:r>
          </w:p>
        </w:tc>
        <w:tc>
          <w:tcPr>
            <w:tcW w:w="4862" w:type="dxa"/>
          </w:tcPr>
          <w:p w14:paraId="34014046" w14:textId="77777777" w:rsidR="0003466A" w:rsidRPr="009E757A" w:rsidRDefault="0003466A" w:rsidP="00191E74">
            <w:pPr>
              <w:pStyle w:val="TableContents"/>
            </w:pPr>
            <w:r w:rsidRPr="009E757A">
              <w:t>Copy</w:t>
            </w:r>
          </w:p>
        </w:tc>
        <w:tc>
          <w:tcPr>
            <w:tcW w:w="1798" w:type="dxa"/>
          </w:tcPr>
          <w:p w14:paraId="2F0B7F25" w14:textId="77777777" w:rsidR="0003466A" w:rsidRPr="009E757A" w:rsidRDefault="0003466A" w:rsidP="00191E74">
            <w:pPr>
              <w:pStyle w:val="TableContents"/>
            </w:pPr>
            <w:r w:rsidRPr="009E757A">
              <w:t>2.2.4</w:t>
            </w:r>
          </w:p>
        </w:tc>
      </w:tr>
      <w:tr w:rsidR="0003466A" w:rsidRPr="009E757A" w14:paraId="33738403" w14:textId="77777777" w:rsidTr="00191E74">
        <w:tc>
          <w:tcPr>
            <w:tcW w:w="2520" w:type="dxa"/>
          </w:tcPr>
          <w:p w14:paraId="55861241" w14:textId="77777777" w:rsidR="0003466A" w:rsidRPr="009E757A" w:rsidRDefault="0003466A" w:rsidP="00191E74">
            <w:pPr>
              <w:pStyle w:val="TableContents"/>
            </w:pPr>
            <w:r w:rsidRPr="009E757A">
              <w:t>Ctrl-A</w:t>
            </w:r>
          </w:p>
        </w:tc>
        <w:tc>
          <w:tcPr>
            <w:tcW w:w="4862" w:type="dxa"/>
          </w:tcPr>
          <w:p w14:paraId="137736A9" w14:textId="77777777" w:rsidR="0003466A" w:rsidRPr="009E757A" w:rsidRDefault="0003466A" w:rsidP="00191E74">
            <w:pPr>
              <w:pStyle w:val="TableContents"/>
            </w:pPr>
            <w:r w:rsidRPr="009E757A">
              <w:t>Select All</w:t>
            </w:r>
          </w:p>
        </w:tc>
        <w:tc>
          <w:tcPr>
            <w:tcW w:w="1798" w:type="dxa"/>
          </w:tcPr>
          <w:p w14:paraId="5F78AC36" w14:textId="77777777" w:rsidR="0003466A" w:rsidRPr="009E757A" w:rsidRDefault="0003466A" w:rsidP="00191E74">
            <w:pPr>
              <w:pStyle w:val="TableContents"/>
            </w:pPr>
            <w:r w:rsidRPr="009E757A">
              <w:t xml:space="preserve">2.2.7 </w:t>
            </w:r>
          </w:p>
        </w:tc>
      </w:tr>
      <w:tr w:rsidR="0003466A" w:rsidRPr="009E757A" w14:paraId="3EDDB807" w14:textId="77777777" w:rsidTr="00191E74">
        <w:tc>
          <w:tcPr>
            <w:tcW w:w="2520" w:type="dxa"/>
          </w:tcPr>
          <w:p w14:paraId="719C2C3F" w14:textId="77777777" w:rsidR="0003466A" w:rsidRPr="009E757A" w:rsidRDefault="0003466A" w:rsidP="00191E74">
            <w:pPr>
              <w:pStyle w:val="TableContents"/>
            </w:pPr>
            <w:r w:rsidRPr="009E757A">
              <w:t>Shift-Arrow Keys</w:t>
            </w:r>
          </w:p>
        </w:tc>
        <w:tc>
          <w:tcPr>
            <w:tcW w:w="4862" w:type="dxa"/>
          </w:tcPr>
          <w:p w14:paraId="0F5A5FD4" w14:textId="77777777" w:rsidR="0003466A" w:rsidRPr="009E757A" w:rsidRDefault="0003466A" w:rsidP="00191E74">
            <w:pPr>
              <w:pStyle w:val="TableContents"/>
            </w:pPr>
            <w:r w:rsidRPr="009E757A">
              <w:t>Highlight Text</w:t>
            </w:r>
          </w:p>
        </w:tc>
        <w:tc>
          <w:tcPr>
            <w:tcW w:w="1798" w:type="dxa"/>
          </w:tcPr>
          <w:p w14:paraId="191B1412" w14:textId="77777777" w:rsidR="0003466A" w:rsidRPr="009E757A" w:rsidRDefault="0003466A" w:rsidP="00191E74">
            <w:pPr>
              <w:pStyle w:val="TableContents"/>
            </w:pPr>
            <w:r w:rsidRPr="009E757A">
              <w:t>2.2.8</w:t>
            </w:r>
          </w:p>
        </w:tc>
      </w:tr>
      <w:tr w:rsidR="0003466A" w:rsidRPr="009E757A" w14:paraId="1CB109F8" w14:textId="77777777" w:rsidTr="00191E74">
        <w:tc>
          <w:tcPr>
            <w:tcW w:w="2520" w:type="dxa"/>
          </w:tcPr>
          <w:p w14:paraId="5AE9B4F1" w14:textId="77777777" w:rsidR="0003466A" w:rsidRPr="009E757A" w:rsidRDefault="0003466A" w:rsidP="00191E74">
            <w:pPr>
              <w:pStyle w:val="TableContents"/>
            </w:pPr>
            <w:r w:rsidRPr="009E757A">
              <w:t>Ctrl-Shift-Down Arrow</w:t>
            </w:r>
          </w:p>
        </w:tc>
        <w:tc>
          <w:tcPr>
            <w:tcW w:w="4862" w:type="dxa"/>
          </w:tcPr>
          <w:p w14:paraId="52CF5791" w14:textId="77777777" w:rsidR="0003466A" w:rsidRPr="009E757A" w:rsidRDefault="0003466A" w:rsidP="00191E74">
            <w:pPr>
              <w:pStyle w:val="TableContents"/>
            </w:pPr>
            <w:r w:rsidRPr="009E757A">
              <w:t>Select Text from cursor to end of paragraph</w:t>
            </w:r>
          </w:p>
        </w:tc>
        <w:tc>
          <w:tcPr>
            <w:tcW w:w="1798" w:type="dxa"/>
          </w:tcPr>
          <w:p w14:paraId="775F4398" w14:textId="77777777" w:rsidR="0003466A" w:rsidRPr="009E757A" w:rsidRDefault="0003466A" w:rsidP="00191E74">
            <w:pPr>
              <w:pStyle w:val="TableContents"/>
            </w:pPr>
            <w:r w:rsidRPr="009E757A">
              <w:t>2.2.8</w:t>
            </w:r>
          </w:p>
        </w:tc>
      </w:tr>
      <w:tr w:rsidR="00805B44" w:rsidRPr="009E757A" w14:paraId="68BE8D8A" w14:textId="77777777" w:rsidTr="00191E74">
        <w:tc>
          <w:tcPr>
            <w:tcW w:w="2520" w:type="dxa"/>
          </w:tcPr>
          <w:p w14:paraId="4ED82A5D" w14:textId="77777777" w:rsidR="00805B44" w:rsidRPr="009E757A" w:rsidRDefault="00805B44" w:rsidP="00191E74">
            <w:pPr>
              <w:pStyle w:val="TableContents"/>
            </w:pPr>
            <w:r w:rsidRPr="009E757A">
              <w:t>Ctrl-G</w:t>
            </w:r>
          </w:p>
        </w:tc>
        <w:tc>
          <w:tcPr>
            <w:tcW w:w="4862" w:type="dxa"/>
          </w:tcPr>
          <w:p w14:paraId="55DDFF43" w14:textId="77777777" w:rsidR="00805B44" w:rsidRPr="009E757A" w:rsidRDefault="00805B44" w:rsidP="00191E74">
            <w:pPr>
              <w:pStyle w:val="TableContents"/>
            </w:pPr>
            <w:r w:rsidRPr="009E757A">
              <w:t>Goto</w:t>
            </w:r>
          </w:p>
        </w:tc>
        <w:tc>
          <w:tcPr>
            <w:tcW w:w="1798" w:type="dxa"/>
          </w:tcPr>
          <w:p w14:paraId="40968023" w14:textId="77777777" w:rsidR="00805B44" w:rsidRPr="009E757A" w:rsidRDefault="00805B44" w:rsidP="00191E74">
            <w:pPr>
              <w:pStyle w:val="TableContents"/>
            </w:pPr>
            <w:r w:rsidRPr="009E757A">
              <w:t>2.2.11</w:t>
            </w:r>
          </w:p>
        </w:tc>
      </w:tr>
      <w:tr w:rsidR="00805B44" w:rsidRPr="009E757A" w14:paraId="2DBA1121" w14:textId="77777777" w:rsidTr="00191E74">
        <w:tc>
          <w:tcPr>
            <w:tcW w:w="2520" w:type="dxa"/>
          </w:tcPr>
          <w:p w14:paraId="7148C444" w14:textId="77777777" w:rsidR="00805B44" w:rsidRPr="009E757A" w:rsidRDefault="00805B44" w:rsidP="00191E74">
            <w:pPr>
              <w:pStyle w:val="TableContents"/>
            </w:pPr>
            <w:r w:rsidRPr="009E757A">
              <w:t>Ctrl-F</w:t>
            </w:r>
          </w:p>
        </w:tc>
        <w:tc>
          <w:tcPr>
            <w:tcW w:w="4862" w:type="dxa"/>
          </w:tcPr>
          <w:p w14:paraId="0F9E5C71" w14:textId="77777777" w:rsidR="00805B44" w:rsidRPr="009E757A" w:rsidRDefault="00805B44" w:rsidP="00191E74">
            <w:pPr>
              <w:pStyle w:val="TableContents"/>
            </w:pPr>
            <w:r w:rsidRPr="009E757A">
              <w:t>Find</w:t>
            </w:r>
          </w:p>
        </w:tc>
        <w:tc>
          <w:tcPr>
            <w:tcW w:w="1798" w:type="dxa"/>
          </w:tcPr>
          <w:p w14:paraId="494D18B7" w14:textId="77777777" w:rsidR="00805B44" w:rsidRPr="009E757A" w:rsidRDefault="00805B44" w:rsidP="00191E74">
            <w:pPr>
              <w:pStyle w:val="TableContents"/>
            </w:pPr>
            <w:r w:rsidRPr="009E757A">
              <w:t>2.2.12</w:t>
            </w:r>
          </w:p>
        </w:tc>
      </w:tr>
      <w:tr w:rsidR="0003466A" w:rsidRPr="009E757A" w14:paraId="6D731742" w14:textId="77777777" w:rsidTr="00191E74">
        <w:tc>
          <w:tcPr>
            <w:tcW w:w="2520" w:type="dxa"/>
          </w:tcPr>
          <w:p w14:paraId="562FE100" w14:textId="77777777" w:rsidR="0003466A" w:rsidRPr="009E757A" w:rsidRDefault="0003466A" w:rsidP="00191E74">
            <w:pPr>
              <w:pStyle w:val="TableContents"/>
            </w:pPr>
            <w:r w:rsidRPr="009E757A">
              <w:t>Ctrl-I</w:t>
            </w:r>
          </w:p>
        </w:tc>
        <w:tc>
          <w:tcPr>
            <w:tcW w:w="4862" w:type="dxa"/>
          </w:tcPr>
          <w:p w14:paraId="05D797D1" w14:textId="77777777" w:rsidR="0003466A" w:rsidRPr="009E757A" w:rsidRDefault="0003466A" w:rsidP="00191E74">
            <w:pPr>
              <w:pStyle w:val="TableContents"/>
            </w:pPr>
            <w:r w:rsidRPr="009E757A">
              <w:t>Find Again</w:t>
            </w:r>
          </w:p>
        </w:tc>
        <w:tc>
          <w:tcPr>
            <w:tcW w:w="1798" w:type="dxa"/>
          </w:tcPr>
          <w:p w14:paraId="3AE7E619" w14:textId="77777777" w:rsidR="0003466A" w:rsidRPr="009E757A" w:rsidRDefault="0003466A" w:rsidP="00191E74">
            <w:pPr>
              <w:pStyle w:val="TableContents"/>
            </w:pPr>
            <w:r w:rsidRPr="009E757A">
              <w:t>2.2.13</w:t>
            </w:r>
          </w:p>
        </w:tc>
      </w:tr>
      <w:tr w:rsidR="00805B44" w:rsidRPr="009E757A" w14:paraId="48797F03" w14:textId="77777777" w:rsidTr="00191E74">
        <w:tc>
          <w:tcPr>
            <w:tcW w:w="2520" w:type="dxa"/>
          </w:tcPr>
          <w:p w14:paraId="7350386F" w14:textId="77777777" w:rsidR="00805B44" w:rsidRPr="009E757A" w:rsidRDefault="00805B44" w:rsidP="00191E74">
            <w:pPr>
              <w:pStyle w:val="TableContents"/>
            </w:pPr>
            <w:r w:rsidRPr="009E757A">
              <w:lastRenderedPageBreak/>
              <w:t>F6</w:t>
            </w:r>
          </w:p>
        </w:tc>
        <w:tc>
          <w:tcPr>
            <w:tcW w:w="4862" w:type="dxa"/>
          </w:tcPr>
          <w:p w14:paraId="6791E518" w14:textId="77777777" w:rsidR="00805B44" w:rsidRPr="009E757A" w:rsidRDefault="00805B44" w:rsidP="00191E74">
            <w:pPr>
              <w:pStyle w:val="TableContents"/>
            </w:pPr>
            <w:r w:rsidRPr="009E757A">
              <w:t>Replace</w:t>
            </w:r>
          </w:p>
        </w:tc>
        <w:tc>
          <w:tcPr>
            <w:tcW w:w="1798" w:type="dxa"/>
          </w:tcPr>
          <w:p w14:paraId="630EC3C6" w14:textId="77777777" w:rsidR="00805B44" w:rsidRPr="009E757A" w:rsidRDefault="00805B44" w:rsidP="00191E74">
            <w:pPr>
              <w:pStyle w:val="TableContents"/>
            </w:pPr>
            <w:r w:rsidRPr="009E757A">
              <w:t>2.2.14</w:t>
            </w:r>
          </w:p>
        </w:tc>
      </w:tr>
      <w:tr w:rsidR="0003466A" w:rsidRPr="009E757A" w14:paraId="680285E6" w14:textId="77777777" w:rsidTr="00191E74">
        <w:tc>
          <w:tcPr>
            <w:tcW w:w="2520" w:type="dxa"/>
          </w:tcPr>
          <w:p w14:paraId="780A6822" w14:textId="77777777" w:rsidR="0003466A" w:rsidRPr="009E757A" w:rsidRDefault="0003466A" w:rsidP="00191E74">
            <w:pPr>
              <w:pStyle w:val="TableContents"/>
            </w:pPr>
            <w:r w:rsidRPr="009E757A">
              <w:t>Shift-F11</w:t>
            </w:r>
          </w:p>
        </w:tc>
        <w:tc>
          <w:tcPr>
            <w:tcW w:w="4862" w:type="dxa"/>
          </w:tcPr>
          <w:p w14:paraId="4249DC95" w14:textId="77777777" w:rsidR="0003466A" w:rsidRPr="009E757A" w:rsidRDefault="0003466A" w:rsidP="00191E74">
            <w:pPr>
              <w:pStyle w:val="TableContents"/>
            </w:pPr>
            <w:r w:rsidRPr="009E757A">
              <w:t xml:space="preserve">Spell Check </w:t>
            </w:r>
          </w:p>
        </w:tc>
        <w:tc>
          <w:tcPr>
            <w:tcW w:w="1798" w:type="dxa"/>
          </w:tcPr>
          <w:p w14:paraId="26A02044" w14:textId="77777777" w:rsidR="0003466A" w:rsidRPr="009E757A" w:rsidRDefault="0003466A" w:rsidP="00191E74">
            <w:pPr>
              <w:pStyle w:val="TableContents"/>
            </w:pPr>
            <w:r w:rsidRPr="009E757A">
              <w:t xml:space="preserve">2.2.15 </w:t>
            </w:r>
          </w:p>
        </w:tc>
      </w:tr>
      <w:tr w:rsidR="0003466A" w:rsidRPr="009E757A" w14:paraId="12C413BE" w14:textId="77777777" w:rsidTr="00191E74">
        <w:tc>
          <w:tcPr>
            <w:tcW w:w="2520" w:type="dxa"/>
          </w:tcPr>
          <w:p w14:paraId="43D7C769" w14:textId="77777777" w:rsidR="0003466A" w:rsidRPr="009E757A" w:rsidRDefault="0003466A" w:rsidP="00191E74">
            <w:pPr>
              <w:pStyle w:val="TableContents"/>
            </w:pPr>
            <w:r w:rsidRPr="009E757A">
              <w:t>F11</w:t>
            </w:r>
          </w:p>
        </w:tc>
        <w:tc>
          <w:tcPr>
            <w:tcW w:w="4862" w:type="dxa"/>
          </w:tcPr>
          <w:p w14:paraId="4809CE7A" w14:textId="77777777" w:rsidR="0003466A" w:rsidRPr="009E757A" w:rsidRDefault="0003466A" w:rsidP="00191E74">
            <w:pPr>
              <w:pStyle w:val="TableContents"/>
            </w:pPr>
            <w:r w:rsidRPr="009E757A">
              <w:t>Find Misspelling</w:t>
            </w:r>
          </w:p>
        </w:tc>
        <w:tc>
          <w:tcPr>
            <w:tcW w:w="1798" w:type="dxa"/>
          </w:tcPr>
          <w:p w14:paraId="3B42F52A" w14:textId="77777777" w:rsidR="0003466A" w:rsidRPr="009E757A" w:rsidRDefault="0003466A" w:rsidP="00191E74">
            <w:pPr>
              <w:pStyle w:val="TableContents"/>
            </w:pPr>
            <w:r w:rsidRPr="009E757A">
              <w:t xml:space="preserve">2.2.16 </w:t>
            </w:r>
          </w:p>
        </w:tc>
      </w:tr>
      <w:tr w:rsidR="0003466A" w:rsidRPr="009E757A" w14:paraId="2D7D5AB5" w14:textId="77777777" w:rsidTr="00191E74">
        <w:trPr>
          <w:trHeight w:val="70"/>
        </w:trPr>
        <w:tc>
          <w:tcPr>
            <w:tcW w:w="2520" w:type="dxa"/>
          </w:tcPr>
          <w:p w14:paraId="07361E71" w14:textId="77777777" w:rsidR="0003466A" w:rsidRPr="009E757A" w:rsidRDefault="0003466A" w:rsidP="00191E74">
            <w:pPr>
              <w:pStyle w:val="TableContents"/>
            </w:pPr>
            <w:r w:rsidRPr="009E757A">
              <w:t>Ctrl-F5</w:t>
            </w:r>
          </w:p>
        </w:tc>
        <w:tc>
          <w:tcPr>
            <w:tcW w:w="4862" w:type="dxa"/>
          </w:tcPr>
          <w:p w14:paraId="423A944A" w14:textId="77777777" w:rsidR="0003466A" w:rsidRPr="009E757A" w:rsidRDefault="0003466A" w:rsidP="00191E74">
            <w:pPr>
              <w:pStyle w:val="TableContents"/>
            </w:pPr>
            <w:r w:rsidRPr="009E757A">
              <w:t xml:space="preserve">Print Font </w:t>
            </w:r>
          </w:p>
        </w:tc>
        <w:tc>
          <w:tcPr>
            <w:tcW w:w="1798" w:type="dxa"/>
          </w:tcPr>
          <w:p w14:paraId="5C57C069" w14:textId="77777777" w:rsidR="0003466A" w:rsidRPr="009E757A" w:rsidRDefault="0003466A" w:rsidP="00191E74">
            <w:pPr>
              <w:pStyle w:val="TableContents"/>
            </w:pPr>
            <w:r w:rsidRPr="009E757A">
              <w:t>2.3.2</w:t>
            </w:r>
          </w:p>
        </w:tc>
      </w:tr>
      <w:tr w:rsidR="0003466A" w:rsidRPr="009E757A" w14:paraId="3054E5AE" w14:textId="77777777" w:rsidTr="00191E74">
        <w:tc>
          <w:tcPr>
            <w:tcW w:w="2520" w:type="dxa"/>
          </w:tcPr>
          <w:p w14:paraId="3D0D8E12" w14:textId="77777777" w:rsidR="0003466A" w:rsidRPr="009E757A" w:rsidRDefault="0003466A" w:rsidP="00191E74">
            <w:pPr>
              <w:pStyle w:val="TableContents"/>
            </w:pPr>
            <w:r w:rsidRPr="009E757A">
              <w:t>Ctrl-F6</w:t>
            </w:r>
          </w:p>
        </w:tc>
        <w:tc>
          <w:tcPr>
            <w:tcW w:w="4862" w:type="dxa"/>
          </w:tcPr>
          <w:p w14:paraId="4C102AD8" w14:textId="77777777" w:rsidR="0003466A" w:rsidRPr="009E757A" w:rsidRDefault="0003466A" w:rsidP="00191E74">
            <w:pPr>
              <w:pStyle w:val="TableContents"/>
            </w:pPr>
            <w:r w:rsidRPr="009E757A">
              <w:t xml:space="preserve">Braille Font </w:t>
            </w:r>
          </w:p>
        </w:tc>
        <w:tc>
          <w:tcPr>
            <w:tcW w:w="1798" w:type="dxa"/>
          </w:tcPr>
          <w:p w14:paraId="2348864C" w14:textId="77777777" w:rsidR="0003466A" w:rsidRPr="009E757A" w:rsidRDefault="0003466A" w:rsidP="00191E74">
            <w:pPr>
              <w:pStyle w:val="TableContents"/>
            </w:pPr>
            <w:r w:rsidRPr="009E757A">
              <w:t>2.3.2</w:t>
            </w:r>
          </w:p>
        </w:tc>
      </w:tr>
      <w:tr w:rsidR="0003466A" w:rsidRPr="009E757A" w14:paraId="31E3052C" w14:textId="77777777" w:rsidTr="00191E74">
        <w:tc>
          <w:tcPr>
            <w:tcW w:w="2520" w:type="dxa"/>
          </w:tcPr>
          <w:p w14:paraId="43FC1668" w14:textId="77777777" w:rsidR="0003466A" w:rsidRPr="009E757A" w:rsidRDefault="0003466A" w:rsidP="00191E74">
            <w:pPr>
              <w:pStyle w:val="TableContents"/>
            </w:pPr>
            <w:r w:rsidRPr="009E757A">
              <w:t>Ctrl-F7</w:t>
            </w:r>
          </w:p>
        </w:tc>
        <w:tc>
          <w:tcPr>
            <w:tcW w:w="4862" w:type="dxa"/>
          </w:tcPr>
          <w:p w14:paraId="38F47796" w14:textId="77777777" w:rsidR="0003466A" w:rsidRPr="009E757A" w:rsidRDefault="0003466A" w:rsidP="00191E74">
            <w:pPr>
              <w:pStyle w:val="TableContents"/>
            </w:pPr>
            <w:r w:rsidRPr="009E757A">
              <w:t>SimBraille Font</w:t>
            </w:r>
          </w:p>
        </w:tc>
        <w:tc>
          <w:tcPr>
            <w:tcW w:w="1798" w:type="dxa"/>
          </w:tcPr>
          <w:p w14:paraId="159C8D3C" w14:textId="77777777" w:rsidR="0003466A" w:rsidRPr="009E757A" w:rsidRDefault="0003466A" w:rsidP="00191E74">
            <w:pPr>
              <w:pStyle w:val="TableContents"/>
            </w:pPr>
            <w:r w:rsidRPr="009E757A">
              <w:t>2.3.2</w:t>
            </w:r>
          </w:p>
        </w:tc>
      </w:tr>
      <w:tr w:rsidR="0003466A" w:rsidRPr="009E757A" w14:paraId="6E25C150" w14:textId="77777777" w:rsidTr="00191E74">
        <w:tc>
          <w:tcPr>
            <w:tcW w:w="2520" w:type="dxa"/>
          </w:tcPr>
          <w:p w14:paraId="6D4A42AC" w14:textId="77777777" w:rsidR="0003466A" w:rsidRPr="009E757A" w:rsidRDefault="0003466A" w:rsidP="00191E74">
            <w:pPr>
              <w:pStyle w:val="TableContents"/>
            </w:pPr>
            <w:r w:rsidRPr="009E757A">
              <w:t>F2</w:t>
            </w:r>
          </w:p>
        </w:tc>
        <w:tc>
          <w:tcPr>
            <w:tcW w:w="4862" w:type="dxa"/>
          </w:tcPr>
          <w:p w14:paraId="54ECAA95" w14:textId="77777777" w:rsidR="0003466A" w:rsidRPr="009E757A" w:rsidRDefault="0003466A" w:rsidP="00191E74">
            <w:pPr>
              <w:pStyle w:val="TableContents"/>
            </w:pPr>
            <w:r w:rsidRPr="009E757A">
              <w:t>Six Key Entry (toggle on/off)</w:t>
            </w:r>
          </w:p>
        </w:tc>
        <w:tc>
          <w:tcPr>
            <w:tcW w:w="1798" w:type="dxa"/>
          </w:tcPr>
          <w:p w14:paraId="1658F7C3" w14:textId="77777777" w:rsidR="0003466A" w:rsidRPr="009E757A" w:rsidRDefault="0003466A" w:rsidP="00191E74">
            <w:pPr>
              <w:pStyle w:val="TableContents"/>
            </w:pPr>
            <w:r w:rsidRPr="009E757A">
              <w:t xml:space="preserve">2.3.3 </w:t>
            </w:r>
          </w:p>
        </w:tc>
      </w:tr>
      <w:tr w:rsidR="0003466A" w:rsidRPr="009E757A" w14:paraId="484DD5C3" w14:textId="77777777" w:rsidTr="00191E74">
        <w:tc>
          <w:tcPr>
            <w:tcW w:w="2520" w:type="dxa"/>
          </w:tcPr>
          <w:p w14:paraId="39761339" w14:textId="77777777" w:rsidR="0003466A" w:rsidRPr="009E757A" w:rsidRDefault="0003466A" w:rsidP="00191E74">
            <w:pPr>
              <w:pStyle w:val="TableContents"/>
            </w:pPr>
            <w:r w:rsidRPr="009E757A">
              <w:t>Alt-F3</w:t>
            </w:r>
          </w:p>
        </w:tc>
        <w:tc>
          <w:tcPr>
            <w:tcW w:w="4862" w:type="dxa"/>
          </w:tcPr>
          <w:p w14:paraId="01CC409C" w14:textId="77777777" w:rsidR="0003466A" w:rsidRPr="009E757A" w:rsidRDefault="0003466A" w:rsidP="00191E74">
            <w:pPr>
              <w:pStyle w:val="TableContents"/>
            </w:pPr>
            <w:r w:rsidRPr="009E757A">
              <w:t>View Codes (toggle on/off)</w:t>
            </w:r>
          </w:p>
        </w:tc>
        <w:tc>
          <w:tcPr>
            <w:tcW w:w="1798" w:type="dxa"/>
          </w:tcPr>
          <w:p w14:paraId="13D75E6A" w14:textId="77777777" w:rsidR="0003466A" w:rsidRPr="009E757A" w:rsidRDefault="0003466A" w:rsidP="00191E74">
            <w:pPr>
              <w:pStyle w:val="TableContents"/>
            </w:pPr>
            <w:r w:rsidRPr="009E757A">
              <w:t>2.3.4</w:t>
            </w:r>
          </w:p>
        </w:tc>
      </w:tr>
      <w:tr w:rsidR="00805B44" w:rsidRPr="009E757A" w14:paraId="6892C09D" w14:textId="77777777" w:rsidTr="00191E74">
        <w:tc>
          <w:tcPr>
            <w:tcW w:w="2520" w:type="dxa"/>
            <w:tcBorders>
              <w:bottom w:val="single" w:sz="4" w:space="0" w:color="C0C0C0"/>
            </w:tcBorders>
          </w:tcPr>
          <w:p w14:paraId="6D0E6EBB" w14:textId="77777777" w:rsidR="00805B44" w:rsidRPr="009E757A" w:rsidRDefault="00805B44" w:rsidP="00191E74">
            <w:pPr>
              <w:pStyle w:val="TableContents"/>
            </w:pPr>
            <w:r w:rsidRPr="009E757A">
              <w:t>Ctrl-F8</w:t>
            </w:r>
          </w:p>
        </w:tc>
        <w:tc>
          <w:tcPr>
            <w:tcW w:w="4862" w:type="dxa"/>
            <w:tcBorders>
              <w:bottom w:val="single" w:sz="4" w:space="0" w:color="C0C0C0"/>
            </w:tcBorders>
          </w:tcPr>
          <w:p w14:paraId="5DBAF46B" w14:textId="77777777" w:rsidR="00805B44" w:rsidRPr="009E757A" w:rsidRDefault="00805B44" w:rsidP="00191E74">
            <w:pPr>
              <w:pStyle w:val="TableContents"/>
            </w:pPr>
            <w:r w:rsidRPr="009E757A">
              <w:t>Translated Line (toggle on/off)</w:t>
            </w:r>
          </w:p>
        </w:tc>
        <w:tc>
          <w:tcPr>
            <w:tcW w:w="1798" w:type="dxa"/>
            <w:tcBorders>
              <w:bottom w:val="single" w:sz="4" w:space="0" w:color="C0C0C0"/>
            </w:tcBorders>
          </w:tcPr>
          <w:p w14:paraId="683F89B5" w14:textId="77777777" w:rsidR="00805B44" w:rsidRPr="009E757A" w:rsidRDefault="00805B44" w:rsidP="00191E74">
            <w:pPr>
              <w:pStyle w:val="TableContents"/>
            </w:pPr>
            <w:r w:rsidRPr="009E757A">
              <w:t>2.3.5</w:t>
            </w:r>
          </w:p>
        </w:tc>
      </w:tr>
      <w:tr w:rsidR="00805B44" w:rsidRPr="009E757A" w14:paraId="1CC7C7C2" w14:textId="77777777" w:rsidTr="00191E74">
        <w:tc>
          <w:tcPr>
            <w:tcW w:w="2520" w:type="dxa"/>
          </w:tcPr>
          <w:p w14:paraId="60F43B66" w14:textId="77777777" w:rsidR="00805B44" w:rsidRPr="009E757A" w:rsidRDefault="00805B44" w:rsidP="00191E74">
            <w:pPr>
              <w:pStyle w:val="TableContents"/>
            </w:pPr>
            <w:r w:rsidRPr="009E757A">
              <w:t>Ctrl-F11</w:t>
            </w:r>
          </w:p>
        </w:tc>
        <w:tc>
          <w:tcPr>
            <w:tcW w:w="4862" w:type="dxa"/>
          </w:tcPr>
          <w:p w14:paraId="14979545" w14:textId="77777777" w:rsidR="00805B44" w:rsidRPr="009E757A" w:rsidRDefault="00805B44" w:rsidP="00191E74">
            <w:pPr>
              <w:pStyle w:val="TableContents"/>
            </w:pPr>
            <w:r w:rsidRPr="009E757A">
              <w:t>Embosser Setup (document)</w:t>
            </w:r>
          </w:p>
        </w:tc>
        <w:tc>
          <w:tcPr>
            <w:tcW w:w="1798" w:type="dxa"/>
          </w:tcPr>
          <w:p w14:paraId="16462A0C" w14:textId="77777777" w:rsidR="00805B44" w:rsidRPr="009E757A" w:rsidRDefault="00805B44" w:rsidP="00191E74">
            <w:pPr>
              <w:pStyle w:val="TableContents"/>
            </w:pPr>
            <w:r w:rsidRPr="009E757A">
              <w:t>2.6.1</w:t>
            </w:r>
          </w:p>
        </w:tc>
      </w:tr>
      <w:tr w:rsidR="00805B44" w:rsidRPr="009E757A" w14:paraId="3FC91E8F" w14:textId="77777777" w:rsidTr="00191E74">
        <w:tc>
          <w:tcPr>
            <w:tcW w:w="2520" w:type="dxa"/>
          </w:tcPr>
          <w:p w14:paraId="37471633" w14:textId="77777777" w:rsidR="00805B44" w:rsidRPr="009E757A" w:rsidRDefault="00805B44" w:rsidP="00191E74">
            <w:pPr>
              <w:pStyle w:val="TableContents"/>
            </w:pPr>
            <w:r w:rsidRPr="009E757A">
              <w:t>Ctrl-F12</w:t>
            </w:r>
          </w:p>
        </w:tc>
        <w:tc>
          <w:tcPr>
            <w:tcW w:w="4862" w:type="dxa"/>
          </w:tcPr>
          <w:p w14:paraId="3D2B6943" w14:textId="77777777" w:rsidR="00805B44" w:rsidRPr="009E757A" w:rsidRDefault="00805B44" w:rsidP="00191E74">
            <w:pPr>
              <w:pStyle w:val="TableContents"/>
            </w:pPr>
            <w:r w:rsidRPr="009E757A">
              <w:t>Printer Setup (document)</w:t>
            </w:r>
          </w:p>
        </w:tc>
        <w:tc>
          <w:tcPr>
            <w:tcW w:w="1798" w:type="dxa"/>
          </w:tcPr>
          <w:p w14:paraId="4571F4CC" w14:textId="77777777" w:rsidR="00805B44" w:rsidRPr="009E757A" w:rsidRDefault="00805B44" w:rsidP="00191E74">
            <w:pPr>
              <w:pStyle w:val="TableContents"/>
            </w:pPr>
            <w:r w:rsidRPr="009E757A">
              <w:t>2.6.1</w:t>
            </w:r>
          </w:p>
        </w:tc>
      </w:tr>
    </w:tbl>
    <w:p w14:paraId="21A635BC" w14:textId="77777777" w:rsidR="00B466A0" w:rsidRPr="00876943" w:rsidRDefault="00B466A0" w:rsidP="00B466A0">
      <w:pPr>
        <w:pStyle w:val="Heading2"/>
        <w:rPr>
          <w:lang w:val="en-AU"/>
        </w:rPr>
      </w:pPr>
      <w:bookmarkStart w:id="281" w:name="_Toc283724954"/>
      <w:bookmarkStart w:id="282" w:name="_Toc227579680"/>
      <w:r w:rsidRPr="1A29E7FD">
        <w:rPr>
          <w:lang w:val="en-AU"/>
        </w:rPr>
        <w:t>Insert Codes and Styles</w:t>
      </w:r>
      <w:bookmarkEnd w:id="281"/>
      <w:bookmarkEnd w:id="282"/>
    </w:p>
    <w:tbl>
      <w:tblPr>
        <w:tblW w:w="9180" w:type="dxa"/>
        <w:tblInd w:w="24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60" w:type="dxa"/>
          <w:left w:w="240" w:type="dxa"/>
          <w:bottom w:w="60" w:type="dxa"/>
        </w:tblCellMar>
        <w:tblLook w:val="01E0" w:firstRow="1" w:lastRow="1" w:firstColumn="1" w:lastColumn="1" w:noHBand="0" w:noVBand="0"/>
      </w:tblPr>
      <w:tblGrid>
        <w:gridCol w:w="2520"/>
        <w:gridCol w:w="4860"/>
        <w:gridCol w:w="1800"/>
      </w:tblGrid>
      <w:tr w:rsidR="0003466A" w:rsidRPr="009E757A" w14:paraId="4245321D" w14:textId="77777777" w:rsidTr="00191E74">
        <w:trPr>
          <w:tblHeader/>
        </w:trPr>
        <w:tc>
          <w:tcPr>
            <w:tcW w:w="2520" w:type="dxa"/>
          </w:tcPr>
          <w:p w14:paraId="0068225A" w14:textId="77777777" w:rsidR="0003466A" w:rsidRPr="009E757A" w:rsidRDefault="0003466A" w:rsidP="00191E74">
            <w:pPr>
              <w:pStyle w:val="TableContents"/>
              <w:rPr>
                <w:b/>
              </w:rPr>
            </w:pPr>
            <w:r w:rsidRPr="009E757A">
              <w:rPr>
                <w:b/>
              </w:rPr>
              <w:t>shortcut</w:t>
            </w:r>
            <w:r w:rsidR="00690CB7" w:rsidRPr="009E757A">
              <w:rPr>
                <w:b/>
              </w:rPr>
              <w:t>(s)</w:t>
            </w:r>
          </w:p>
        </w:tc>
        <w:tc>
          <w:tcPr>
            <w:tcW w:w="4860" w:type="dxa"/>
          </w:tcPr>
          <w:p w14:paraId="35FA7AE3" w14:textId="77777777" w:rsidR="0003466A" w:rsidRPr="009E757A" w:rsidRDefault="0003466A" w:rsidP="00191E74">
            <w:pPr>
              <w:pStyle w:val="TableContents"/>
              <w:rPr>
                <w:b/>
              </w:rPr>
            </w:pPr>
            <w:r w:rsidRPr="009E757A">
              <w:rPr>
                <w:b/>
              </w:rPr>
              <w:t>action</w:t>
            </w:r>
          </w:p>
        </w:tc>
        <w:tc>
          <w:tcPr>
            <w:tcW w:w="1800" w:type="dxa"/>
          </w:tcPr>
          <w:p w14:paraId="6549260A" w14:textId="77777777" w:rsidR="0003466A" w:rsidRPr="009E757A" w:rsidRDefault="0003466A" w:rsidP="00191E74">
            <w:pPr>
              <w:pStyle w:val="TableContents"/>
              <w:rPr>
                <w:b/>
              </w:rPr>
            </w:pPr>
            <w:r w:rsidRPr="009E757A">
              <w:rPr>
                <w:b/>
              </w:rPr>
              <w:t>reference</w:t>
            </w:r>
          </w:p>
        </w:tc>
      </w:tr>
      <w:tr w:rsidR="00805B44" w:rsidRPr="009E757A" w14:paraId="3E858DC0" w14:textId="77777777" w:rsidTr="00191E74">
        <w:tc>
          <w:tcPr>
            <w:tcW w:w="2520" w:type="dxa"/>
          </w:tcPr>
          <w:p w14:paraId="73A04C43" w14:textId="77777777" w:rsidR="00805B44" w:rsidRPr="009E757A" w:rsidRDefault="00805B44" w:rsidP="00191E74">
            <w:pPr>
              <w:pStyle w:val="TableContents"/>
            </w:pPr>
            <w:r w:rsidRPr="009E757A">
              <w:t>F8</w:t>
            </w:r>
          </w:p>
        </w:tc>
        <w:tc>
          <w:tcPr>
            <w:tcW w:w="4860" w:type="dxa"/>
          </w:tcPr>
          <w:p w14:paraId="679A9C5A" w14:textId="77777777" w:rsidR="00805B44" w:rsidRPr="009E757A" w:rsidRDefault="00805B44" w:rsidP="00191E74">
            <w:pPr>
              <w:pStyle w:val="TableContents"/>
            </w:pPr>
            <w:r w:rsidRPr="009E757A">
              <w:t>Styles List</w:t>
            </w:r>
          </w:p>
        </w:tc>
        <w:tc>
          <w:tcPr>
            <w:tcW w:w="1800" w:type="dxa"/>
          </w:tcPr>
          <w:p w14:paraId="316D05D5" w14:textId="77777777" w:rsidR="00805B44" w:rsidRPr="009E757A" w:rsidRDefault="00805B44" w:rsidP="00191E74">
            <w:pPr>
              <w:pStyle w:val="TableContents"/>
            </w:pPr>
            <w:r w:rsidRPr="009E757A">
              <w:t xml:space="preserve">2.4.1 </w:t>
            </w:r>
          </w:p>
        </w:tc>
      </w:tr>
      <w:tr w:rsidR="0003466A" w:rsidRPr="009E757A" w14:paraId="20D569B9" w14:textId="77777777" w:rsidTr="00191E74">
        <w:tc>
          <w:tcPr>
            <w:tcW w:w="2520" w:type="dxa"/>
          </w:tcPr>
          <w:p w14:paraId="249BE2A2" w14:textId="77777777" w:rsidR="0003466A" w:rsidRPr="009E757A" w:rsidRDefault="0003466A" w:rsidP="00191E74">
            <w:pPr>
              <w:pStyle w:val="TableContents"/>
            </w:pPr>
            <w:r w:rsidRPr="009E757A">
              <w:t>Shift-F8</w:t>
            </w:r>
          </w:p>
        </w:tc>
        <w:tc>
          <w:tcPr>
            <w:tcW w:w="4860" w:type="dxa"/>
          </w:tcPr>
          <w:p w14:paraId="0B521934" w14:textId="77777777" w:rsidR="0003466A" w:rsidRPr="009E757A" w:rsidRDefault="0003466A" w:rsidP="00191E74">
            <w:pPr>
              <w:pStyle w:val="TableContents"/>
            </w:pPr>
            <w:r w:rsidRPr="009E757A">
              <w:t>Apply Previous Style</w:t>
            </w:r>
          </w:p>
        </w:tc>
        <w:tc>
          <w:tcPr>
            <w:tcW w:w="1800" w:type="dxa"/>
          </w:tcPr>
          <w:p w14:paraId="679D83C7" w14:textId="77777777" w:rsidR="0003466A" w:rsidRPr="009E757A" w:rsidRDefault="0003466A" w:rsidP="00191E74">
            <w:pPr>
              <w:pStyle w:val="TableContents"/>
            </w:pPr>
            <w:r w:rsidRPr="009E757A">
              <w:t>2.4.2</w:t>
            </w:r>
          </w:p>
        </w:tc>
      </w:tr>
      <w:tr w:rsidR="0003466A" w:rsidRPr="009E757A" w14:paraId="37440E7D" w14:textId="77777777" w:rsidTr="00191E74">
        <w:tc>
          <w:tcPr>
            <w:tcW w:w="2520" w:type="dxa"/>
          </w:tcPr>
          <w:p w14:paraId="36459E6C" w14:textId="77777777" w:rsidR="0003466A" w:rsidRPr="009E757A" w:rsidRDefault="0003466A" w:rsidP="00191E74">
            <w:pPr>
              <w:pStyle w:val="TableContents"/>
            </w:pPr>
            <w:r w:rsidRPr="009E757A">
              <w:t>Alt-Right Arrow</w:t>
            </w:r>
          </w:p>
        </w:tc>
        <w:tc>
          <w:tcPr>
            <w:tcW w:w="4860" w:type="dxa"/>
          </w:tcPr>
          <w:p w14:paraId="27DB6243" w14:textId="77777777" w:rsidR="0003466A" w:rsidRPr="009E757A" w:rsidRDefault="0003466A" w:rsidP="00191E74">
            <w:pPr>
              <w:pStyle w:val="TableContents"/>
            </w:pPr>
            <w:r w:rsidRPr="009E757A">
              <w:t>Increase Hierarchical Paragraph Style Level</w:t>
            </w:r>
          </w:p>
        </w:tc>
        <w:tc>
          <w:tcPr>
            <w:tcW w:w="1800" w:type="dxa"/>
          </w:tcPr>
          <w:p w14:paraId="265573B1" w14:textId="77777777" w:rsidR="0003466A" w:rsidRPr="009E757A" w:rsidRDefault="0003466A" w:rsidP="00191E74">
            <w:pPr>
              <w:pStyle w:val="TableContents"/>
            </w:pPr>
            <w:r w:rsidRPr="009E757A">
              <w:t>2.4.3</w:t>
            </w:r>
          </w:p>
        </w:tc>
      </w:tr>
      <w:tr w:rsidR="0003466A" w:rsidRPr="009E757A" w14:paraId="7C82F6AF" w14:textId="77777777" w:rsidTr="00191E74">
        <w:tc>
          <w:tcPr>
            <w:tcW w:w="2520" w:type="dxa"/>
          </w:tcPr>
          <w:p w14:paraId="48ECAC4C" w14:textId="77777777" w:rsidR="0003466A" w:rsidRPr="009E757A" w:rsidRDefault="0003466A" w:rsidP="00191E74">
            <w:pPr>
              <w:pStyle w:val="TableContents"/>
            </w:pPr>
            <w:r w:rsidRPr="009E757A">
              <w:t>Alt-Left Arrow</w:t>
            </w:r>
          </w:p>
        </w:tc>
        <w:tc>
          <w:tcPr>
            <w:tcW w:w="4860" w:type="dxa"/>
          </w:tcPr>
          <w:p w14:paraId="3A9AC61D" w14:textId="77777777" w:rsidR="0003466A" w:rsidRPr="009E757A" w:rsidRDefault="0003466A" w:rsidP="00191E74">
            <w:pPr>
              <w:pStyle w:val="TableContents"/>
            </w:pPr>
            <w:r w:rsidRPr="009E757A">
              <w:t>Decrease Hierarchical Paragraph Style Level</w:t>
            </w:r>
          </w:p>
        </w:tc>
        <w:tc>
          <w:tcPr>
            <w:tcW w:w="1800" w:type="dxa"/>
          </w:tcPr>
          <w:p w14:paraId="5EAF0C97" w14:textId="77777777" w:rsidR="0003466A" w:rsidRPr="009E757A" w:rsidRDefault="0003466A" w:rsidP="00191E74">
            <w:pPr>
              <w:pStyle w:val="TableContents"/>
            </w:pPr>
            <w:r w:rsidRPr="009E757A">
              <w:t>2.4.4</w:t>
            </w:r>
          </w:p>
        </w:tc>
      </w:tr>
      <w:tr w:rsidR="0003466A" w:rsidRPr="009E757A" w14:paraId="1D01590D" w14:textId="77777777" w:rsidTr="00191E74">
        <w:tc>
          <w:tcPr>
            <w:tcW w:w="2520" w:type="dxa"/>
          </w:tcPr>
          <w:p w14:paraId="473EA51D" w14:textId="77777777" w:rsidR="0003466A" w:rsidRPr="009E757A" w:rsidRDefault="0003466A" w:rsidP="00191E74">
            <w:pPr>
              <w:pStyle w:val="TableContents"/>
            </w:pPr>
            <w:r w:rsidRPr="009E757A">
              <w:t>Alt-0</w:t>
            </w:r>
          </w:p>
        </w:tc>
        <w:tc>
          <w:tcPr>
            <w:tcW w:w="4860" w:type="dxa"/>
          </w:tcPr>
          <w:p w14:paraId="49512805" w14:textId="77777777" w:rsidR="0003466A" w:rsidRPr="00876943" w:rsidRDefault="0003466A" w:rsidP="00191E74">
            <w:pPr>
              <w:pStyle w:val="TableContents"/>
              <w:rPr>
                <w:lang w:val="fr-FR"/>
              </w:rPr>
            </w:pPr>
            <w:r w:rsidRPr="00876943">
              <w:rPr>
                <w:lang w:val="fr-FR"/>
              </w:rPr>
              <w:t xml:space="preserve">Grade 0 Braille (ASCII Braille) </w:t>
            </w:r>
            <w:r w:rsidRPr="00876943">
              <w:rPr>
                <w:highlight w:val="lightGray"/>
                <w:lang w:val="fr-FR"/>
              </w:rPr>
              <w:t>[cz]</w:t>
            </w:r>
          </w:p>
        </w:tc>
        <w:tc>
          <w:tcPr>
            <w:tcW w:w="1800" w:type="dxa"/>
          </w:tcPr>
          <w:p w14:paraId="49792387" w14:textId="77777777" w:rsidR="0003466A" w:rsidRPr="009E757A" w:rsidRDefault="0003466A" w:rsidP="00191E74">
            <w:pPr>
              <w:pStyle w:val="TableContents"/>
            </w:pPr>
            <w:r w:rsidRPr="009E757A">
              <w:t>2.4.7</w:t>
            </w:r>
          </w:p>
          <w:p w14:paraId="4754D878" w14:textId="77777777" w:rsidR="0003466A" w:rsidRPr="009E757A" w:rsidRDefault="0003466A" w:rsidP="00191E74">
            <w:pPr>
              <w:pStyle w:val="TableContents"/>
            </w:pPr>
            <w:r w:rsidRPr="009E757A">
              <w:t>2.7.7</w:t>
            </w:r>
          </w:p>
        </w:tc>
      </w:tr>
      <w:tr w:rsidR="0003466A" w:rsidRPr="009E757A" w14:paraId="254E9584" w14:textId="77777777" w:rsidTr="00191E74">
        <w:tc>
          <w:tcPr>
            <w:tcW w:w="2520" w:type="dxa"/>
          </w:tcPr>
          <w:p w14:paraId="57C1F8F3" w14:textId="77777777" w:rsidR="0003466A" w:rsidRPr="009E757A" w:rsidRDefault="0003466A" w:rsidP="00191E74">
            <w:pPr>
              <w:pStyle w:val="TableContents"/>
            </w:pPr>
            <w:r w:rsidRPr="009E757A">
              <w:t>Alt-1</w:t>
            </w:r>
          </w:p>
        </w:tc>
        <w:tc>
          <w:tcPr>
            <w:tcW w:w="4860" w:type="dxa"/>
          </w:tcPr>
          <w:p w14:paraId="47786914" w14:textId="77777777" w:rsidR="0003466A" w:rsidRPr="009E757A" w:rsidRDefault="0003466A" w:rsidP="00191E74">
            <w:pPr>
              <w:pStyle w:val="TableContents"/>
            </w:pPr>
            <w:r w:rsidRPr="009E757A">
              <w:t xml:space="preserve">Grade 1 (Uncontracted) Braille </w:t>
            </w:r>
            <w:r w:rsidRPr="009E757A">
              <w:rPr>
                <w:highlight w:val="lightGray"/>
              </w:rPr>
              <w:t>[cz][g1]</w:t>
            </w:r>
          </w:p>
        </w:tc>
        <w:tc>
          <w:tcPr>
            <w:tcW w:w="1800" w:type="dxa"/>
          </w:tcPr>
          <w:p w14:paraId="71640632" w14:textId="77777777" w:rsidR="0003466A" w:rsidRPr="009E757A" w:rsidRDefault="0003466A" w:rsidP="00191E74">
            <w:pPr>
              <w:pStyle w:val="TableContents"/>
            </w:pPr>
            <w:r w:rsidRPr="009E757A">
              <w:t>2.4.7</w:t>
            </w:r>
          </w:p>
        </w:tc>
      </w:tr>
      <w:tr w:rsidR="0003466A" w:rsidRPr="009E757A" w14:paraId="68A0E24D" w14:textId="77777777" w:rsidTr="00191E74">
        <w:tc>
          <w:tcPr>
            <w:tcW w:w="2520" w:type="dxa"/>
          </w:tcPr>
          <w:p w14:paraId="52CAAB6A" w14:textId="77777777" w:rsidR="0003466A" w:rsidRPr="009E757A" w:rsidRDefault="0003466A" w:rsidP="00191E74">
            <w:pPr>
              <w:pStyle w:val="TableContents"/>
            </w:pPr>
            <w:r w:rsidRPr="009E757A">
              <w:t>Alt-2</w:t>
            </w:r>
          </w:p>
        </w:tc>
        <w:tc>
          <w:tcPr>
            <w:tcW w:w="4860" w:type="dxa"/>
          </w:tcPr>
          <w:p w14:paraId="441EDFC5" w14:textId="77777777" w:rsidR="0003466A" w:rsidRPr="009E757A" w:rsidRDefault="0003466A" w:rsidP="00191E74">
            <w:pPr>
              <w:pStyle w:val="TableContents"/>
            </w:pPr>
            <w:r w:rsidRPr="009E757A">
              <w:t xml:space="preserve">Grade 2 (Contracted) Braille </w:t>
            </w:r>
            <w:r w:rsidRPr="009E757A">
              <w:rPr>
                <w:highlight w:val="lightGray"/>
              </w:rPr>
              <w:t>[cz][g2]</w:t>
            </w:r>
          </w:p>
        </w:tc>
        <w:tc>
          <w:tcPr>
            <w:tcW w:w="1800" w:type="dxa"/>
          </w:tcPr>
          <w:p w14:paraId="6F7B4F5F" w14:textId="77777777" w:rsidR="0003466A" w:rsidRPr="009E757A" w:rsidRDefault="0003466A" w:rsidP="00191E74">
            <w:pPr>
              <w:pStyle w:val="TableContents"/>
            </w:pPr>
            <w:r w:rsidRPr="009E757A">
              <w:t>2.4.7</w:t>
            </w:r>
          </w:p>
        </w:tc>
      </w:tr>
      <w:tr w:rsidR="0003466A" w:rsidRPr="009E757A" w14:paraId="2419CCCB" w14:textId="77777777" w:rsidTr="00191E74">
        <w:tc>
          <w:tcPr>
            <w:tcW w:w="2520" w:type="dxa"/>
          </w:tcPr>
          <w:p w14:paraId="7F16884C" w14:textId="77777777" w:rsidR="0003466A" w:rsidRPr="009E757A" w:rsidRDefault="0003466A" w:rsidP="00191E74">
            <w:pPr>
              <w:pStyle w:val="TableContents"/>
            </w:pPr>
            <w:r w:rsidRPr="009E757A">
              <w:t>Alt-3</w:t>
            </w:r>
          </w:p>
        </w:tc>
        <w:tc>
          <w:tcPr>
            <w:tcW w:w="4860" w:type="dxa"/>
          </w:tcPr>
          <w:p w14:paraId="1E77D422" w14:textId="77777777" w:rsidR="0003466A" w:rsidRPr="009E757A" w:rsidRDefault="0003466A" w:rsidP="00191E74">
            <w:pPr>
              <w:pStyle w:val="TableContents"/>
            </w:pPr>
            <w:r w:rsidRPr="009E757A">
              <w:t>shortcut available for re-assignment</w:t>
            </w:r>
          </w:p>
        </w:tc>
        <w:tc>
          <w:tcPr>
            <w:tcW w:w="1800" w:type="dxa"/>
          </w:tcPr>
          <w:p w14:paraId="7611CE07" w14:textId="77777777" w:rsidR="0003466A" w:rsidRPr="009E757A" w:rsidRDefault="0003466A" w:rsidP="00191E74">
            <w:pPr>
              <w:pStyle w:val="TableContents"/>
            </w:pPr>
            <w:r w:rsidRPr="009E757A">
              <w:t>2.7.7</w:t>
            </w:r>
          </w:p>
        </w:tc>
      </w:tr>
      <w:tr w:rsidR="0003466A" w:rsidRPr="009E757A" w14:paraId="13936700" w14:textId="77777777" w:rsidTr="00191E74">
        <w:tc>
          <w:tcPr>
            <w:tcW w:w="2520" w:type="dxa"/>
          </w:tcPr>
          <w:p w14:paraId="0CD2511B" w14:textId="77777777" w:rsidR="0003466A" w:rsidRPr="009E757A" w:rsidRDefault="0003466A" w:rsidP="00191E74">
            <w:pPr>
              <w:pStyle w:val="TableContents"/>
            </w:pPr>
            <w:r w:rsidRPr="009E757A">
              <w:t>Alt-4</w:t>
            </w:r>
          </w:p>
        </w:tc>
        <w:tc>
          <w:tcPr>
            <w:tcW w:w="4860" w:type="dxa"/>
          </w:tcPr>
          <w:p w14:paraId="7B7E259D" w14:textId="77777777" w:rsidR="0003466A" w:rsidRPr="009E757A" w:rsidRDefault="0003466A" w:rsidP="00191E74">
            <w:pPr>
              <w:pStyle w:val="TableContents"/>
            </w:pPr>
            <w:r w:rsidRPr="009E757A">
              <w:t xml:space="preserve">Embed Spanish </w:t>
            </w:r>
            <w:r w:rsidRPr="009E757A">
              <w:rPr>
                <w:highlight w:val="lightGray"/>
              </w:rPr>
              <w:t>[g1][fl-span]</w:t>
            </w:r>
          </w:p>
        </w:tc>
        <w:tc>
          <w:tcPr>
            <w:tcW w:w="1800" w:type="dxa"/>
          </w:tcPr>
          <w:p w14:paraId="3175E9B4" w14:textId="77777777" w:rsidR="0003466A" w:rsidRPr="009E757A" w:rsidRDefault="0003466A" w:rsidP="00191E74">
            <w:pPr>
              <w:pStyle w:val="TableContents"/>
            </w:pPr>
            <w:r w:rsidRPr="009E757A">
              <w:t>2.4.7</w:t>
            </w:r>
          </w:p>
        </w:tc>
      </w:tr>
      <w:tr w:rsidR="0003466A" w:rsidRPr="009E757A" w14:paraId="2977B500" w14:textId="77777777" w:rsidTr="00191E74">
        <w:tc>
          <w:tcPr>
            <w:tcW w:w="2520" w:type="dxa"/>
          </w:tcPr>
          <w:p w14:paraId="18E31EDA" w14:textId="77777777" w:rsidR="0003466A" w:rsidRPr="009E757A" w:rsidRDefault="0003466A" w:rsidP="00191E74">
            <w:pPr>
              <w:pStyle w:val="TableContents"/>
            </w:pPr>
            <w:r w:rsidRPr="009E757A">
              <w:t>Alt-5</w:t>
            </w:r>
          </w:p>
        </w:tc>
        <w:tc>
          <w:tcPr>
            <w:tcW w:w="4860" w:type="dxa"/>
          </w:tcPr>
          <w:p w14:paraId="5C235F58" w14:textId="77777777" w:rsidR="0003466A" w:rsidRPr="009E757A" w:rsidRDefault="0003466A" w:rsidP="00191E74">
            <w:pPr>
              <w:pStyle w:val="TableContents"/>
            </w:pPr>
            <w:r w:rsidRPr="009E757A">
              <w:t xml:space="preserve">Embed Latin, Italian, French or German </w:t>
            </w:r>
            <w:r w:rsidRPr="009E757A">
              <w:rPr>
                <w:highlight w:val="lightGray"/>
              </w:rPr>
              <w:t>[g1][fl-lifg]</w:t>
            </w:r>
          </w:p>
        </w:tc>
        <w:tc>
          <w:tcPr>
            <w:tcW w:w="1800" w:type="dxa"/>
          </w:tcPr>
          <w:p w14:paraId="540D9E1E" w14:textId="77777777" w:rsidR="0003466A" w:rsidRPr="009E757A" w:rsidRDefault="0003466A" w:rsidP="00191E74">
            <w:pPr>
              <w:pStyle w:val="TableContents"/>
            </w:pPr>
            <w:r w:rsidRPr="009E757A">
              <w:t>2.4.7</w:t>
            </w:r>
          </w:p>
        </w:tc>
      </w:tr>
      <w:tr w:rsidR="0003466A" w:rsidRPr="009E757A" w14:paraId="394A93E7" w14:textId="77777777" w:rsidTr="00191E74">
        <w:tc>
          <w:tcPr>
            <w:tcW w:w="2520" w:type="dxa"/>
          </w:tcPr>
          <w:p w14:paraId="70677B24" w14:textId="77777777" w:rsidR="0003466A" w:rsidRPr="009E757A" w:rsidRDefault="0003466A" w:rsidP="00191E74">
            <w:pPr>
              <w:pStyle w:val="TableContents"/>
            </w:pPr>
            <w:r w:rsidRPr="009E757A">
              <w:t>Alt-F2</w:t>
            </w:r>
          </w:p>
        </w:tc>
        <w:tc>
          <w:tcPr>
            <w:tcW w:w="4860" w:type="dxa"/>
          </w:tcPr>
          <w:p w14:paraId="4CEC127B" w14:textId="77777777" w:rsidR="0003466A" w:rsidRPr="009E757A" w:rsidRDefault="0003466A" w:rsidP="00191E74">
            <w:pPr>
              <w:pStyle w:val="TableContents"/>
            </w:pPr>
            <w:r w:rsidRPr="009E757A">
              <w:t xml:space="preserve">Insert Hard Space </w:t>
            </w:r>
            <w:r w:rsidRPr="009E757A">
              <w:rPr>
                <w:highlight w:val="lightGray"/>
              </w:rPr>
              <w:t>[']</w:t>
            </w:r>
          </w:p>
        </w:tc>
        <w:tc>
          <w:tcPr>
            <w:tcW w:w="1800" w:type="dxa"/>
          </w:tcPr>
          <w:p w14:paraId="178DE302" w14:textId="77777777" w:rsidR="0003466A" w:rsidRPr="009E757A" w:rsidRDefault="0003466A" w:rsidP="00191E74">
            <w:pPr>
              <w:pStyle w:val="TableContents"/>
            </w:pPr>
            <w:r w:rsidRPr="009E757A">
              <w:t>2.4.8</w:t>
            </w:r>
          </w:p>
        </w:tc>
      </w:tr>
      <w:tr w:rsidR="0003466A" w:rsidRPr="009E757A" w14:paraId="2737C27A" w14:textId="77777777" w:rsidTr="00191E74">
        <w:tc>
          <w:tcPr>
            <w:tcW w:w="2520" w:type="dxa"/>
          </w:tcPr>
          <w:p w14:paraId="7D18C607" w14:textId="77777777" w:rsidR="0003466A" w:rsidRPr="009E757A" w:rsidRDefault="0003466A" w:rsidP="00191E74">
            <w:pPr>
              <w:pStyle w:val="TableContents"/>
            </w:pPr>
            <w:r w:rsidRPr="009E757A">
              <w:t>Ctrl-B</w:t>
            </w:r>
          </w:p>
        </w:tc>
        <w:tc>
          <w:tcPr>
            <w:tcW w:w="4860" w:type="dxa"/>
          </w:tcPr>
          <w:p w14:paraId="3A71F4D4" w14:textId="77777777" w:rsidR="0003466A" w:rsidRPr="009E757A" w:rsidRDefault="0003466A" w:rsidP="00191E74">
            <w:pPr>
              <w:pStyle w:val="TableContents"/>
            </w:pPr>
            <w:r w:rsidRPr="009E757A">
              <w:t xml:space="preserve">Group </w:t>
            </w:r>
            <w:r w:rsidRPr="009E757A">
              <w:rPr>
                <w:highlight w:val="lightGray"/>
              </w:rPr>
              <w:t>[:]</w:t>
            </w:r>
            <w:r w:rsidRPr="009E757A">
              <w:t xml:space="preserve"> </w:t>
            </w:r>
            <w:r w:rsidRPr="009E757A">
              <w:rPr>
                <w:highlight w:val="lightGray"/>
              </w:rPr>
              <w:t>[;]</w:t>
            </w:r>
          </w:p>
        </w:tc>
        <w:tc>
          <w:tcPr>
            <w:tcW w:w="1800" w:type="dxa"/>
          </w:tcPr>
          <w:p w14:paraId="40CA2D47" w14:textId="77777777" w:rsidR="0003466A" w:rsidRPr="009E757A" w:rsidRDefault="0003466A" w:rsidP="00191E74">
            <w:pPr>
              <w:pStyle w:val="TableContents"/>
            </w:pPr>
            <w:r w:rsidRPr="009E757A">
              <w:t>2.4.8</w:t>
            </w:r>
          </w:p>
        </w:tc>
      </w:tr>
      <w:tr w:rsidR="0084547E" w:rsidRPr="009E757A" w14:paraId="7A8368B1" w14:textId="77777777" w:rsidTr="00191E74">
        <w:tc>
          <w:tcPr>
            <w:tcW w:w="2520" w:type="dxa"/>
          </w:tcPr>
          <w:p w14:paraId="212C9950" w14:textId="77777777" w:rsidR="0084547E" w:rsidRPr="009E757A" w:rsidRDefault="0084547E" w:rsidP="00191E74">
            <w:pPr>
              <w:pStyle w:val="TableContents"/>
            </w:pPr>
            <w:r w:rsidRPr="009E757A">
              <w:lastRenderedPageBreak/>
              <w:t>Ctrl-L</w:t>
            </w:r>
          </w:p>
        </w:tc>
        <w:tc>
          <w:tcPr>
            <w:tcW w:w="4860" w:type="dxa"/>
          </w:tcPr>
          <w:p w14:paraId="4702677B" w14:textId="77777777" w:rsidR="0084547E" w:rsidRPr="009E757A" w:rsidRDefault="0084547E" w:rsidP="00191E74">
            <w:pPr>
              <w:pStyle w:val="TableContents"/>
            </w:pPr>
            <w:r w:rsidRPr="009E757A">
              <w:t xml:space="preserve">New line (if not already on a blank line) </w:t>
            </w:r>
            <w:r w:rsidRPr="009E757A">
              <w:rPr>
                <w:highlight w:val="lightGray"/>
              </w:rPr>
              <w:t>[l]</w:t>
            </w:r>
          </w:p>
        </w:tc>
        <w:tc>
          <w:tcPr>
            <w:tcW w:w="1800" w:type="dxa"/>
          </w:tcPr>
          <w:p w14:paraId="4248B638" w14:textId="77777777" w:rsidR="0084547E" w:rsidRPr="009E757A" w:rsidRDefault="0084547E" w:rsidP="00191E74">
            <w:pPr>
              <w:pStyle w:val="TableContents"/>
            </w:pPr>
            <w:r w:rsidRPr="009E757A">
              <w:t>2.4.9</w:t>
            </w:r>
          </w:p>
        </w:tc>
      </w:tr>
      <w:tr w:rsidR="0003466A" w:rsidRPr="009E757A" w14:paraId="159EC619" w14:textId="77777777" w:rsidTr="00191E74">
        <w:tc>
          <w:tcPr>
            <w:tcW w:w="2520" w:type="dxa"/>
          </w:tcPr>
          <w:p w14:paraId="1E545327" w14:textId="77777777" w:rsidR="0003466A" w:rsidRPr="009E757A" w:rsidRDefault="0003466A" w:rsidP="00191E74">
            <w:pPr>
              <w:pStyle w:val="TableContents"/>
            </w:pPr>
            <w:r w:rsidRPr="009E757A">
              <w:t>Alt-F7</w:t>
            </w:r>
          </w:p>
        </w:tc>
        <w:tc>
          <w:tcPr>
            <w:tcW w:w="4860" w:type="dxa"/>
          </w:tcPr>
          <w:p w14:paraId="2406B498" w14:textId="77777777" w:rsidR="0003466A" w:rsidRPr="009E757A" w:rsidRDefault="0003466A" w:rsidP="00191E74">
            <w:pPr>
              <w:pStyle w:val="TableContents"/>
            </w:pPr>
            <w:r w:rsidRPr="009E757A">
              <w:t xml:space="preserve">Flush Right with Leader Dots </w:t>
            </w:r>
            <w:r w:rsidRPr="009E757A">
              <w:rPr>
                <w:highlight w:val="lightGray"/>
              </w:rPr>
              <w:t>[fr;p~".]</w:t>
            </w:r>
          </w:p>
        </w:tc>
        <w:tc>
          <w:tcPr>
            <w:tcW w:w="1800" w:type="dxa"/>
          </w:tcPr>
          <w:p w14:paraId="304AF241" w14:textId="77777777" w:rsidR="0003466A" w:rsidRPr="009E757A" w:rsidRDefault="0003466A" w:rsidP="00191E74">
            <w:pPr>
              <w:pStyle w:val="TableContents"/>
            </w:pPr>
            <w:r w:rsidRPr="009E757A">
              <w:t>2.4.9</w:t>
            </w:r>
          </w:p>
          <w:p w14:paraId="463C6295" w14:textId="77777777" w:rsidR="0003466A" w:rsidRPr="009E757A" w:rsidRDefault="0003466A" w:rsidP="00191E74">
            <w:pPr>
              <w:pStyle w:val="TableContents"/>
            </w:pPr>
            <w:r w:rsidRPr="009E757A">
              <w:t>2.7.7</w:t>
            </w:r>
          </w:p>
        </w:tc>
      </w:tr>
      <w:tr w:rsidR="0003466A" w:rsidRPr="009E757A" w14:paraId="3EB54FF1" w14:textId="77777777" w:rsidTr="00191E74">
        <w:tc>
          <w:tcPr>
            <w:tcW w:w="2520" w:type="dxa"/>
          </w:tcPr>
          <w:p w14:paraId="07226A01" w14:textId="77777777" w:rsidR="0003466A" w:rsidRPr="009E757A" w:rsidRDefault="0003466A" w:rsidP="00191E74">
            <w:pPr>
              <w:pStyle w:val="TableContents"/>
            </w:pPr>
            <w:r w:rsidRPr="009E757A">
              <w:t>Shift-F6</w:t>
            </w:r>
          </w:p>
        </w:tc>
        <w:tc>
          <w:tcPr>
            <w:tcW w:w="4860" w:type="dxa"/>
          </w:tcPr>
          <w:p w14:paraId="4E494F53" w14:textId="77777777" w:rsidR="0003466A" w:rsidRPr="009E757A" w:rsidRDefault="00BA1753" w:rsidP="00191E74">
            <w:pPr>
              <w:pStyle w:val="TableContents"/>
            </w:pPr>
            <w:r w:rsidRPr="009E757A">
              <w:t>Centring</w:t>
            </w:r>
            <w:r w:rsidR="0003466A" w:rsidRPr="009E757A">
              <w:t xml:space="preserve"> </w:t>
            </w:r>
            <w:r w:rsidR="0003466A" w:rsidRPr="009E757A">
              <w:rPr>
                <w:highlight w:val="lightGray"/>
              </w:rPr>
              <w:t>[hds]</w:t>
            </w:r>
            <w:r w:rsidR="0003466A" w:rsidRPr="009E757A">
              <w:t xml:space="preserve"> </w:t>
            </w:r>
            <w:r w:rsidR="0003466A" w:rsidRPr="009E757A">
              <w:rPr>
                <w:highlight w:val="lightGray"/>
              </w:rPr>
              <w:t>[hde]</w:t>
            </w:r>
          </w:p>
        </w:tc>
        <w:tc>
          <w:tcPr>
            <w:tcW w:w="1800" w:type="dxa"/>
          </w:tcPr>
          <w:p w14:paraId="6D750E5F" w14:textId="77777777" w:rsidR="0003466A" w:rsidRPr="009E757A" w:rsidRDefault="0003466A" w:rsidP="00191E74">
            <w:pPr>
              <w:pStyle w:val="TableContents"/>
            </w:pPr>
            <w:r w:rsidRPr="009E757A">
              <w:t>2.4.9</w:t>
            </w:r>
          </w:p>
        </w:tc>
      </w:tr>
      <w:tr w:rsidR="0003466A" w:rsidRPr="009E757A" w14:paraId="325DF6DB" w14:textId="77777777" w:rsidTr="00191E74">
        <w:tc>
          <w:tcPr>
            <w:tcW w:w="2520" w:type="dxa"/>
          </w:tcPr>
          <w:p w14:paraId="4CC8AD16" w14:textId="77777777" w:rsidR="0003466A" w:rsidRPr="009E757A" w:rsidRDefault="0003466A" w:rsidP="00191E74">
            <w:pPr>
              <w:pStyle w:val="TableContents"/>
            </w:pPr>
            <w:r w:rsidRPr="009E757A">
              <w:t>Alt-K</w:t>
            </w:r>
          </w:p>
        </w:tc>
        <w:tc>
          <w:tcPr>
            <w:tcW w:w="4860" w:type="dxa"/>
          </w:tcPr>
          <w:p w14:paraId="49A50B58" w14:textId="77777777" w:rsidR="0003466A" w:rsidRPr="009E757A" w:rsidRDefault="0003466A" w:rsidP="00191E74">
            <w:pPr>
              <w:pStyle w:val="TableContents"/>
            </w:pPr>
            <w:r w:rsidRPr="009E757A">
              <w:t xml:space="preserve">Suppress Skipped Line </w:t>
            </w:r>
            <w:r w:rsidRPr="009E757A">
              <w:rPr>
                <w:highlight w:val="lightGray"/>
              </w:rPr>
              <w:t>[skn]</w:t>
            </w:r>
          </w:p>
        </w:tc>
        <w:tc>
          <w:tcPr>
            <w:tcW w:w="1800" w:type="dxa"/>
          </w:tcPr>
          <w:p w14:paraId="5BB10D74" w14:textId="77777777" w:rsidR="0003466A" w:rsidRPr="009E757A" w:rsidRDefault="0003466A" w:rsidP="00191E74">
            <w:pPr>
              <w:pStyle w:val="TableContents"/>
            </w:pPr>
            <w:r w:rsidRPr="009E757A">
              <w:t>2.4.9</w:t>
            </w:r>
          </w:p>
        </w:tc>
      </w:tr>
      <w:tr w:rsidR="0003466A" w:rsidRPr="009E757A" w14:paraId="572F54D7" w14:textId="77777777" w:rsidTr="00191E74">
        <w:tc>
          <w:tcPr>
            <w:tcW w:w="2520" w:type="dxa"/>
          </w:tcPr>
          <w:p w14:paraId="59D3EF9F" w14:textId="77777777" w:rsidR="0003466A" w:rsidRPr="009E757A" w:rsidRDefault="0003466A" w:rsidP="00191E74">
            <w:pPr>
              <w:pStyle w:val="TableContents"/>
            </w:pPr>
            <w:r w:rsidRPr="009E757A">
              <w:t>Shift-F7</w:t>
            </w:r>
          </w:p>
        </w:tc>
        <w:tc>
          <w:tcPr>
            <w:tcW w:w="4860" w:type="dxa"/>
          </w:tcPr>
          <w:p w14:paraId="329C8C37" w14:textId="77777777" w:rsidR="0003466A" w:rsidRPr="009E757A" w:rsidRDefault="0003466A" w:rsidP="00191E74">
            <w:pPr>
              <w:pStyle w:val="TableContents"/>
            </w:pPr>
            <w:r w:rsidRPr="009E757A">
              <w:t xml:space="preserve">Flush Right </w:t>
            </w:r>
            <w:r w:rsidRPr="009E757A">
              <w:rPr>
                <w:highlight w:val="lightGray"/>
              </w:rPr>
              <w:t>[fr]</w:t>
            </w:r>
          </w:p>
        </w:tc>
        <w:tc>
          <w:tcPr>
            <w:tcW w:w="1800" w:type="dxa"/>
          </w:tcPr>
          <w:p w14:paraId="3ABBF193" w14:textId="77777777" w:rsidR="0003466A" w:rsidRPr="009E757A" w:rsidRDefault="0003466A" w:rsidP="00191E74">
            <w:pPr>
              <w:pStyle w:val="TableContents"/>
            </w:pPr>
            <w:r w:rsidRPr="009E757A">
              <w:t>2.4.9</w:t>
            </w:r>
          </w:p>
        </w:tc>
      </w:tr>
      <w:tr w:rsidR="0003466A" w:rsidRPr="009E757A" w14:paraId="532B0F3A" w14:textId="77777777" w:rsidTr="00191E74">
        <w:tc>
          <w:tcPr>
            <w:tcW w:w="2520" w:type="dxa"/>
          </w:tcPr>
          <w:p w14:paraId="4DD69E09" w14:textId="77777777" w:rsidR="0003466A" w:rsidRPr="009E757A" w:rsidRDefault="0003466A" w:rsidP="00191E74">
            <w:pPr>
              <w:pStyle w:val="TableContents"/>
            </w:pPr>
            <w:r w:rsidRPr="009E757A">
              <w:t>Shift-F2</w:t>
            </w:r>
          </w:p>
        </w:tc>
        <w:tc>
          <w:tcPr>
            <w:tcW w:w="4860" w:type="dxa"/>
          </w:tcPr>
          <w:p w14:paraId="3D79A89F" w14:textId="77777777" w:rsidR="0003466A" w:rsidRPr="009E757A" w:rsidRDefault="0003466A" w:rsidP="00191E74">
            <w:pPr>
              <w:pStyle w:val="TableContents"/>
            </w:pPr>
            <w:r w:rsidRPr="009E757A">
              <w:t xml:space="preserve">Double Spacing </w:t>
            </w:r>
            <w:r w:rsidRPr="009E757A">
              <w:rPr>
                <w:highlight w:val="lightGray"/>
              </w:rPr>
              <w:t>[svsb1]</w:t>
            </w:r>
          </w:p>
        </w:tc>
        <w:tc>
          <w:tcPr>
            <w:tcW w:w="1800" w:type="dxa"/>
          </w:tcPr>
          <w:p w14:paraId="7F469E12" w14:textId="77777777" w:rsidR="0003466A" w:rsidRPr="009E757A" w:rsidRDefault="0003466A" w:rsidP="00191E74">
            <w:pPr>
              <w:pStyle w:val="TableContents"/>
            </w:pPr>
            <w:r w:rsidRPr="009E757A">
              <w:t>2.4.9</w:t>
            </w:r>
          </w:p>
        </w:tc>
      </w:tr>
      <w:tr w:rsidR="0003466A" w:rsidRPr="009E757A" w14:paraId="5A6D1BF4" w14:textId="77777777" w:rsidTr="00191E74">
        <w:tc>
          <w:tcPr>
            <w:tcW w:w="2520" w:type="dxa"/>
          </w:tcPr>
          <w:p w14:paraId="35F3F31F" w14:textId="77777777" w:rsidR="0003466A" w:rsidRPr="009E757A" w:rsidRDefault="0003466A" w:rsidP="00191E74">
            <w:pPr>
              <w:pStyle w:val="TableContents"/>
            </w:pPr>
            <w:r w:rsidRPr="009E757A">
              <w:t>Ctrl-M</w:t>
            </w:r>
          </w:p>
        </w:tc>
        <w:tc>
          <w:tcPr>
            <w:tcW w:w="4860" w:type="dxa"/>
          </w:tcPr>
          <w:p w14:paraId="6AC2B7F0" w14:textId="77777777" w:rsidR="0003466A" w:rsidRPr="009E757A" w:rsidRDefault="0003466A" w:rsidP="00191E74">
            <w:pPr>
              <w:pStyle w:val="TableContents"/>
            </w:pPr>
            <w:r w:rsidRPr="009E757A">
              <w:t xml:space="preserve">New Paragraph </w:t>
            </w:r>
            <w:r w:rsidRPr="009E757A">
              <w:rPr>
                <w:highlight w:val="lightGray"/>
              </w:rPr>
              <w:t>[p]</w:t>
            </w:r>
          </w:p>
        </w:tc>
        <w:tc>
          <w:tcPr>
            <w:tcW w:w="1800" w:type="dxa"/>
          </w:tcPr>
          <w:p w14:paraId="4B175D8F" w14:textId="77777777" w:rsidR="0003466A" w:rsidRPr="009E757A" w:rsidRDefault="0003466A" w:rsidP="00191E74">
            <w:pPr>
              <w:pStyle w:val="TableContents"/>
            </w:pPr>
            <w:r w:rsidRPr="009E757A">
              <w:t>2.4.9</w:t>
            </w:r>
          </w:p>
        </w:tc>
      </w:tr>
      <w:tr w:rsidR="0003466A" w:rsidRPr="009E757A" w14:paraId="1EFDA399" w14:textId="77777777" w:rsidTr="00191E74">
        <w:tc>
          <w:tcPr>
            <w:tcW w:w="2520" w:type="dxa"/>
          </w:tcPr>
          <w:p w14:paraId="26D633C9" w14:textId="77777777" w:rsidR="0003466A" w:rsidRPr="009E757A" w:rsidRDefault="0003466A" w:rsidP="00191E74">
            <w:pPr>
              <w:pStyle w:val="TableContents"/>
            </w:pPr>
            <w:r w:rsidRPr="009E757A">
              <w:t>F4</w:t>
            </w:r>
          </w:p>
        </w:tc>
        <w:tc>
          <w:tcPr>
            <w:tcW w:w="4860" w:type="dxa"/>
          </w:tcPr>
          <w:p w14:paraId="028D7F30" w14:textId="77777777" w:rsidR="0003466A" w:rsidRPr="009E757A" w:rsidRDefault="0003466A" w:rsidP="00191E74">
            <w:pPr>
              <w:pStyle w:val="TableContents"/>
            </w:pPr>
            <w:r w:rsidRPr="009E757A">
              <w:t xml:space="preserve">Indent Left Margin to cell 3 </w:t>
            </w:r>
            <w:r w:rsidRPr="009E757A">
              <w:rPr>
                <w:highlight w:val="lightGray"/>
              </w:rPr>
              <w:t>[ind3]</w:t>
            </w:r>
          </w:p>
        </w:tc>
        <w:tc>
          <w:tcPr>
            <w:tcW w:w="1800" w:type="dxa"/>
          </w:tcPr>
          <w:p w14:paraId="09550DC3" w14:textId="77777777" w:rsidR="0003466A" w:rsidRPr="009E757A" w:rsidRDefault="0003466A" w:rsidP="00191E74">
            <w:pPr>
              <w:pStyle w:val="TableContents"/>
            </w:pPr>
            <w:r w:rsidRPr="009E757A">
              <w:t>2.4.10</w:t>
            </w:r>
          </w:p>
        </w:tc>
      </w:tr>
      <w:tr w:rsidR="0003466A" w:rsidRPr="009E757A" w14:paraId="7EFBF4E9" w14:textId="77777777" w:rsidTr="00191E74">
        <w:tc>
          <w:tcPr>
            <w:tcW w:w="2520" w:type="dxa"/>
          </w:tcPr>
          <w:p w14:paraId="0379E012" w14:textId="77777777" w:rsidR="0003466A" w:rsidRPr="009E757A" w:rsidRDefault="0003466A" w:rsidP="00191E74">
            <w:pPr>
              <w:pStyle w:val="TableContents"/>
            </w:pPr>
            <w:r w:rsidRPr="009E757A">
              <w:t>Shift-F4</w:t>
            </w:r>
          </w:p>
        </w:tc>
        <w:tc>
          <w:tcPr>
            <w:tcW w:w="4860" w:type="dxa"/>
          </w:tcPr>
          <w:p w14:paraId="7595BF4E" w14:textId="77777777" w:rsidR="0003466A" w:rsidRPr="009E757A" w:rsidRDefault="0003466A" w:rsidP="00191E74">
            <w:pPr>
              <w:pStyle w:val="TableContents"/>
            </w:pPr>
            <w:r w:rsidRPr="009E757A">
              <w:t xml:space="preserve">Indent Right Margin 6 cells </w:t>
            </w:r>
            <w:r w:rsidRPr="009E757A">
              <w:rPr>
                <w:highlight w:val="lightGray"/>
              </w:rPr>
              <w:t>[rm6]</w:t>
            </w:r>
          </w:p>
        </w:tc>
        <w:tc>
          <w:tcPr>
            <w:tcW w:w="1800" w:type="dxa"/>
          </w:tcPr>
          <w:p w14:paraId="0CD914B4" w14:textId="77777777" w:rsidR="0003466A" w:rsidRPr="009E757A" w:rsidRDefault="0003466A" w:rsidP="00191E74">
            <w:pPr>
              <w:pStyle w:val="TableContents"/>
            </w:pPr>
            <w:r w:rsidRPr="009E757A">
              <w:t>2.4.11</w:t>
            </w:r>
          </w:p>
        </w:tc>
      </w:tr>
      <w:tr w:rsidR="0003466A" w:rsidRPr="009E757A" w14:paraId="6A9AB3DD" w14:textId="77777777" w:rsidTr="00191E74">
        <w:tc>
          <w:tcPr>
            <w:tcW w:w="2520" w:type="dxa"/>
          </w:tcPr>
          <w:p w14:paraId="22EF7F57" w14:textId="77777777" w:rsidR="0003466A" w:rsidRPr="009E757A" w:rsidRDefault="0003466A" w:rsidP="00191E74">
            <w:pPr>
              <w:pStyle w:val="TableContents"/>
            </w:pPr>
            <w:r w:rsidRPr="009E757A">
              <w:t>Ctrl-R</w:t>
            </w:r>
          </w:p>
        </w:tc>
        <w:tc>
          <w:tcPr>
            <w:tcW w:w="4860" w:type="dxa"/>
          </w:tcPr>
          <w:p w14:paraId="58F4E746" w14:textId="77777777" w:rsidR="0003466A" w:rsidRPr="009E757A" w:rsidRDefault="0003466A" w:rsidP="00191E74">
            <w:pPr>
              <w:pStyle w:val="TableContents"/>
            </w:pPr>
            <w:r w:rsidRPr="009E757A">
              <w:t xml:space="preserve">Poetry Layout with runover indented 2 cells from left margin </w:t>
            </w:r>
            <w:r w:rsidRPr="009E757A">
              <w:rPr>
                <w:highlight w:val="lightGray"/>
              </w:rPr>
              <w:t>[ptys2]</w:t>
            </w:r>
          </w:p>
        </w:tc>
        <w:tc>
          <w:tcPr>
            <w:tcW w:w="1800" w:type="dxa"/>
          </w:tcPr>
          <w:p w14:paraId="46594AE3" w14:textId="77777777" w:rsidR="0003466A" w:rsidRPr="009E757A" w:rsidRDefault="0003466A" w:rsidP="00191E74">
            <w:pPr>
              <w:pStyle w:val="TableContents"/>
            </w:pPr>
            <w:r w:rsidRPr="009E757A">
              <w:t>2.4.12</w:t>
            </w:r>
          </w:p>
        </w:tc>
      </w:tr>
      <w:tr w:rsidR="0003466A" w:rsidRPr="009E757A" w14:paraId="448DE2BF" w14:textId="77777777" w:rsidTr="00191E74">
        <w:tc>
          <w:tcPr>
            <w:tcW w:w="2520" w:type="dxa"/>
          </w:tcPr>
          <w:p w14:paraId="4BF3177A" w14:textId="77777777" w:rsidR="0003466A" w:rsidRPr="009E757A" w:rsidRDefault="0003466A" w:rsidP="00191E74">
            <w:pPr>
              <w:pStyle w:val="TableContents"/>
            </w:pPr>
            <w:r w:rsidRPr="009E757A">
              <w:t>Ctrl-Enter</w:t>
            </w:r>
          </w:p>
        </w:tc>
        <w:tc>
          <w:tcPr>
            <w:tcW w:w="4860" w:type="dxa"/>
          </w:tcPr>
          <w:p w14:paraId="47D87644" w14:textId="77777777" w:rsidR="0003466A" w:rsidRPr="009E757A" w:rsidRDefault="0003466A" w:rsidP="00191E74">
            <w:pPr>
              <w:pStyle w:val="TableContents"/>
            </w:pPr>
            <w:r w:rsidRPr="009E757A">
              <w:t xml:space="preserve">New Page </w:t>
            </w:r>
            <w:r w:rsidRPr="009E757A">
              <w:rPr>
                <w:highlight w:val="lightGray"/>
              </w:rPr>
              <w:t>[pg]</w:t>
            </w:r>
          </w:p>
        </w:tc>
        <w:tc>
          <w:tcPr>
            <w:tcW w:w="1800" w:type="dxa"/>
          </w:tcPr>
          <w:p w14:paraId="563DEB77" w14:textId="77777777" w:rsidR="0003466A" w:rsidRPr="009E757A" w:rsidRDefault="0003466A" w:rsidP="00191E74">
            <w:pPr>
              <w:pStyle w:val="TableContents"/>
            </w:pPr>
            <w:r w:rsidRPr="009E757A">
              <w:t>2.4.14</w:t>
            </w:r>
          </w:p>
          <w:p w14:paraId="207F0920" w14:textId="77777777" w:rsidR="0003466A" w:rsidRPr="009E757A" w:rsidRDefault="0003466A" w:rsidP="00191E74">
            <w:pPr>
              <w:pStyle w:val="TableContents"/>
            </w:pPr>
            <w:r w:rsidRPr="009E757A">
              <w:t>2.7.7</w:t>
            </w:r>
          </w:p>
        </w:tc>
      </w:tr>
      <w:tr w:rsidR="0003466A" w:rsidRPr="009E757A" w14:paraId="392FF3D8" w14:textId="77777777" w:rsidTr="00191E74">
        <w:tc>
          <w:tcPr>
            <w:tcW w:w="2520" w:type="dxa"/>
          </w:tcPr>
          <w:p w14:paraId="1240963A" w14:textId="77777777" w:rsidR="0003466A" w:rsidRPr="009E757A" w:rsidRDefault="0003466A" w:rsidP="00191E74">
            <w:pPr>
              <w:pStyle w:val="TableContents"/>
            </w:pPr>
            <w:r w:rsidRPr="009E757A">
              <w:t>Alt-Enter</w:t>
            </w:r>
          </w:p>
        </w:tc>
        <w:tc>
          <w:tcPr>
            <w:tcW w:w="4860" w:type="dxa"/>
          </w:tcPr>
          <w:p w14:paraId="52CFE491" w14:textId="77777777" w:rsidR="0003466A" w:rsidRPr="009E757A" w:rsidRDefault="0003466A" w:rsidP="00191E74">
            <w:pPr>
              <w:pStyle w:val="TableContents"/>
            </w:pPr>
            <w:r w:rsidRPr="009E757A">
              <w:t xml:space="preserve">New Reference Page </w:t>
            </w:r>
            <w:r w:rsidRPr="009E757A">
              <w:rPr>
                <w:highlight w:val="lightGray"/>
              </w:rPr>
              <w:t>[lea]</w:t>
            </w:r>
          </w:p>
        </w:tc>
        <w:tc>
          <w:tcPr>
            <w:tcW w:w="1800" w:type="dxa"/>
          </w:tcPr>
          <w:p w14:paraId="0C80830B" w14:textId="77777777" w:rsidR="0003466A" w:rsidRPr="009E757A" w:rsidRDefault="0003466A" w:rsidP="00191E74">
            <w:pPr>
              <w:pStyle w:val="TableContents"/>
            </w:pPr>
            <w:r w:rsidRPr="009E757A">
              <w:t>2.4.14</w:t>
            </w:r>
          </w:p>
        </w:tc>
      </w:tr>
      <w:tr w:rsidR="00690CB7" w:rsidRPr="009E757A" w14:paraId="6823EBD4" w14:textId="77777777" w:rsidTr="00191E74">
        <w:tc>
          <w:tcPr>
            <w:tcW w:w="2520" w:type="dxa"/>
          </w:tcPr>
          <w:p w14:paraId="7FAA7DCE" w14:textId="77777777" w:rsidR="00690CB7" w:rsidRPr="009E757A" w:rsidRDefault="00690CB7" w:rsidP="00191E74">
            <w:pPr>
              <w:pStyle w:val="TableContents"/>
            </w:pPr>
            <w:r w:rsidRPr="009E757A">
              <w:t>F5</w:t>
            </w:r>
          </w:p>
        </w:tc>
        <w:tc>
          <w:tcPr>
            <w:tcW w:w="4860" w:type="dxa"/>
          </w:tcPr>
          <w:p w14:paraId="4AA94DF5" w14:textId="77777777" w:rsidR="00690CB7" w:rsidRPr="009E757A" w:rsidRDefault="00690CB7" w:rsidP="00191E74">
            <w:pPr>
              <w:pStyle w:val="TableContents"/>
            </w:pPr>
            <w:r w:rsidRPr="009E757A">
              <w:t>Code List</w:t>
            </w:r>
          </w:p>
        </w:tc>
        <w:tc>
          <w:tcPr>
            <w:tcW w:w="1800" w:type="dxa"/>
          </w:tcPr>
          <w:p w14:paraId="5C208F3D" w14:textId="77777777" w:rsidR="00690CB7" w:rsidRPr="009E757A" w:rsidRDefault="00690CB7" w:rsidP="00191E74">
            <w:pPr>
              <w:pStyle w:val="TableContents"/>
            </w:pPr>
            <w:r w:rsidRPr="009E757A">
              <w:t xml:space="preserve">2.4.20 </w:t>
            </w:r>
          </w:p>
        </w:tc>
      </w:tr>
      <w:tr w:rsidR="0003466A" w:rsidRPr="009E757A" w14:paraId="7249033C" w14:textId="77777777" w:rsidTr="00191E74">
        <w:tc>
          <w:tcPr>
            <w:tcW w:w="2520" w:type="dxa"/>
          </w:tcPr>
          <w:p w14:paraId="451B0798" w14:textId="77777777" w:rsidR="0003466A" w:rsidRPr="009E757A" w:rsidRDefault="0003466A" w:rsidP="00191E74">
            <w:pPr>
              <w:pStyle w:val="TableContents"/>
            </w:pPr>
            <w:r w:rsidRPr="009E757A">
              <w:t>Enter</w:t>
            </w:r>
          </w:p>
        </w:tc>
        <w:tc>
          <w:tcPr>
            <w:tcW w:w="4860" w:type="dxa"/>
          </w:tcPr>
          <w:p w14:paraId="38FF3B6B" w14:textId="77777777" w:rsidR="0003466A" w:rsidRPr="009E757A" w:rsidRDefault="0003466A" w:rsidP="00191E74">
            <w:pPr>
              <w:pStyle w:val="TableContents"/>
            </w:pPr>
            <w:r w:rsidRPr="009E757A">
              <w:t>New Line</w:t>
            </w:r>
            <w:r w:rsidR="0084547E" w:rsidRPr="009E757A">
              <w:t xml:space="preserve"> (regardless of current position)</w:t>
            </w:r>
            <w:r w:rsidRPr="009E757A">
              <w:t xml:space="preserve"> </w:t>
            </w:r>
            <w:r w:rsidRPr="009E757A">
              <w:rPr>
                <w:highlight w:val="lightGray"/>
              </w:rPr>
              <w:t>[&lt;]</w:t>
            </w:r>
          </w:p>
        </w:tc>
        <w:tc>
          <w:tcPr>
            <w:tcW w:w="1800" w:type="dxa"/>
          </w:tcPr>
          <w:p w14:paraId="3297529C" w14:textId="77777777" w:rsidR="0003466A" w:rsidRPr="009E757A" w:rsidRDefault="0003466A" w:rsidP="00191E74">
            <w:pPr>
              <w:pStyle w:val="TableContents"/>
            </w:pPr>
            <w:r w:rsidRPr="009E757A">
              <w:t>2.7.7</w:t>
            </w:r>
          </w:p>
        </w:tc>
      </w:tr>
      <w:tr w:rsidR="00805B44" w:rsidRPr="009E757A" w14:paraId="41179EF7" w14:textId="77777777" w:rsidTr="00191E74">
        <w:tc>
          <w:tcPr>
            <w:tcW w:w="2520" w:type="dxa"/>
            <w:tcBorders>
              <w:bottom w:val="single" w:sz="4" w:space="0" w:color="BFBFBF"/>
            </w:tcBorders>
          </w:tcPr>
          <w:p w14:paraId="760E0975" w14:textId="77777777" w:rsidR="00805B44" w:rsidRPr="009E757A" w:rsidRDefault="00805B44" w:rsidP="00191E74">
            <w:pPr>
              <w:pStyle w:val="TableContents"/>
            </w:pPr>
            <w:r w:rsidRPr="009E757A">
              <w:t xml:space="preserve">F9 </w:t>
            </w:r>
          </w:p>
          <w:p w14:paraId="138DC6AA" w14:textId="77777777" w:rsidR="00805B44" w:rsidRPr="009E757A" w:rsidRDefault="00805B44" w:rsidP="00191E74">
            <w:pPr>
              <w:pStyle w:val="TableContents"/>
            </w:pPr>
            <w:r w:rsidRPr="009E757A">
              <w:t>Ctrl-[</w:t>
            </w:r>
          </w:p>
        </w:tc>
        <w:tc>
          <w:tcPr>
            <w:tcW w:w="4860" w:type="dxa"/>
            <w:tcBorders>
              <w:bottom w:val="single" w:sz="4" w:space="0" w:color="BFBFBF"/>
            </w:tcBorders>
          </w:tcPr>
          <w:p w14:paraId="410B36A8" w14:textId="77777777" w:rsidR="00805B44" w:rsidRPr="009E757A" w:rsidRDefault="00805B44" w:rsidP="00191E74">
            <w:pPr>
              <w:pStyle w:val="TableContents"/>
            </w:pPr>
            <w:r w:rsidRPr="009E757A">
              <w:t>Enter code and parameters</w:t>
            </w:r>
          </w:p>
        </w:tc>
        <w:tc>
          <w:tcPr>
            <w:tcW w:w="1800" w:type="dxa"/>
            <w:tcBorders>
              <w:bottom w:val="single" w:sz="4" w:space="0" w:color="BFBFBF"/>
            </w:tcBorders>
          </w:tcPr>
          <w:p w14:paraId="663CAF22" w14:textId="77777777" w:rsidR="00805B44" w:rsidRPr="009E757A" w:rsidRDefault="00805B44" w:rsidP="00191E74">
            <w:pPr>
              <w:pStyle w:val="TableContents"/>
            </w:pPr>
            <w:r w:rsidRPr="009E757A">
              <w:t xml:space="preserve">3.1.2 </w:t>
            </w:r>
          </w:p>
        </w:tc>
      </w:tr>
      <w:tr w:rsidR="00805B44" w:rsidRPr="009E757A" w14:paraId="27AA2743" w14:textId="77777777" w:rsidTr="00191E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20" w:type="dxa"/>
            <w:tcBorders>
              <w:top w:val="single" w:sz="4" w:space="0" w:color="BFBFBF"/>
              <w:left w:val="single" w:sz="4" w:space="0" w:color="BFBFBF"/>
              <w:bottom w:val="single" w:sz="4" w:space="0" w:color="BFBFBF"/>
              <w:right w:val="single" w:sz="4" w:space="0" w:color="BFBFBF"/>
            </w:tcBorders>
          </w:tcPr>
          <w:p w14:paraId="423A4DFC" w14:textId="77777777" w:rsidR="00805B44" w:rsidRPr="009E757A" w:rsidRDefault="00805B44" w:rsidP="00191E74">
            <w:pPr>
              <w:pStyle w:val="TableContents"/>
            </w:pPr>
            <w:r w:rsidRPr="009E757A">
              <w:t>Ctrl-F9</w:t>
            </w:r>
          </w:p>
          <w:p w14:paraId="51CE97BC" w14:textId="77777777" w:rsidR="00805B44" w:rsidRPr="009E757A" w:rsidRDefault="00805B44" w:rsidP="00191E74">
            <w:pPr>
              <w:pStyle w:val="TableContents"/>
            </w:pPr>
            <w:r w:rsidRPr="009E757A">
              <w:t>Ctrl-Shift-&lt;</w:t>
            </w:r>
          </w:p>
        </w:tc>
        <w:tc>
          <w:tcPr>
            <w:tcW w:w="4860" w:type="dxa"/>
            <w:tcBorders>
              <w:top w:val="single" w:sz="4" w:space="0" w:color="BFBFBF"/>
              <w:left w:val="single" w:sz="4" w:space="0" w:color="BFBFBF"/>
              <w:bottom w:val="single" w:sz="4" w:space="0" w:color="BFBFBF"/>
              <w:right w:val="single" w:sz="4" w:space="0" w:color="BFBFBF"/>
            </w:tcBorders>
          </w:tcPr>
          <w:p w14:paraId="7D9FE34E" w14:textId="77777777" w:rsidR="00805B44" w:rsidRPr="009E757A" w:rsidRDefault="00805B44" w:rsidP="00191E74">
            <w:pPr>
              <w:pStyle w:val="TableContents"/>
            </w:pPr>
            <w:r w:rsidRPr="009E757A">
              <w:t>Enter style name</w:t>
            </w:r>
          </w:p>
        </w:tc>
        <w:tc>
          <w:tcPr>
            <w:tcW w:w="1800" w:type="dxa"/>
            <w:tcBorders>
              <w:top w:val="single" w:sz="4" w:space="0" w:color="BFBFBF"/>
              <w:left w:val="single" w:sz="4" w:space="0" w:color="BFBFBF"/>
              <w:bottom w:val="single" w:sz="4" w:space="0" w:color="BFBFBF"/>
              <w:right w:val="single" w:sz="4" w:space="0" w:color="BFBFBF"/>
            </w:tcBorders>
          </w:tcPr>
          <w:p w14:paraId="79E029A2" w14:textId="77777777" w:rsidR="00805B44" w:rsidRPr="009E757A" w:rsidRDefault="00805B44" w:rsidP="00191E74">
            <w:pPr>
              <w:pStyle w:val="TableContents"/>
            </w:pPr>
            <w:r w:rsidRPr="009E757A">
              <w:t>3.2.2</w:t>
            </w:r>
          </w:p>
        </w:tc>
      </w:tr>
      <w:bookmarkEnd w:id="276"/>
      <w:bookmarkEnd w:id="277"/>
      <w:bookmarkEnd w:id="278"/>
    </w:tbl>
    <w:p w14:paraId="45B0EF1C" w14:textId="77777777" w:rsidR="0053612C" w:rsidRDefault="0053612C" w:rsidP="00951900">
      <w:pPr>
        <w:pStyle w:val="BodyText"/>
      </w:pPr>
    </w:p>
    <w:sectPr w:rsidR="0053612C" w:rsidSect="00F46F4D">
      <w:headerReference w:type="even" r:id="rId178"/>
      <w:footerReference w:type="default" r:id="rId179"/>
      <w:footnotePr>
        <w:pos w:val="beneathText"/>
        <w:numRestart w:val="eachPage"/>
      </w:footnotePr>
      <w:endnotePr>
        <w:numFmt w:val="decimal"/>
      </w:endnotePr>
      <w:pgSz w:w="11907" w:h="16839" w:code="9"/>
      <w:pgMar w:top="1418" w:right="1418" w:bottom="1418"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7D44E" w14:textId="77777777" w:rsidR="004E2768" w:rsidRPr="009E757A" w:rsidRDefault="004E2768">
      <w:r w:rsidRPr="009E757A">
        <w:separator/>
      </w:r>
    </w:p>
  </w:endnote>
  <w:endnote w:type="continuationSeparator" w:id="0">
    <w:p w14:paraId="01069F21" w14:textId="77777777" w:rsidR="004E2768" w:rsidRPr="009E757A" w:rsidRDefault="004E2768">
      <w:r w:rsidRPr="009E757A">
        <w:continuationSeparator/>
      </w:r>
    </w:p>
  </w:endnote>
  <w:endnote w:type="continuationNotice" w:id="1">
    <w:p w14:paraId="619E4EC6" w14:textId="77777777" w:rsidR="004E2768" w:rsidRPr="009E757A" w:rsidRDefault="004E2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Albany">
    <w:altName w:val="Arial"/>
    <w:charset w:val="00"/>
    <w:family w:val="swiss"/>
    <w:pitch w:val="variable"/>
  </w:font>
  <w:font w:name="Arial Unicode MS">
    <w:altName w:val="Arial"/>
    <w:panose1 w:val="020B0604020202020204"/>
    <w:charset w:val="00"/>
    <w:family w:val="roman"/>
    <w:pitch w:val="variable"/>
    <w:sig w:usb0="00000003" w:usb1="00000000" w:usb2="00000000" w:usb3="00000000" w:csb0="00000001" w:csb1="00000000"/>
  </w:font>
  <w:font w:name="SimBraille">
    <w:panose1 w:val="01010609060101010103"/>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Braille">
    <w:panose1 w:val="01010609060101010103"/>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2EA9" w14:textId="77777777" w:rsidR="00DC16DB" w:rsidRDefault="00DC1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2E8F" w14:textId="77777777" w:rsidR="00E61A09" w:rsidRPr="006E2B54" w:rsidRDefault="00E61A09" w:rsidP="0003466A">
    <w:pPr>
      <w:pStyle w:val="BodyText"/>
      <w:jc w:val="right"/>
      <w:rPr>
        <w:rStyle w:val="PageNumber"/>
        <w:sz w:val="20"/>
        <w:szCs w:val="20"/>
      </w:rPr>
    </w:pPr>
  </w:p>
  <w:p w14:paraId="3A72ED61" w14:textId="77777777" w:rsidR="00E61A09" w:rsidRPr="006E2B54" w:rsidRDefault="00E61A09" w:rsidP="0003466A">
    <w:pPr>
      <w:pStyle w:val="BodyText"/>
      <w:jc w:val="right"/>
      <w:rPr>
        <w:sz w:val="20"/>
        <w:szCs w:val="20"/>
      </w:rPr>
    </w:pPr>
  </w:p>
  <w:p w14:paraId="66097C60" w14:textId="77777777" w:rsidR="00E61A09" w:rsidRPr="006E2B54" w:rsidRDefault="00E61A09" w:rsidP="0003466A">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B438" w14:textId="77777777" w:rsidR="00DC16DB" w:rsidRDefault="00DC16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0480" w14:textId="77777777" w:rsidR="00E61A09" w:rsidRPr="006E2B54" w:rsidRDefault="00E61A09" w:rsidP="0003466A">
    <w:pPr>
      <w:pStyle w:val="BodyText"/>
      <w:jc w:val="right"/>
      <w:rPr>
        <w:rStyle w:val="PageNumber"/>
      </w:rPr>
    </w:pP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2</w:t>
    </w:r>
    <w:r w:rsidRPr="006E2B54">
      <w:rPr>
        <w:rStyle w:val="PageNumber"/>
      </w:rPr>
      <w:fldChar w:fldCharType="end"/>
    </w:r>
  </w:p>
  <w:p w14:paraId="56738F38" w14:textId="77777777" w:rsidR="00E61A09" w:rsidRPr="006E2B54" w:rsidRDefault="00E61A09" w:rsidP="007C6BF0">
    <w:pPr>
      <w:pStyle w:val="BodyText"/>
      <w:rPr>
        <w:rStyle w:val="PageNumbe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A4A0" w14:textId="77777777" w:rsidR="00E61A09" w:rsidRPr="006E2B54" w:rsidRDefault="00E61A09" w:rsidP="0003466A">
    <w:pPr>
      <w:pStyle w:val="BodyText"/>
      <w:pBdr>
        <w:top w:val="single" w:sz="4" w:space="1" w:color="auto"/>
      </w:pBdr>
      <w:jc w:val="right"/>
      <w:rPr>
        <w:rStyle w:val="PageNumber"/>
      </w:rPr>
    </w:pP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9</w:t>
    </w:r>
    <w:r w:rsidRPr="006E2B54">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7D39" w14:textId="0BE46846" w:rsidR="00E61A09" w:rsidRPr="006E2B54" w:rsidRDefault="00D42B60" w:rsidP="0055701D">
    <w:pPr>
      <w:pStyle w:val="BodyText"/>
      <w:pBdr>
        <w:top w:val="single" w:sz="4" w:space="1" w:color="auto"/>
      </w:pBdr>
      <w:jc w:val="right"/>
      <w:rPr>
        <w:rStyle w:val="PageNumber"/>
      </w:rPr>
    </w:pPr>
    <w:r w:rsidRPr="006E2B54">
      <w:rPr>
        <w:rStyle w:val="PageNumber"/>
      </w:rPr>
      <w:fldChar w:fldCharType="begin"/>
    </w:r>
    <w:r w:rsidRPr="006E2B54">
      <w:rPr>
        <w:rStyle w:val="PageNumber"/>
      </w:rPr>
      <w:instrText xml:space="preserve"> PAGE </w:instrText>
    </w:r>
    <w:r w:rsidRPr="006E2B54">
      <w:rPr>
        <w:rStyle w:val="PageNumber"/>
      </w:rPr>
      <w:fldChar w:fldCharType="separate"/>
    </w:r>
    <w:r>
      <w:rPr>
        <w:rStyle w:val="PageNumber"/>
      </w:rPr>
      <w:t>9</w:t>
    </w:r>
    <w:r w:rsidRPr="006E2B54">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0AEE" w14:textId="77777777" w:rsidR="00E61A09" w:rsidRPr="006E2B54" w:rsidRDefault="00E61A09" w:rsidP="0003466A">
    <w:pPr>
      <w:pStyle w:val="BodyText"/>
      <w:pBdr>
        <w:top w:val="single" w:sz="4" w:space="1" w:color="auto"/>
      </w:pBdr>
      <w:jc w:val="right"/>
      <w:rPr>
        <w:rStyle w:val="PageNumber"/>
      </w:rPr>
    </w:pPr>
    <w:r w:rsidRPr="006E2B54">
      <w:rPr>
        <w:rStyle w:val="PageNumber"/>
      </w:rPr>
      <w:t xml:space="preserve">PART 1: GETTING STARTED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13</w:t>
    </w:r>
    <w:r w:rsidRPr="006E2B54">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65B5"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1: GETTING STARTED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16</w:t>
    </w:r>
    <w:r w:rsidRPr="006E2B54">
      <w:rPr>
        <w:rStyle w:val="PageNumber"/>
      </w:rPr>
      <w:fldChar w:fldCharType="end"/>
    </w:r>
  </w:p>
  <w:p w14:paraId="67DDB60E" w14:textId="47A3B22B" w:rsidR="00E61A09" w:rsidRPr="006E2B54" w:rsidRDefault="00E61A09" w:rsidP="00D31EDA">
    <w:pPr>
      <w:pStyle w:val="BodyText"/>
      <w:pBdr>
        <w:top w:val="single" w:sz="4" w:space="1" w:color="auto"/>
      </w:pBdr>
      <w:spacing w:after="0"/>
      <w:jc w:val="center"/>
      <w:rPr>
        <w:rStyle w:val="PageNumber"/>
      </w:rPr>
    </w:pPr>
    <w:r w:rsidRPr="006E2B54">
      <w:rPr>
        <w:rStyle w:val="PageNumber"/>
      </w:rPr>
      <w:t>1</w:t>
    </w:r>
    <w:r w:rsidR="00152B62">
      <w:rPr>
        <w:rStyle w:val="PageNumber"/>
      </w:rPr>
      <w:t>.</w:t>
    </w:r>
    <w:r w:rsidR="00062B96">
      <w:rPr>
        <w:rStyle w:val="PageNumber"/>
      </w:rPr>
      <w:t>1</w:t>
    </w:r>
    <w:r w:rsidR="002A64C8">
      <w:rPr>
        <w:rStyle w:val="PageNumber"/>
      </w:rPr>
      <w:t xml:space="preserve"> </w:t>
    </w:r>
    <w:r w:rsidR="00062B96">
      <w:rPr>
        <w:rStyle w:val="PageNumber"/>
      </w:rPr>
      <w:t>Installation</w:t>
    </w:r>
    <w:r w:rsidR="002A64C8">
      <w:rPr>
        <w:rStyle w:val="PageNumber"/>
      </w:rPr>
      <w:t xml:space="preserve"> and Customisation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CF2C" w14:textId="77777777" w:rsidR="00634543" w:rsidRPr="006E2B54" w:rsidRDefault="00634543" w:rsidP="00D31EDA">
    <w:pPr>
      <w:pStyle w:val="BodyText"/>
      <w:pBdr>
        <w:top w:val="single" w:sz="4" w:space="1" w:color="auto"/>
      </w:pBdr>
      <w:spacing w:after="0"/>
      <w:jc w:val="right"/>
      <w:rPr>
        <w:rStyle w:val="PageNumber"/>
      </w:rPr>
    </w:pPr>
    <w:r w:rsidRPr="006E2B54">
      <w:rPr>
        <w:rStyle w:val="PageNumber"/>
      </w:rPr>
      <w:t xml:space="preserve">PART 1: GETTING STARTED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Pr="00876943">
      <w:rPr>
        <w:rStyle w:val="PageNumber"/>
      </w:rPr>
      <w:t>16</w:t>
    </w:r>
    <w:r w:rsidRPr="006E2B54">
      <w:rPr>
        <w:rStyle w:val="PageNumber"/>
      </w:rPr>
      <w:fldChar w:fldCharType="end"/>
    </w:r>
  </w:p>
  <w:p w14:paraId="7F2B8B0B" w14:textId="77777777" w:rsidR="00634543" w:rsidRPr="006E2B54" w:rsidRDefault="00634543" w:rsidP="00D31EDA">
    <w:pPr>
      <w:pStyle w:val="BodyText"/>
      <w:pBdr>
        <w:top w:val="single" w:sz="4" w:space="1" w:color="auto"/>
      </w:pBdr>
      <w:spacing w:after="0"/>
      <w:jc w:val="center"/>
      <w:rPr>
        <w:rStyle w:val="PageNumber"/>
      </w:rPr>
    </w:pPr>
    <w:r w:rsidRPr="006E2B54">
      <w:rPr>
        <w:rStyle w:val="PageNumber"/>
      </w:rPr>
      <w:t>1</w:t>
    </w:r>
    <w:r>
      <w:rPr>
        <w:rStyle w:val="PageNumber"/>
      </w:rPr>
      <w:t>.2</w:t>
    </w:r>
    <w:r w:rsidRPr="006E2B54">
      <w:rPr>
        <w:rStyle w:val="PageNumber"/>
      </w:rPr>
      <w:t xml:space="preserve"> </w:t>
    </w:r>
    <w:r>
      <w:rPr>
        <w:rStyle w:val="PageNumber"/>
      </w:rPr>
      <w:t>Quick Start Guide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5FC5"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27</w:t>
    </w:r>
    <w:r w:rsidRPr="006E2B54">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DC9C"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34</w:t>
    </w:r>
    <w:r w:rsidRPr="006E2B54">
      <w:rPr>
        <w:rStyle w:val="PageNumber"/>
      </w:rPr>
      <w:fldChar w:fldCharType="end"/>
    </w:r>
  </w:p>
  <w:p w14:paraId="54B63B7D"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2.1 File Menu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31FC"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40</w:t>
    </w:r>
    <w:r w:rsidRPr="006E2B54">
      <w:rPr>
        <w:rStyle w:val="PageNumber"/>
      </w:rPr>
      <w:fldChar w:fldCharType="end"/>
    </w:r>
  </w:p>
  <w:p w14:paraId="378976FA"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2.2 Edit Menu</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A93D"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44</w:t>
    </w:r>
    <w:r w:rsidRPr="006E2B54">
      <w:rPr>
        <w:rStyle w:val="PageNumber"/>
      </w:rPr>
      <w:fldChar w:fldCharType="end"/>
    </w:r>
  </w:p>
  <w:p w14:paraId="44A74999"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2.3 View Menu</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0EF1"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63</w:t>
    </w:r>
    <w:r w:rsidRPr="006E2B54">
      <w:rPr>
        <w:rStyle w:val="PageNumber"/>
      </w:rPr>
      <w:fldChar w:fldCharType="end"/>
    </w:r>
  </w:p>
  <w:p w14:paraId="2DBBF5DD"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2.4 Layout Menu</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02B9"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71</w:t>
    </w:r>
    <w:r w:rsidRPr="006E2B54">
      <w:rPr>
        <w:rStyle w:val="PageNumber"/>
      </w:rPr>
      <w:fldChar w:fldCharType="end"/>
    </w:r>
  </w:p>
  <w:p w14:paraId="53213EE2"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2.5 Tables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B9F5"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76</w:t>
    </w:r>
    <w:r w:rsidRPr="006E2B54">
      <w:rPr>
        <w:rStyle w:val="PageNumber"/>
      </w:rPr>
      <w:fldChar w:fldCharType="end"/>
    </w:r>
  </w:p>
  <w:p w14:paraId="1B91E684"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2.6 Document Menu</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888E"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95</w:t>
    </w:r>
    <w:r w:rsidRPr="006E2B54">
      <w:rPr>
        <w:rStyle w:val="PageNumber"/>
      </w:rPr>
      <w:fldChar w:fldCharType="end"/>
    </w:r>
  </w:p>
  <w:p w14:paraId="1EC460AB"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2.7 Global Menu</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E7EF"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2: THE MENUS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96</w:t>
    </w:r>
    <w:r w:rsidRPr="006E2B54">
      <w:rPr>
        <w:rStyle w:val="PageNumber"/>
      </w:rPr>
      <w:fldChar w:fldCharType="end"/>
    </w:r>
  </w:p>
  <w:p w14:paraId="5A0DA47F"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2.8 Help Menu</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C7C0"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3: ADVANCED TECHNIQUES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97</w:t>
    </w:r>
    <w:r w:rsidRPr="006E2B54">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A756" w14:textId="4CC291B8" w:rsidR="00E61A09" w:rsidRPr="006E2B54" w:rsidRDefault="7DB291E8" w:rsidP="7DB291E8">
    <w:pPr>
      <w:pStyle w:val="BodyText"/>
      <w:pBdr>
        <w:top w:val="single" w:sz="4" w:space="1" w:color="auto"/>
      </w:pBdr>
      <w:spacing w:after="0"/>
      <w:jc w:val="right"/>
      <w:rPr>
        <w:rStyle w:val="PageNumber"/>
      </w:rPr>
    </w:pPr>
    <w:r w:rsidRPr="7DB291E8">
      <w:rPr>
        <w:rStyle w:val="PageNumber"/>
      </w:rPr>
      <w:t xml:space="preserve">PART 3: ADVANCED TECHNIQUES                              </w:t>
    </w:r>
    <w:r w:rsidR="2A451229" w:rsidRPr="7DB291E8">
      <w:rPr>
        <w:rStyle w:val="PageNumber"/>
      </w:rPr>
      <w:fldChar w:fldCharType="begin"/>
    </w:r>
    <w:r w:rsidR="2A451229" w:rsidRPr="7DB291E8">
      <w:rPr>
        <w:rStyle w:val="PageNumber"/>
      </w:rPr>
      <w:instrText xml:space="preserve"> PAGE </w:instrText>
    </w:r>
    <w:r w:rsidR="2A451229" w:rsidRPr="7DB291E8">
      <w:rPr>
        <w:rStyle w:val="PageNumber"/>
      </w:rPr>
      <w:fldChar w:fldCharType="separate"/>
    </w:r>
    <w:r w:rsidRPr="7DB291E8">
      <w:rPr>
        <w:rStyle w:val="PageNumber"/>
      </w:rPr>
      <w:t>99</w:t>
    </w:r>
    <w:r w:rsidR="2A451229" w:rsidRPr="7DB291E8">
      <w:rPr>
        <w:rStyle w:val="PageNumber"/>
      </w:rPr>
      <w:fldChar w:fldCharType="end"/>
    </w:r>
  </w:p>
  <w:p w14:paraId="06716949"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3.1 Codes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649E"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3: ADVANCED TECHNIQUES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103</w:t>
    </w:r>
    <w:r w:rsidRPr="006E2B54">
      <w:rPr>
        <w:rStyle w:val="PageNumber"/>
      </w:rPr>
      <w:fldChar w:fldCharType="end"/>
    </w:r>
  </w:p>
  <w:p w14:paraId="09C8AF42"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3.2 Styles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EAF3"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3: ADVANCED TECHNIQUES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115</w:t>
    </w:r>
    <w:r w:rsidRPr="006E2B54">
      <w:rPr>
        <w:rStyle w:val="PageNumber"/>
      </w:rPr>
      <w:fldChar w:fldCharType="end"/>
    </w:r>
  </w:p>
  <w:p w14:paraId="71AC44EA" w14:textId="77777777" w:rsidR="00E61A09" w:rsidRPr="006E2B54" w:rsidRDefault="00E61A09" w:rsidP="00D31EDA">
    <w:pPr>
      <w:pStyle w:val="BodyText"/>
      <w:pBdr>
        <w:top w:val="single" w:sz="4" w:space="1" w:color="auto"/>
      </w:pBdr>
      <w:spacing w:after="0"/>
      <w:jc w:val="center"/>
      <w:rPr>
        <w:rStyle w:val="PageNumber"/>
      </w:rPr>
    </w:pPr>
    <w:r w:rsidRPr="006E2B54">
      <w:rPr>
        <w:rStyle w:val="PageNumber"/>
      </w:rPr>
      <w:t>3.3 Transcriber Intervention</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F6BF" w14:textId="77777777" w:rsidR="00967B11" w:rsidRPr="006E2B54" w:rsidRDefault="00967B11" w:rsidP="00D31EDA">
    <w:pPr>
      <w:pStyle w:val="BodyText"/>
      <w:pBdr>
        <w:top w:val="single" w:sz="4" w:space="1" w:color="auto"/>
      </w:pBdr>
      <w:spacing w:after="0"/>
      <w:jc w:val="right"/>
      <w:rPr>
        <w:rStyle w:val="PageNumber"/>
      </w:rPr>
    </w:pPr>
    <w:r w:rsidRPr="006E2B54">
      <w:rPr>
        <w:rStyle w:val="PageNumber"/>
      </w:rPr>
      <w:t xml:space="preserve">PART 3: ADVANCED TECHNIQUES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Pr="00876943">
      <w:rPr>
        <w:rStyle w:val="PageNumber"/>
      </w:rPr>
      <w:t>115</w:t>
    </w:r>
    <w:r w:rsidRPr="006E2B54">
      <w:rPr>
        <w:rStyle w:val="PageNumber"/>
      </w:rPr>
      <w:fldChar w:fldCharType="end"/>
    </w:r>
  </w:p>
  <w:p w14:paraId="3222F7E5" w14:textId="42FE0589" w:rsidR="00967B11" w:rsidRPr="006E2B54" w:rsidRDefault="00967B11" w:rsidP="00D31EDA">
    <w:pPr>
      <w:pStyle w:val="BodyText"/>
      <w:pBdr>
        <w:top w:val="single" w:sz="4" w:space="1" w:color="auto"/>
      </w:pBdr>
      <w:spacing w:after="0"/>
      <w:jc w:val="center"/>
      <w:rPr>
        <w:rStyle w:val="PageNumber"/>
      </w:rPr>
    </w:pPr>
    <w:r w:rsidRPr="006E2B54">
      <w:rPr>
        <w:rStyle w:val="PageNumber"/>
      </w:rPr>
      <w:t>3</w:t>
    </w:r>
    <w:r w:rsidR="00C447C2">
      <w:rPr>
        <w:rStyle w:val="PageNumber"/>
      </w:rPr>
      <w:t>.</w:t>
    </w:r>
    <w:r w:rsidR="00CE0A34">
      <w:rPr>
        <w:rStyle w:val="PageNumber"/>
      </w:rPr>
      <w:t>4</w:t>
    </w:r>
    <w:r w:rsidRPr="006E2B54">
      <w:rPr>
        <w:rStyle w:val="PageNumber"/>
      </w:rPr>
      <w:t xml:space="preserve"> </w:t>
    </w:r>
    <w:r w:rsidR="00BE3F3B">
      <w:rPr>
        <w:rStyle w:val="PageNumber"/>
      </w:rPr>
      <w:t xml:space="preserve">Specialised </w:t>
    </w:r>
    <w:r w:rsidR="006A1E53">
      <w:rPr>
        <w:rStyle w:val="PageNumber"/>
      </w:rPr>
      <w:t>Layouts and Formatting</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4B96" w14:textId="77777777" w:rsidR="0040674D" w:rsidRPr="006E2B54" w:rsidRDefault="0040674D" w:rsidP="00D31EDA">
    <w:pPr>
      <w:pStyle w:val="BodyText"/>
      <w:pBdr>
        <w:top w:val="single" w:sz="4" w:space="1" w:color="auto"/>
      </w:pBdr>
      <w:spacing w:after="0"/>
      <w:jc w:val="right"/>
      <w:rPr>
        <w:rStyle w:val="PageNumber"/>
      </w:rPr>
    </w:pPr>
    <w:r w:rsidRPr="006E2B54">
      <w:rPr>
        <w:rStyle w:val="PageNumber"/>
      </w:rPr>
      <w:t xml:space="preserve">PART 3: ADVANCED TECHNIQUES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Pr="00876943">
      <w:rPr>
        <w:rStyle w:val="PageNumber"/>
      </w:rPr>
      <w:t>115</w:t>
    </w:r>
    <w:r w:rsidRPr="006E2B54">
      <w:rPr>
        <w:rStyle w:val="PageNumber"/>
      </w:rPr>
      <w:fldChar w:fldCharType="end"/>
    </w:r>
  </w:p>
  <w:p w14:paraId="7371AB9B" w14:textId="78EB2D39" w:rsidR="0040674D" w:rsidRPr="006E2B54" w:rsidRDefault="0040674D" w:rsidP="00D31EDA">
    <w:pPr>
      <w:pStyle w:val="BodyText"/>
      <w:pBdr>
        <w:top w:val="single" w:sz="4" w:space="1" w:color="auto"/>
      </w:pBdr>
      <w:spacing w:after="0"/>
      <w:jc w:val="center"/>
      <w:rPr>
        <w:rStyle w:val="PageNumber"/>
      </w:rPr>
    </w:pPr>
    <w:r w:rsidRPr="006E2B54">
      <w:rPr>
        <w:rStyle w:val="PageNumber"/>
      </w:rPr>
      <w:t>3</w:t>
    </w:r>
    <w:r>
      <w:rPr>
        <w:rStyle w:val="PageNumber"/>
      </w:rPr>
      <w:t>.5</w:t>
    </w:r>
    <w:r w:rsidRPr="006E2B54">
      <w:rPr>
        <w:rStyle w:val="PageNumber"/>
      </w:rPr>
      <w:t xml:space="preserve"> </w:t>
    </w:r>
    <w:r w:rsidR="00F61162">
      <w:rPr>
        <w:rStyle w:val="PageNumber"/>
      </w:rPr>
      <w:t>SWIFT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55D" w14:textId="77777777" w:rsidR="00E61A09" w:rsidRPr="006E2B54" w:rsidRDefault="00E61A09" w:rsidP="007C6BF0">
    <w:pPr>
      <w:pStyle w:val="Footer"/>
      <w:rPr>
        <w:rStyle w:val="PageNumber"/>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002D"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137</w:t>
    </w:r>
    <w:r w:rsidRPr="006E2B54">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D3EE"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139</w:t>
    </w:r>
    <w:r w:rsidRPr="006E2B54">
      <w:rPr>
        <w:rStyle w:val="PageNumber"/>
      </w:rPr>
      <w:fldChar w:fldCharType="end"/>
    </w:r>
  </w:p>
  <w:p w14:paraId="3DAD4F0B" w14:textId="2FE5F0AA"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2: Order of Braille Signs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7F63"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144</w:t>
    </w:r>
    <w:r w:rsidRPr="006E2B54">
      <w:rPr>
        <w:rStyle w:val="PageNumber"/>
      </w:rPr>
      <w:fldChar w:fldCharType="end"/>
    </w:r>
  </w:p>
  <w:p w14:paraId="2E20F619" w14:textId="11A70967"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3: UEB Contractions, Shortforms and Symbols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F91D"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146</w:t>
    </w:r>
    <w:r w:rsidRPr="006E2B54">
      <w:rPr>
        <w:rStyle w:val="PageNumber"/>
      </w:rPr>
      <w:fldChar w:fldCharType="end"/>
    </w:r>
  </w:p>
  <w:p w14:paraId="5AB3D920" w14:textId="20862093"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3: UEB Contractions, Shortforms and Mode Indicators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5E84"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152</w:t>
    </w:r>
    <w:r w:rsidRPr="006E2B54">
      <w:rPr>
        <w:rStyle w:val="PageNumber"/>
      </w:rPr>
      <w:fldChar w:fldCharType="end"/>
    </w:r>
  </w:p>
  <w:p w14:paraId="66C8F100" w14:textId="537000DE"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4: UEB Symbols &amp; Keyboard Shortcuts for Symbols and Accented Letters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A9FF"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165</w:t>
    </w:r>
    <w:r w:rsidRPr="006E2B54">
      <w:rPr>
        <w:rStyle w:val="PageNumber"/>
      </w:rPr>
      <w:fldChar w:fldCharType="end"/>
    </w:r>
  </w:p>
  <w:p w14:paraId="68BB73FA" w14:textId="042C20B1"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5: DBT Codes</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95D9" w14:textId="77777777" w:rsidR="00E61A09" w:rsidRPr="006E2B54" w:rsidRDefault="00E61A09" w:rsidP="00D31EDA">
    <w:pPr>
      <w:pStyle w:val="BodyText"/>
      <w:pBdr>
        <w:top w:val="single" w:sz="4" w:space="1" w:color="auto"/>
      </w:pBdr>
      <w:spacing w:after="0"/>
      <w:jc w:val="right"/>
      <w:rPr>
        <w:rStyle w:val="PageNumber"/>
      </w:rPr>
    </w:pPr>
    <w:r w:rsidRPr="006E2B54">
      <w:rPr>
        <w:rStyle w:val="PageNumber"/>
      </w:rPr>
      <w:t xml:space="preserve">PART 4: APPENDICES                                                                              </w:t>
    </w:r>
    <w:r w:rsidRPr="006E2B54">
      <w:rPr>
        <w:rStyle w:val="PageNumber"/>
      </w:rPr>
      <w:fldChar w:fldCharType="begin"/>
    </w:r>
    <w:r w:rsidRPr="006E2B54">
      <w:rPr>
        <w:rStyle w:val="PageNumber"/>
      </w:rPr>
      <w:instrText xml:space="preserve"> PAGE </w:instrText>
    </w:r>
    <w:r w:rsidRPr="006E2B54">
      <w:rPr>
        <w:rStyle w:val="PageNumber"/>
      </w:rPr>
      <w:fldChar w:fldCharType="separate"/>
    </w:r>
    <w:r w:rsidR="005841A0" w:rsidRPr="00876943">
      <w:rPr>
        <w:rStyle w:val="PageNumber"/>
      </w:rPr>
      <w:t>185</w:t>
    </w:r>
    <w:r w:rsidRPr="006E2B54">
      <w:rPr>
        <w:rStyle w:val="PageNumber"/>
      </w:rPr>
      <w:fldChar w:fldCharType="end"/>
    </w:r>
  </w:p>
  <w:p w14:paraId="1F359301" w14:textId="766E14F9" w:rsidR="00E61A09" w:rsidRPr="006E2B54" w:rsidRDefault="4EC53D07" w:rsidP="4EC53D07">
    <w:pPr>
      <w:pStyle w:val="BodyText"/>
      <w:pBdr>
        <w:top w:val="single" w:sz="4" w:space="1" w:color="auto"/>
      </w:pBdr>
      <w:spacing w:after="0"/>
      <w:jc w:val="center"/>
      <w:rPr>
        <w:rStyle w:val="PageNumber"/>
      </w:rPr>
    </w:pPr>
    <w:r w:rsidRPr="4EC53D07">
      <w:rPr>
        <w:rStyle w:val="PageNumber"/>
      </w:rPr>
      <w:t>APPENDIX 6: Styles in the UEB Australian Formatting Template</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7EB7" w14:textId="77777777" w:rsidR="00E61A09" w:rsidRPr="009E757A" w:rsidRDefault="00E61A09" w:rsidP="00D31EDA">
    <w:pPr>
      <w:pStyle w:val="BodyText"/>
      <w:pBdr>
        <w:top w:val="single" w:sz="4" w:space="1" w:color="auto"/>
      </w:pBdr>
      <w:spacing w:after="0"/>
      <w:jc w:val="right"/>
      <w:rPr>
        <w:rStyle w:val="PageNumber"/>
      </w:rPr>
    </w:pPr>
    <w:r w:rsidRPr="009E757A">
      <w:rPr>
        <w:rStyle w:val="PageNumber"/>
      </w:rPr>
      <w:t xml:space="preserve">PART 4: APPENDICES                                                                              </w:t>
    </w:r>
    <w:r w:rsidRPr="009E757A">
      <w:rPr>
        <w:rStyle w:val="PageNumber"/>
      </w:rPr>
      <w:fldChar w:fldCharType="begin"/>
    </w:r>
    <w:r w:rsidRPr="009E757A">
      <w:rPr>
        <w:rStyle w:val="PageNumber"/>
      </w:rPr>
      <w:instrText xml:space="preserve"> PAGE </w:instrText>
    </w:r>
    <w:r w:rsidRPr="009E757A">
      <w:rPr>
        <w:rStyle w:val="PageNumber"/>
      </w:rPr>
      <w:fldChar w:fldCharType="separate"/>
    </w:r>
    <w:r w:rsidR="005841A0" w:rsidRPr="00876943">
      <w:rPr>
        <w:rStyle w:val="PageNumber"/>
      </w:rPr>
      <w:t>191</w:t>
    </w:r>
    <w:r w:rsidRPr="009E757A">
      <w:rPr>
        <w:rStyle w:val="PageNumber"/>
      </w:rPr>
      <w:fldChar w:fldCharType="end"/>
    </w:r>
  </w:p>
  <w:p w14:paraId="5BA3EE46" w14:textId="3F92180A" w:rsidR="00E61A09" w:rsidRPr="009E757A" w:rsidRDefault="4EC53D07" w:rsidP="4EC53D07">
    <w:pPr>
      <w:pStyle w:val="BodyText"/>
      <w:pBdr>
        <w:top w:val="single" w:sz="4" w:space="1" w:color="auto"/>
      </w:pBdr>
      <w:spacing w:after="0"/>
      <w:jc w:val="center"/>
      <w:rPr>
        <w:rStyle w:val="PageNumber"/>
      </w:rPr>
    </w:pPr>
    <w:r w:rsidRPr="4EC53D07">
      <w:rPr>
        <w:rStyle w:val="PageNumber"/>
      </w:rPr>
      <w:t xml:space="preserve">APPENDIX 7: Styles in the </w:t>
    </w:r>
    <w:r w:rsidR="00853BED">
      <w:rPr>
        <w:rStyle w:val="PageNumber"/>
      </w:rPr>
      <w:t xml:space="preserve">English (UEB)—New Zealand (including </w:t>
    </w:r>
    <w:proofErr w:type="spellStart"/>
    <w:r w:rsidR="00853BED">
      <w:rPr>
        <w:rStyle w:val="PageNumber"/>
      </w:rPr>
      <w:t>Maori</w:t>
    </w:r>
    <w:proofErr w:type="spellEnd"/>
    <w:r w:rsidR="00853BED">
      <w:rPr>
        <w:rStyle w:val="PageNumber"/>
      </w:rPr>
      <w:t>)</w:t>
    </w:r>
    <w:r w:rsidRPr="4EC53D07">
      <w:rPr>
        <w:rStyle w:val="PageNumber"/>
      </w:rPr>
      <w:t xml:space="preserve"> Template</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00BF" w14:textId="77777777" w:rsidR="00E61A09" w:rsidRPr="009E757A" w:rsidRDefault="00E61A09" w:rsidP="00D31EDA">
    <w:pPr>
      <w:pStyle w:val="BodyText"/>
      <w:pBdr>
        <w:top w:val="single" w:sz="4" w:space="1" w:color="auto"/>
      </w:pBdr>
      <w:spacing w:after="0"/>
      <w:jc w:val="right"/>
      <w:rPr>
        <w:rStyle w:val="PageNumber"/>
      </w:rPr>
    </w:pPr>
    <w:r w:rsidRPr="009E757A">
      <w:rPr>
        <w:rStyle w:val="PageNumber"/>
      </w:rPr>
      <w:t xml:space="preserve">PART 4: APPENDICES                                         </w:t>
    </w:r>
    <w:r w:rsidRPr="009E757A">
      <w:rPr>
        <w:rStyle w:val="PageNumber"/>
      </w:rPr>
      <w:fldChar w:fldCharType="begin"/>
    </w:r>
    <w:r w:rsidRPr="009E757A">
      <w:rPr>
        <w:rStyle w:val="PageNumber"/>
      </w:rPr>
      <w:instrText xml:space="preserve"> PAGE </w:instrText>
    </w:r>
    <w:r w:rsidRPr="009E757A">
      <w:rPr>
        <w:rStyle w:val="PageNumber"/>
      </w:rPr>
      <w:fldChar w:fldCharType="separate"/>
    </w:r>
    <w:r w:rsidR="005841A0" w:rsidRPr="00876943">
      <w:rPr>
        <w:rStyle w:val="PageNumber"/>
      </w:rPr>
      <w:t>193</w:t>
    </w:r>
    <w:r w:rsidRPr="009E757A">
      <w:rPr>
        <w:rStyle w:val="PageNumber"/>
      </w:rPr>
      <w:fldChar w:fldCharType="end"/>
    </w:r>
  </w:p>
  <w:p w14:paraId="76D7A74E" w14:textId="09187E83" w:rsidR="00E61A09" w:rsidRPr="009E757A" w:rsidRDefault="4EC53D07" w:rsidP="4EC53D07">
    <w:pPr>
      <w:pStyle w:val="BodyText"/>
      <w:pBdr>
        <w:top w:val="single" w:sz="4" w:space="1" w:color="auto"/>
      </w:pBdr>
      <w:spacing w:after="0"/>
      <w:jc w:val="center"/>
      <w:rPr>
        <w:rStyle w:val="PageNumber"/>
      </w:rPr>
    </w:pPr>
    <w:r w:rsidRPr="4EC53D07">
      <w:rPr>
        <w:rStyle w:val="PageNumber"/>
      </w:rPr>
      <w:t>APPENDIX 8: Glossary of Terms Appearing in this Manual</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AFFD" w14:textId="77777777" w:rsidR="00E61A09" w:rsidRPr="009E757A" w:rsidRDefault="00E61A09" w:rsidP="00D31EDA">
    <w:pPr>
      <w:pStyle w:val="BodyText"/>
      <w:pBdr>
        <w:top w:val="single" w:sz="4" w:space="1" w:color="auto"/>
      </w:pBdr>
      <w:spacing w:after="0"/>
      <w:jc w:val="right"/>
      <w:rPr>
        <w:rStyle w:val="PageNumber"/>
      </w:rPr>
    </w:pPr>
    <w:r w:rsidRPr="009E757A">
      <w:rPr>
        <w:rStyle w:val="PageNumber"/>
      </w:rPr>
      <w:t xml:space="preserve">PART 4: APPENDICES                                     </w:t>
    </w:r>
    <w:r w:rsidRPr="009E757A">
      <w:rPr>
        <w:rStyle w:val="PageNumber"/>
      </w:rPr>
      <w:fldChar w:fldCharType="begin"/>
    </w:r>
    <w:r w:rsidRPr="009E757A">
      <w:rPr>
        <w:rStyle w:val="PageNumber"/>
      </w:rPr>
      <w:instrText xml:space="preserve"> PAGE </w:instrText>
    </w:r>
    <w:r w:rsidRPr="009E757A">
      <w:rPr>
        <w:rStyle w:val="PageNumber"/>
      </w:rPr>
      <w:fldChar w:fldCharType="separate"/>
    </w:r>
    <w:r w:rsidR="005841A0" w:rsidRPr="00876943">
      <w:rPr>
        <w:rStyle w:val="PageNumber"/>
      </w:rPr>
      <w:t>195</w:t>
    </w:r>
    <w:r w:rsidRPr="009E757A">
      <w:rPr>
        <w:rStyle w:val="PageNumber"/>
      </w:rPr>
      <w:fldChar w:fldCharType="end"/>
    </w:r>
  </w:p>
  <w:p w14:paraId="6ACA4A16" w14:textId="1FD0BB5E" w:rsidR="00E61A09" w:rsidRPr="009E757A" w:rsidRDefault="4EC53D07" w:rsidP="4EC53D07">
    <w:pPr>
      <w:pStyle w:val="BodyText"/>
      <w:pBdr>
        <w:top w:val="single" w:sz="4" w:space="1" w:color="auto"/>
      </w:pBdr>
      <w:spacing w:after="0"/>
      <w:jc w:val="center"/>
      <w:rPr>
        <w:rStyle w:val="PageNumber"/>
      </w:rPr>
    </w:pPr>
    <w:r w:rsidRPr="4EC53D07">
      <w:rPr>
        <w:rStyle w:val="PageNumber"/>
      </w:rPr>
      <w:t>APPENDIX 9: Proofreading Checklist</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948D" w14:textId="77777777" w:rsidR="00E61A09" w:rsidRPr="009E757A" w:rsidRDefault="00E61A09" w:rsidP="00D31EDA">
    <w:pPr>
      <w:pStyle w:val="BodyText"/>
      <w:pBdr>
        <w:top w:val="single" w:sz="4" w:space="1" w:color="auto"/>
      </w:pBdr>
      <w:spacing w:after="0"/>
      <w:jc w:val="right"/>
      <w:rPr>
        <w:rStyle w:val="PageNumber"/>
      </w:rPr>
    </w:pPr>
    <w:r w:rsidRPr="009E757A">
      <w:rPr>
        <w:rStyle w:val="PageNumber"/>
      </w:rPr>
      <w:t xml:space="preserve">PART 4: APPENDICES                                           </w:t>
    </w:r>
    <w:r w:rsidRPr="009E757A">
      <w:rPr>
        <w:rStyle w:val="PageNumber"/>
      </w:rPr>
      <w:fldChar w:fldCharType="begin"/>
    </w:r>
    <w:r w:rsidRPr="009E757A">
      <w:rPr>
        <w:rStyle w:val="PageNumber"/>
      </w:rPr>
      <w:instrText xml:space="preserve"> PAGE </w:instrText>
    </w:r>
    <w:r w:rsidRPr="009E757A">
      <w:rPr>
        <w:rStyle w:val="PageNumber"/>
      </w:rPr>
      <w:fldChar w:fldCharType="separate"/>
    </w:r>
    <w:r w:rsidR="005841A0" w:rsidRPr="00876943">
      <w:rPr>
        <w:rStyle w:val="PageNumber"/>
      </w:rPr>
      <w:t>198</w:t>
    </w:r>
    <w:r w:rsidRPr="009E757A">
      <w:rPr>
        <w:rStyle w:val="PageNumber"/>
      </w:rPr>
      <w:fldChar w:fldCharType="end"/>
    </w:r>
  </w:p>
  <w:p w14:paraId="3480C030" w14:textId="244FD23F" w:rsidR="00E61A09" w:rsidRPr="009E757A" w:rsidRDefault="507D21CF" w:rsidP="507D21CF">
    <w:pPr>
      <w:pStyle w:val="BodyText"/>
      <w:pBdr>
        <w:top w:val="single" w:sz="4" w:space="1" w:color="auto"/>
      </w:pBdr>
      <w:spacing w:after="0"/>
      <w:jc w:val="center"/>
      <w:rPr>
        <w:rStyle w:val="PageNumber"/>
      </w:rPr>
    </w:pPr>
    <w:r w:rsidRPr="507D21CF">
      <w:rPr>
        <w:rStyle w:val="PageNumber"/>
      </w:rPr>
      <w:t>APPENDIX10: DBT Shortcuts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853A" w14:textId="77777777" w:rsidR="004E2768" w:rsidRPr="009E757A" w:rsidRDefault="004E2768">
      <w:r w:rsidRPr="009E757A">
        <w:separator/>
      </w:r>
    </w:p>
  </w:footnote>
  <w:footnote w:type="continuationSeparator" w:id="0">
    <w:p w14:paraId="561459BE" w14:textId="77777777" w:rsidR="004E2768" w:rsidRPr="009E757A" w:rsidRDefault="004E2768">
      <w:r w:rsidRPr="009E757A">
        <w:continuationSeparator/>
      </w:r>
    </w:p>
  </w:footnote>
  <w:footnote w:type="continuationNotice" w:id="1">
    <w:p w14:paraId="2139165C" w14:textId="77777777" w:rsidR="004E2768" w:rsidRPr="009E757A" w:rsidRDefault="004E27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020B" w14:textId="77777777" w:rsidR="00DC16DB" w:rsidRDefault="00DC1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A29E7FD" w14:paraId="237B0D92" w14:textId="77777777" w:rsidTr="1A29E7FD">
      <w:trPr>
        <w:trHeight w:val="300"/>
      </w:trPr>
      <w:tc>
        <w:tcPr>
          <w:tcW w:w="3020" w:type="dxa"/>
        </w:tcPr>
        <w:p w14:paraId="0A3FADC4" w14:textId="27B9A186" w:rsidR="1A29E7FD" w:rsidRDefault="1A29E7FD" w:rsidP="1A29E7FD">
          <w:pPr>
            <w:pStyle w:val="Header"/>
            <w:ind w:left="-115"/>
          </w:pPr>
        </w:p>
      </w:tc>
      <w:tc>
        <w:tcPr>
          <w:tcW w:w="3020" w:type="dxa"/>
        </w:tcPr>
        <w:p w14:paraId="6C2C0149" w14:textId="083B3DBE" w:rsidR="1A29E7FD" w:rsidRDefault="1A29E7FD" w:rsidP="1A29E7FD">
          <w:pPr>
            <w:pStyle w:val="Header"/>
            <w:jc w:val="center"/>
          </w:pPr>
        </w:p>
      </w:tc>
      <w:tc>
        <w:tcPr>
          <w:tcW w:w="3020" w:type="dxa"/>
        </w:tcPr>
        <w:p w14:paraId="0B3DBD6E" w14:textId="36E8E0B9" w:rsidR="1A29E7FD" w:rsidRDefault="1A29E7FD" w:rsidP="1A29E7FD">
          <w:pPr>
            <w:pStyle w:val="Header"/>
            <w:ind w:right="-115"/>
            <w:jc w:val="right"/>
          </w:pPr>
        </w:p>
      </w:tc>
    </w:tr>
  </w:tbl>
  <w:p w14:paraId="37BCD76E" w14:textId="49F8E031" w:rsidR="0050618C" w:rsidRDefault="00506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A9E8" w14:textId="77777777" w:rsidR="00DC16DB" w:rsidRDefault="00DC16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6424" w14:textId="24CB96CF" w:rsidR="00E61A09" w:rsidRPr="006E2B54" w:rsidRDefault="00211688" w:rsidP="00211688">
    <w:pPr>
      <w:pStyle w:val="Header"/>
      <w:pBdr>
        <w:bottom w:val="single" w:sz="4" w:space="1" w:color="auto"/>
      </w:pBdr>
      <w:jc w:val="center"/>
    </w:pPr>
    <w:r w:rsidRPr="006E2B54">
      <w:t>DBT Producer’s Manual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DE76" w14:textId="34BC79D9" w:rsidR="00230222" w:rsidRPr="00230222" w:rsidRDefault="00230222" w:rsidP="002302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7927" w14:textId="7508C102" w:rsidR="00425228" w:rsidRPr="00230222" w:rsidRDefault="00425228" w:rsidP="00425228">
    <w:pPr>
      <w:pStyle w:val="Header"/>
      <w:pBdr>
        <w:bottom w:val="single" w:sz="4" w:space="1" w:color="auto"/>
      </w:pBdr>
      <w:jc w:val="center"/>
    </w:pPr>
    <w:r w:rsidRPr="006E2B54">
      <w:t>DBT Producer’s Manual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39FB" w14:textId="77777777" w:rsidR="00E61A09" w:rsidRPr="006E2B54" w:rsidRDefault="00E61A09" w:rsidP="0003466A">
    <w:pPr>
      <w:pStyle w:val="Header"/>
      <w:pBdr>
        <w:bottom w:val="single" w:sz="4" w:space="1" w:color="auto"/>
      </w:pBdr>
      <w:jc w:val="center"/>
    </w:pPr>
    <w:r w:rsidRPr="006E2B54">
      <w:t>DBT Producer’s Manual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65D7" w14:textId="77777777" w:rsidR="00E61A09" w:rsidRPr="006E2B54" w:rsidRDefault="00E61A09" w:rsidP="00402A43">
    <w:pPr>
      <w:pStyle w:val="Header"/>
      <w:pBdr>
        <w:bottom w:val="single" w:sz="4" w:space="1" w:color="auto"/>
      </w:pBdr>
      <w:jc w:val="center"/>
    </w:pPr>
    <w:r w:rsidRPr="006E2B54">
      <w:t>DBT Producer's Manual</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5792" w14:textId="5F88F1EE" w:rsidR="00E61A09" w:rsidRPr="006E2B54" w:rsidRDefault="2A451229" w:rsidP="2A451229">
    <w:pPr>
      <w:pStyle w:val="Header"/>
      <w:pBdr>
        <w:bottom w:val="single" w:sz="4" w:space="1" w:color="auto"/>
      </w:pBdr>
      <w:jc w:val="center"/>
    </w:pPr>
    <w:r w:rsidRPr="006E2B54">
      <w:t xml:space="preserve">DBT </w:t>
    </w:r>
    <w:r w:rsidR="1A29E7FD">
      <w:t>Producers'</w:t>
    </w:r>
    <w:r w:rsidRPr="006E2B54">
      <w:t xml:space="preserve"> Manual</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93D2" w14:textId="77777777" w:rsidR="00E61A09" w:rsidRPr="009E757A" w:rsidRDefault="00E61A09" w:rsidP="0003466A"/>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3A35" w14:textId="77777777" w:rsidR="00E61A09" w:rsidRPr="006E2B54" w:rsidRDefault="00E61A09" w:rsidP="007C6B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A0C2" w14:textId="770E1E12" w:rsidR="00E61A09" w:rsidRPr="006E2B54" w:rsidRDefault="00E61A09" w:rsidP="00BF15E6">
    <w:pPr>
      <w:pStyle w:val="Header"/>
      <w:pBdr>
        <w:bottom w:val="single" w:sz="4" w:space="1" w:color="auto"/>
      </w:pBdr>
      <w:jc w:val="center"/>
    </w:pPr>
    <w:r w:rsidRPr="006E2B54">
      <w:t xml:space="preserve">DBT </w:t>
    </w:r>
    <w:r w:rsidR="1A29E7FD">
      <w:t>Producers'</w:t>
    </w:r>
    <w:r w:rsidRPr="006E2B54">
      <w:t xml:space="preserve"> Manual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E519" w14:textId="77777777" w:rsidR="00E61A09" w:rsidRPr="009E757A" w:rsidRDefault="00E61A0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822D" w14:textId="77777777" w:rsidR="00E61A09" w:rsidRPr="009E757A" w:rsidRDefault="00E61A09"/>
  <w:p w14:paraId="52C8DB07" w14:textId="77777777" w:rsidR="00E61A09" w:rsidRPr="009E757A" w:rsidRDefault="00E61A09"/>
  <w:p w14:paraId="7E877DD8" w14:textId="77777777" w:rsidR="00E61A09" w:rsidRPr="009E757A" w:rsidRDefault="00E61A09" w:rsidP="0003466A"/>
  <w:p w14:paraId="2EF3D3A9" w14:textId="77777777" w:rsidR="00E61A09" w:rsidRPr="009E757A" w:rsidRDefault="00E61A09" w:rsidP="0003466A"/>
  <w:p w14:paraId="5B0BCE8A" w14:textId="77777777" w:rsidR="00E61A09" w:rsidRPr="009E757A" w:rsidRDefault="00E61A09" w:rsidP="0003466A"/>
  <w:p w14:paraId="6EFF5D4C" w14:textId="77777777" w:rsidR="00E61A09" w:rsidRPr="009E757A" w:rsidRDefault="00E61A09" w:rsidP="0003466A"/>
  <w:p w14:paraId="55AB0C4B" w14:textId="77777777" w:rsidR="00E61A09" w:rsidRPr="009E757A" w:rsidRDefault="00E61A09" w:rsidP="0003466A"/>
  <w:p w14:paraId="1E037170" w14:textId="77777777" w:rsidR="00E61A09" w:rsidRPr="009E757A" w:rsidRDefault="00E61A09" w:rsidP="0003466A"/>
  <w:p w14:paraId="0523A783" w14:textId="77777777" w:rsidR="00E61A09" w:rsidRPr="009E757A" w:rsidRDefault="00E61A09" w:rsidP="0003466A"/>
  <w:p w14:paraId="43DE0D8E" w14:textId="77777777" w:rsidR="00E61A09" w:rsidRPr="009E757A" w:rsidRDefault="00E61A09" w:rsidP="0003466A"/>
  <w:p w14:paraId="38BAC692" w14:textId="77777777" w:rsidR="00E61A09" w:rsidRPr="009E757A" w:rsidRDefault="00E61A09" w:rsidP="0003466A"/>
  <w:p w14:paraId="70609B8A" w14:textId="77777777" w:rsidR="00E61A09" w:rsidRPr="009E757A" w:rsidRDefault="00E61A09" w:rsidP="0003466A"/>
  <w:p w14:paraId="453BE86E" w14:textId="77777777" w:rsidR="00E61A09" w:rsidRPr="009E757A" w:rsidRDefault="00E61A09" w:rsidP="0003466A"/>
  <w:p w14:paraId="2650A1FF" w14:textId="77777777" w:rsidR="00E61A09" w:rsidRPr="009E757A" w:rsidRDefault="00E61A09" w:rsidP="0003466A"/>
  <w:p w14:paraId="7E638BE6" w14:textId="77777777" w:rsidR="00E61A09" w:rsidRPr="009E757A" w:rsidRDefault="00E61A09" w:rsidP="0003466A"/>
  <w:p w14:paraId="4BFAF5B5" w14:textId="77777777" w:rsidR="00E61A09" w:rsidRPr="009E757A" w:rsidRDefault="00E61A09" w:rsidP="0003466A"/>
  <w:p w14:paraId="75B10408" w14:textId="77777777" w:rsidR="00E61A09" w:rsidRPr="009E757A" w:rsidRDefault="00E61A09" w:rsidP="0003466A"/>
  <w:p w14:paraId="22F49A99" w14:textId="77777777" w:rsidR="00E61A09" w:rsidRPr="009E757A" w:rsidRDefault="00E61A09" w:rsidP="0003466A"/>
  <w:p w14:paraId="1CDBA472" w14:textId="77777777" w:rsidR="00E61A09" w:rsidRPr="009E757A" w:rsidRDefault="00E61A09" w:rsidP="0003466A"/>
  <w:p w14:paraId="31405A1E" w14:textId="77777777" w:rsidR="00E61A09" w:rsidRPr="009E757A" w:rsidRDefault="00E61A09" w:rsidP="0003466A"/>
  <w:p w14:paraId="0CCE0D4A" w14:textId="77777777" w:rsidR="00E61A09" w:rsidRPr="009E757A" w:rsidRDefault="00E61A09" w:rsidP="000346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8CA"/>
    <w:multiLevelType w:val="hybridMultilevel"/>
    <w:tmpl w:val="91AAA936"/>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1" w15:restartNumberingAfterBreak="0">
    <w:nsid w:val="072B3FAF"/>
    <w:multiLevelType w:val="multilevel"/>
    <w:tmpl w:val="E88E31B0"/>
    <w:numStyleLink w:val="StyleBulleted"/>
  </w:abstractNum>
  <w:abstractNum w:abstractNumId="2" w15:restartNumberingAfterBreak="0">
    <w:nsid w:val="073418FF"/>
    <w:multiLevelType w:val="multilevel"/>
    <w:tmpl w:val="E88E31B0"/>
    <w:numStyleLink w:val="StyleBulleted"/>
  </w:abstractNum>
  <w:abstractNum w:abstractNumId="3" w15:restartNumberingAfterBreak="0">
    <w:nsid w:val="08107582"/>
    <w:multiLevelType w:val="multilevel"/>
    <w:tmpl w:val="E88E31B0"/>
    <w:numStyleLink w:val="StyleBulleted"/>
  </w:abstractNum>
  <w:abstractNum w:abstractNumId="4" w15:restartNumberingAfterBreak="0">
    <w:nsid w:val="08B41C09"/>
    <w:multiLevelType w:val="hybridMultilevel"/>
    <w:tmpl w:val="532AD614"/>
    <w:lvl w:ilvl="0" w:tplc="5FB8A920">
      <w:start w:val="1"/>
      <w:numFmt w:val="bullet"/>
      <w:lvlText w:val=""/>
      <w:lvlJc w:val="left"/>
      <w:pPr>
        <w:tabs>
          <w:tab w:val="num" w:pos="1080"/>
        </w:tabs>
        <w:ind w:left="1080" w:hanging="360"/>
      </w:pPr>
      <w:rPr>
        <w:rFonts w:ascii="Symbol" w:hAnsi="Symbol" w:hint="default"/>
      </w:rPr>
    </w:lvl>
    <w:lvl w:ilvl="1" w:tplc="778CA796">
      <w:start w:val="1"/>
      <w:numFmt w:val="bullet"/>
      <w:lvlText w:val="*"/>
      <w:lvlJc w:val="left"/>
      <w:pPr>
        <w:tabs>
          <w:tab w:val="num" w:pos="1440"/>
        </w:tabs>
        <w:ind w:left="1440" w:hanging="360"/>
      </w:pPr>
      <w:rPr>
        <w:rFonts w:ascii="Courier New" w:hAnsi="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8C115E2"/>
    <w:multiLevelType w:val="multilevel"/>
    <w:tmpl w:val="E88E31B0"/>
    <w:numStyleLink w:val="StyleBulleted"/>
  </w:abstractNum>
  <w:abstractNum w:abstractNumId="6" w15:restartNumberingAfterBreak="0">
    <w:nsid w:val="0B377922"/>
    <w:multiLevelType w:val="multilevel"/>
    <w:tmpl w:val="E88E31B0"/>
    <w:numStyleLink w:val="StyleBulleted"/>
  </w:abstractNum>
  <w:abstractNum w:abstractNumId="7" w15:restartNumberingAfterBreak="0">
    <w:nsid w:val="0D0366B6"/>
    <w:multiLevelType w:val="multilevel"/>
    <w:tmpl w:val="3B24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7F406F"/>
    <w:multiLevelType w:val="hybridMultilevel"/>
    <w:tmpl w:val="2ABCCC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0F9040F0"/>
    <w:multiLevelType w:val="multilevel"/>
    <w:tmpl w:val="E88E31B0"/>
    <w:numStyleLink w:val="StyleBulleted"/>
  </w:abstractNum>
  <w:abstractNum w:abstractNumId="10" w15:restartNumberingAfterBreak="0">
    <w:nsid w:val="10926519"/>
    <w:multiLevelType w:val="multilevel"/>
    <w:tmpl w:val="E88E31B0"/>
    <w:numStyleLink w:val="StyleBulleted"/>
  </w:abstractNum>
  <w:abstractNum w:abstractNumId="11" w15:restartNumberingAfterBreak="0">
    <w:nsid w:val="126150B7"/>
    <w:multiLevelType w:val="multilevel"/>
    <w:tmpl w:val="E88E31B0"/>
    <w:numStyleLink w:val="StyleBulleted"/>
  </w:abstractNum>
  <w:abstractNum w:abstractNumId="12" w15:restartNumberingAfterBreak="0">
    <w:nsid w:val="131E1552"/>
    <w:multiLevelType w:val="hybridMultilevel"/>
    <w:tmpl w:val="412C9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407BE4"/>
    <w:multiLevelType w:val="hybridMultilevel"/>
    <w:tmpl w:val="AFE8E1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C16AF8"/>
    <w:multiLevelType w:val="multilevel"/>
    <w:tmpl w:val="E88E31B0"/>
    <w:numStyleLink w:val="StyleBulleted"/>
  </w:abstractNum>
  <w:abstractNum w:abstractNumId="15" w15:restartNumberingAfterBreak="0">
    <w:nsid w:val="23314073"/>
    <w:multiLevelType w:val="multilevel"/>
    <w:tmpl w:val="E88E31B0"/>
    <w:numStyleLink w:val="StyleBulleted"/>
  </w:abstractNum>
  <w:abstractNum w:abstractNumId="16" w15:restartNumberingAfterBreak="0">
    <w:nsid w:val="2753441E"/>
    <w:multiLevelType w:val="multilevel"/>
    <w:tmpl w:val="E88E31B0"/>
    <w:numStyleLink w:val="StyleBulleted"/>
  </w:abstractNum>
  <w:abstractNum w:abstractNumId="17" w15:restartNumberingAfterBreak="0">
    <w:nsid w:val="27860BF7"/>
    <w:multiLevelType w:val="multilevel"/>
    <w:tmpl w:val="E88E31B0"/>
    <w:numStyleLink w:val="StyleBulleted"/>
  </w:abstractNum>
  <w:abstractNum w:abstractNumId="18" w15:restartNumberingAfterBreak="0">
    <w:nsid w:val="2B4C3743"/>
    <w:multiLevelType w:val="hybridMultilevel"/>
    <w:tmpl w:val="73867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575681"/>
    <w:multiLevelType w:val="multilevel"/>
    <w:tmpl w:val="E88E31B0"/>
    <w:numStyleLink w:val="StyleBulleted"/>
  </w:abstractNum>
  <w:abstractNum w:abstractNumId="20" w15:restartNumberingAfterBreak="0">
    <w:nsid w:val="2C28253B"/>
    <w:multiLevelType w:val="multilevel"/>
    <w:tmpl w:val="E88E31B0"/>
    <w:numStyleLink w:val="StyleBulleted"/>
  </w:abstractNum>
  <w:abstractNum w:abstractNumId="21" w15:restartNumberingAfterBreak="0">
    <w:nsid w:val="2C295837"/>
    <w:multiLevelType w:val="multilevel"/>
    <w:tmpl w:val="E88E31B0"/>
    <w:numStyleLink w:val="StyleBulleted"/>
  </w:abstractNum>
  <w:abstractNum w:abstractNumId="22" w15:restartNumberingAfterBreak="0">
    <w:nsid w:val="2CDE0A00"/>
    <w:multiLevelType w:val="hybridMultilevel"/>
    <w:tmpl w:val="E5604A22"/>
    <w:lvl w:ilvl="0" w:tplc="F1DE958E">
      <w:start w:val="1"/>
      <w:numFmt w:val="bullet"/>
      <w:pStyle w:val="Bulletedlist"/>
      <w:lvlText w:val=""/>
      <w:lvlJc w:val="left"/>
      <w:pPr>
        <w:ind w:left="6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133B52"/>
    <w:multiLevelType w:val="multilevel"/>
    <w:tmpl w:val="E88E31B0"/>
    <w:numStyleLink w:val="StyleBulleted"/>
  </w:abstractNum>
  <w:abstractNum w:abstractNumId="24" w15:restartNumberingAfterBreak="0">
    <w:nsid w:val="2E802D08"/>
    <w:multiLevelType w:val="multilevel"/>
    <w:tmpl w:val="E88E31B0"/>
    <w:numStyleLink w:val="StyleBulleted"/>
  </w:abstractNum>
  <w:abstractNum w:abstractNumId="25" w15:restartNumberingAfterBreak="0">
    <w:nsid w:val="2EA81E70"/>
    <w:multiLevelType w:val="multilevel"/>
    <w:tmpl w:val="E88E31B0"/>
    <w:numStyleLink w:val="StyleBulleted"/>
  </w:abstractNum>
  <w:abstractNum w:abstractNumId="26" w15:restartNumberingAfterBreak="0">
    <w:nsid w:val="2F201298"/>
    <w:multiLevelType w:val="hybridMultilevel"/>
    <w:tmpl w:val="C36A3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087763F"/>
    <w:multiLevelType w:val="hybridMultilevel"/>
    <w:tmpl w:val="5F6C189E"/>
    <w:lvl w:ilvl="0" w:tplc="3F6223CC">
      <w:start w:val="1"/>
      <w:numFmt w:val="bullet"/>
      <w:pStyle w:val="bullets"/>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217D63"/>
    <w:multiLevelType w:val="multilevel"/>
    <w:tmpl w:val="E88E31B0"/>
    <w:numStyleLink w:val="StyleBulleted"/>
  </w:abstractNum>
  <w:abstractNum w:abstractNumId="29" w15:restartNumberingAfterBreak="0">
    <w:nsid w:val="31D329BB"/>
    <w:multiLevelType w:val="multilevel"/>
    <w:tmpl w:val="E88E31B0"/>
    <w:numStyleLink w:val="StyleBulleted"/>
  </w:abstractNum>
  <w:abstractNum w:abstractNumId="30" w15:restartNumberingAfterBreak="0">
    <w:nsid w:val="330E51D4"/>
    <w:multiLevelType w:val="multilevel"/>
    <w:tmpl w:val="E88E31B0"/>
    <w:numStyleLink w:val="StyleBulleted"/>
  </w:abstractNum>
  <w:abstractNum w:abstractNumId="31" w15:restartNumberingAfterBreak="0">
    <w:nsid w:val="339E6587"/>
    <w:multiLevelType w:val="multilevel"/>
    <w:tmpl w:val="E88E31B0"/>
    <w:numStyleLink w:val="StyleBulleted"/>
  </w:abstractNum>
  <w:abstractNum w:abstractNumId="32" w15:restartNumberingAfterBreak="0">
    <w:nsid w:val="34369CB2"/>
    <w:multiLevelType w:val="hybridMultilevel"/>
    <w:tmpl w:val="FFFFFFFF"/>
    <w:lvl w:ilvl="0" w:tplc="92960038">
      <w:start w:val="1"/>
      <w:numFmt w:val="bullet"/>
      <w:lvlText w:val=""/>
      <w:lvlJc w:val="left"/>
      <w:pPr>
        <w:ind w:left="840" w:hanging="360"/>
      </w:pPr>
      <w:rPr>
        <w:rFonts w:ascii="Symbol" w:hAnsi="Symbol" w:hint="default"/>
      </w:rPr>
    </w:lvl>
    <w:lvl w:ilvl="1" w:tplc="E5B284E6">
      <w:start w:val="1"/>
      <w:numFmt w:val="bullet"/>
      <w:lvlText w:val="o"/>
      <w:lvlJc w:val="left"/>
      <w:pPr>
        <w:ind w:left="1560" w:hanging="360"/>
      </w:pPr>
      <w:rPr>
        <w:rFonts w:ascii="Courier New" w:hAnsi="Courier New" w:hint="default"/>
      </w:rPr>
    </w:lvl>
    <w:lvl w:ilvl="2" w:tplc="F0BE3590">
      <w:start w:val="1"/>
      <w:numFmt w:val="bullet"/>
      <w:lvlText w:val=""/>
      <w:lvlJc w:val="left"/>
      <w:pPr>
        <w:ind w:left="2280" w:hanging="360"/>
      </w:pPr>
      <w:rPr>
        <w:rFonts w:ascii="Wingdings" w:hAnsi="Wingdings" w:hint="default"/>
      </w:rPr>
    </w:lvl>
    <w:lvl w:ilvl="3" w:tplc="51D25458">
      <w:start w:val="1"/>
      <w:numFmt w:val="bullet"/>
      <w:lvlText w:val=""/>
      <w:lvlJc w:val="left"/>
      <w:pPr>
        <w:ind w:left="3000" w:hanging="360"/>
      </w:pPr>
      <w:rPr>
        <w:rFonts w:ascii="Symbol" w:hAnsi="Symbol" w:hint="default"/>
      </w:rPr>
    </w:lvl>
    <w:lvl w:ilvl="4" w:tplc="1CD8EDD0">
      <w:start w:val="1"/>
      <w:numFmt w:val="bullet"/>
      <w:lvlText w:val="o"/>
      <w:lvlJc w:val="left"/>
      <w:pPr>
        <w:ind w:left="3720" w:hanging="360"/>
      </w:pPr>
      <w:rPr>
        <w:rFonts w:ascii="Courier New" w:hAnsi="Courier New" w:hint="default"/>
      </w:rPr>
    </w:lvl>
    <w:lvl w:ilvl="5" w:tplc="CF2AF56A">
      <w:start w:val="1"/>
      <w:numFmt w:val="bullet"/>
      <w:lvlText w:val=""/>
      <w:lvlJc w:val="left"/>
      <w:pPr>
        <w:ind w:left="4440" w:hanging="360"/>
      </w:pPr>
      <w:rPr>
        <w:rFonts w:ascii="Wingdings" w:hAnsi="Wingdings" w:hint="default"/>
      </w:rPr>
    </w:lvl>
    <w:lvl w:ilvl="6" w:tplc="7C22A9BC">
      <w:start w:val="1"/>
      <w:numFmt w:val="bullet"/>
      <w:lvlText w:val=""/>
      <w:lvlJc w:val="left"/>
      <w:pPr>
        <w:ind w:left="5160" w:hanging="360"/>
      </w:pPr>
      <w:rPr>
        <w:rFonts w:ascii="Symbol" w:hAnsi="Symbol" w:hint="default"/>
      </w:rPr>
    </w:lvl>
    <w:lvl w:ilvl="7" w:tplc="0E981BD2">
      <w:start w:val="1"/>
      <w:numFmt w:val="bullet"/>
      <w:lvlText w:val="o"/>
      <w:lvlJc w:val="left"/>
      <w:pPr>
        <w:ind w:left="5880" w:hanging="360"/>
      </w:pPr>
      <w:rPr>
        <w:rFonts w:ascii="Courier New" w:hAnsi="Courier New" w:hint="default"/>
      </w:rPr>
    </w:lvl>
    <w:lvl w:ilvl="8" w:tplc="A7AE4338">
      <w:start w:val="1"/>
      <w:numFmt w:val="bullet"/>
      <w:lvlText w:val=""/>
      <w:lvlJc w:val="left"/>
      <w:pPr>
        <w:ind w:left="6600" w:hanging="360"/>
      </w:pPr>
      <w:rPr>
        <w:rFonts w:ascii="Wingdings" w:hAnsi="Wingdings" w:hint="default"/>
      </w:rPr>
    </w:lvl>
  </w:abstractNum>
  <w:abstractNum w:abstractNumId="33" w15:restartNumberingAfterBreak="0">
    <w:nsid w:val="35D57BF7"/>
    <w:multiLevelType w:val="multilevel"/>
    <w:tmpl w:val="E88E31B0"/>
    <w:numStyleLink w:val="StyleBulleted"/>
  </w:abstractNum>
  <w:abstractNum w:abstractNumId="34" w15:restartNumberingAfterBreak="0">
    <w:nsid w:val="37E87203"/>
    <w:multiLevelType w:val="multilevel"/>
    <w:tmpl w:val="E88E31B0"/>
    <w:numStyleLink w:val="StyleBulleted"/>
  </w:abstractNum>
  <w:abstractNum w:abstractNumId="35" w15:restartNumberingAfterBreak="0">
    <w:nsid w:val="38000912"/>
    <w:multiLevelType w:val="multilevel"/>
    <w:tmpl w:val="E88E31B0"/>
    <w:numStyleLink w:val="StyleBulleted"/>
  </w:abstractNum>
  <w:abstractNum w:abstractNumId="36" w15:restartNumberingAfterBreak="0">
    <w:nsid w:val="38960B8A"/>
    <w:multiLevelType w:val="multilevel"/>
    <w:tmpl w:val="501CBD08"/>
    <w:lvl w:ilvl="0">
      <w:start w:val="1"/>
      <w:numFmt w:val="decimal"/>
      <w:lvlText w:val="%1."/>
      <w:lvlJc w:val="left"/>
      <w:pPr>
        <w:ind w:left="720" w:hanging="360"/>
      </w:pPr>
      <w:rPr>
        <w:rFonts w:hint="default"/>
        <w:b w:val="0"/>
        <w:bCs/>
      </w:rPr>
    </w:lvl>
    <w:lvl w:ilvl="1">
      <w:start w:val="7"/>
      <w:numFmt w:val="decimal"/>
      <w:isLgl/>
      <w:lvlText w:val="%1.%2"/>
      <w:lvlJc w:val="left"/>
      <w:pPr>
        <w:ind w:left="1160" w:hanging="800"/>
      </w:pPr>
      <w:rPr>
        <w:rFonts w:hint="default"/>
      </w:rPr>
    </w:lvl>
    <w:lvl w:ilvl="2">
      <w:start w:val="8"/>
      <w:numFmt w:val="decimal"/>
      <w:isLgl/>
      <w:lvlText w:val="%1.%2.%3"/>
      <w:lvlJc w:val="left"/>
      <w:pPr>
        <w:ind w:left="1160" w:hanging="80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8EC7591"/>
    <w:multiLevelType w:val="hybridMultilevel"/>
    <w:tmpl w:val="017A1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EBF602E"/>
    <w:multiLevelType w:val="multilevel"/>
    <w:tmpl w:val="E88E31B0"/>
    <w:numStyleLink w:val="StyleBulleted"/>
  </w:abstractNum>
  <w:abstractNum w:abstractNumId="39" w15:restartNumberingAfterBreak="0">
    <w:nsid w:val="3FC355DC"/>
    <w:multiLevelType w:val="multilevel"/>
    <w:tmpl w:val="E88E31B0"/>
    <w:numStyleLink w:val="StyleBulleted"/>
  </w:abstractNum>
  <w:abstractNum w:abstractNumId="40" w15:restartNumberingAfterBreak="0">
    <w:nsid w:val="40467427"/>
    <w:multiLevelType w:val="multilevel"/>
    <w:tmpl w:val="E88E31B0"/>
    <w:numStyleLink w:val="StyleBulleted"/>
  </w:abstractNum>
  <w:abstractNum w:abstractNumId="41" w15:restartNumberingAfterBreak="0">
    <w:nsid w:val="427C41B2"/>
    <w:multiLevelType w:val="multilevel"/>
    <w:tmpl w:val="E88E31B0"/>
    <w:numStyleLink w:val="StyleBulleted"/>
  </w:abstractNum>
  <w:abstractNum w:abstractNumId="42" w15:restartNumberingAfterBreak="0">
    <w:nsid w:val="42D11264"/>
    <w:multiLevelType w:val="hybridMultilevel"/>
    <w:tmpl w:val="60CAAA3C"/>
    <w:lvl w:ilvl="0" w:tplc="6B923420">
      <w:start w:val="1"/>
      <w:numFmt w:val="decimal"/>
      <w:lvlText w:val="%1."/>
      <w:lvlJc w:val="left"/>
      <w:pPr>
        <w:ind w:left="720" w:hanging="360"/>
      </w:pPr>
    </w:lvl>
    <w:lvl w:ilvl="1" w:tplc="FAF8B59C">
      <w:start w:val="1"/>
      <w:numFmt w:val="lowerLetter"/>
      <w:lvlText w:val="%2."/>
      <w:lvlJc w:val="left"/>
      <w:pPr>
        <w:ind w:left="1440" w:hanging="360"/>
      </w:pPr>
    </w:lvl>
    <w:lvl w:ilvl="2" w:tplc="C51C7106">
      <w:start w:val="1"/>
      <w:numFmt w:val="lowerRoman"/>
      <w:lvlText w:val="%3."/>
      <w:lvlJc w:val="right"/>
      <w:pPr>
        <w:ind w:left="2160" w:hanging="180"/>
      </w:pPr>
    </w:lvl>
    <w:lvl w:ilvl="3" w:tplc="7EC82EEE">
      <w:start w:val="1"/>
      <w:numFmt w:val="decimal"/>
      <w:lvlText w:val="%4."/>
      <w:lvlJc w:val="left"/>
      <w:pPr>
        <w:ind w:left="2880" w:hanging="360"/>
      </w:pPr>
    </w:lvl>
    <w:lvl w:ilvl="4" w:tplc="AA9E075A">
      <w:start w:val="1"/>
      <w:numFmt w:val="lowerLetter"/>
      <w:lvlText w:val="%5."/>
      <w:lvlJc w:val="left"/>
      <w:pPr>
        <w:ind w:left="3600" w:hanging="360"/>
      </w:pPr>
    </w:lvl>
    <w:lvl w:ilvl="5" w:tplc="79C27AC4">
      <w:start w:val="1"/>
      <w:numFmt w:val="lowerRoman"/>
      <w:lvlText w:val="%6."/>
      <w:lvlJc w:val="right"/>
      <w:pPr>
        <w:ind w:left="4320" w:hanging="180"/>
      </w:pPr>
    </w:lvl>
    <w:lvl w:ilvl="6" w:tplc="31E692C8">
      <w:start w:val="1"/>
      <w:numFmt w:val="decimal"/>
      <w:lvlText w:val="%7."/>
      <w:lvlJc w:val="left"/>
      <w:pPr>
        <w:ind w:left="5040" w:hanging="360"/>
      </w:pPr>
    </w:lvl>
    <w:lvl w:ilvl="7" w:tplc="7396A116">
      <w:start w:val="1"/>
      <w:numFmt w:val="lowerLetter"/>
      <w:lvlText w:val="%8."/>
      <w:lvlJc w:val="left"/>
      <w:pPr>
        <w:ind w:left="5760" w:hanging="360"/>
      </w:pPr>
    </w:lvl>
    <w:lvl w:ilvl="8" w:tplc="59FA3642">
      <w:start w:val="1"/>
      <w:numFmt w:val="lowerRoman"/>
      <w:lvlText w:val="%9."/>
      <w:lvlJc w:val="right"/>
      <w:pPr>
        <w:ind w:left="6480" w:hanging="180"/>
      </w:pPr>
    </w:lvl>
  </w:abstractNum>
  <w:abstractNum w:abstractNumId="43" w15:restartNumberingAfterBreak="0">
    <w:nsid w:val="43CB7EAB"/>
    <w:multiLevelType w:val="hybridMultilevel"/>
    <w:tmpl w:val="93943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3FC6E3C"/>
    <w:multiLevelType w:val="multilevel"/>
    <w:tmpl w:val="A8F2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EB4002"/>
    <w:multiLevelType w:val="multilevel"/>
    <w:tmpl w:val="E88E31B0"/>
    <w:numStyleLink w:val="StyleBulleted"/>
  </w:abstractNum>
  <w:abstractNum w:abstractNumId="46" w15:restartNumberingAfterBreak="0">
    <w:nsid w:val="466C6AC7"/>
    <w:multiLevelType w:val="multilevel"/>
    <w:tmpl w:val="E88E31B0"/>
    <w:numStyleLink w:val="StyleBulleted"/>
  </w:abstractNum>
  <w:abstractNum w:abstractNumId="47" w15:restartNumberingAfterBreak="0">
    <w:nsid w:val="47280BD6"/>
    <w:multiLevelType w:val="multilevel"/>
    <w:tmpl w:val="E88E31B0"/>
    <w:numStyleLink w:val="StyleBulleted"/>
  </w:abstractNum>
  <w:abstractNum w:abstractNumId="48" w15:restartNumberingAfterBreak="0">
    <w:nsid w:val="478EDB7C"/>
    <w:multiLevelType w:val="hybridMultilevel"/>
    <w:tmpl w:val="F5045942"/>
    <w:lvl w:ilvl="0" w:tplc="B486FB00">
      <w:start w:val="1"/>
      <w:numFmt w:val="decimal"/>
      <w:lvlText w:val="1%1."/>
      <w:lvlJc w:val="left"/>
      <w:pPr>
        <w:ind w:left="720" w:hanging="360"/>
      </w:pPr>
      <w:rPr>
        <w:rFonts w:hint="default"/>
      </w:rPr>
    </w:lvl>
    <w:lvl w:ilvl="1" w:tplc="33886CEA">
      <w:start w:val="1"/>
      <w:numFmt w:val="lowerLetter"/>
      <w:lvlText w:val="%2."/>
      <w:lvlJc w:val="left"/>
      <w:pPr>
        <w:ind w:left="1440" w:hanging="360"/>
      </w:pPr>
    </w:lvl>
    <w:lvl w:ilvl="2" w:tplc="BF7467E6">
      <w:start w:val="1"/>
      <w:numFmt w:val="lowerRoman"/>
      <w:lvlText w:val="%3."/>
      <w:lvlJc w:val="right"/>
      <w:pPr>
        <w:ind w:left="2160" w:hanging="180"/>
      </w:pPr>
    </w:lvl>
    <w:lvl w:ilvl="3" w:tplc="3B9E86EE">
      <w:start w:val="1"/>
      <w:numFmt w:val="decimal"/>
      <w:lvlText w:val="%4."/>
      <w:lvlJc w:val="left"/>
      <w:pPr>
        <w:ind w:left="2880" w:hanging="360"/>
      </w:pPr>
    </w:lvl>
    <w:lvl w:ilvl="4" w:tplc="ECDE8A20">
      <w:start w:val="1"/>
      <w:numFmt w:val="lowerLetter"/>
      <w:lvlText w:val="%5."/>
      <w:lvlJc w:val="left"/>
      <w:pPr>
        <w:ind w:left="3600" w:hanging="360"/>
      </w:pPr>
    </w:lvl>
    <w:lvl w:ilvl="5" w:tplc="5380E8EA">
      <w:start w:val="1"/>
      <w:numFmt w:val="lowerRoman"/>
      <w:lvlText w:val="%6."/>
      <w:lvlJc w:val="right"/>
      <w:pPr>
        <w:ind w:left="4320" w:hanging="180"/>
      </w:pPr>
    </w:lvl>
    <w:lvl w:ilvl="6" w:tplc="DFD6A1D2">
      <w:start w:val="1"/>
      <w:numFmt w:val="decimal"/>
      <w:lvlText w:val="%7."/>
      <w:lvlJc w:val="left"/>
      <w:pPr>
        <w:ind w:left="5040" w:hanging="360"/>
      </w:pPr>
    </w:lvl>
    <w:lvl w:ilvl="7" w:tplc="60DA19E0">
      <w:start w:val="1"/>
      <w:numFmt w:val="lowerLetter"/>
      <w:lvlText w:val="%8."/>
      <w:lvlJc w:val="left"/>
      <w:pPr>
        <w:ind w:left="5760" w:hanging="360"/>
      </w:pPr>
    </w:lvl>
    <w:lvl w:ilvl="8" w:tplc="F9F487AC">
      <w:start w:val="1"/>
      <w:numFmt w:val="lowerRoman"/>
      <w:lvlText w:val="%9."/>
      <w:lvlJc w:val="right"/>
      <w:pPr>
        <w:ind w:left="6480" w:hanging="180"/>
      </w:pPr>
    </w:lvl>
  </w:abstractNum>
  <w:abstractNum w:abstractNumId="49" w15:restartNumberingAfterBreak="0">
    <w:nsid w:val="4A9735E4"/>
    <w:multiLevelType w:val="multilevel"/>
    <w:tmpl w:val="2E9224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4AA55471"/>
    <w:multiLevelType w:val="multilevel"/>
    <w:tmpl w:val="E88E31B0"/>
    <w:numStyleLink w:val="StyleBulleted"/>
  </w:abstractNum>
  <w:abstractNum w:abstractNumId="51" w15:restartNumberingAfterBreak="0">
    <w:nsid w:val="4ABC498A"/>
    <w:multiLevelType w:val="multilevel"/>
    <w:tmpl w:val="E88E31B0"/>
    <w:numStyleLink w:val="StyleBulleted"/>
  </w:abstractNum>
  <w:abstractNum w:abstractNumId="52" w15:restartNumberingAfterBreak="0">
    <w:nsid w:val="4BBD3B74"/>
    <w:multiLevelType w:val="hybridMultilevel"/>
    <w:tmpl w:val="222EA09C"/>
    <w:lvl w:ilvl="0" w:tplc="FB0EFC88">
      <w:start w:val="1"/>
      <w:numFmt w:val="bullet"/>
      <w:lvlText w:val=""/>
      <w:lvlJc w:val="left"/>
      <w:pPr>
        <w:ind w:left="720" w:hanging="360"/>
      </w:pPr>
      <w:rPr>
        <w:rFonts w:ascii="Symbol" w:hAnsi="Symbol" w:hint="default"/>
      </w:rPr>
    </w:lvl>
    <w:lvl w:ilvl="1" w:tplc="A5A8AB84">
      <w:start w:val="1"/>
      <w:numFmt w:val="bullet"/>
      <w:lvlText w:val="o"/>
      <w:lvlJc w:val="left"/>
      <w:pPr>
        <w:ind w:left="1440" w:hanging="360"/>
      </w:pPr>
      <w:rPr>
        <w:rFonts w:ascii="Courier New" w:hAnsi="Courier New" w:hint="default"/>
      </w:rPr>
    </w:lvl>
    <w:lvl w:ilvl="2" w:tplc="6CF2F400">
      <w:start w:val="1"/>
      <w:numFmt w:val="bullet"/>
      <w:lvlText w:val=""/>
      <w:lvlJc w:val="left"/>
      <w:pPr>
        <w:ind w:left="2160" w:hanging="360"/>
      </w:pPr>
      <w:rPr>
        <w:rFonts w:ascii="Wingdings" w:hAnsi="Wingdings" w:hint="default"/>
      </w:rPr>
    </w:lvl>
    <w:lvl w:ilvl="3" w:tplc="2BD4D1EC">
      <w:start w:val="1"/>
      <w:numFmt w:val="bullet"/>
      <w:lvlText w:val=""/>
      <w:lvlJc w:val="left"/>
      <w:pPr>
        <w:ind w:left="2880" w:hanging="360"/>
      </w:pPr>
      <w:rPr>
        <w:rFonts w:ascii="Symbol" w:hAnsi="Symbol" w:hint="default"/>
      </w:rPr>
    </w:lvl>
    <w:lvl w:ilvl="4" w:tplc="E81863F4">
      <w:start w:val="1"/>
      <w:numFmt w:val="bullet"/>
      <w:lvlText w:val="o"/>
      <w:lvlJc w:val="left"/>
      <w:pPr>
        <w:ind w:left="3600" w:hanging="360"/>
      </w:pPr>
      <w:rPr>
        <w:rFonts w:ascii="Courier New" w:hAnsi="Courier New" w:hint="default"/>
      </w:rPr>
    </w:lvl>
    <w:lvl w:ilvl="5" w:tplc="E5D488E8">
      <w:start w:val="1"/>
      <w:numFmt w:val="bullet"/>
      <w:lvlText w:val=""/>
      <w:lvlJc w:val="left"/>
      <w:pPr>
        <w:ind w:left="4320" w:hanging="360"/>
      </w:pPr>
      <w:rPr>
        <w:rFonts w:ascii="Wingdings" w:hAnsi="Wingdings" w:hint="default"/>
      </w:rPr>
    </w:lvl>
    <w:lvl w:ilvl="6" w:tplc="BDF038A0">
      <w:start w:val="1"/>
      <w:numFmt w:val="bullet"/>
      <w:lvlText w:val=""/>
      <w:lvlJc w:val="left"/>
      <w:pPr>
        <w:ind w:left="5040" w:hanging="360"/>
      </w:pPr>
      <w:rPr>
        <w:rFonts w:ascii="Symbol" w:hAnsi="Symbol" w:hint="default"/>
      </w:rPr>
    </w:lvl>
    <w:lvl w:ilvl="7" w:tplc="D1FE7E32">
      <w:start w:val="1"/>
      <w:numFmt w:val="bullet"/>
      <w:lvlText w:val="o"/>
      <w:lvlJc w:val="left"/>
      <w:pPr>
        <w:ind w:left="5760" w:hanging="360"/>
      </w:pPr>
      <w:rPr>
        <w:rFonts w:ascii="Courier New" w:hAnsi="Courier New" w:hint="default"/>
      </w:rPr>
    </w:lvl>
    <w:lvl w:ilvl="8" w:tplc="E070C4FC">
      <w:start w:val="1"/>
      <w:numFmt w:val="bullet"/>
      <w:lvlText w:val=""/>
      <w:lvlJc w:val="left"/>
      <w:pPr>
        <w:ind w:left="6480" w:hanging="360"/>
      </w:pPr>
      <w:rPr>
        <w:rFonts w:ascii="Wingdings" w:hAnsi="Wingdings" w:hint="default"/>
      </w:rPr>
    </w:lvl>
  </w:abstractNum>
  <w:abstractNum w:abstractNumId="53" w15:restartNumberingAfterBreak="0">
    <w:nsid w:val="4C325BA2"/>
    <w:multiLevelType w:val="multilevel"/>
    <w:tmpl w:val="E88E31B0"/>
    <w:numStyleLink w:val="StyleBulleted"/>
  </w:abstractNum>
  <w:abstractNum w:abstractNumId="54" w15:restartNumberingAfterBreak="0">
    <w:nsid w:val="4C424520"/>
    <w:multiLevelType w:val="multilevel"/>
    <w:tmpl w:val="E88E31B0"/>
    <w:numStyleLink w:val="StyleBulleted"/>
  </w:abstractNum>
  <w:abstractNum w:abstractNumId="55" w15:restartNumberingAfterBreak="0">
    <w:nsid w:val="4DCF41BC"/>
    <w:multiLevelType w:val="multilevel"/>
    <w:tmpl w:val="E88E31B0"/>
    <w:numStyleLink w:val="StyleBulleted"/>
  </w:abstractNum>
  <w:abstractNum w:abstractNumId="56" w15:restartNumberingAfterBreak="0">
    <w:nsid w:val="4E780A1C"/>
    <w:multiLevelType w:val="hybridMultilevel"/>
    <w:tmpl w:val="2340DB3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F24502F"/>
    <w:multiLevelType w:val="multilevel"/>
    <w:tmpl w:val="E88E31B0"/>
    <w:numStyleLink w:val="StyleBulleted"/>
  </w:abstractNum>
  <w:abstractNum w:abstractNumId="58" w15:restartNumberingAfterBreak="0">
    <w:nsid w:val="4F83288B"/>
    <w:multiLevelType w:val="hybridMultilevel"/>
    <w:tmpl w:val="AA7E35A2"/>
    <w:lvl w:ilvl="0" w:tplc="0C090019">
      <w:start w:val="1"/>
      <w:numFmt w:val="lowerLetter"/>
      <w:lvlText w:val="%1."/>
      <w:lvlJc w:val="left"/>
      <w:pPr>
        <w:tabs>
          <w:tab w:val="num" w:pos="930"/>
        </w:tabs>
        <w:ind w:left="930" w:hanging="360"/>
      </w:pPr>
      <w:rPr>
        <w:rFonts w:hint="default"/>
      </w:rPr>
    </w:lvl>
    <w:lvl w:ilvl="1" w:tplc="0C090019" w:tentative="1">
      <w:start w:val="1"/>
      <w:numFmt w:val="lowerLetter"/>
      <w:lvlText w:val="%2."/>
      <w:lvlJc w:val="left"/>
      <w:pPr>
        <w:tabs>
          <w:tab w:val="num" w:pos="1650"/>
        </w:tabs>
        <w:ind w:left="1650" w:hanging="360"/>
      </w:pPr>
    </w:lvl>
    <w:lvl w:ilvl="2" w:tplc="0C09001B" w:tentative="1">
      <w:start w:val="1"/>
      <w:numFmt w:val="lowerRoman"/>
      <w:lvlText w:val="%3."/>
      <w:lvlJc w:val="right"/>
      <w:pPr>
        <w:tabs>
          <w:tab w:val="num" w:pos="2370"/>
        </w:tabs>
        <w:ind w:left="2370" w:hanging="180"/>
      </w:pPr>
    </w:lvl>
    <w:lvl w:ilvl="3" w:tplc="0C09000F" w:tentative="1">
      <w:start w:val="1"/>
      <w:numFmt w:val="decimal"/>
      <w:lvlText w:val="%4."/>
      <w:lvlJc w:val="left"/>
      <w:pPr>
        <w:tabs>
          <w:tab w:val="num" w:pos="3090"/>
        </w:tabs>
        <w:ind w:left="3090" w:hanging="360"/>
      </w:pPr>
    </w:lvl>
    <w:lvl w:ilvl="4" w:tplc="0C090019" w:tentative="1">
      <w:start w:val="1"/>
      <w:numFmt w:val="lowerLetter"/>
      <w:lvlText w:val="%5."/>
      <w:lvlJc w:val="left"/>
      <w:pPr>
        <w:tabs>
          <w:tab w:val="num" w:pos="3810"/>
        </w:tabs>
        <w:ind w:left="3810" w:hanging="360"/>
      </w:pPr>
    </w:lvl>
    <w:lvl w:ilvl="5" w:tplc="0C09001B" w:tentative="1">
      <w:start w:val="1"/>
      <w:numFmt w:val="lowerRoman"/>
      <w:lvlText w:val="%6."/>
      <w:lvlJc w:val="right"/>
      <w:pPr>
        <w:tabs>
          <w:tab w:val="num" w:pos="4530"/>
        </w:tabs>
        <w:ind w:left="4530" w:hanging="180"/>
      </w:pPr>
    </w:lvl>
    <w:lvl w:ilvl="6" w:tplc="0C09000F" w:tentative="1">
      <w:start w:val="1"/>
      <w:numFmt w:val="decimal"/>
      <w:lvlText w:val="%7."/>
      <w:lvlJc w:val="left"/>
      <w:pPr>
        <w:tabs>
          <w:tab w:val="num" w:pos="5250"/>
        </w:tabs>
        <w:ind w:left="5250" w:hanging="360"/>
      </w:pPr>
    </w:lvl>
    <w:lvl w:ilvl="7" w:tplc="0C090019" w:tentative="1">
      <w:start w:val="1"/>
      <w:numFmt w:val="lowerLetter"/>
      <w:lvlText w:val="%8."/>
      <w:lvlJc w:val="left"/>
      <w:pPr>
        <w:tabs>
          <w:tab w:val="num" w:pos="5970"/>
        </w:tabs>
        <w:ind w:left="5970" w:hanging="360"/>
      </w:pPr>
    </w:lvl>
    <w:lvl w:ilvl="8" w:tplc="0C09001B" w:tentative="1">
      <w:start w:val="1"/>
      <w:numFmt w:val="lowerRoman"/>
      <w:lvlText w:val="%9."/>
      <w:lvlJc w:val="right"/>
      <w:pPr>
        <w:tabs>
          <w:tab w:val="num" w:pos="6690"/>
        </w:tabs>
        <w:ind w:left="6690" w:hanging="180"/>
      </w:pPr>
    </w:lvl>
  </w:abstractNum>
  <w:abstractNum w:abstractNumId="59" w15:restartNumberingAfterBreak="0">
    <w:nsid w:val="519334E7"/>
    <w:multiLevelType w:val="hybridMultilevel"/>
    <w:tmpl w:val="A4500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2EF7229"/>
    <w:multiLevelType w:val="hybridMultilevel"/>
    <w:tmpl w:val="D7F0D370"/>
    <w:lvl w:ilvl="0" w:tplc="0C090019">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1" w15:restartNumberingAfterBreak="0">
    <w:nsid w:val="55A8648A"/>
    <w:multiLevelType w:val="multilevel"/>
    <w:tmpl w:val="E88E31B0"/>
    <w:numStyleLink w:val="StyleBulleted"/>
  </w:abstractNum>
  <w:abstractNum w:abstractNumId="62" w15:restartNumberingAfterBreak="0">
    <w:nsid w:val="56E7E8B6"/>
    <w:multiLevelType w:val="hybridMultilevel"/>
    <w:tmpl w:val="FFFFFFFF"/>
    <w:lvl w:ilvl="0" w:tplc="F90A7A36">
      <w:start w:val="1"/>
      <w:numFmt w:val="bullet"/>
      <w:lvlText w:val=""/>
      <w:lvlJc w:val="left"/>
      <w:pPr>
        <w:ind w:left="1080" w:hanging="360"/>
      </w:pPr>
      <w:rPr>
        <w:rFonts w:ascii="Symbol" w:hAnsi="Symbol" w:hint="default"/>
      </w:rPr>
    </w:lvl>
    <w:lvl w:ilvl="1" w:tplc="0D8AADEC">
      <w:start w:val="1"/>
      <w:numFmt w:val="bullet"/>
      <w:lvlText w:val="o"/>
      <w:lvlJc w:val="left"/>
      <w:pPr>
        <w:ind w:left="1800" w:hanging="360"/>
      </w:pPr>
      <w:rPr>
        <w:rFonts w:ascii="Courier New" w:hAnsi="Courier New" w:hint="default"/>
      </w:rPr>
    </w:lvl>
    <w:lvl w:ilvl="2" w:tplc="D9DC7AA4">
      <w:start w:val="1"/>
      <w:numFmt w:val="bullet"/>
      <w:lvlText w:val=""/>
      <w:lvlJc w:val="left"/>
      <w:pPr>
        <w:ind w:left="2520" w:hanging="360"/>
      </w:pPr>
      <w:rPr>
        <w:rFonts w:ascii="Wingdings" w:hAnsi="Wingdings" w:hint="default"/>
      </w:rPr>
    </w:lvl>
    <w:lvl w:ilvl="3" w:tplc="614899EA">
      <w:start w:val="1"/>
      <w:numFmt w:val="bullet"/>
      <w:lvlText w:val=""/>
      <w:lvlJc w:val="left"/>
      <w:pPr>
        <w:ind w:left="3240" w:hanging="360"/>
      </w:pPr>
      <w:rPr>
        <w:rFonts w:ascii="Symbol" w:hAnsi="Symbol" w:hint="default"/>
      </w:rPr>
    </w:lvl>
    <w:lvl w:ilvl="4" w:tplc="0CEAE332">
      <w:start w:val="1"/>
      <w:numFmt w:val="bullet"/>
      <w:lvlText w:val="o"/>
      <w:lvlJc w:val="left"/>
      <w:pPr>
        <w:ind w:left="3960" w:hanging="360"/>
      </w:pPr>
      <w:rPr>
        <w:rFonts w:ascii="Courier New" w:hAnsi="Courier New" w:hint="default"/>
      </w:rPr>
    </w:lvl>
    <w:lvl w:ilvl="5" w:tplc="A830AFD4">
      <w:start w:val="1"/>
      <w:numFmt w:val="bullet"/>
      <w:lvlText w:val=""/>
      <w:lvlJc w:val="left"/>
      <w:pPr>
        <w:ind w:left="4680" w:hanging="360"/>
      </w:pPr>
      <w:rPr>
        <w:rFonts w:ascii="Wingdings" w:hAnsi="Wingdings" w:hint="default"/>
      </w:rPr>
    </w:lvl>
    <w:lvl w:ilvl="6" w:tplc="DAF6C57A">
      <w:start w:val="1"/>
      <w:numFmt w:val="bullet"/>
      <w:lvlText w:val=""/>
      <w:lvlJc w:val="left"/>
      <w:pPr>
        <w:ind w:left="5400" w:hanging="360"/>
      </w:pPr>
      <w:rPr>
        <w:rFonts w:ascii="Symbol" w:hAnsi="Symbol" w:hint="default"/>
      </w:rPr>
    </w:lvl>
    <w:lvl w:ilvl="7" w:tplc="800E3A4A">
      <w:start w:val="1"/>
      <w:numFmt w:val="bullet"/>
      <w:lvlText w:val="o"/>
      <w:lvlJc w:val="left"/>
      <w:pPr>
        <w:ind w:left="6120" w:hanging="360"/>
      </w:pPr>
      <w:rPr>
        <w:rFonts w:ascii="Courier New" w:hAnsi="Courier New" w:hint="default"/>
      </w:rPr>
    </w:lvl>
    <w:lvl w:ilvl="8" w:tplc="9ABE122E">
      <w:start w:val="1"/>
      <w:numFmt w:val="bullet"/>
      <w:lvlText w:val=""/>
      <w:lvlJc w:val="left"/>
      <w:pPr>
        <w:ind w:left="6840" w:hanging="360"/>
      </w:pPr>
      <w:rPr>
        <w:rFonts w:ascii="Wingdings" w:hAnsi="Wingdings" w:hint="default"/>
      </w:rPr>
    </w:lvl>
  </w:abstractNum>
  <w:abstractNum w:abstractNumId="63" w15:restartNumberingAfterBreak="0">
    <w:nsid w:val="575F237F"/>
    <w:multiLevelType w:val="multilevel"/>
    <w:tmpl w:val="E88E31B0"/>
    <w:numStyleLink w:val="StyleBulleted"/>
  </w:abstractNum>
  <w:abstractNum w:abstractNumId="64" w15:restartNumberingAfterBreak="0">
    <w:nsid w:val="579D6102"/>
    <w:multiLevelType w:val="multilevel"/>
    <w:tmpl w:val="95B8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8370CE4"/>
    <w:multiLevelType w:val="multilevel"/>
    <w:tmpl w:val="E88E31B0"/>
    <w:numStyleLink w:val="StyleBulleted"/>
  </w:abstractNum>
  <w:abstractNum w:abstractNumId="66" w15:restartNumberingAfterBreak="0">
    <w:nsid w:val="5B2D29CC"/>
    <w:multiLevelType w:val="multilevel"/>
    <w:tmpl w:val="E88E31B0"/>
    <w:numStyleLink w:val="StyleBulleted"/>
  </w:abstractNum>
  <w:abstractNum w:abstractNumId="67" w15:restartNumberingAfterBreak="0">
    <w:nsid w:val="5C044230"/>
    <w:multiLevelType w:val="multilevel"/>
    <w:tmpl w:val="E88E31B0"/>
    <w:numStyleLink w:val="StyleBulleted"/>
  </w:abstractNum>
  <w:abstractNum w:abstractNumId="68" w15:restartNumberingAfterBreak="0">
    <w:nsid w:val="5C1C5B12"/>
    <w:multiLevelType w:val="multilevel"/>
    <w:tmpl w:val="E88E31B0"/>
    <w:numStyleLink w:val="StyleBulleted"/>
  </w:abstractNum>
  <w:abstractNum w:abstractNumId="69" w15:restartNumberingAfterBreak="0">
    <w:nsid w:val="5F74398F"/>
    <w:multiLevelType w:val="hybridMultilevel"/>
    <w:tmpl w:val="3A62547C"/>
    <w:lvl w:ilvl="0" w:tplc="5FB8A920">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5FEF10FE"/>
    <w:multiLevelType w:val="multilevel"/>
    <w:tmpl w:val="2BFC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03765C7"/>
    <w:multiLevelType w:val="multilevel"/>
    <w:tmpl w:val="E88E31B0"/>
    <w:numStyleLink w:val="StyleBulleted"/>
  </w:abstractNum>
  <w:abstractNum w:abstractNumId="72" w15:restartNumberingAfterBreak="0">
    <w:nsid w:val="62508A8F"/>
    <w:multiLevelType w:val="hybridMultilevel"/>
    <w:tmpl w:val="FFFFFFFF"/>
    <w:lvl w:ilvl="0" w:tplc="F07677FE">
      <w:start w:val="1"/>
      <w:numFmt w:val="decimal"/>
      <w:lvlText w:val="%1."/>
      <w:lvlJc w:val="left"/>
      <w:pPr>
        <w:ind w:left="720" w:hanging="360"/>
      </w:pPr>
    </w:lvl>
    <w:lvl w:ilvl="1" w:tplc="E6DAE93E">
      <w:start w:val="1"/>
      <w:numFmt w:val="lowerLetter"/>
      <w:lvlText w:val="%2."/>
      <w:lvlJc w:val="left"/>
      <w:pPr>
        <w:ind w:left="1440" w:hanging="360"/>
      </w:pPr>
    </w:lvl>
    <w:lvl w:ilvl="2" w:tplc="A576269C">
      <w:start w:val="1"/>
      <w:numFmt w:val="lowerRoman"/>
      <w:lvlText w:val="%3."/>
      <w:lvlJc w:val="right"/>
      <w:pPr>
        <w:ind w:left="2160" w:hanging="180"/>
      </w:pPr>
    </w:lvl>
    <w:lvl w:ilvl="3" w:tplc="A508C8C0">
      <w:start w:val="1"/>
      <w:numFmt w:val="decimal"/>
      <w:lvlText w:val="%4."/>
      <w:lvlJc w:val="left"/>
      <w:pPr>
        <w:ind w:left="2880" w:hanging="360"/>
      </w:pPr>
    </w:lvl>
    <w:lvl w:ilvl="4" w:tplc="11F2EC40">
      <w:start w:val="1"/>
      <w:numFmt w:val="lowerLetter"/>
      <w:lvlText w:val="%5."/>
      <w:lvlJc w:val="left"/>
      <w:pPr>
        <w:ind w:left="3600" w:hanging="360"/>
      </w:pPr>
    </w:lvl>
    <w:lvl w:ilvl="5" w:tplc="0C1A9650">
      <w:start w:val="1"/>
      <w:numFmt w:val="lowerRoman"/>
      <w:lvlText w:val="%6."/>
      <w:lvlJc w:val="right"/>
      <w:pPr>
        <w:ind w:left="4320" w:hanging="180"/>
      </w:pPr>
    </w:lvl>
    <w:lvl w:ilvl="6" w:tplc="EDAA2B3A">
      <w:start w:val="1"/>
      <w:numFmt w:val="decimal"/>
      <w:lvlText w:val="%7."/>
      <w:lvlJc w:val="left"/>
      <w:pPr>
        <w:ind w:left="5040" w:hanging="360"/>
      </w:pPr>
    </w:lvl>
    <w:lvl w:ilvl="7" w:tplc="CC883B8C">
      <w:start w:val="1"/>
      <w:numFmt w:val="lowerLetter"/>
      <w:lvlText w:val="%8."/>
      <w:lvlJc w:val="left"/>
      <w:pPr>
        <w:ind w:left="5760" w:hanging="360"/>
      </w:pPr>
    </w:lvl>
    <w:lvl w:ilvl="8" w:tplc="C5746D5C">
      <w:start w:val="1"/>
      <w:numFmt w:val="lowerRoman"/>
      <w:lvlText w:val="%9."/>
      <w:lvlJc w:val="right"/>
      <w:pPr>
        <w:ind w:left="6480" w:hanging="180"/>
      </w:pPr>
    </w:lvl>
  </w:abstractNum>
  <w:abstractNum w:abstractNumId="73" w15:restartNumberingAfterBreak="0">
    <w:nsid w:val="62E0F8EF"/>
    <w:multiLevelType w:val="hybridMultilevel"/>
    <w:tmpl w:val="FFFFFFFF"/>
    <w:lvl w:ilvl="0" w:tplc="79B82254">
      <w:start w:val="1"/>
      <w:numFmt w:val="decimal"/>
      <w:lvlText w:val="%1."/>
      <w:lvlJc w:val="left"/>
      <w:pPr>
        <w:ind w:left="840" w:hanging="360"/>
      </w:pPr>
    </w:lvl>
    <w:lvl w:ilvl="1" w:tplc="5F50DE54">
      <w:start w:val="1"/>
      <w:numFmt w:val="lowerLetter"/>
      <w:lvlText w:val="%2."/>
      <w:lvlJc w:val="left"/>
      <w:pPr>
        <w:ind w:left="1560" w:hanging="360"/>
      </w:pPr>
    </w:lvl>
    <w:lvl w:ilvl="2" w:tplc="D54A11CE">
      <w:start w:val="1"/>
      <w:numFmt w:val="lowerRoman"/>
      <w:lvlText w:val="%3."/>
      <w:lvlJc w:val="right"/>
      <w:pPr>
        <w:ind w:left="2280" w:hanging="180"/>
      </w:pPr>
    </w:lvl>
    <w:lvl w:ilvl="3" w:tplc="88A0E370">
      <w:start w:val="1"/>
      <w:numFmt w:val="decimal"/>
      <w:lvlText w:val="%4."/>
      <w:lvlJc w:val="left"/>
      <w:pPr>
        <w:ind w:left="3000" w:hanging="360"/>
      </w:pPr>
    </w:lvl>
    <w:lvl w:ilvl="4" w:tplc="FB4AD840">
      <w:start w:val="1"/>
      <w:numFmt w:val="lowerLetter"/>
      <w:lvlText w:val="%5."/>
      <w:lvlJc w:val="left"/>
      <w:pPr>
        <w:ind w:left="3720" w:hanging="360"/>
      </w:pPr>
    </w:lvl>
    <w:lvl w:ilvl="5" w:tplc="9A10EA2E">
      <w:start w:val="1"/>
      <w:numFmt w:val="lowerRoman"/>
      <w:lvlText w:val="%6."/>
      <w:lvlJc w:val="right"/>
      <w:pPr>
        <w:ind w:left="4440" w:hanging="180"/>
      </w:pPr>
    </w:lvl>
    <w:lvl w:ilvl="6" w:tplc="95463FCC">
      <w:start w:val="1"/>
      <w:numFmt w:val="decimal"/>
      <w:lvlText w:val="%7."/>
      <w:lvlJc w:val="left"/>
      <w:pPr>
        <w:ind w:left="5160" w:hanging="360"/>
      </w:pPr>
    </w:lvl>
    <w:lvl w:ilvl="7" w:tplc="078CEB84">
      <w:start w:val="1"/>
      <w:numFmt w:val="lowerLetter"/>
      <w:lvlText w:val="%8."/>
      <w:lvlJc w:val="left"/>
      <w:pPr>
        <w:ind w:left="5880" w:hanging="360"/>
      </w:pPr>
    </w:lvl>
    <w:lvl w:ilvl="8" w:tplc="DA0CA134">
      <w:start w:val="1"/>
      <w:numFmt w:val="lowerRoman"/>
      <w:lvlText w:val="%9."/>
      <w:lvlJc w:val="right"/>
      <w:pPr>
        <w:ind w:left="6600" w:hanging="180"/>
      </w:pPr>
    </w:lvl>
  </w:abstractNum>
  <w:abstractNum w:abstractNumId="74" w15:restartNumberingAfterBreak="0">
    <w:nsid w:val="62E77A26"/>
    <w:multiLevelType w:val="multilevel"/>
    <w:tmpl w:val="E88E31B0"/>
    <w:numStyleLink w:val="StyleBulleted"/>
  </w:abstractNum>
  <w:abstractNum w:abstractNumId="75" w15:restartNumberingAfterBreak="0">
    <w:nsid w:val="63532F6F"/>
    <w:multiLevelType w:val="hybridMultilevel"/>
    <w:tmpl w:val="54084CEA"/>
    <w:lvl w:ilvl="0" w:tplc="0DB2DC4E">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66603460"/>
    <w:multiLevelType w:val="hybridMultilevel"/>
    <w:tmpl w:val="4E184370"/>
    <w:lvl w:ilvl="0" w:tplc="84F077B6">
      <w:start w:val="1"/>
      <w:numFmt w:val="bullet"/>
      <w:pStyle w:val="TableContentsBullets"/>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7184765"/>
    <w:multiLevelType w:val="multilevel"/>
    <w:tmpl w:val="E88E31B0"/>
    <w:numStyleLink w:val="StyleBulleted"/>
  </w:abstractNum>
  <w:abstractNum w:abstractNumId="78" w15:restartNumberingAfterBreak="0">
    <w:nsid w:val="681392A6"/>
    <w:multiLevelType w:val="hybridMultilevel"/>
    <w:tmpl w:val="FFFFFFFF"/>
    <w:lvl w:ilvl="0" w:tplc="240AE0E8">
      <w:start w:val="1"/>
      <w:numFmt w:val="decimal"/>
      <w:lvlText w:val="%1."/>
      <w:lvlJc w:val="left"/>
      <w:pPr>
        <w:ind w:left="720" w:hanging="360"/>
      </w:pPr>
    </w:lvl>
    <w:lvl w:ilvl="1" w:tplc="C1D0CA26">
      <w:start w:val="1"/>
      <w:numFmt w:val="lowerLetter"/>
      <w:lvlText w:val="%2."/>
      <w:lvlJc w:val="left"/>
      <w:pPr>
        <w:ind w:left="1440" w:hanging="360"/>
      </w:pPr>
    </w:lvl>
    <w:lvl w:ilvl="2" w:tplc="9D66BB64">
      <w:start w:val="1"/>
      <w:numFmt w:val="lowerRoman"/>
      <w:lvlText w:val="%3."/>
      <w:lvlJc w:val="right"/>
      <w:pPr>
        <w:ind w:left="2160" w:hanging="180"/>
      </w:pPr>
    </w:lvl>
    <w:lvl w:ilvl="3" w:tplc="646C1B6A">
      <w:start w:val="1"/>
      <w:numFmt w:val="decimal"/>
      <w:lvlText w:val="%4."/>
      <w:lvlJc w:val="left"/>
      <w:pPr>
        <w:ind w:left="2880" w:hanging="360"/>
      </w:pPr>
    </w:lvl>
    <w:lvl w:ilvl="4" w:tplc="2A7A0A54">
      <w:start w:val="1"/>
      <w:numFmt w:val="lowerLetter"/>
      <w:lvlText w:val="%5."/>
      <w:lvlJc w:val="left"/>
      <w:pPr>
        <w:ind w:left="3600" w:hanging="360"/>
      </w:pPr>
    </w:lvl>
    <w:lvl w:ilvl="5" w:tplc="AA8E93FA">
      <w:start w:val="1"/>
      <w:numFmt w:val="lowerRoman"/>
      <w:lvlText w:val="%6."/>
      <w:lvlJc w:val="right"/>
      <w:pPr>
        <w:ind w:left="4320" w:hanging="180"/>
      </w:pPr>
    </w:lvl>
    <w:lvl w:ilvl="6" w:tplc="743EFF56">
      <w:start w:val="1"/>
      <w:numFmt w:val="decimal"/>
      <w:lvlText w:val="%7."/>
      <w:lvlJc w:val="left"/>
      <w:pPr>
        <w:ind w:left="5040" w:hanging="360"/>
      </w:pPr>
    </w:lvl>
    <w:lvl w:ilvl="7" w:tplc="4E2C74B0">
      <w:start w:val="1"/>
      <w:numFmt w:val="lowerLetter"/>
      <w:lvlText w:val="%8."/>
      <w:lvlJc w:val="left"/>
      <w:pPr>
        <w:ind w:left="5760" w:hanging="360"/>
      </w:pPr>
    </w:lvl>
    <w:lvl w:ilvl="8" w:tplc="19A2AE3C">
      <w:start w:val="1"/>
      <w:numFmt w:val="lowerRoman"/>
      <w:lvlText w:val="%9."/>
      <w:lvlJc w:val="right"/>
      <w:pPr>
        <w:ind w:left="6480" w:hanging="180"/>
      </w:pPr>
    </w:lvl>
  </w:abstractNum>
  <w:abstractNum w:abstractNumId="79" w15:restartNumberingAfterBreak="0">
    <w:nsid w:val="6A60347F"/>
    <w:multiLevelType w:val="multilevel"/>
    <w:tmpl w:val="E88E31B0"/>
    <w:numStyleLink w:val="StyleBulleted"/>
  </w:abstractNum>
  <w:abstractNum w:abstractNumId="80" w15:restartNumberingAfterBreak="0">
    <w:nsid w:val="6CF94D75"/>
    <w:multiLevelType w:val="multilevel"/>
    <w:tmpl w:val="9718D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6D786826"/>
    <w:multiLevelType w:val="multilevel"/>
    <w:tmpl w:val="E88E31B0"/>
    <w:numStyleLink w:val="StyleBulleted"/>
  </w:abstractNum>
  <w:abstractNum w:abstractNumId="82" w15:restartNumberingAfterBreak="0">
    <w:nsid w:val="6DF80B63"/>
    <w:multiLevelType w:val="multilevel"/>
    <w:tmpl w:val="E88E31B0"/>
    <w:numStyleLink w:val="StyleBulleted"/>
  </w:abstractNum>
  <w:abstractNum w:abstractNumId="83" w15:restartNumberingAfterBreak="0">
    <w:nsid w:val="6EC36B49"/>
    <w:multiLevelType w:val="hybridMultilevel"/>
    <w:tmpl w:val="1AA0C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218487A"/>
    <w:multiLevelType w:val="hybridMultilevel"/>
    <w:tmpl w:val="C3622806"/>
    <w:lvl w:ilvl="0" w:tplc="0C090001">
      <w:start w:val="1"/>
      <w:numFmt w:val="bullet"/>
      <w:lvlText w:val=""/>
      <w:lvlJc w:val="left"/>
      <w:pPr>
        <w:ind w:left="720" w:hanging="360"/>
      </w:pPr>
      <w:rPr>
        <w:rFonts w:ascii="Symbol" w:hAnsi="Symbol" w:hint="default"/>
      </w:rPr>
    </w:lvl>
    <w:lvl w:ilvl="1" w:tplc="778CA796">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2574FE2"/>
    <w:multiLevelType w:val="multilevel"/>
    <w:tmpl w:val="E88E31B0"/>
    <w:numStyleLink w:val="StyleBulleted"/>
  </w:abstractNum>
  <w:abstractNum w:abstractNumId="86" w15:restartNumberingAfterBreak="0">
    <w:nsid w:val="741B6F52"/>
    <w:multiLevelType w:val="hybridMultilevel"/>
    <w:tmpl w:val="4584412C"/>
    <w:lvl w:ilvl="0" w:tplc="0C090001">
      <w:start w:val="1"/>
      <w:numFmt w:val="bullet"/>
      <w:lvlText w:val=""/>
      <w:lvlJc w:val="left"/>
      <w:pPr>
        <w:ind w:left="720" w:hanging="360"/>
      </w:pPr>
      <w:rPr>
        <w:rFonts w:ascii="Symbol" w:hAnsi="Symbol" w:hint="default"/>
      </w:rPr>
    </w:lvl>
    <w:lvl w:ilvl="1" w:tplc="778CA796">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752C6B51"/>
    <w:multiLevelType w:val="hybridMultilevel"/>
    <w:tmpl w:val="89BC8B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8" w15:restartNumberingAfterBreak="0">
    <w:nsid w:val="75DA7964"/>
    <w:multiLevelType w:val="multilevel"/>
    <w:tmpl w:val="E88E31B0"/>
    <w:numStyleLink w:val="StyleBulleted"/>
  </w:abstractNum>
  <w:abstractNum w:abstractNumId="89" w15:restartNumberingAfterBreak="0">
    <w:nsid w:val="77497167"/>
    <w:multiLevelType w:val="hybridMultilevel"/>
    <w:tmpl w:val="B324083A"/>
    <w:lvl w:ilvl="0" w:tplc="62A6CF30">
      <w:start w:val="1"/>
      <w:numFmt w:val="decimal"/>
      <w:pStyle w:val="Numberedlist"/>
      <w:lvlText w:val="%1."/>
      <w:lvlJc w:val="left"/>
      <w:pPr>
        <w:tabs>
          <w:tab w:val="num" w:pos="480"/>
        </w:tabs>
        <w:ind w:left="480" w:hanging="24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78F6D31"/>
    <w:multiLevelType w:val="multilevel"/>
    <w:tmpl w:val="E88E31B0"/>
    <w:numStyleLink w:val="StyleBulleted"/>
  </w:abstractNum>
  <w:abstractNum w:abstractNumId="91" w15:restartNumberingAfterBreak="0">
    <w:nsid w:val="783E27D2"/>
    <w:multiLevelType w:val="multilevel"/>
    <w:tmpl w:val="E88E31B0"/>
    <w:numStyleLink w:val="StyleBulleted"/>
  </w:abstractNum>
  <w:abstractNum w:abstractNumId="92" w15:restartNumberingAfterBreak="0">
    <w:nsid w:val="7C470020"/>
    <w:multiLevelType w:val="multilevel"/>
    <w:tmpl w:val="E88E31B0"/>
    <w:numStyleLink w:val="StyleBulleted"/>
  </w:abstractNum>
  <w:abstractNum w:abstractNumId="93" w15:restartNumberingAfterBreak="0">
    <w:nsid w:val="7C756FFB"/>
    <w:multiLevelType w:val="multilevel"/>
    <w:tmpl w:val="E88E31B0"/>
    <w:numStyleLink w:val="StyleBulleted"/>
  </w:abstractNum>
  <w:abstractNum w:abstractNumId="94" w15:restartNumberingAfterBreak="0">
    <w:nsid w:val="7CE16217"/>
    <w:multiLevelType w:val="hybridMultilevel"/>
    <w:tmpl w:val="FFFFFFFF"/>
    <w:lvl w:ilvl="0" w:tplc="729AF6A4">
      <w:start w:val="1"/>
      <w:numFmt w:val="bullet"/>
      <w:lvlText w:val=""/>
      <w:lvlJc w:val="left"/>
      <w:pPr>
        <w:ind w:left="840" w:hanging="360"/>
      </w:pPr>
      <w:rPr>
        <w:rFonts w:ascii="Symbol" w:hAnsi="Symbol" w:hint="default"/>
      </w:rPr>
    </w:lvl>
    <w:lvl w:ilvl="1" w:tplc="913ADF4E">
      <w:start w:val="1"/>
      <w:numFmt w:val="bullet"/>
      <w:lvlText w:val="o"/>
      <w:lvlJc w:val="left"/>
      <w:pPr>
        <w:ind w:left="1560" w:hanging="360"/>
      </w:pPr>
      <w:rPr>
        <w:rFonts w:ascii="Courier New" w:hAnsi="Courier New" w:hint="default"/>
      </w:rPr>
    </w:lvl>
    <w:lvl w:ilvl="2" w:tplc="3454EC8A">
      <w:start w:val="1"/>
      <w:numFmt w:val="bullet"/>
      <w:lvlText w:val=""/>
      <w:lvlJc w:val="left"/>
      <w:pPr>
        <w:ind w:left="2280" w:hanging="360"/>
      </w:pPr>
      <w:rPr>
        <w:rFonts w:ascii="Wingdings" w:hAnsi="Wingdings" w:hint="default"/>
      </w:rPr>
    </w:lvl>
    <w:lvl w:ilvl="3" w:tplc="00089506">
      <w:start w:val="1"/>
      <w:numFmt w:val="bullet"/>
      <w:lvlText w:val=""/>
      <w:lvlJc w:val="left"/>
      <w:pPr>
        <w:ind w:left="3000" w:hanging="360"/>
      </w:pPr>
      <w:rPr>
        <w:rFonts w:ascii="Symbol" w:hAnsi="Symbol" w:hint="default"/>
      </w:rPr>
    </w:lvl>
    <w:lvl w:ilvl="4" w:tplc="6AD2967A">
      <w:start w:val="1"/>
      <w:numFmt w:val="bullet"/>
      <w:lvlText w:val="o"/>
      <w:lvlJc w:val="left"/>
      <w:pPr>
        <w:ind w:left="3720" w:hanging="360"/>
      </w:pPr>
      <w:rPr>
        <w:rFonts w:ascii="Courier New" w:hAnsi="Courier New" w:hint="default"/>
      </w:rPr>
    </w:lvl>
    <w:lvl w:ilvl="5" w:tplc="5616F130">
      <w:start w:val="1"/>
      <w:numFmt w:val="bullet"/>
      <w:lvlText w:val=""/>
      <w:lvlJc w:val="left"/>
      <w:pPr>
        <w:ind w:left="4440" w:hanging="360"/>
      </w:pPr>
      <w:rPr>
        <w:rFonts w:ascii="Wingdings" w:hAnsi="Wingdings" w:hint="default"/>
      </w:rPr>
    </w:lvl>
    <w:lvl w:ilvl="6" w:tplc="4208B6A0">
      <w:start w:val="1"/>
      <w:numFmt w:val="bullet"/>
      <w:lvlText w:val=""/>
      <w:lvlJc w:val="left"/>
      <w:pPr>
        <w:ind w:left="5160" w:hanging="360"/>
      </w:pPr>
      <w:rPr>
        <w:rFonts w:ascii="Symbol" w:hAnsi="Symbol" w:hint="default"/>
      </w:rPr>
    </w:lvl>
    <w:lvl w:ilvl="7" w:tplc="A16C4EC4">
      <w:start w:val="1"/>
      <w:numFmt w:val="bullet"/>
      <w:lvlText w:val="o"/>
      <w:lvlJc w:val="left"/>
      <w:pPr>
        <w:ind w:left="5880" w:hanging="360"/>
      </w:pPr>
      <w:rPr>
        <w:rFonts w:ascii="Courier New" w:hAnsi="Courier New" w:hint="default"/>
      </w:rPr>
    </w:lvl>
    <w:lvl w:ilvl="8" w:tplc="1F0C9A9A">
      <w:start w:val="1"/>
      <w:numFmt w:val="bullet"/>
      <w:lvlText w:val=""/>
      <w:lvlJc w:val="left"/>
      <w:pPr>
        <w:ind w:left="6600" w:hanging="360"/>
      </w:pPr>
      <w:rPr>
        <w:rFonts w:ascii="Wingdings" w:hAnsi="Wingdings" w:hint="default"/>
      </w:rPr>
    </w:lvl>
  </w:abstractNum>
  <w:abstractNum w:abstractNumId="95" w15:restartNumberingAfterBreak="0">
    <w:nsid w:val="7D07781C"/>
    <w:multiLevelType w:val="hybridMultilevel"/>
    <w:tmpl w:val="FFFFFFFF"/>
    <w:lvl w:ilvl="0" w:tplc="8CAE91E4">
      <w:start w:val="1"/>
      <w:numFmt w:val="decimal"/>
      <w:lvlText w:val="%1."/>
      <w:lvlJc w:val="left"/>
      <w:pPr>
        <w:ind w:left="720" w:hanging="360"/>
      </w:pPr>
    </w:lvl>
    <w:lvl w:ilvl="1" w:tplc="69FA0480">
      <w:start w:val="1"/>
      <w:numFmt w:val="lowerLetter"/>
      <w:lvlText w:val="%2."/>
      <w:lvlJc w:val="left"/>
      <w:pPr>
        <w:ind w:left="1440" w:hanging="360"/>
      </w:pPr>
    </w:lvl>
    <w:lvl w:ilvl="2" w:tplc="F91086F8">
      <w:start w:val="1"/>
      <w:numFmt w:val="lowerRoman"/>
      <w:lvlText w:val="%3."/>
      <w:lvlJc w:val="right"/>
      <w:pPr>
        <w:ind w:left="2160" w:hanging="180"/>
      </w:pPr>
    </w:lvl>
    <w:lvl w:ilvl="3" w:tplc="4D38F4D8">
      <w:start w:val="1"/>
      <w:numFmt w:val="decimal"/>
      <w:lvlText w:val="%4."/>
      <w:lvlJc w:val="left"/>
      <w:pPr>
        <w:ind w:left="2880" w:hanging="360"/>
      </w:pPr>
    </w:lvl>
    <w:lvl w:ilvl="4" w:tplc="B0D2020E">
      <w:start w:val="1"/>
      <w:numFmt w:val="lowerLetter"/>
      <w:lvlText w:val="%5."/>
      <w:lvlJc w:val="left"/>
      <w:pPr>
        <w:ind w:left="3600" w:hanging="360"/>
      </w:pPr>
    </w:lvl>
    <w:lvl w:ilvl="5" w:tplc="2422879C">
      <w:start w:val="1"/>
      <w:numFmt w:val="lowerRoman"/>
      <w:lvlText w:val="%6."/>
      <w:lvlJc w:val="right"/>
      <w:pPr>
        <w:ind w:left="4320" w:hanging="180"/>
      </w:pPr>
    </w:lvl>
    <w:lvl w:ilvl="6" w:tplc="1090A0B0">
      <w:start w:val="1"/>
      <w:numFmt w:val="decimal"/>
      <w:lvlText w:val="%7."/>
      <w:lvlJc w:val="left"/>
      <w:pPr>
        <w:ind w:left="5040" w:hanging="360"/>
      </w:pPr>
    </w:lvl>
    <w:lvl w:ilvl="7" w:tplc="F4E6B92E">
      <w:start w:val="1"/>
      <w:numFmt w:val="lowerLetter"/>
      <w:lvlText w:val="%8."/>
      <w:lvlJc w:val="left"/>
      <w:pPr>
        <w:ind w:left="5760" w:hanging="360"/>
      </w:pPr>
    </w:lvl>
    <w:lvl w:ilvl="8" w:tplc="AA005B74">
      <w:start w:val="1"/>
      <w:numFmt w:val="lowerRoman"/>
      <w:lvlText w:val="%9."/>
      <w:lvlJc w:val="right"/>
      <w:pPr>
        <w:ind w:left="6480" w:hanging="180"/>
      </w:pPr>
    </w:lvl>
  </w:abstractNum>
  <w:abstractNum w:abstractNumId="96" w15:restartNumberingAfterBreak="0">
    <w:nsid w:val="7D114A6C"/>
    <w:multiLevelType w:val="hybridMultilevel"/>
    <w:tmpl w:val="C846A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7E4C72EA"/>
    <w:multiLevelType w:val="multilevel"/>
    <w:tmpl w:val="E88E31B0"/>
    <w:styleLink w:val="StyleBulleted"/>
    <w:lvl w:ilvl="0">
      <w:start w:val="1"/>
      <w:numFmt w:val="bullet"/>
      <w:lvlText w:val=""/>
      <w:lvlJc w:val="left"/>
      <w:pPr>
        <w:tabs>
          <w:tab w:val="num" w:pos="480"/>
        </w:tabs>
        <w:ind w:left="480" w:hanging="240"/>
      </w:pPr>
      <w:rPr>
        <w:rFonts w:ascii="Symbol" w:hAnsi="Symbol" w:hint="default"/>
      </w:rPr>
    </w:lvl>
    <w:lvl w:ilvl="1">
      <w:start w:val="1"/>
      <w:numFmt w:val="bullet"/>
      <w:lvlText w:val="o"/>
      <w:lvlJc w:val="left"/>
      <w:pPr>
        <w:tabs>
          <w:tab w:val="num" w:pos="960"/>
        </w:tabs>
        <w:ind w:left="960" w:hanging="240"/>
      </w:pPr>
      <w:rPr>
        <w:rFonts w:ascii="Courier New" w:hAnsi="Courier New"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03675669">
    <w:abstractNumId w:val="32"/>
  </w:num>
  <w:num w:numId="2" w16cid:durableId="1310357899">
    <w:abstractNumId w:val="73"/>
  </w:num>
  <w:num w:numId="3" w16cid:durableId="1517114211">
    <w:abstractNumId w:val="62"/>
  </w:num>
  <w:num w:numId="4" w16cid:durableId="1743068112">
    <w:abstractNumId w:val="94"/>
  </w:num>
  <w:num w:numId="5" w16cid:durableId="780950368">
    <w:abstractNumId w:val="78"/>
  </w:num>
  <w:num w:numId="6" w16cid:durableId="966161845">
    <w:abstractNumId w:val="72"/>
  </w:num>
  <w:num w:numId="7" w16cid:durableId="398596266">
    <w:abstractNumId w:val="95"/>
  </w:num>
  <w:num w:numId="8" w16cid:durableId="502205771">
    <w:abstractNumId w:val="42"/>
  </w:num>
  <w:num w:numId="9" w16cid:durableId="179970640">
    <w:abstractNumId w:val="48"/>
  </w:num>
  <w:num w:numId="10" w16cid:durableId="1303923464">
    <w:abstractNumId w:val="76"/>
  </w:num>
  <w:num w:numId="11" w16cid:durableId="612906650">
    <w:abstractNumId w:val="58"/>
  </w:num>
  <w:num w:numId="12" w16cid:durableId="2105761195">
    <w:abstractNumId w:val="60"/>
  </w:num>
  <w:num w:numId="13" w16cid:durableId="1183471086">
    <w:abstractNumId w:val="69"/>
  </w:num>
  <w:num w:numId="14" w16cid:durableId="1655836812">
    <w:abstractNumId w:val="4"/>
  </w:num>
  <w:num w:numId="15" w16cid:durableId="106702934">
    <w:abstractNumId w:val="89"/>
  </w:num>
  <w:num w:numId="16" w16cid:durableId="933172448">
    <w:abstractNumId w:val="27"/>
  </w:num>
  <w:num w:numId="17" w16cid:durableId="418672357">
    <w:abstractNumId w:val="89"/>
    <w:lvlOverride w:ilvl="0">
      <w:startOverride w:val="1"/>
    </w:lvlOverride>
  </w:num>
  <w:num w:numId="18" w16cid:durableId="84692033">
    <w:abstractNumId w:val="89"/>
    <w:lvlOverride w:ilvl="0">
      <w:startOverride w:val="1"/>
    </w:lvlOverride>
  </w:num>
  <w:num w:numId="19" w16cid:durableId="358162247">
    <w:abstractNumId w:val="89"/>
    <w:lvlOverride w:ilvl="0">
      <w:startOverride w:val="1"/>
    </w:lvlOverride>
  </w:num>
  <w:num w:numId="20" w16cid:durableId="355884166">
    <w:abstractNumId w:val="89"/>
    <w:lvlOverride w:ilvl="0">
      <w:startOverride w:val="1"/>
    </w:lvlOverride>
  </w:num>
  <w:num w:numId="21" w16cid:durableId="1336957895">
    <w:abstractNumId w:val="89"/>
    <w:lvlOverride w:ilvl="0">
      <w:startOverride w:val="1"/>
    </w:lvlOverride>
  </w:num>
  <w:num w:numId="22" w16cid:durableId="880820108">
    <w:abstractNumId w:val="89"/>
    <w:lvlOverride w:ilvl="0">
      <w:startOverride w:val="1"/>
    </w:lvlOverride>
  </w:num>
  <w:num w:numId="23" w16cid:durableId="537159038">
    <w:abstractNumId w:val="89"/>
    <w:lvlOverride w:ilvl="0">
      <w:startOverride w:val="1"/>
    </w:lvlOverride>
  </w:num>
  <w:num w:numId="24" w16cid:durableId="1917084419">
    <w:abstractNumId w:val="89"/>
    <w:lvlOverride w:ilvl="0">
      <w:startOverride w:val="1"/>
    </w:lvlOverride>
  </w:num>
  <w:num w:numId="25" w16cid:durableId="754016837">
    <w:abstractNumId w:val="89"/>
    <w:lvlOverride w:ilvl="0">
      <w:startOverride w:val="1"/>
    </w:lvlOverride>
  </w:num>
  <w:num w:numId="26" w16cid:durableId="1259870921">
    <w:abstractNumId w:val="89"/>
    <w:lvlOverride w:ilvl="0">
      <w:startOverride w:val="1"/>
    </w:lvlOverride>
  </w:num>
  <w:num w:numId="27" w16cid:durableId="942760378">
    <w:abstractNumId w:val="89"/>
    <w:lvlOverride w:ilvl="0">
      <w:startOverride w:val="1"/>
    </w:lvlOverride>
  </w:num>
  <w:num w:numId="28" w16cid:durableId="1943537529">
    <w:abstractNumId w:val="89"/>
    <w:lvlOverride w:ilvl="0">
      <w:startOverride w:val="1"/>
    </w:lvlOverride>
  </w:num>
  <w:num w:numId="29" w16cid:durableId="1369453841">
    <w:abstractNumId w:val="22"/>
  </w:num>
  <w:num w:numId="30" w16cid:durableId="195001427">
    <w:abstractNumId w:val="97"/>
  </w:num>
  <w:num w:numId="31" w16cid:durableId="1332877461">
    <w:abstractNumId w:val="66"/>
  </w:num>
  <w:num w:numId="32" w16cid:durableId="1199662109">
    <w:abstractNumId w:val="19"/>
  </w:num>
  <w:num w:numId="33" w16cid:durableId="194538012">
    <w:abstractNumId w:val="50"/>
  </w:num>
  <w:num w:numId="34" w16cid:durableId="1980110452">
    <w:abstractNumId w:val="35"/>
  </w:num>
  <w:num w:numId="35" w16cid:durableId="525410758">
    <w:abstractNumId w:val="30"/>
  </w:num>
  <w:num w:numId="36" w16cid:durableId="1722972187">
    <w:abstractNumId w:val="81"/>
  </w:num>
  <w:num w:numId="37" w16cid:durableId="2113278164">
    <w:abstractNumId w:val="61"/>
  </w:num>
  <w:num w:numId="38" w16cid:durableId="1451049885">
    <w:abstractNumId w:val="39"/>
  </w:num>
  <w:num w:numId="39" w16cid:durableId="431973305">
    <w:abstractNumId w:val="14"/>
  </w:num>
  <w:num w:numId="40" w16cid:durableId="179123470">
    <w:abstractNumId w:val="2"/>
  </w:num>
  <w:num w:numId="41" w16cid:durableId="671614492">
    <w:abstractNumId w:val="25"/>
  </w:num>
  <w:num w:numId="42" w16cid:durableId="533423743">
    <w:abstractNumId w:val="91"/>
  </w:num>
  <w:num w:numId="43" w16cid:durableId="1342275576">
    <w:abstractNumId w:val="54"/>
  </w:num>
  <w:num w:numId="44" w16cid:durableId="334191171">
    <w:abstractNumId w:val="17"/>
  </w:num>
  <w:num w:numId="45" w16cid:durableId="208080429">
    <w:abstractNumId w:val="34"/>
  </w:num>
  <w:num w:numId="46" w16cid:durableId="2009824013">
    <w:abstractNumId w:val="38"/>
  </w:num>
  <w:num w:numId="47" w16cid:durableId="1983541670">
    <w:abstractNumId w:val="11"/>
  </w:num>
  <w:num w:numId="48" w16cid:durableId="1237975299">
    <w:abstractNumId w:val="47"/>
  </w:num>
  <w:num w:numId="49" w16cid:durableId="2103060413">
    <w:abstractNumId w:val="55"/>
  </w:num>
  <w:num w:numId="50" w16cid:durableId="828598941">
    <w:abstractNumId w:val="5"/>
  </w:num>
  <w:num w:numId="51" w16cid:durableId="1405878368">
    <w:abstractNumId w:val="21"/>
  </w:num>
  <w:num w:numId="52" w16cid:durableId="490831837">
    <w:abstractNumId w:val="92"/>
  </w:num>
  <w:num w:numId="53" w16cid:durableId="59208025">
    <w:abstractNumId w:val="79"/>
  </w:num>
  <w:num w:numId="54" w16cid:durableId="945040376">
    <w:abstractNumId w:val="15"/>
  </w:num>
  <w:num w:numId="55" w16cid:durableId="32119208">
    <w:abstractNumId w:val="28"/>
  </w:num>
  <w:num w:numId="56" w16cid:durableId="1999725787">
    <w:abstractNumId w:val="9"/>
  </w:num>
  <w:num w:numId="57" w16cid:durableId="1759863226">
    <w:abstractNumId w:val="77"/>
  </w:num>
  <w:num w:numId="58" w16cid:durableId="1819107660">
    <w:abstractNumId w:val="29"/>
  </w:num>
  <w:num w:numId="59" w16cid:durableId="1637641006">
    <w:abstractNumId w:val="16"/>
  </w:num>
  <w:num w:numId="60" w16cid:durableId="599532265">
    <w:abstractNumId w:val="1"/>
  </w:num>
  <w:num w:numId="61" w16cid:durableId="1810633008">
    <w:abstractNumId w:val="71"/>
  </w:num>
  <w:num w:numId="62" w16cid:durableId="559946311">
    <w:abstractNumId w:val="51"/>
  </w:num>
  <w:num w:numId="63" w16cid:durableId="1504205066">
    <w:abstractNumId w:val="90"/>
  </w:num>
  <w:num w:numId="64" w16cid:durableId="669798427">
    <w:abstractNumId w:val="23"/>
  </w:num>
  <w:num w:numId="65" w16cid:durableId="1540893755">
    <w:abstractNumId w:val="88"/>
  </w:num>
  <w:num w:numId="66" w16cid:durableId="48845728">
    <w:abstractNumId w:val="57"/>
  </w:num>
  <w:num w:numId="67" w16cid:durableId="1966233929">
    <w:abstractNumId w:val="85"/>
  </w:num>
  <w:num w:numId="68" w16cid:durableId="284505558">
    <w:abstractNumId w:val="53"/>
  </w:num>
  <w:num w:numId="69" w16cid:durableId="543255417">
    <w:abstractNumId w:val="20"/>
  </w:num>
  <w:num w:numId="70" w16cid:durableId="1409770867">
    <w:abstractNumId w:val="6"/>
  </w:num>
  <w:num w:numId="71" w16cid:durableId="1103915107">
    <w:abstractNumId w:val="74"/>
  </w:num>
  <w:num w:numId="72" w16cid:durableId="1990937719">
    <w:abstractNumId w:val="67"/>
  </w:num>
  <w:num w:numId="73" w16cid:durableId="718288499">
    <w:abstractNumId w:val="68"/>
  </w:num>
  <w:num w:numId="74" w16cid:durableId="244536636">
    <w:abstractNumId w:val="93"/>
  </w:num>
  <w:num w:numId="75" w16cid:durableId="883174869">
    <w:abstractNumId w:val="24"/>
  </w:num>
  <w:num w:numId="76" w16cid:durableId="1879932260">
    <w:abstractNumId w:val="45"/>
  </w:num>
  <w:num w:numId="77" w16cid:durableId="901214202">
    <w:abstractNumId w:val="65"/>
  </w:num>
  <w:num w:numId="78" w16cid:durableId="573470380">
    <w:abstractNumId w:val="46"/>
  </w:num>
  <w:num w:numId="79" w16cid:durableId="1993367416">
    <w:abstractNumId w:val="31"/>
  </w:num>
  <w:num w:numId="80" w16cid:durableId="1415280593">
    <w:abstractNumId w:val="41"/>
  </w:num>
  <w:num w:numId="81" w16cid:durableId="1305742310">
    <w:abstractNumId w:val="10"/>
  </w:num>
  <w:num w:numId="82" w16cid:durableId="733968510">
    <w:abstractNumId w:val="33"/>
  </w:num>
  <w:num w:numId="83" w16cid:durableId="1140851193">
    <w:abstractNumId w:val="3"/>
  </w:num>
  <w:num w:numId="84" w16cid:durableId="1603804870">
    <w:abstractNumId w:val="40"/>
  </w:num>
  <w:num w:numId="85" w16cid:durableId="1409962304">
    <w:abstractNumId w:val="63"/>
  </w:num>
  <w:num w:numId="86" w16cid:durableId="1239828973">
    <w:abstractNumId w:val="82"/>
  </w:num>
  <w:num w:numId="87" w16cid:durableId="1327200233">
    <w:abstractNumId w:val="22"/>
  </w:num>
  <w:num w:numId="88" w16cid:durableId="67577112">
    <w:abstractNumId w:val="59"/>
  </w:num>
  <w:num w:numId="89" w16cid:durableId="954360796">
    <w:abstractNumId w:val="37"/>
  </w:num>
  <w:num w:numId="90" w16cid:durableId="1512524636">
    <w:abstractNumId w:val="52"/>
  </w:num>
  <w:num w:numId="91" w16cid:durableId="43146360">
    <w:abstractNumId w:val="36"/>
  </w:num>
  <w:num w:numId="92" w16cid:durableId="1503861828">
    <w:abstractNumId w:val="13"/>
  </w:num>
  <w:num w:numId="93" w16cid:durableId="1162281203">
    <w:abstractNumId w:val="18"/>
  </w:num>
  <w:num w:numId="94" w16cid:durableId="807163812">
    <w:abstractNumId w:val="96"/>
  </w:num>
  <w:num w:numId="95" w16cid:durableId="1644890064">
    <w:abstractNumId w:val="70"/>
  </w:num>
  <w:num w:numId="96" w16cid:durableId="1845051715">
    <w:abstractNumId w:val="64"/>
  </w:num>
  <w:num w:numId="97" w16cid:durableId="769817931">
    <w:abstractNumId w:val="75"/>
  </w:num>
  <w:num w:numId="98" w16cid:durableId="825439975">
    <w:abstractNumId w:val="22"/>
  </w:num>
  <w:num w:numId="99" w16cid:durableId="61295065">
    <w:abstractNumId w:val="22"/>
  </w:num>
  <w:num w:numId="100" w16cid:durableId="1079135051">
    <w:abstractNumId w:val="22"/>
  </w:num>
  <w:num w:numId="101" w16cid:durableId="1165436903">
    <w:abstractNumId w:val="0"/>
  </w:num>
  <w:num w:numId="102" w16cid:durableId="1020397841">
    <w:abstractNumId w:val="12"/>
  </w:num>
  <w:num w:numId="103" w16cid:durableId="1464426344">
    <w:abstractNumId w:val="87"/>
  </w:num>
  <w:num w:numId="104" w16cid:durableId="2067407690">
    <w:abstractNumId w:val="86"/>
  </w:num>
  <w:num w:numId="105" w16cid:durableId="1695886617">
    <w:abstractNumId w:val="56"/>
  </w:num>
  <w:num w:numId="106" w16cid:durableId="1572233209">
    <w:abstractNumId w:val="7"/>
    <w:lvlOverride w:ilvl="0">
      <w:startOverride w:val="2"/>
    </w:lvlOverride>
  </w:num>
  <w:num w:numId="107" w16cid:durableId="914897230">
    <w:abstractNumId w:val="7"/>
    <w:lvlOverride w:ilvl="0">
      <w:startOverride w:val="3"/>
    </w:lvlOverride>
  </w:num>
  <w:num w:numId="108" w16cid:durableId="823741285">
    <w:abstractNumId w:val="7"/>
    <w:lvlOverride w:ilvl="0">
      <w:startOverride w:val="4"/>
    </w:lvlOverride>
  </w:num>
  <w:num w:numId="109" w16cid:durableId="814369785">
    <w:abstractNumId w:val="7"/>
    <w:lvlOverride w:ilvl="0">
      <w:startOverride w:val="5"/>
    </w:lvlOverride>
  </w:num>
  <w:num w:numId="110" w16cid:durableId="142817377">
    <w:abstractNumId w:val="7"/>
    <w:lvlOverride w:ilvl="0">
      <w:startOverride w:val="6"/>
    </w:lvlOverride>
  </w:num>
  <w:num w:numId="111" w16cid:durableId="2029519469">
    <w:abstractNumId w:val="7"/>
    <w:lvlOverride w:ilvl="0">
      <w:startOverride w:val="7"/>
    </w:lvlOverride>
  </w:num>
  <w:num w:numId="112" w16cid:durableId="1516112168">
    <w:abstractNumId w:val="84"/>
  </w:num>
  <w:num w:numId="113" w16cid:durableId="221524635">
    <w:abstractNumId w:val="8"/>
  </w:num>
  <w:num w:numId="114" w16cid:durableId="1567495577">
    <w:abstractNumId w:val="43"/>
  </w:num>
  <w:num w:numId="115" w16cid:durableId="1187789505">
    <w:abstractNumId w:val="26"/>
  </w:num>
  <w:num w:numId="116" w16cid:durableId="164133720">
    <w:abstractNumId w:val="89"/>
  </w:num>
  <w:num w:numId="117" w16cid:durableId="295839679">
    <w:abstractNumId w:val="89"/>
    <w:lvlOverride w:ilvl="0">
      <w:startOverride w:val="1"/>
    </w:lvlOverride>
  </w:num>
  <w:num w:numId="118" w16cid:durableId="403840703">
    <w:abstractNumId w:val="44"/>
  </w:num>
  <w:num w:numId="119" w16cid:durableId="2144813099">
    <w:abstractNumId w:val="80"/>
  </w:num>
  <w:num w:numId="120" w16cid:durableId="1529298141">
    <w:abstractNumId w:val="49"/>
  </w:num>
  <w:num w:numId="121" w16cid:durableId="1876967087">
    <w:abstractNumId w:val="89"/>
    <w:lvlOverride w:ilvl="0">
      <w:startOverride w:val="1"/>
    </w:lvlOverride>
  </w:num>
  <w:num w:numId="122" w16cid:durableId="1374648490">
    <w:abstractNumId w:val="8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activeWritingStyle w:appName="MSWord" w:lang="en-US" w:vendorID="64" w:dllVersion="0" w:nlCheck="1" w:checkStyle="0"/>
  <w:activeWritingStyle w:appName="MSWord" w:lang="en-AU" w:vendorID="64" w:dllVersion="0" w:nlCheck="1" w:checkStyle="0"/>
  <w:activeWritingStyle w:appName="MSWord" w:lang="en-NZ"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pos w:val="beneathText"/>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IFT.StyleMap.GUID" w:val="5a384453-31bd-4906-bc48-508821bec729"/>
  </w:docVars>
  <w:rsids>
    <w:rsidRoot w:val="0003466A"/>
    <w:rsid w:val="00000D7C"/>
    <w:rsid w:val="00001647"/>
    <w:rsid w:val="00001C91"/>
    <w:rsid w:val="000033B9"/>
    <w:rsid w:val="000044AA"/>
    <w:rsid w:val="00004C5A"/>
    <w:rsid w:val="00006071"/>
    <w:rsid w:val="0000661C"/>
    <w:rsid w:val="00006953"/>
    <w:rsid w:val="000069BE"/>
    <w:rsid w:val="00006B12"/>
    <w:rsid w:val="000071AA"/>
    <w:rsid w:val="000104BF"/>
    <w:rsid w:val="00011BFA"/>
    <w:rsid w:val="000121E6"/>
    <w:rsid w:val="00012824"/>
    <w:rsid w:val="00014873"/>
    <w:rsid w:val="00014D82"/>
    <w:rsid w:val="00016B77"/>
    <w:rsid w:val="000170C0"/>
    <w:rsid w:val="00020310"/>
    <w:rsid w:val="00020361"/>
    <w:rsid w:val="0002045E"/>
    <w:rsid w:val="00020A6E"/>
    <w:rsid w:val="00020BA6"/>
    <w:rsid w:val="00021783"/>
    <w:rsid w:val="00021CD7"/>
    <w:rsid w:val="0002274C"/>
    <w:rsid w:val="000231AC"/>
    <w:rsid w:val="000231D0"/>
    <w:rsid w:val="00023F3D"/>
    <w:rsid w:val="0002415D"/>
    <w:rsid w:val="000242A4"/>
    <w:rsid w:val="000250C6"/>
    <w:rsid w:val="00025416"/>
    <w:rsid w:val="000260A4"/>
    <w:rsid w:val="00026309"/>
    <w:rsid w:val="000267A3"/>
    <w:rsid w:val="00026D88"/>
    <w:rsid w:val="0002738C"/>
    <w:rsid w:val="00030552"/>
    <w:rsid w:val="00033408"/>
    <w:rsid w:val="000338A6"/>
    <w:rsid w:val="0003425E"/>
    <w:rsid w:val="0003458F"/>
    <w:rsid w:val="0003466A"/>
    <w:rsid w:val="00035162"/>
    <w:rsid w:val="00035308"/>
    <w:rsid w:val="000353F7"/>
    <w:rsid w:val="00035864"/>
    <w:rsid w:val="00035CFF"/>
    <w:rsid w:val="00035E6A"/>
    <w:rsid w:val="00036292"/>
    <w:rsid w:val="00036901"/>
    <w:rsid w:val="00036B40"/>
    <w:rsid w:val="00036E43"/>
    <w:rsid w:val="000373A7"/>
    <w:rsid w:val="00037457"/>
    <w:rsid w:val="0003769E"/>
    <w:rsid w:val="00037DCD"/>
    <w:rsid w:val="0004097D"/>
    <w:rsid w:val="000409D2"/>
    <w:rsid w:val="00041F3D"/>
    <w:rsid w:val="00042587"/>
    <w:rsid w:val="00042B6F"/>
    <w:rsid w:val="00042C73"/>
    <w:rsid w:val="0004337E"/>
    <w:rsid w:val="00043F2A"/>
    <w:rsid w:val="000441D4"/>
    <w:rsid w:val="00044433"/>
    <w:rsid w:val="0004448A"/>
    <w:rsid w:val="00046716"/>
    <w:rsid w:val="00047451"/>
    <w:rsid w:val="00047BEF"/>
    <w:rsid w:val="00047E40"/>
    <w:rsid w:val="000502EB"/>
    <w:rsid w:val="00050349"/>
    <w:rsid w:val="00050B51"/>
    <w:rsid w:val="00050D58"/>
    <w:rsid w:val="0005295B"/>
    <w:rsid w:val="00052A1A"/>
    <w:rsid w:val="000532DB"/>
    <w:rsid w:val="00053AF5"/>
    <w:rsid w:val="0005440E"/>
    <w:rsid w:val="000546F1"/>
    <w:rsid w:val="00054C46"/>
    <w:rsid w:val="00054E82"/>
    <w:rsid w:val="00054F23"/>
    <w:rsid w:val="00055D4C"/>
    <w:rsid w:val="0005637C"/>
    <w:rsid w:val="00056CCD"/>
    <w:rsid w:val="0005784B"/>
    <w:rsid w:val="0005D315"/>
    <w:rsid w:val="00060A6C"/>
    <w:rsid w:val="00061C69"/>
    <w:rsid w:val="000627B8"/>
    <w:rsid w:val="00062B96"/>
    <w:rsid w:val="00063823"/>
    <w:rsid w:val="00063AC2"/>
    <w:rsid w:val="00063F54"/>
    <w:rsid w:val="00064209"/>
    <w:rsid w:val="00064A96"/>
    <w:rsid w:val="00064C39"/>
    <w:rsid w:val="00064DC3"/>
    <w:rsid w:val="000657F7"/>
    <w:rsid w:val="000659BE"/>
    <w:rsid w:val="00066772"/>
    <w:rsid w:val="00067444"/>
    <w:rsid w:val="000678CD"/>
    <w:rsid w:val="000707BF"/>
    <w:rsid w:val="00071D65"/>
    <w:rsid w:val="0007312F"/>
    <w:rsid w:val="00073E59"/>
    <w:rsid w:val="000747BC"/>
    <w:rsid w:val="00074C14"/>
    <w:rsid w:val="00075B9F"/>
    <w:rsid w:val="00076E0E"/>
    <w:rsid w:val="00077235"/>
    <w:rsid w:val="00077329"/>
    <w:rsid w:val="000809E5"/>
    <w:rsid w:val="00080A56"/>
    <w:rsid w:val="00080B45"/>
    <w:rsid w:val="0008144C"/>
    <w:rsid w:val="000826DB"/>
    <w:rsid w:val="00082743"/>
    <w:rsid w:val="00082CF3"/>
    <w:rsid w:val="00082E0A"/>
    <w:rsid w:val="0008355B"/>
    <w:rsid w:val="00083B00"/>
    <w:rsid w:val="0008497C"/>
    <w:rsid w:val="00085E76"/>
    <w:rsid w:val="00086C23"/>
    <w:rsid w:val="000870FB"/>
    <w:rsid w:val="00087348"/>
    <w:rsid w:val="000900AE"/>
    <w:rsid w:val="00090137"/>
    <w:rsid w:val="00090A44"/>
    <w:rsid w:val="00090D93"/>
    <w:rsid w:val="00091403"/>
    <w:rsid w:val="0009156C"/>
    <w:rsid w:val="0009227B"/>
    <w:rsid w:val="00092423"/>
    <w:rsid w:val="00092735"/>
    <w:rsid w:val="000936DD"/>
    <w:rsid w:val="0009380D"/>
    <w:rsid w:val="0009426D"/>
    <w:rsid w:val="00094C20"/>
    <w:rsid w:val="00094C6B"/>
    <w:rsid w:val="00094EEB"/>
    <w:rsid w:val="00096AAB"/>
    <w:rsid w:val="0009708B"/>
    <w:rsid w:val="00097C38"/>
    <w:rsid w:val="00097D65"/>
    <w:rsid w:val="00097F7A"/>
    <w:rsid w:val="000A054D"/>
    <w:rsid w:val="000A098B"/>
    <w:rsid w:val="000A1505"/>
    <w:rsid w:val="000A3638"/>
    <w:rsid w:val="000A63C2"/>
    <w:rsid w:val="000A65F8"/>
    <w:rsid w:val="000A667F"/>
    <w:rsid w:val="000A6B08"/>
    <w:rsid w:val="000A6C1D"/>
    <w:rsid w:val="000A7A0A"/>
    <w:rsid w:val="000B00BF"/>
    <w:rsid w:val="000B042F"/>
    <w:rsid w:val="000B0932"/>
    <w:rsid w:val="000B096E"/>
    <w:rsid w:val="000B100E"/>
    <w:rsid w:val="000B1723"/>
    <w:rsid w:val="000B32FB"/>
    <w:rsid w:val="000B3AE2"/>
    <w:rsid w:val="000B3B26"/>
    <w:rsid w:val="000B3CE8"/>
    <w:rsid w:val="000B4457"/>
    <w:rsid w:val="000B4882"/>
    <w:rsid w:val="000B50AA"/>
    <w:rsid w:val="000B5C7F"/>
    <w:rsid w:val="000B5FF6"/>
    <w:rsid w:val="000B6799"/>
    <w:rsid w:val="000B6C46"/>
    <w:rsid w:val="000B7669"/>
    <w:rsid w:val="000B7AFD"/>
    <w:rsid w:val="000B7BE9"/>
    <w:rsid w:val="000C039A"/>
    <w:rsid w:val="000C0DA1"/>
    <w:rsid w:val="000C14C4"/>
    <w:rsid w:val="000C20E8"/>
    <w:rsid w:val="000C3119"/>
    <w:rsid w:val="000C4508"/>
    <w:rsid w:val="000C519D"/>
    <w:rsid w:val="000C590E"/>
    <w:rsid w:val="000C6027"/>
    <w:rsid w:val="000C68AE"/>
    <w:rsid w:val="000C699A"/>
    <w:rsid w:val="000C6BCE"/>
    <w:rsid w:val="000C70EA"/>
    <w:rsid w:val="000D0465"/>
    <w:rsid w:val="000D0750"/>
    <w:rsid w:val="000D1A1A"/>
    <w:rsid w:val="000D1FC7"/>
    <w:rsid w:val="000D2934"/>
    <w:rsid w:val="000D29D1"/>
    <w:rsid w:val="000D3421"/>
    <w:rsid w:val="000D3917"/>
    <w:rsid w:val="000D4937"/>
    <w:rsid w:val="000D4FD2"/>
    <w:rsid w:val="000D56D3"/>
    <w:rsid w:val="000D57E3"/>
    <w:rsid w:val="000D5C9A"/>
    <w:rsid w:val="000D6006"/>
    <w:rsid w:val="000D7B88"/>
    <w:rsid w:val="000E051F"/>
    <w:rsid w:val="000E0BB4"/>
    <w:rsid w:val="000E13EC"/>
    <w:rsid w:val="000E1441"/>
    <w:rsid w:val="000E15E1"/>
    <w:rsid w:val="000E2115"/>
    <w:rsid w:val="000E2E34"/>
    <w:rsid w:val="000E3142"/>
    <w:rsid w:val="000E3357"/>
    <w:rsid w:val="000E3929"/>
    <w:rsid w:val="000E3A90"/>
    <w:rsid w:val="000E4920"/>
    <w:rsid w:val="000E50D1"/>
    <w:rsid w:val="000E5318"/>
    <w:rsid w:val="000E6992"/>
    <w:rsid w:val="000E71B8"/>
    <w:rsid w:val="000E74EA"/>
    <w:rsid w:val="000E74F9"/>
    <w:rsid w:val="000E7C0E"/>
    <w:rsid w:val="000E7FA2"/>
    <w:rsid w:val="000F00DD"/>
    <w:rsid w:val="000F0804"/>
    <w:rsid w:val="000F0A4A"/>
    <w:rsid w:val="000F1417"/>
    <w:rsid w:val="000F1A6B"/>
    <w:rsid w:val="000F24AD"/>
    <w:rsid w:val="000F2E8C"/>
    <w:rsid w:val="000F35EC"/>
    <w:rsid w:val="000F362B"/>
    <w:rsid w:val="000F3D40"/>
    <w:rsid w:val="000F404A"/>
    <w:rsid w:val="000F4BA9"/>
    <w:rsid w:val="000F61E0"/>
    <w:rsid w:val="000F6C16"/>
    <w:rsid w:val="000F7179"/>
    <w:rsid w:val="001003A8"/>
    <w:rsid w:val="00100EFB"/>
    <w:rsid w:val="001019EE"/>
    <w:rsid w:val="00101CDD"/>
    <w:rsid w:val="001022E5"/>
    <w:rsid w:val="001046E0"/>
    <w:rsid w:val="00104706"/>
    <w:rsid w:val="00104AB7"/>
    <w:rsid w:val="00104F21"/>
    <w:rsid w:val="00105100"/>
    <w:rsid w:val="00105A18"/>
    <w:rsid w:val="00105F29"/>
    <w:rsid w:val="00105FBE"/>
    <w:rsid w:val="00106CA3"/>
    <w:rsid w:val="00107BF8"/>
    <w:rsid w:val="00107DF5"/>
    <w:rsid w:val="00110F45"/>
    <w:rsid w:val="001111BC"/>
    <w:rsid w:val="00111240"/>
    <w:rsid w:val="0011150D"/>
    <w:rsid w:val="00112522"/>
    <w:rsid w:val="001138AF"/>
    <w:rsid w:val="0011391F"/>
    <w:rsid w:val="0011478B"/>
    <w:rsid w:val="00114D91"/>
    <w:rsid w:val="001157FF"/>
    <w:rsid w:val="00116466"/>
    <w:rsid w:val="001174D8"/>
    <w:rsid w:val="00117C47"/>
    <w:rsid w:val="0012123B"/>
    <w:rsid w:val="0012178E"/>
    <w:rsid w:val="0012187B"/>
    <w:rsid w:val="00121F62"/>
    <w:rsid w:val="00123617"/>
    <w:rsid w:val="001243DD"/>
    <w:rsid w:val="00124648"/>
    <w:rsid w:val="001257ED"/>
    <w:rsid w:val="001259BB"/>
    <w:rsid w:val="00125F84"/>
    <w:rsid w:val="0012752C"/>
    <w:rsid w:val="00127986"/>
    <w:rsid w:val="00127A37"/>
    <w:rsid w:val="00127CD7"/>
    <w:rsid w:val="001307FE"/>
    <w:rsid w:val="0013092E"/>
    <w:rsid w:val="001309C8"/>
    <w:rsid w:val="00130A4D"/>
    <w:rsid w:val="0013139E"/>
    <w:rsid w:val="00131516"/>
    <w:rsid w:val="001319EA"/>
    <w:rsid w:val="00131FC4"/>
    <w:rsid w:val="00132021"/>
    <w:rsid w:val="00132079"/>
    <w:rsid w:val="00132806"/>
    <w:rsid w:val="00132BAA"/>
    <w:rsid w:val="001341F6"/>
    <w:rsid w:val="001344F5"/>
    <w:rsid w:val="0013574B"/>
    <w:rsid w:val="00135961"/>
    <w:rsid w:val="0013658F"/>
    <w:rsid w:val="00140F7B"/>
    <w:rsid w:val="0014184A"/>
    <w:rsid w:val="001427ED"/>
    <w:rsid w:val="00143115"/>
    <w:rsid w:val="0014331F"/>
    <w:rsid w:val="0014365D"/>
    <w:rsid w:val="0014490E"/>
    <w:rsid w:val="00145278"/>
    <w:rsid w:val="0014537C"/>
    <w:rsid w:val="0014537D"/>
    <w:rsid w:val="0014601C"/>
    <w:rsid w:val="00146595"/>
    <w:rsid w:val="0014738A"/>
    <w:rsid w:val="00147BBF"/>
    <w:rsid w:val="00150B20"/>
    <w:rsid w:val="00152B62"/>
    <w:rsid w:val="00152C44"/>
    <w:rsid w:val="00153E1E"/>
    <w:rsid w:val="00154A51"/>
    <w:rsid w:val="00154F3C"/>
    <w:rsid w:val="00156923"/>
    <w:rsid w:val="00157267"/>
    <w:rsid w:val="0016060B"/>
    <w:rsid w:val="00161E47"/>
    <w:rsid w:val="00162F06"/>
    <w:rsid w:val="00162F25"/>
    <w:rsid w:val="0016467F"/>
    <w:rsid w:val="00164895"/>
    <w:rsid w:val="0016516C"/>
    <w:rsid w:val="00165B69"/>
    <w:rsid w:val="00165E65"/>
    <w:rsid w:val="0016630B"/>
    <w:rsid w:val="001675B1"/>
    <w:rsid w:val="00167784"/>
    <w:rsid w:val="00167A72"/>
    <w:rsid w:val="00167BD5"/>
    <w:rsid w:val="00167DDB"/>
    <w:rsid w:val="001706DF"/>
    <w:rsid w:val="00170FCF"/>
    <w:rsid w:val="00171662"/>
    <w:rsid w:val="00171B2D"/>
    <w:rsid w:val="001724B8"/>
    <w:rsid w:val="00172957"/>
    <w:rsid w:val="00172E73"/>
    <w:rsid w:val="00173418"/>
    <w:rsid w:val="0017394F"/>
    <w:rsid w:val="00173DBB"/>
    <w:rsid w:val="00173DBF"/>
    <w:rsid w:val="00174521"/>
    <w:rsid w:val="00175157"/>
    <w:rsid w:val="001755E6"/>
    <w:rsid w:val="00175DA8"/>
    <w:rsid w:val="00175F38"/>
    <w:rsid w:val="00176073"/>
    <w:rsid w:val="0017755C"/>
    <w:rsid w:val="00177BB9"/>
    <w:rsid w:val="00180761"/>
    <w:rsid w:val="00180B6D"/>
    <w:rsid w:val="00181170"/>
    <w:rsid w:val="0018161B"/>
    <w:rsid w:val="00181940"/>
    <w:rsid w:val="001828C2"/>
    <w:rsid w:val="00182B1F"/>
    <w:rsid w:val="00182C10"/>
    <w:rsid w:val="00183FD8"/>
    <w:rsid w:val="00184F56"/>
    <w:rsid w:val="00186676"/>
    <w:rsid w:val="001903A6"/>
    <w:rsid w:val="0019128D"/>
    <w:rsid w:val="0019160D"/>
    <w:rsid w:val="00191AE3"/>
    <w:rsid w:val="00191E74"/>
    <w:rsid w:val="00192858"/>
    <w:rsid w:val="00193134"/>
    <w:rsid w:val="00193517"/>
    <w:rsid w:val="0019370B"/>
    <w:rsid w:val="00193859"/>
    <w:rsid w:val="00193ADD"/>
    <w:rsid w:val="00193DBE"/>
    <w:rsid w:val="0019437B"/>
    <w:rsid w:val="00194FBD"/>
    <w:rsid w:val="0019514B"/>
    <w:rsid w:val="001953CF"/>
    <w:rsid w:val="00196330"/>
    <w:rsid w:val="00196AC4"/>
    <w:rsid w:val="00196B01"/>
    <w:rsid w:val="00196E16"/>
    <w:rsid w:val="0019782B"/>
    <w:rsid w:val="00197BBF"/>
    <w:rsid w:val="001A02B4"/>
    <w:rsid w:val="001A05E7"/>
    <w:rsid w:val="001A0A75"/>
    <w:rsid w:val="001A176D"/>
    <w:rsid w:val="001A1883"/>
    <w:rsid w:val="001A1F75"/>
    <w:rsid w:val="001A28ED"/>
    <w:rsid w:val="001A2D73"/>
    <w:rsid w:val="001A45DD"/>
    <w:rsid w:val="001A4B8C"/>
    <w:rsid w:val="001A6151"/>
    <w:rsid w:val="001A68E9"/>
    <w:rsid w:val="001A6AA9"/>
    <w:rsid w:val="001A7BFF"/>
    <w:rsid w:val="001A7E39"/>
    <w:rsid w:val="001B0ECC"/>
    <w:rsid w:val="001B0F49"/>
    <w:rsid w:val="001B142E"/>
    <w:rsid w:val="001B17B0"/>
    <w:rsid w:val="001B2ADB"/>
    <w:rsid w:val="001B6029"/>
    <w:rsid w:val="001B64D8"/>
    <w:rsid w:val="001B6DFF"/>
    <w:rsid w:val="001B6FA2"/>
    <w:rsid w:val="001B787F"/>
    <w:rsid w:val="001C0E28"/>
    <w:rsid w:val="001C2364"/>
    <w:rsid w:val="001C3A17"/>
    <w:rsid w:val="001C3A5F"/>
    <w:rsid w:val="001C4A3C"/>
    <w:rsid w:val="001C4C0F"/>
    <w:rsid w:val="001C4EA6"/>
    <w:rsid w:val="001C569E"/>
    <w:rsid w:val="001C5CB3"/>
    <w:rsid w:val="001C6495"/>
    <w:rsid w:val="001C664A"/>
    <w:rsid w:val="001C7529"/>
    <w:rsid w:val="001C783A"/>
    <w:rsid w:val="001C7956"/>
    <w:rsid w:val="001C7AFC"/>
    <w:rsid w:val="001C7C79"/>
    <w:rsid w:val="001D1094"/>
    <w:rsid w:val="001D1410"/>
    <w:rsid w:val="001D1848"/>
    <w:rsid w:val="001D216E"/>
    <w:rsid w:val="001D373F"/>
    <w:rsid w:val="001D3F7C"/>
    <w:rsid w:val="001E0714"/>
    <w:rsid w:val="001E1664"/>
    <w:rsid w:val="001E20C9"/>
    <w:rsid w:val="001E2C5D"/>
    <w:rsid w:val="001E2E93"/>
    <w:rsid w:val="001E2FA5"/>
    <w:rsid w:val="001E45BA"/>
    <w:rsid w:val="001E4B94"/>
    <w:rsid w:val="001E5285"/>
    <w:rsid w:val="001E58D5"/>
    <w:rsid w:val="001E597F"/>
    <w:rsid w:val="001E5D9B"/>
    <w:rsid w:val="001E68C3"/>
    <w:rsid w:val="001E69F2"/>
    <w:rsid w:val="001E6F2E"/>
    <w:rsid w:val="001E74D1"/>
    <w:rsid w:val="001E7C62"/>
    <w:rsid w:val="001F0520"/>
    <w:rsid w:val="001F0BCC"/>
    <w:rsid w:val="001F2697"/>
    <w:rsid w:val="001F31B2"/>
    <w:rsid w:val="001F3780"/>
    <w:rsid w:val="001F4850"/>
    <w:rsid w:val="001F56D2"/>
    <w:rsid w:val="001F70AA"/>
    <w:rsid w:val="001F7EF6"/>
    <w:rsid w:val="0020054E"/>
    <w:rsid w:val="0020129A"/>
    <w:rsid w:val="002017B6"/>
    <w:rsid w:val="00202169"/>
    <w:rsid w:val="00202487"/>
    <w:rsid w:val="00203F2B"/>
    <w:rsid w:val="002044CC"/>
    <w:rsid w:val="00204646"/>
    <w:rsid w:val="00205284"/>
    <w:rsid w:val="00205F89"/>
    <w:rsid w:val="0020690D"/>
    <w:rsid w:val="00206D7D"/>
    <w:rsid w:val="002100B6"/>
    <w:rsid w:val="00210782"/>
    <w:rsid w:val="00211688"/>
    <w:rsid w:val="00211B9C"/>
    <w:rsid w:val="00211C09"/>
    <w:rsid w:val="00212203"/>
    <w:rsid w:val="002123ED"/>
    <w:rsid w:val="00212516"/>
    <w:rsid w:val="00212DA9"/>
    <w:rsid w:val="0021370F"/>
    <w:rsid w:val="00214161"/>
    <w:rsid w:val="0021454A"/>
    <w:rsid w:val="002155F9"/>
    <w:rsid w:val="0021567E"/>
    <w:rsid w:val="002161C1"/>
    <w:rsid w:val="00216840"/>
    <w:rsid w:val="00216B6E"/>
    <w:rsid w:val="00216CD3"/>
    <w:rsid w:val="00217467"/>
    <w:rsid w:val="00217FE9"/>
    <w:rsid w:val="0022050F"/>
    <w:rsid w:val="00220F5F"/>
    <w:rsid w:val="0022301A"/>
    <w:rsid w:val="002237AC"/>
    <w:rsid w:val="00224A13"/>
    <w:rsid w:val="00224D49"/>
    <w:rsid w:val="00227274"/>
    <w:rsid w:val="00230222"/>
    <w:rsid w:val="002315F0"/>
    <w:rsid w:val="00231B1C"/>
    <w:rsid w:val="002336D3"/>
    <w:rsid w:val="002359FE"/>
    <w:rsid w:val="00235D0E"/>
    <w:rsid w:val="00237308"/>
    <w:rsid w:val="0023764B"/>
    <w:rsid w:val="002376AE"/>
    <w:rsid w:val="00237920"/>
    <w:rsid w:val="00237B61"/>
    <w:rsid w:val="00242468"/>
    <w:rsid w:val="002428C1"/>
    <w:rsid w:val="00242B4D"/>
    <w:rsid w:val="0024319E"/>
    <w:rsid w:val="0024496A"/>
    <w:rsid w:val="002452B2"/>
    <w:rsid w:val="002456A6"/>
    <w:rsid w:val="0024648D"/>
    <w:rsid w:val="002469DC"/>
    <w:rsid w:val="002476F6"/>
    <w:rsid w:val="00247F45"/>
    <w:rsid w:val="0025040F"/>
    <w:rsid w:val="00250E48"/>
    <w:rsid w:val="0025166C"/>
    <w:rsid w:val="00251732"/>
    <w:rsid w:val="00252B08"/>
    <w:rsid w:val="002532D1"/>
    <w:rsid w:val="00253E8C"/>
    <w:rsid w:val="00255157"/>
    <w:rsid w:val="00255534"/>
    <w:rsid w:val="002561F7"/>
    <w:rsid w:val="00256396"/>
    <w:rsid w:val="00256E52"/>
    <w:rsid w:val="0025712F"/>
    <w:rsid w:val="00260DD2"/>
    <w:rsid w:val="00260DF7"/>
    <w:rsid w:val="00261356"/>
    <w:rsid w:val="0026217E"/>
    <w:rsid w:val="0026302F"/>
    <w:rsid w:val="002634DE"/>
    <w:rsid w:val="002643A5"/>
    <w:rsid w:val="00264583"/>
    <w:rsid w:val="00265600"/>
    <w:rsid w:val="002663B1"/>
    <w:rsid w:val="00266D36"/>
    <w:rsid w:val="00267513"/>
    <w:rsid w:val="002678B9"/>
    <w:rsid w:val="00267AE9"/>
    <w:rsid w:val="002710EB"/>
    <w:rsid w:val="002728CF"/>
    <w:rsid w:val="002740CB"/>
    <w:rsid w:val="00274606"/>
    <w:rsid w:val="00274C98"/>
    <w:rsid w:val="00276667"/>
    <w:rsid w:val="00276971"/>
    <w:rsid w:val="00276E69"/>
    <w:rsid w:val="00276F80"/>
    <w:rsid w:val="002770FD"/>
    <w:rsid w:val="00280BA4"/>
    <w:rsid w:val="002811BF"/>
    <w:rsid w:val="00282619"/>
    <w:rsid w:val="002826A2"/>
    <w:rsid w:val="0028282D"/>
    <w:rsid w:val="002836FE"/>
    <w:rsid w:val="00283EF1"/>
    <w:rsid w:val="002843B2"/>
    <w:rsid w:val="00285016"/>
    <w:rsid w:val="0028585E"/>
    <w:rsid w:val="00285E7A"/>
    <w:rsid w:val="002871A3"/>
    <w:rsid w:val="002912E0"/>
    <w:rsid w:val="00292872"/>
    <w:rsid w:val="00292896"/>
    <w:rsid w:val="00292FEC"/>
    <w:rsid w:val="00293E26"/>
    <w:rsid w:val="00294628"/>
    <w:rsid w:val="00294CAD"/>
    <w:rsid w:val="002956E8"/>
    <w:rsid w:val="00295E8F"/>
    <w:rsid w:val="0029750F"/>
    <w:rsid w:val="002975B4"/>
    <w:rsid w:val="00297782"/>
    <w:rsid w:val="002A0EDD"/>
    <w:rsid w:val="002A1096"/>
    <w:rsid w:val="002A1176"/>
    <w:rsid w:val="002A22BC"/>
    <w:rsid w:val="002A22F3"/>
    <w:rsid w:val="002A2E94"/>
    <w:rsid w:val="002A3B82"/>
    <w:rsid w:val="002A44AD"/>
    <w:rsid w:val="002A541B"/>
    <w:rsid w:val="002A5DC1"/>
    <w:rsid w:val="002A5DF4"/>
    <w:rsid w:val="002A64C8"/>
    <w:rsid w:val="002A65C2"/>
    <w:rsid w:val="002A65DC"/>
    <w:rsid w:val="002A6E23"/>
    <w:rsid w:val="002A7822"/>
    <w:rsid w:val="002A78CC"/>
    <w:rsid w:val="002A7B93"/>
    <w:rsid w:val="002B0681"/>
    <w:rsid w:val="002B06F5"/>
    <w:rsid w:val="002B0C50"/>
    <w:rsid w:val="002B1CF1"/>
    <w:rsid w:val="002B1E9A"/>
    <w:rsid w:val="002B2391"/>
    <w:rsid w:val="002B4EC5"/>
    <w:rsid w:val="002B5890"/>
    <w:rsid w:val="002B5DB6"/>
    <w:rsid w:val="002B643B"/>
    <w:rsid w:val="002B6711"/>
    <w:rsid w:val="002B6F87"/>
    <w:rsid w:val="002B717B"/>
    <w:rsid w:val="002B7A38"/>
    <w:rsid w:val="002B7AF0"/>
    <w:rsid w:val="002C070D"/>
    <w:rsid w:val="002C2919"/>
    <w:rsid w:val="002C30DD"/>
    <w:rsid w:val="002C345E"/>
    <w:rsid w:val="002C3823"/>
    <w:rsid w:val="002C4B3D"/>
    <w:rsid w:val="002C4BEB"/>
    <w:rsid w:val="002C4C9E"/>
    <w:rsid w:val="002C4F12"/>
    <w:rsid w:val="002C5349"/>
    <w:rsid w:val="002C58CE"/>
    <w:rsid w:val="002C5FB1"/>
    <w:rsid w:val="002C5FBC"/>
    <w:rsid w:val="002D040F"/>
    <w:rsid w:val="002D1179"/>
    <w:rsid w:val="002D226D"/>
    <w:rsid w:val="002D2280"/>
    <w:rsid w:val="002D24C3"/>
    <w:rsid w:val="002D2A11"/>
    <w:rsid w:val="002D3982"/>
    <w:rsid w:val="002D48C5"/>
    <w:rsid w:val="002D4EF4"/>
    <w:rsid w:val="002D5268"/>
    <w:rsid w:val="002D5631"/>
    <w:rsid w:val="002D5AD2"/>
    <w:rsid w:val="002D66F2"/>
    <w:rsid w:val="002D7394"/>
    <w:rsid w:val="002D76DA"/>
    <w:rsid w:val="002D7A38"/>
    <w:rsid w:val="002D7B69"/>
    <w:rsid w:val="002E0719"/>
    <w:rsid w:val="002E0B8D"/>
    <w:rsid w:val="002E113C"/>
    <w:rsid w:val="002E118C"/>
    <w:rsid w:val="002E16E1"/>
    <w:rsid w:val="002E1E85"/>
    <w:rsid w:val="002E2545"/>
    <w:rsid w:val="002E26FF"/>
    <w:rsid w:val="002E3A30"/>
    <w:rsid w:val="002E3BFD"/>
    <w:rsid w:val="002E46F5"/>
    <w:rsid w:val="002E4847"/>
    <w:rsid w:val="002E4A33"/>
    <w:rsid w:val="002E521E"/>
    <w:rsid w:val="002E5A47"/>
    <w:rsid w:val="002E6027"/>
    <w:rsid w:val="002E629C"/>
    <w:rsid w:val="002E787D"/>
    <w:rsid w:val="002E7C16"/>
    <w:rsid w:val="002E7CB6"/>
    <w:rsid w:val="002F0031"/>
    <w:rsid w:val="002F1116"/>
    <w:rsid w:val="002F1307"/>
    <w:rsid w:val="002F19CD"/>
    <w:rsid w:val="002F214D"/>
    <w:rsid w:val="002F2447"/>
    <w:rsid w:val="002F2662"/>
    <w:rsid w:val="002F28AE"/>
    <w:rsid w:val="002F28CA"/>
    <w:rsid w:val="002F2A9E"/>
    <w:rsid w:val="002F2BAF"/>
    <w:rsid w:val="002F4103"/>
    <w:rsid w:val="002F455F"/>
    <w:rsid w:val="002F4830"/>
    <w:rsid w:val="002F6C9B"/>
    <w:rsid w:val="002F7A2A"/>
    <w:rsid w:val="002FEEEA"/>
    <w:rsid w:val="0030018A"/>
    <w:rsid w:val="003004E9"/>
    <w:rsid w:val="003005C2"/>
    <w:rsid w:val="00300DF0"/>
    <w:rsid w:val="0030124D"/>
    <w:rsid w:val="00301F4C"/>
    <w:rsid w:val="00302197"/>
    <w:rsid w:val="003022D6"/>
    <w:rsid w:val="003029A9"/>
    <w:rsid w:val="00302AEF"/>
    <w:rsid w:val="003036BE"/>
    <w:rsid w:val="00303A7E"/>
    <w:rsid w:val="00303B58"/>
    <w:rsid w:val="00305804"/>
    <w:rsid w:val="0030590D"/>
    <w:rsid w:val="00306238"/>
    <w:rsid w:val="00307688"/>
    <w:rsid w:val="00307B33"/>
    <w:rsid w:val="00310103"/>
    <w:rsid w:val="003114B6"/>
    <w:rsid w:val="003117F8"/>
    <w:rsid w:val="003123C6"/>
    <w:rsid w:val="00313D35"/>
    <w:rsid w:val="00313ED1"/>
    <w:rsid w:val="0031508D"/>
    <w:rsid w:val="0031525B"/>
    <w:rsid w:val="00315299"/>
    <w:rsid w:val="00315349"/>
    <w:rsid w:val="00315F02"/>
    <w:rsid w:val="00316172"/>
    <w:rsid w:val="003169F8"/>
    <w:rsid w:val="00316D18"/>
    <w:rsid w:val="00317012"/>
    <w:rsid w:val="00317927"/>
    <w:rsid w:val="00320173"/>
    <w:rsid w:val="00320C94"/>
    <w:rsid w:val="003210D0"/>
    <w:rsid w:val="003219B0"/>
    <w:rsid w:val="003233F4"/>
    <w:rsid w:val="00324CB3"/>
    <w:rsid w:val="00324EAE"/>
    <w:rsid w:val="0032583E"/>
    <w:rsid w:val="0032586D"/>
    <w:rsid w:val="003271C8"/>
    <w:rsid w:val="00327404"/>
    <w:rsid w:val="003279B2"/>
    <w:rsid w:val="00332C98"/>
    <w:rsid w:val="003339FF"/>
    <w:rsid w:val="00333F5B"/>
    <w:rsid w:val="00333FD0"/>
    <w:rsid w:val="00334687"/>
    <w:rsid w:val="00334C12"/>
    <w:rsid w:val="003356B7"/>
    <w:rsid w:val="00335EB8"/>
    <w:rsid w:val="00336AE2"/>
    <w:rsid w:val="003375F4"/>
    <w:rsid w:val="0033785B"/>
    <w:rsid w:val="00340E98"/>
    <w:rsid w:val="00341414"/>
    <w:rsid w:val="00341742"/>
    <w:rsid w:val="003419F9"/>
    <w:rsid w:val="00341E15"/>
    <w:rsid w:val="0034239D"/>
    <w:rsid w:val="003435AE"/>
    <w:rsid w:val="00343699"/>
    <w:rsid w:val="00343727"/>
    <w:rsid w:val="003438EC"/>
    <w:rsid w:val="00343926"/>
    <w:rsid w:val="0034506F"/>
    <w:rsid w:val="00345637"/>
    <w:rsid w:val="003462B0"/>
    <w:rsid w:val="00346397"/>
    <w:rsid w:val="003465F4"/>
    <w:rsid w:val="00346724"/>
    <w:rsid w:val="00346824"/>
    <w:rsid w:val="00346C2F"/>
    <w:rsid w:val="003473F6"/>
    <w:rsid w:val="00347B39"/>
    <w:rsid w:val="0035023A"/>
    <w:rsid w:val="00350267"/>
    <w:rsid w:val="00350CE9"/>
    <w:rsid w:val="00350DA2"/>
    <w:rsid w:val="00351364"/>
    <w:rsid w:val="00351487"/>
    <w:rsid w:val="003514E7"/>
    <w:rsid w:val="00352B4C"/>
    <w:rsid w:val="00353012"/>
    <w:rsid w:val="00353051"/>
    <w:rsid w:val="00353058"/>
    <w:rsid w:val="0035368D"/>
    <w:rsid w:val="00354A6E"/>
    <w:rsid w:val="0035579D"/>
    <w:rsid w:val="00355855"/>
    <w:rsid w:val="00356C7F"/>
    <w:rsid w:val="00357210"/>
    <w:rsid w:val="00357AB7"/>
    <w:rsid w:val="00357AD3"/>
    <w:rsid w:val="00357ECD"/>
    <w:rsid w:val="00360902"/>
    <w:rsid w:val="003616A7"/>
    <w:rsid w:val="003618E8"/>
    <w:rsid w:val="003628A7"/>
    <w:rsid w:val="0036367A"/>
    <w:rsid w:val="00364508"/>
    <w:rsid w:val="00364A50"/>
    <w:rsid w:val="00365A4B"/>
    <w:rsid w:val="00366420"/>
    <w:rsid w:val="00367EA6"/>
    <w:rsid w:val="00370586"/>
    <w:rsid w:val="0037117E"/>
    <w:rsid w:val="003736C3"/>
    <w:rsid w:val="00374B19"/>
    <w:rsid w:val="00375203"/>
    <w:rsid w:val="003755DE"/>
    <w:rsid w:val="003755FC"/>
    <w:rsid w:val="00375706"/>
    <w:rsid w:val="0037575B"/>
    <w:rsid w:val="00375EAB"/>
    <w:rsid w:val="003768CC"/>
    <w:rsid w:val="00377238"/>
    <w:rsid w:val="00381166"/>
    <w:rsid w:val="00381229"/>
    <w:rsid w:val="00381CFA"/>
    <w:rsid w:val="00381D48"/>
    <w:rsid w:val="003829D0"/>
    <w:rsid w:val="003847B3"/>
    <w:rsid w:val="00387345"/>
    <w:rsid w:val="00387C06"/>
    <w:rsid w:val="00390C60"/>
    <w:rsid w:val="00391330"/>
    <w:rsid w:val="00391E7E"/>
    <w:rsid w:val="00392D7B"/>
    <w:rsid w:val="003933A3"/>
    <w:rsid w:val="0039448E"/>
    <w:rsid w:val="003957FD"/>
    <w:rsid w:val="00395BEA"/>
    <w:rsid w:val="0039689A"/>
    <w:rsid w:val="00396CC8"/>
    <w:rsid w:val="00397605"/>
    <w:rsid w:val="003A1A49"/>
    <w:rsid w:val="003A2023"/>
    <w:rsid w:val="003A3FD7"/>
    <w:rsid w:val="003A4505"/>
    <w:rsid w:val="003A453F"/>
    <w:rsid w:val="003A50D7"/>
    <w:rsid w:val="003A5A36"/>
    <w:rsid w:val="003A6744"/>
    <w:rsid w:val="003A6D65"/>
    <w:rsid w:val="003A6F25"/>
    <w:rsid w:val="003A7E0D"/>
    <w:rsid w:val="003A7E75"/>
    <w:rsid w:val="003B00F2"/>
    <w:rsid w:val="003B03EC"/>
    <w:rsid w:val="003B0790"/>
    <w:rsid w:val="003B0B27"/>
    <w:rsid w:val="003B1493"/>
    <w:rsid w:val="003B2F39"/>
    <w:rsid w:val="003B313D"/>
    <w:rsid w:val="003B382F"/>
    <w:rsid w:val="003B4181"/>
    <w:rsid w:val="003B49EA"/>
    <w:rsid w:val="003B4CBC"/>
    <w:rsid w:val="003B64F9"/>
    <w:rsid w:val="003B6BA3"/>
    <w:rsid w:val="003B6DC9"/>
    <w:rsid w:val="003B7695"/>
    <w:rsid w:val="003B779F"/>
    <w:rsid w:val="003C034A"/>
    <w:rsid w:val="003C0584"/>
    <w:rsid w:val="003C0C3A"/>
    <w:rsid w:val="003C157C"/>
    <w:rsid w:val="003C24A7"/>
    <w:rsid w:val="003C2C22"/>
    <w:rsid w:val="003C2DDB"/>
    <w:rsid w:val="003C4A64"/>
    <w:rsid w:val="003C714D"/>
    <w:rsid w:val="003C7E9C"/>
    <w:rsid w:val="003C7F11"/>
    <w:rsid w:val="003D121C"/>
    <w:rsid w:val="003D16D0"/>
    <w:rsid w:val="003D1B06"/>
    <w:rsid w:val="003D21D8"/>
    <w:rsid w:val="003D2C49"/>
    <w:rsid w:val="003D2EB4"/>
    <w:rsid w:val="003D3FF5"/>
    <w:rsid w:val="003D403A"/>
    <w:rsid w:val="003D4C80"/>
    <w:rsid w:val="003D5001"/>
    <w:rsid w:val="003D533E"/>
    <w:rsid w:val="003D6BA3"/>
    <w:rsid w:val="003D6C6D"/>
    <w:rsid w:val="003D76EC"/>
    <w:rsid w:val="003D7D88"/>
    <w:rsid w:val="003E0754"/>
    <w:rsid w:val="003E1F22"/>
    <w:rsid w:val="003E2539"/>
    <w:rsid w:val="003E3330"/>
    <w:rsid w:val="003E56E5"/>
    <w:rsid w:val="003E5FAE"/>
    <w:rsid w:val="003E66E3"/>
    <w:rsid w:val="003E6907"/>
    <w:rsid w:val="003E6FC4"/>
    <w:rsid w:val="003E7C63"/>
    <w:rsid w:val="003E7D14"/>
    <w:rsid w:val="003E7DB6"/>
    <w:rsid w:val="003E7E4D"/>
    <w:rsid w:val="003F0A23"/>
    <w:rsid w:val="003F0BC5"/>
    <w:rsid w:val="003F0D69"/>
    <w:rsid w:val="003F24DD"/>
    <w:rsid w:val="003F2D18"/>
    <w:rsid w:val="003F37B9"/>
    <w:rsid w:val="003F3ADB"/>
    <w:rsid w:val="003F3D42"/>
    <w:rsid w:val="003F3FC7"/>
    <w:rsid w:val="003F405A"/>
    <w:rsid w:val="003F5ACF"/>
    <w:rsid w:val="003F6508"/>
    <w:rsid w:val="003F7AEE"/>
    <w:rsid w:val="0040003E"/>
    <w:rsid w:val="004008AC"/>
    <w:rsid w:val="00400977"/>
    <w:rsid w:val="00400C37"/>
    <w:rsid w:val="004011A9"/>
    <w:rsid w:val="00401603"/>
    <w:rsid w:val="00402A43"/>
    <w:rsid w:val="00402AC7"/>
    <w:rsid w:val="00403F1E"/>
    <w:rsid w:val="00403F71"/>
    <w:rsid w:val="004048E3"/>
    <w:rsid w:val="004057DC"/>
    <w:rsid w:val="00406220"/>
    <w:rsid w:val="0040674D"/>
    <w:rsid w:val="0040720F"/>
    <w:rsid w:val="004076EC"/>
    <w:rsid w:val="00407E26"/>
    <w:rsid w:val="004102C9"/>
    <w:rsid w:val="00410878"/>
    <w:rsid w:val="00410916"/>
    <w:rsid w:val="00410C49"/>
    <w:rsid w:val="00411527"/>
    <w:rsid w:val="00411531"/>
    <w:rsid w:val="004130A3"/>
    <w:rsid w:val="00413741"/>
    <w:rsid w:val="00413845"/>
    <w:rsid w:val="00413AAD"/>
    <w:rsid w:val="00413E61"/>
    <w:rsid w:val="00413E9D"/>
    <w:rsid w:val="004147B5"/>
    <w:rsid w:val="0041486B"/>
    <w:rsid w:val="00415767"/>
    <w:rsid w:val="004170A4"/>
    <w:rsid w:val="00417ADC"/>
    <w:rsid w:val="004205AD"/>
    <w:rsid w:val="00421A6C"/>
    <w:rsid w:val="00421F65"/>
    <w:rsid w:val="00423E89"/>
    <w:rsid w:val="00423F03"/>
    <w:rsid w:val="00424B97"/>
    <w:rsid w:val="00424FC9"/>
    <w:rsid w:val="00425228"/>
    <w:rsid w:val="00425DB0"/>
    <w:rsid w:val="004271E2"/>
    <w:rsid w:val="0042792F"/>
    <w:rsid w:val="00427942"/>
    <w:rsid w:val="00431DB6"/>
    <w:rsid w:val="004333CC"/>
    <w:rsid w:val="00433713"/>
    <w:rsid w:val="0043570D"/>
    <w:rsid w:val="00435771"/>
    <w:rsid w:val="004357A4"/>
    <w:rsid w:val="00435FC9"/>
    <w:rsid w:val="004365E9"/>
    <w:rsid w:val="004367F1"/>
    <w:rsid w:val="00436C5C"/>
    <w:rsid w:val="00436DBC"/>
    <w:rsid w:val="00437B2C"/>
    <w:rsid w:val="004400C3"/>
    <w:rsid w:val="00441684"/>
    <w:rsid w:val="00441BAA"/>
    <w:rsid w:val="00441D21"/>
    <w:rsid w:val="0044301A"/>
    <w:rsid w:val="00443767"/>
    <w:rsid w:val="00444593"/>
    <w:rsid w:val="00444BEC"/>
    <w:rsid w:val="00444D96"/>
    <w:rsid w:val="004452CC"/>
    <w:rsid w:val="00445338"/>
    <w:rsid w:val="004453E5"/>
    <w:rsid w:val="004455F3"/>
    <w:rsid w:val="0044563F"/>
    <w:rsid w:val="00446108"/>
    <w:rsid w:val="0044707B"/>
    <w:rsid w:val="004473B6"/>
    <w:rsid w:val="00450162"/>
    <w:rsid w:val="00452293"/>
    <w:rsid w:val="004541D6"/>
    <w:rsid w:val="00454477"/>
    <w:rsid w:val="004549FD"/>
    <w:rsid w:val="00455283"/>
    <w:rsid w:val="0045534B"/>
    <w:rsid w:val="00455AA7"/>
    <w:rsid w:val="00455FE3"/>
    <w:rsid w:val="00457F13"/>
    <w:rsid w:val="00460249"/>
    <w:rsid w:val="00460428"/>
    <w:rsid w:val="00460BE8"/>
    <w:rsid w:val="00460FFA"/>
    <w:rsid w:val="0046188E"/>
    <w:rsid w:val="004625E9"/>
    <w:rsid w:val="00462D11"/>
    <w:rsid w:val="004642FA"/>
    <w:rsid w:val="004643B3"/>
    <w:rsid w:val="0046455D"/>
    <w:rsid w:val="004647A7"/>
    <w:rsid w:val="00465D20"/>
    <w:rsid w:val="00465F80"/>
    <w:rsid w:val="00466026"/>
    <w:rsid w:val="00467032"/>
    <w:rsid w:val="00467F9B"/>
    <w:rsid w:val="00470294"/>
    <w:rsid w:val="00470BA6"/>
    <w:rsid w:val="00471298"/>
    <w:rsid w:val="0047136D"/>
    <w:rsid w:val="00472110"/>
    <w:rsid w:val="00472121"/>
    <w:rsid w:val="00472BE2"/>
    <w:rsid w:val="00473204"/>
    <w:rsid w:val="00473542"/>
    <w:rsid w:val="004736E1"/>
    <w:rsid w:val="00473C96"/>
    <w:rsid w:val="004744AF"/>
    <w:rsid w:val="004748F3"/>
    <w:rsid w:val="0047623E"/>
    <w:rsid w:val="00477144"/>
    <w:rsid w:val="004810FE"/>
    <w:rsid w:val="004820C4"/>
    <w:rsid w:val="004827BB"/>
    <w:rsid w:val="00482E42"/>
    <w:rsid w:val="00482E52"/>
    <w:rsid w:val="00483DCB"/>
    <w:rsid w:val="00484A9F"/>
    <w:rsid w:val="00484C1F"/>
    <w:rsid w:val="00485253"/>
    <w:rsid w:val="00485B71"/>
    <w:rsid w:val="00490347"/>
    <w:rsid w:val="004914D9"/>
    <w:rsid w:val="00491EDD"/>
    <w:rsid w:val="00492FD9"/>
    <w:rsid w:val="00494A6D"/>
    <w:rsid w:val="00496019"/>
    <w:rsid w:val="00496CFA"/>
    <w:rsid w:val="00496D69"/>
    <w:rsid w:val="0049793D"/>
    <w:rsid w:val="004A002E"/>
    <w:rsid w:val="004A04FC"/>
    <w:rsid w:val="004A0ED0"/>
    <w:rsid w:val="004A1661"/>
    <w:rsid w:val="004A1EEA"/>
    <w:rsid w:val="004A1F27"/>
    <w:rsid w:val="004A2A9F"/>
    <w:rsid w:val="004A2F32"/>
    <w:rsid w:val="004A317B"/>
    <w:rsid w:val="004A39E4"/>
    <w:rsid w:val="004A3DA3"/>
    <w:rsid w:val="004A4792"/>
    <w:rsid w:val="004A5155"/>
    <w:rsid w:val="004A53F8"/>
    <w:rsid w:val="004A5B1C"/>
    <w:rsid w:val="004A6D78"/>
    <w:rsid w:val="004B011D"/>
    <w:rsid w:val="004B06EA"/>
    <w:rsid w:val="004B0D67"/>
    <w:rsid w:val="004B1724"/>
    <w:rsid w:val="004B2A43"/>
    <w:rsid w:val="004B366A"/>
    <w:rsid w:val="004B43F0"/>
    <w:rsid w:val="004B43F2"/>
    <w:rsid w:val="004B46D9"/>
    <w:rsid w:val="004B4708"/>
    <w:rsid w:val="004B4B0F"/>
    <w:rsid w:val="004B5ED9"/>
    <w:rsid w:val="004B6045"/>
    <w:rsid w:val="004B76B9"/>
    <w:rsid w:val="004B789D"/>
    <w:rsid w:val="004C0082"/>
    <w:rsid w:val="004C058F"/>
    <w:rsid w:val="004C1D7F"/>
    <w:rsid w:val="004C20C3"/>
    <w:rsid w:val="004C3F77"/>
    <w:rsid w:val="004C464B"/>
    <w:rsid w:val="004C4694"/>
    <w:rsid w:val="004C55BA"/>
    <w:rsid w:val="004C602B"/>
    <w:rsid w:val="004C60E7"/>
    <w:rsid w:val="004D00B1"/>
    <w:rsid w:val="004D072A"/>
    <w:rsid w:val="004D0CAE"/>
    <w:rsid w:val="004D1380"/>
    <w:rsid w:val="004D27E7"/>
    <w:rsid w:val="004D2838"/>
    <w:rsid w:val="004D3774"/>
    <w:rsid w:val="004D3938"/>
    <w:rsid w:val="004D3E83"/>
    <w:rsid w:val="004E08B3"/>
    <w:rsid w:val="004E0AED"/>
    <w:rsid w:val="004E2768"/>
    <w:rsid w:val="004E290A"/>
    <w:rsid w:val="004E2F1C"/>
    <w:rsid w:val="004E30F1"/>
    <w:rsid w:val="004E3A25"/>
    <w:rsid w:val="004E5251"/>
    <w:rsid w:val="004E62C7"/>
    <w:rsid w:val="004E7D00"/>
    <w:rsid w:val="004E7F33"/>
    <w:rsid w:val="004F0BBA"/>
    <w:rsid w:val="004F10F4"/>
    <w:rsid w:val="004F1848"/>
    <w:rsid w:val="004F18DF"/>
    <w:rsid w:val="004F462D"/>
    <w:rsid w:val="004F59FF"/>
    <w:rsid w:val="004F63B4"/>
    <w:rsid w:val="004F6B8A"/>
    <w:rsid w:val="004F6D95"/>
    <w:rsid w:val="004F7D3A"/>
    <w:rsid w:val="00500404"/>
    <w:rsid w:val="00500F7D"/>
    <w:rsid w:val="0050121F"/>
    <w:rsid w:val="005028FA"/>
    <w:rsid w:val="00502C4E"/>
    <w:rsid w:val="005043A8"/>
    <w:rsid w:val="00504AEF"/>
    <w:rsid w:val="00504AF9"/>
    <w:rsid w:val="00504F1C"/>
    <w:rsid w:val="005053D3"/>
    <w:rsid w:val="00505C51"/>
    <w:rsid w:val="0050618C"/>
    <w:rsid w:val="005076CA"/>
    <w:rsid w:val="005113EB"/>
    <w:rsid w:val="00512766"/>
    <w:rsid w:val="00512AEB"/>
    <w:rsid w:val="00513646"/>
    <w:rsid w:val="00513648"/>
    <w:rsid w:val="005145CE"/>
    <w:rsid w:val="00514629"/>
    <w:rsid w:val="00514C43"/>
    <w:rsid w:val="00514E46"/>
    <w:rsid w:val="0051520B"/>
    <w:rsid w:val="00515341"/>
    <w:rsid w:val="0051623A"/>
    <w:rsid w:val="005163BC"/>
    <w:rsid w:val="00517042"/>
    <w:rsid w:val="005208D1"/>
    <w:rsid w:val="00523BA5"/>
    <w:rsid w:val="00524F02"/>
    <w:rsid w:val="00525207"/>
    <w:rsid w:val="0052576B"/>
    <w:rsid w:val="00525EB8"/>
    <w:rsid w:val="005264A1"/>
    <w:rsid w:val="00526BED"/>
    <w:rsid w:val="00527F18"/>
    <w:rsid w:val="005303F8"/>
    <w:rsid w:val="005306FD"/>
    <w:rsid w:val="00530C2D"/>
    <w:rsid w:val="0053206D"/>
    <w:rsid w:val="0053346B"/>
    <w:rsid w:val="00534C8C"/>
    <w:rsid w:val="00534D33"/>
    <w:rsid w:val="00535D52"/>
    <w:rsid w:val="0053612C"/>
    <w:rsid w:val="00536934"/>
    <w:rsid w:val="005373C7"/>
    <w:rsid w:val="00537497"/>
    <w:rsid w:val="0053CAB8"/>
    <w:rsid w:val="0054124C"/>
    <w:rsid w:val="0054161C"/>
    <w:rsid w:val="00541C68"/>
    <w:rsid w:val="0054206D"/>
    <w:rsid w:val="00542292"/>
    <w:rsid w:val="00542B83"/>
    <w:rsid w:val="00542BCC"/>
    <w:rsid w:val="00544429"/>
    <w:rsid w:val="005469B9"/>
    <w:rsid w:val="005470DC"/>
    <w:rsid w:val="00547A7E"/>
    <w:rsid w:val="00547E05"/>
    <w:rsid w:val="00547FCC"/>
    <w:rsid w:val="00550053"/>
    <w:rsid w:val="00550706"/>
    <w:rsid w:val="00551303"/>
    <w:rsid w:val="00551B1A"/>
    <w:rsid w:val="00551D74"/>
    <w:rsid w:val="0055226F"/>
    <w:rsid w:val="005523B8"/>
    <w:rsid w:val="0055253F"/>
    <w:rsid w:val="005527CC"/>
    <w:rsid w:val="00553263"/>
    <w:rsid w:val="00553710"/>
    <w:rsid w:val="00553B2E"/>
    <w:rsid w:val="005560A5"/>
    <w:rsid w:val="005562DD"/>
    <w:rsid w:val="0055680D"/>
    <w:rsid w:val="0055701D"/>
    <w:rsid w:val="0056171F"/>
    <w:rsid w:val="00562283"/>
    <w:rsid w:val="00562744"/>
    <w:rsid w:val="00562749"/>
    <w:rsid w:val="005631B0"/>
    <w:rsid w:val="00563888"/>
    <w:rsid w:val="00564CA5"/>
    <w:rsid w:val="00564CDB"/>
    <w:rsid w:val="005661D8"/>
    <w:rsid w:val="0056705F"/>
    <w:rsid w:val="0056762E"/>
    <w:rsid w:val="00567639"/>
    <w:rsid w:val="0056773D"/>
    <w:rsid w:val="00567C9E"/>
    <w:rsid w:val="00567E61"/>
    <w:rsid w:val="00570261"/>
    <w:rsid w:val="00570608"/>
    <w:rsid w:val="0057085D"/>
    <w:rsid w:val="00570A3F"/>
    <w:rsid w:val="00570F62"/>
    <w:rsid w:val="00571000"/>
    <w:rsid w:val="00571BE9"/>
    <w:rsid w:val="00573043"/>
    <w:rsid w:val="005730BD"/>
    <w:rsid w:val="0057378F"/>
    <w:rsid w:val="00573B8B"/>
    <w:rsid w:val="00573CA1"/>
    <w:rsid w:val="00574888"/>
    <w:rsid w:val="00574C87"/>
    <w:rsid w:val="00574D26"/>
    <w:rsid w:val="005750E7"/>
    <w:rsid w:val="00576DC8"/>
    <w:rsid w:val="005774DE"/>
    <w:rsid w:val="0057765D"/>
    <w:rsid w:val="00580552"/>
    <w:rsid w:val="0058089C"/>
    <w:rsid w:val="00581AA9"/>
    <w:rsid w:val="00581AC1"/>
    <w:rsid w:val="00581C8C"/>
    <w:rsid w:val="005823C2"/>
    <w:rsid w:val="00582B90"/>
    <w:rsid w:val="00582C48"/>
    <w:rsid w:val="00583162"/>
    <w:rsid w:val="005836A6"/>
    <w:rsid w:val="00583D2C"/>
    <w:rsid w:val="005841A0"/>
    <w:rsid w:val="00586A6C"/>
    <w:rsid w:val="00586B9F"/>
    <w:rsid w:val="00587935"/>
    <w:rsid w:val="00587C86"/>
    <w:rsid w:val="00590124"/>
    <w:rsid w:val="005901B3"/>
    <w:rsid w:val="005904F0"/>
    <w:rsid w:val="0059088A"/>
    <w:rsid w:val="00590EC4"/>
    <w:rsid w:val="00591518"/>
    <w:rsid w:val="00593994"/>
    <w:rsid w:val="00593EB0"/>
    <w:rsid w:val="0059481C"/>
    <w:rsid w:val="00594A96"/>
    <w:rsid w:val="0059513A"/>
    <w:rsid w:val="00595707"/>
    <w:rsid w:val="00595826"/>
    <w:rsid w:val="00595C57"/>
    <w:rsid w:val="00595DB0"/>
    <w:rsid w:val="00596F82"/>
    <w:rsid w:val="00597636"/>
    <w:rsid w:val="00597A1E"/>
    <w:rsid w:val="005A0190"/>
    <w:rsid w:val="005A09FE"/>
    <w:rsid w:val="005A0C6A"/>
    <w:rsid w:val="005A17A5"/>
    <w:rsid w:val="005A1C2D"/>
    <w:rsid w:val="005A2356"/>
    <w:rsid w:val="005A26F7"/>
    <w:rsid w:val="005A30E9"/>
    <w:rsid w:val="005A3C21"/>
    <w:rsid w:val="005A431C"/>
    <w:rsid w:val="005A4626"/>
    <w:rsid w:val="005A47B7"/>
    <w:rsid w:val="005A548D"/>
    <w:rsid w:val="005A6602"/>
    <w:rsid w:val="005A71E1"/>
    <w:rsid w:val="005B145A"/>
    <w:rsid w:val="005B1888"/>
    <w:rsid w:val="005B2894"/>
    <w:rsid w:val="005B36FC"/>
    <w:rsid w:val="005B3AA0"/>
    <w:rsid w:val="005B474D"/>
    <w:rsid w:val="005B4A2A"/>
    <w:rsid w:val="005B52F8"/>
    <w:rsid w:val="005B56F8"/>
    <w:rsid w:val="005B5FA3"/>
    <w:rsid w:val="005B62D8"/>
    <w:rsid w:val="005B64A5"/>
    <w:rsid w:val="005B6974"/>
    <w:rsid w:val="005B6D37"/>
    <w:rsid w:val="005B7244"/>
    <w:rsid w:val="005B7E2A"/>
    <w:rsid w:val="005C0770"/>
    <w:rsid w:val="005C1F7F"/>
    <w:rsid w:val="005C25BF"/>
    <w:rsid w:val="005C29CF"/>
    <w:rsid w:val="005C3D2F"/>
    <w:rsid w:val="005C4CA7"/>
    <w:rsid w:val="005C514D"/>
    <w:rsid w:val="005C6033"/>
    <w:rsid w:val="005C6B3B"/>
    <w:rsid w:val="005C7640"/>
    <w:rsid w:val="005D0262"/>
    <w:rsid w:val="005D0C99"/>
    <w:rsid w:val="005D1AF5"/>
    <w:rsid w:val="005D2378"/>
    <w:rsid w:val="005D2472"/>
    <w:rsid w:val="005D28FB"/>
    <w:rsid w:val="005D3E25"/>
    <w:rsid w:val="005D46F2"/>
    <w:rsid w:val="005D539B"/>
    <w:rsid w:val="005D5D7E"/>
    <w:rsid w:val="005D76A4"/>
    <w:rsid w:val="005E0F31"/>
    <w:rsid w:val="005E1C6B"/>
    <w:rsid w:val="005E222B"/>
    <w:rsid w:val="005E2B31"/>
    <w:rsid w:val="005E2E4B"/>
    <w:rsid w:val="005E3A80"/>
    <w:rsid w:val="005E40F6"/>
    <w:rsid w:val="005E42E9"/>
    <w:rsid w:val="005E61B9"/>
    <w:rsid w:val="005E6576"/>
    <w:rsid w:val="005E6D04"/>
    <w:rsid w:val="005E7EEE"/>
    <w:rsid w:val="005EDD7D"/>
    <w:rsid w:val="005F090A"/>
    <w:rsid w:val="005F0D38"/>
    <w:rsid w:val="005F1E5A"/>
    <w:rsid w:val="005F3221"/>
    <w:rsid w:val="005F3B5E"/>
    <w:rsid w:val="005F3D8F"/>
    <w:rsid w:val="005F4137"/>
    <w:rsid w:val="005F592F"/>
    <w:rsid w:val="005F5AFB"/>
    <w:rsid w:val="005F5E68"/>
    <w:rsid w:val="005F6348"/>
    <w:rsid w:val="005F6526"/>
    <w:rsid w:val="005F6A38"/>
    <w:rsid w:val="005F7523"/>
    <w:rsid w:val="0060003A"/>
    <w:rsid w:val="00600741"/>
    <w:rsid w:val="00600F29"/>
    <w:rsid w:val="00602346"/>
    <w:rsid w:val="0060295C"/>
    <w:rsid w:val="00602EAC"/>
    <w:rsid w:val="00603B08"/>
    <w:rsid w:val="006047C2"/>
    <w:rsid w:val="00606034"/>
    <w:rsid w:val="00606A28"/>
    <w:rsid w:val="0060778C"/>
    <w:rsid w:val="00607BBF"/>
    <w:rsid w:val="0060DB1D"/>
    <w:rsid w:val="0061042F"/>
    <w:rsid w:val="006116CB"/>
    <w:rsid w:val="0061180D"/>
    <w:rsid w:val="006119F1"/>
    <w:rsid w:val="00611A46"/>
    <w:rsid w:val="0061228D"/>
    <w:rsid w:val="006125E7"/>
    <w:rsid w:val="00613A91"/>
    <w:rsid w:val="00614D49"/>
    <w:rsid w:val="00614EC9"/>
    <w:rsid w:val="006151B8"/>
    <w:rsid w:val="006154A0"/>
    <w:rsid w:val="0061550A"/>
    <w:rsid w:val="00615AF6"/>
    <w:rsid w:val="006166C7"/>
    <w:rsid w:val="0061747A"/>
    <w:rsid w:val="00617534"/>
    <w:rsid w:val="006200F8"/>
    <w:rsid w:val="00620343"/>
    <w:rsid w:val="006209EB"/>
    <w:rsid w:val="00620AA1"/>
    <w:rsid w:val="00621FA1"/>
    <w:rsid w:val="00622645"/>
    <w:rsid w:val="00622926"/>
    <w:rsid w:val="00622B44"/>
    <w:rsid w:val="00622F92"/>
    <w:rsid w:val="00623A4E"/>
    <w:rsid w:val="00623ABB"/>
    <w:rsid w:val="00624B65"/>
    <w:rsid w:val="00624F4B"/>
    <w:rsid w:val="0062513B"/>
    <w:rsid w:val="006262CA"/>
    <w:rsid w:val="00626811"/>
    <w:rsid w:val="006270AF"/>
    <w:rsid w:val="00627513"/>
    <w:rsid w:val="00627C9D"/>
    <w:rsid w:val="006301A0"/>
    <w:rsid w:val="006306F6"/>
    <w:rsid w:val="0063097B"/>
    <w:rsid w:val="0063208B"/>
    <w:rsid w:val="006326FE"/>
    <w:rsid w:val="00632FF3"/>
    <w:rsid w:val="00634543"/>
    <w:rsid w:val="00635877"/>
    <w:rsid w:val="00635BBF"/>
    <w:rsid w:val="0063691F"/>
    <w:rsid w:val="00636C2C"/>
    <w:rsid w:val="00636FA8"/>
    <w:rsid w:val="0063757E"/>
    <w:rsid w:val="00637B56"/>
    <w:rsid w:val="00640594"/>
    <w:rsid w:val="00641039"/>
    <w:rsid w:val="00641200"/>
    <w:rsid w:val="00641C08"/>
    <w:rsid w:val="00641C2E"/>
    <w:rsid w:val="00642A3F"/>
    <w:rsid w:val="00642F78"/>
    <w:rsid w:val="00642FBE"/>
    <w:rsid w:val="006433EC"/>
    <w:rsid w:val="00645517"/>
    <w:rsid w:val="006464F6"/>
    <w:rsid w:val="006468D2"/>
    <w:rsid w:val="006473EC"/>
    <w:rsid w:val="00650E40"/>
    <w:rsid w:val="00651D7D"/>
    <w:rsid w:val="0065249B"/>
    <w:rsid w:val="006527E2"/>
    <w:rsid w:val="00654195"/>
    <w:rsid w:val="006545CE"/>
    <w:rsid w:val="006549B0"/>
    <w:rsid w:val="00654E03"/>
    <w:rsid w:val="00655753"/>
    <w:rsid w:val="00655A8E"/>
    <w:rsid w:val="006569F1"/>
    <w:rsid w:val="00657080"/>
    <w:rsid w:val="0065795B"/>
    <w:rsid w:val="00657FE3"/>
    <w:rsid w:val="00660491"/>
    <w:rsid w:val="00661323"/>
    <w:rsid w:val="00661F97"/>
    <w:rsid w:val="00662F03"/>
    <w:rsid w:val="0066368B"/>
    <w:rsid w:val="00663926"/>
    <w:rsid w:val="00663ABE"/>
    <w:rsid w:val="00663E07"/>
    <w:rsid w:val="006640E9"/>
    <w:rsid w:val="006664E8"/>
    <w:rsid w:val="00666532"/>
    <w:rsid w:val="006666A5"/>
    <w:rsid w:val="006672AC"/>
    <w:rsid w:val="006679B1"/>
    <w:rsid w:val="00670F42"/>
    <w:rsid w:val="00671126"/>
    <w:rsid w:val="00671CAD"/>
    <w:rsid w:val="006723ED"/>
    <w:rsid w:val="006729E0"/>
    <w:rsid w:val="00675299"/>
    <w:rsid w:val="0067668E"/>
    <w:rsid w:val="0067691F"/>
    <w:rsid w:val="00676E5A"/>
    <w:rsid w:val="00676F78"/>
    <w:rsid w:val="00677716"/>
    <w:rsid w:val="00677834"/>
    <w:rsid w:val="00680A92"/>
    <w:rsid w:val="00680AF7"/>
    <w:rsid w:val="0068198A"/>
    <w:rsid w:val="00682804"/>
    <w:rsid w:val="00682C3A"/>
    <w:rsid w:val="0068318F"/>
    <w:rsid w:val="00683717"/>
    <w:rsid w:val="00683DE7"/>
    <w:rsid w:val="00684A89"/>
    <w:rsid w:val="0068524B"/>
    <w:rsid w:val="006852EA"/>
    <w:rsid w:val="006855C4"/>
    <w:rsid w:val="00685BC7"/>
    <w:rsid w:val="00686237"/>
    <w:rsid w:val="006873F1"/>
    <w:rsid w:val="00687613"/>
    <w:rsid w:val="00687F1F"/>
    <w:rsid w:val="00687F5B"/>
    <w:rsid w:val="00690217"/>
    <w:rsid w:val="00690746"/>
    <w:rsid w:val="00690CB7"/>
    <w:rsid w:val="00691988"/>
    <w:rsid w:val="006920D6"/>
    <w:rsid w:val="00692465"/>
    <w:rsid w:val="00695CD5"/>
    <w:rsid w:val="006966D5"/>
    <w:rsid w:val="00696E20"/>
    <w:rsid w:val="00696E4A"/>
    <w:rsid w:val="006974CF"/>
    <w:rsid w:val="00697EC9"/>
    <w:rsid w:val="0069A487"/>
    <w:rsid w:val="006A0574"/>
    <w:rsid w:val="006A1762"/>
    <w:rsid w:val="006A18A3"/>
    <w:rsid w:val="006A1E53"/>
    <w:rsid w:val="006A1FB2"/>
    <w:rsid w:val="006A3329"/>
    <w:rsid w:val="006A45E1"/>
    <w:rsid w:val="006A4D75"/>
    <w:rsid w:val="006A5F1A"/>
    <w:rsid w:val="006A64F2"/>
    <w:rsid w:val="006A752A"/>
    <w:rsid w:val="006B09DF"/>
    <w:rsid w:val="006B0A21"/>
    <w:rsid w:val="006B0BBA"/>
    <w:rsid w:val="006B0E90"/>
    <w:rsid w:val="006B10DE"/>
    <w:rsid w:val="006B2717"/>
    <w:rsid w:val="006B2DB1"/>
    <w:rsid w:val="006B2E6B"/>
    <w:rsid w:val="006B3226"/>
    <w:rsid w:val="006B3532"/>
    <w:rsid w:val="006B35FE"/>
    <w:rsid w:val="006B3B45"/>
    <w:rsid w:val="006B400F"/>
    <w:rsid w:val="006B4341"/>
    <w:rsid w:val="006B4525"/>
    <w:rsid w:val="006B477D"/>
    <w:rsid w:val="006B4A78"/>
    <w:rsid w:val="006B5001"/>
    <w:rsid w:val="006B6516"/>
    <w:rsid w:val="006B69B5"/>
    <w:rsid w:val="006B6B49"/>
    <w:rsid w:val="006B70C3"/>
    <w:rsid w:val="006B795D"/>
    <w:rsid w:val="006B7ACD"/>
    <w:rsid w:val="006B7C08"/>
    <w:rsid w:val="006C166B"/>
    <w:rsid w:val="006C23A5"/>
    <w:rsid w:val="006C2870"/>
    <w:rsid w:val="006C2EF7"/>
    <w:rsid w:val="006C44E0"/>
    <w:rsid w:val="006C6514"/>
    <w:rsid w:val="006C6DFE"/>
    <w:rsid w:val="006D0DED"/>
    <w:rsid w:val="006D1054"/>
    <w:rsid w:val="006D115A"/>
    <w:rsid w:val="006D16B1"/>
    <w:rsid w:val="006D17BA"/>
    <w:rsid w:val="006D2355"/>
    <w:rsid w:val="006D251E"/>
    <w:rsid w:val="006D2A64"/>
    <w:rsid w:val="006D403C"/>
    <w:rsid w:val="006D426A"/>
    <w:rsid w:val="006D42F8"/>
    <w:rsid w:val="006D68C0"/>
    <w:rsid w:val="006D7E92"/>
    <w:rsid w:val="006D7F4A"/>
    <w:rsid w:val="006E00B6"/>
    <w:rsid w:val="006E042E"/>
    <w:rsid w:val="006E054F"/>
    <w:rsid w:val="006E0D9C"/>
    <w:rsid w:val="006E0DF8"/>
    <w:rsid w:val="006E13AA"/>
    <w:rsid w:val="006E2B54"/>
    <w:rsid w:val="006E3F1D"/>
    <w:rsid w:val="006E4323"/>
    <w:rsid w:val="006E452C"/>
    <w:rsid w:val="006E4B62"/>
    <w:rsid w:val="006E4CF0"/>
    <w:rsid w:val="006E4FD3"/>
    <w:rsid w:val="006E6392"/>
    <w:rsid w:val="006E65C5"/>
    <w:rsid w:val="006E6BC4"/>
    <w:rsid w:val="006E6CC8"/>
    <w:rsid w:val="006E72DC"/>
    <w:rsid w:val="006E772D"/>
    <w:rsid w:val="006E7B4F"/>
    <w:rsid w:val="006E7E2D"/>
    <w:rsid w:val="006F00C6"/>
    <w:rsid w:val="006F3F18"/>
    <w:rsid w:val="006F49C7"/>
    <w:rsid w:val="006F4D77"/>
    <w:rsid w:val="006F4E2C"/>
    <w:rsid w:val="006F5A39"/>
    <w:rsid w:val="006F5C39"/>
    <w:rsid w:val="006F5DFF"/>
    <w:rsid w:val="006F69CC"/>
    <w:rsid w:val="006F6C90"/>
    <w:rsid w:val="006F6D56"/>
    <w:rsid w:val="006F7D57"/>
    <w:rsid w:val="0070018F"/>
    <w:rsid w:val="00701F60"/>
    <w:rsid w:val="00703441"/>
    <w:rsid w:val="00703EC4"/>
    <w:rsid w:val="0070456F"/>
    <w:rsid w:val="00704C7C"/>
    <w:rsid w:val="00704D8F"/>
    <w:rsid w:val="00705972"/>
    <w:rsid w:val="007067DF"/>
    <w:rsid w:val="00708B8D"/>
    <w:rsid w:val="00711D93"/>
    <w:rsid w:val="00711ED3"/>
    <w:rsid w:val="00712E73"/>
    <w:rsid w:val="00713322"/>
    <w:rsid w:val="00713582"/>
    <w:rsid w:val="00713CF3"/>
    <w:rsid w:val="007144EC"/>
    <w:rsid w:val="00715844"/>
    <w:rsid w:val="00716773"/>
    <w:rsid w:val="007168C5"/>
    <w:rsid w:val="00716ABC"/>
    <w:rsid w:val="00716DE1"/>
    <w:rsid w:val="007208F4"/>
    <w:rsid w:val="00721325"/>
    <w:rsid w:val="0072147D"/>
    <w:rsid w:val="0072151A"/>
    <w:rsid w:val="00721CFC"/>
    <w:rsid w:val="00721E36"/>
    <w:rsid w:val="00724244"/>
    <w:rsid w:val="007256BD"/>
    <w:rsid w:val="00726EA0"/>
    <w:rsid w:val="0073001C"/>
    <w:rsid w:val="0073023B"/>
    <w:rsid w:val="00731843"/>
    <w:rsid w:val="007321F6"/>
    <w:rsid w:val="00732F0E"/>
    <w:rsid w:val="00734EC1"/>
    <w:rsid w:val="00734F56"/>
    <w:rsid w:val="0073534F"/>
    <w:rsid w:val="0073567D"/>
    <w:rsid w:val="00735A1A"/>
    <w:rsid w:val="00735F03"/>
    <w:rsid w:val="00736611"/>
    <w:rsid w:val="007415F7"/>
    <w:rsid w:val="00742086"/>
    <w:rsid w:val="007424FD"/>
    <w:rsid w:val="00742A03"/>
    <w:rsid w:val="00742D2D"/>
    <w:rsid w:val="007433F8"/>
    <w:rsid w:val="00743B44"/>
    <w:rsid w:val="00743D85"/>
    <w:rsid w:val="00744572"/>
    <w:rsid w:val="00746963"/>
    <w:rsid w:val="00750D6F"/>
    <w:rsid w:val="00755114"/>
    <w:rsid w:val="007556E8"/>
    <w:rsid w:val="00756EAE"/>
    <w:rsid w:val="00756FA4"/>
    <w:rsid w:val="00757BC3"/>
    <w:rsid w:val="0076000C"/>
    <w:rsid w:val="0076007F"/>
    <w:rsid w:val="0076023A"/>
    <w:rsid w:val="007602FF"/>
    <w:rsid w:val="0076090A"/>
    <w:rsid w:val="00760C4E"/>
    <w:rsid w:val="007616F0"/>
    <w:rsid w:val="007628DA"/>
    <w:rsid w:val="007632F9"/>
    <w:rsid w:val="007635B8"/>
    <w:rsid w:val="0076368D"/>
    <w:rsid w:val="0076382A"/>
    <w:rsid w:val="00765613"/>
    <w:rsid w:val="007659F2"/>
    <w:rsid w:val="00765E6F"/>
    <w:rsid w:val="00766C03"/>
    <w:rsid w:val="00766EAB"/>
    <w:rsid w:val="00766FA7"/>
    <w:rsid w:val="007671DF"/>
    <w:rsid w:val="007709B5"/>
    <w:rsid w:val="007711FA"/>
    <w:rsid w:val="00771635"/>
    <w:rsid w:val="007718B1"/>
    <w:rsid w:val="00772F65"/>
    <w:rsid w:val="007739FB"/>
    <w:rsid w:val="0077440A"/>
    <w:rsid w:val="00774557"/>
    <w:rsid w:val="00774645"/>
    <w:rsid w:val="00774F8C"/>
    <w:rsid w:val="00775201"/>
    <w:rsid w:val="007755BA"/>
    <w:rsid w:val="00775B49"/>
    <w:rsid w:val="007760D2"/>
    <w:rsid w:val="007761B7"/>
    <w:rsid w:val="00776385"/>
    <w:rsid w:val="00776B2E"/>
    <w:rsid w:val="00777596"/>
    <w:rsid w:val="007777A0"/>
    <w:rsid w:val="007778F2"/>
    <w:rsid w:val="00777C9A"/>
    <w:rsid w:val="00777F86"/>
    <w:rsid w:val="00780DB9"/>
    <w:rsid w:val="00781869"/>
    <w:rsid w:val="00781B62"/>
    <w:rsid w:val="007826B3"/>
    <w:rsid w:val="00783618"/>
    <w:rsid w:val="00783921"/>
    <w:rsid w:val="00784532"/>
    <w:rsid w:val="007845EC"/>
    <w:rsid w:val="0078477B"/>
    <w:rsid w:val="00785350"/>
    <w:rsid w:val="007859DC"/>
    <w:rsid w:val="00786261"/>
    <w:rsid w:val="00786387"/>
    <w:rsid w:val="00786861"/>
    <w:rsid w:val="00787377"/>
    <w:rsid w:val="0078740A"/>
    <w:rsid w:val="007878BC"/>
    <w:rsid w:val="00787D85"/>
    <w:rsid w:val="007908BC"/>
    <w:rsid w:val="00790E6B"/>
    <w:rsid w:val="007912B3"/>
    <w:rsid w:val="0079172E"/>
    <w:rsid w:val="00791FC5"/>
    <w:rsid w:val="00792C28"/>
    <w:rsid w:val="00792C66"/>
    <w:rsid w:val="007933DD"/>
    <w:rsid w:val="00793A1E"/>
    <w:rsid w:val="00793FCC"/>
    <w:rsid w:val="007946A0"/>
    <w:rsid w:val="00794714"/>
    <w:rsid w:val="007955B9"/>
    <w:rsid w:val="00796038"/>
    <w:rsid w:val="00796E20"/>
    <w:rsid w:val="007A0C21"/>
    <w:rsid w:val="007A0DFD"/>
    <w:rsid w:val="007A16D4"/>
    <w:rsid w:val="007A190E"/>
    <w:rsid w:val="007A22A3"/>
    <w:rsid w:val="007A23B8"/>
    <w:rsid w:val="007A26E9"/>
    <w:rsid w:val="007A2A8A"/>
    <w:rsid w:val="007A3DA4"/>
    <w:rsid w:val="007A3EF3"/>
    <w:rsid w:val="007A4B22"/>
    <w:rsid w:val="007A4DD2"/>
    <w:rsid w:val="007A5FBA"/>
    <w:rsid w:val="007A653B"/>
    <w:rsid w:val="007A7596"/>
    <w:rsid w:val="007B08E8"/>
    <w:rsid w:val="007B0D9C"/>
    <w:rsid w:val="007B195E"/>
    <w:rsid w:val="007B3394"/>
    <w:rsid w:val="007B3D1B"/>
    <w:rsid w:val="007B571C"/>
    <w:rsid w:val="007B58C9"/>
    <w:rsid w:val="007B623A"/>
    <w:rsid w:val="007B6361"/>
    <w:rsid w:val="007B6468"/>
    <w:rsid w:val="007B6BB4"/>
    <w:rsid w:val="007B779C"/>
    <w:rsid w:val="007B7F5E"/>
    <w:rsid w:val="007C007D"/>
    <w:rsid w:val="007C0172"/>
    <w:rsid w:val="007C1B31"/>
    <w:rsid w:val="007C2F4C"/>
    <w:rsid w:val="007C32B1"/>
    <w:rsid w:val="007C37B3"/>
    <w:rsid w:val="007C4603"/>
    <w:rsid w:val="007C4ACF"/>
    <w:rsid w:val="007C5BA6"/>
    <w:rsid w:val="007C5BBE"/>
    <w:rsid w:val="007C6BF0"/>
    <w:rsid w:val="007C7390"/>
    <w:rsid w:val="007C7D16"/>
    <w:rsid w:val="007D06C2"/>
    <w:rsid w:val="007D08B3"/>
    <w:rsid w:val="007D15FC"/>
    <w:rsid w:val="007D170F"/>
    <w:rsid w:val="007D184D"/>
    <w:rsid w:val="007D21B3"/>
    <w:rsid w:val="007D26CD"/>
    <w:rsid w:val="007D2C6F"/>
    <w:rsid w:val="007D38C4"/>
    <w:rsid w:val="007D5BB2"/>
    <w:rsid w:val="007D6AFD"/>
    <w:rsid w:val="007E0077"/>
    <w:rsid w:val="007E0D52"/>
    <w:rsid w:val="007E145A"/>
    <w:rsid w:val="007E1679"/>
    <w:rsid w:val="007E2BE2"/>
    <w:rsid w:val="007E2C3A"/>
    <w:rsid w:val="007E2DAC"/>
    <w:rsid w:val="007E349E"/>
    <w:rsid w:val="007E4054"/>
    <w:rsid w:val="007E46C8"/>
    <w:rsid w:val="007E4702"/>
    <w:rsid w:val="007E4831"/>
    <w:rsid w:val="007E4A46"/>
    <w:rsid w:val="007E5564"/>
    <w:rsid w:val="007E577E"/>
    <w:rsid w:val="007E6836"/>
    <w:rsid w:val="007E70A1"/>
    <w:rsid w:val="007E729E"/>
    <w:rsid w:val="007F0279"/>
    <w:rsid w:val="007F09FF"/>
    <w:rsid w:val="007F0CB9"/>
    <w:rsid w:val="007F2CC7"/>
    <w:rsid w:val="007F39E9"/>
    <w:rsid w:val="007F4F30"/>
    <w:rsid w:val="007F5643"/>
    <w:rsid w:val="007F5A0F"/>
    <w:rsid w:val="007F5ED5"/>
    <w:rsid w:val="007F6899"/>
    <w:rsid w:val="007F6E49"/>
    <w:rsid w:val="007F7149"/>
    <w:rsid w:val="007F767D"/>
    <w:rsid w:val="007F7E25"/>
    <w:rsid w:val="008001AE"/>
    <w:rsid w:val="008002C6"/>
    <w:rsid w:val="00800B71"/>
    <w:rsid w:val="00800C3F"/>
    <w:rsid w:val="008010B5"/>
    <w:rsid w:val="0080147D"/>
    <w:rsid w:val="00801884"/>
    <w:rsid w:val="008018CA"/>
    <w:rsid w:val="00801F8E"/>
    <w:rsid w:val="00803C22"/>
    <w:rsid w:val="00803EA3"/>
    <w:rsid w:val="00804612"/>
    <w:rsid w:val="00804673"/>
    <w:rsid w:val="00805B44"/>
    <w:rsid w:val="008063B7"/>
    <w:rsid w:val="008065B9"/>
    <w:rsid w:val="00806739"/>
    <w:rsid w:val="00806A27"/>
    <w:rsid w:val="00806FF9"/>
    <w:rsid w:val="00807E23"/>
    <w:rsid w:val="008102D2"/>
    <w:rsid w:val="00810708"/>
    <w:rsid w:val="00810D46"/>
    <w:rsid w:val="00811159"/>
    <w:rsid w:val="00811807"/>
    <w:rsid w:val="00811C52"/>
    <w:rsid w:val="008123B7"/>
    <w:rsid w:val="00812456"/>
    <w:rsid w:val="00813608"/>
    <w:rsid w:val="00813C6F"/>
    <w:rsid w:val="008145D5"/>
    <w:rsid w:val="00816128"/>
    <w:rsid w:val="008161F8"/>
    <w:rsid w:val="0081667A"/>
    <w:rsid w:val="00816A28"/>
    <w:rsid w:val="00816F57"/>
    <w:rsid w:val="008174B1"/>
    <w:rsid w:val="00817950"/>
    <w:rsid w:val="00820602"/>
    <w:rsid w:val="008208FC"/>
    <w:rsid w:val="008210C5"/>
    <w:rsid w:val="008210E4"/>
    <w:rsid w:val="00821B2C"/>
    <w:rsid w:val="0082221C"/>
    <w:rsid w:val="00822333"/>
    <w:rsid w:val="0082294B"/>
    <w:rsid w:val="00823006"/>
    <w:rsid w:val="00823279"/>
    <w:rsid w:val="008238E5"/>
    <w:rsid w:val="00824691"/>
    <w:rsid w:val="00824CB8"/>
    <w:rsid w:val="00826956"/>
    <w:rsid w:val="00826DCF"/>
    <w:rsid w:val="00827493"/>
    <w:rsid w:val="008301B7"/>
    <w:rsid w:val="0083067D"/>
    <w:rsid w:val="00830F1D"/>
    <w:rsid w:val="00831976"/>
    <w:rsid w:val="00831DFC"/>
    <w:rsid w:val="0083212F"/>
    <w:rsid w:val="008341EF"/>
    <w:rsid w:val="008346F4"/>
    <w:rsid w:val="00834DD0"/>
    <w:rsid w:val="00835524"/>
    <w:rsid w:val="00836310"/>
    <w:rsid w:val="0083638E"/>
    <w:rsid w:val="008365C7"/>
    <w:rsid w:val="00837924"/>
    <w:rsid w:val="00837E2A"/>
    <w:rsid w:val="00837E3C"/>
    <w:rsid w:val="0084001D"/>
    <w:rsid w:val="00841644"/>
    <w:rsid w:val="00842498"/>
    <w:rsid w:val="00842B6F"/>
    <w:rsid w:val="00842B99"/>
    <w:rsid w:val="008431CD"/>
    <w:rsid w:val="0084450D"/>
    <w:rsid w:val="008450A2"/>
    <w:rsid w:val="0084547E"/>
    <w:rsid w:val="00845525"/>
    <w:rsid w:val="00845FE3"/>
    <w:rsid w:val="0084700D"/>
    <w:rsid w:val="00847687"/>
    <w:rsid w:val="00847DCE"/>
    <w:rsid w:val="008506F0"/>
    <w:rsid w:val="00850AC2"/>
    <w:rsid w:val="00850AF8"/>
    <w:rsid w:val="00851227"/>
    <w:rsid w:val="0085123C"/>
    <w:rsid w:val="00852A2D"/>
    <w:rsid w:val="00852A83"/>
    <w:rsid w:val="00853BED"/>
    <w:rsid w:val="0085455A"/>
    <w:rsid w:val="0085667D"/>
    <w:rsid w:val="0085703B"/>
    <w:rsid w:val="00860594"/>
    <w:rsid w:val="0086070B"/>
    <w:rsid w:val="00860A80"/>
    <w:rsid w:val="008610B4"/>
    <w:rsid w:val="0086214A"/>
    <w:rsid w:val="00862F6A"/>
    <w:rsid w:val="0086348E"/>
    <w:rsid w:val="00863511"/>
    <w:rsid w:val="00863A60"/>
    <w:rsid w:val="008641F8"/>
    <w:rsid w:val="00864706"/>
    <w:rsid w:val="00864B7A"/>
    <w:rsid w:val="008652BE"/>
    <w:rsid w:val="00867AA5"/>
    <w:rsid w:val="008701B5"/>
    <w:rsid w:val="00870DCC"/>
    <w:rsid w:val="008712DB"/>
    <w:rsid w:val="0087163A"/>
    <w:rsid w:val="00871AC8"/>
    <w:rsid w:val="00871D12"/>
    <w:rsid w:val="00872659"/>
    <w:rsid w:val="00872B70"/>
    <w:rsid w:val="008746C2"/>
    <w:rsid w:val="00876736"/>
    <w:rsid w:val="008767D0"/>
    <w:rsid w:val="00876943"/>
    <w:rsid w:val="008773FA"/>
    <w:rsid w:val="00881311"/>
    <w:rsid w:val="00882684"/>
    <w:rsid w:val="008828FC"/>
    <w:rsid w:val="00882FAF"/>
    <w:rsid w:val="00883020"/>
    <w:rsid w:val="008830D5"/>
    <w:rsid w:val="00883140"/>
    <w:rsid w:val="008842A1"/>
    <w:rsid w:val="0088510E"/>
    <w:rsid w:val="0088530F"/>
    <w:rsid w:val="008853DF"/>
    <w:rsid w:val="00885EA1"/>
    <w:rsid w:val="008860C6"/>
    <w:rsid w:val="00886614"/>
    <w:rsid w:val="00886F49"/>
    <w:rsid w:val="00890281"/>
    <w:rsid w:val="00890F1B"/>
    <w:rsid w:val="0089258D"/>
    <w:rsid w:val="00897675"/>
    <w:rsid w:val="008A00AB"/>
    <w:rsid w:val="008A0B79"/>
    <w:rsid w:val="008A0CA3"/>
    <w:rsid w:val="008A25FA"/>
    <w:rsid w:val="008A304A"/>
    <w:rsid w:val="008A30FF"/>
    <w:rsid w:val="008A323D"/>
    <w:rsid w:val="008A3CDC"/>
    <w:rsid w:val="008A4867"/>
    <w:rsid w:val="008A49FC"/>
    <w:rsid w:val="008A4A13"/>
    <w:rsid w:val="008A4BE9"/>
    <w:rsid w:val="008A5226"/>
    <w:rsid w:val="008A53D0"/>
    <w:rsid w:val="008A7BFC"/>
    <w:rsid w:val="008B0417"/>
    <w:rsid w:val="008B14D2"/>
    <w:rsid w:val="008B17D8"/>
    <w:rsid w:val="008B1DCC"/>
    <w:rsid w:val="008B3632"/>
    <w:rsid w:val="008B44FA"/>
    <w:rsid w:val="008B6152"/>
    <w:rsid w:val="008B790E"/>
    <w:rsid w:val="008C224B"/>
    <w:rsid w:val="008C2CC2"/>
    <w:rsid w:val="008C2E70"/>
    <w:rsid w:val="008C2E93"/>
    <w:rsid w:val="008C3161"/>
    <w:rsid w:val="008C4CE3"/>
    <w:rsid w:val="008C50C9"/>
    <w:rsid w:val="008C510D"/>
    <w:rsid w:val="008C527E"/>
    <w:rsid w:val="008C55C1"/>
    <w:rsid w:val="008C5D96"/>
    <w:rsid w:val="008C5DC1"/>
    <w:rsid w:val="008C6FD7"/>
    <w:rsid w:val="008C7779"/>
    <w:rsid w:val="008D05B0"/>
    <w:rsid w:val="008D0D57"/>
    <w:rsid w:val="008D13B2"/>
    <w:rsid w:val="008D1DEE"/>
    <w:rsid w:val="008D212A"/>
    <w:rsid w:val="008D24B4"/>
    <w:rsid w:val="008D24C7"/>
    <w:rsid w:val="008D274C"/>
    <w:rsid w:val="008D32BC"/>
    <w:rsid w:val="008D3440"/>
    <w:rsid w:val="008D3442"/>
    <w:rsid w:val="008D37DC"/>
    <w:rsid w:val="008D3965"/>
    <w:rsid w:val="008D3CFE"/>
    <w:rsid w:val="008D4C2E"/>
    <w:rsid w:val="008D5026"/>
    <w:rsid w:val="008D5519"/>
    <w:rsid w:val="008D5945"/>
    <w:rsid w:val="008D5D35"/>
    <w:rsid w:val="008D650D"/>
    <w:rsid w:val="008D77BD"/>
    <w:rsid w:val="008D7DAD"/>
    <w:rsid w:val="008E0009"/>
    <w:rsid w:val="008E0EED"/>
    <w:rsid w:val="008E1349"/>
    <w:rsid w:val="008E20A9"/>
    <w:rsid w:val="008E2ACA"/>
    <w:rsid w:val="008E2FCB"/>
    <w:rsid w:val="008E3021"/>
    <w:rsid w:val="008E3A14"/>
    <w:rsid w:val="008E3DBD"/>
    <w:rsid w:val="008E48A3"/>
    <w:rsid w:val="008E5A6A"/>
    <w:rsid w:val="008E62C8"/>
    <w:rsid w:val="008E650F"/>
    <w:rsid w:val="008E6AE3"/>
    <w:rsid w:val="008E7170"/>
    <w:rsid w:val="008E72F6"/>
    <w:rsid w:val="008E749C"/>
    <w:rsid w:val="008F0841"/>
    <w:rsid w:val="008F2268"/>
    <w:rsid w:val="008F2C49"/>
    <w:rsid w:val="008F346B"/>
    <w:rsid w:val="008F37D6"/>
    <w:rsid w:val="008F3868"/>
    <w:rsid w:val="008F3F94"/>
    <w:rsid w:val="008F74F9"/>
    <w:rsid w:val="00900510"/>
    <w:rsid w:val="00900AA9"/>
    <w:rsid w:val="00900B56"/>
    <w:rsid w:val="00900DD9"/>
    <w:rsid w:val="00900EC5"/>
    <w:rsid w:val="00901078"/>
    <w:rsid w:val="00901389"/>
    <w:rsid w:val="00902315"/>
    <w:rsid w:val="00903A22"/>
    <w:rsid w:val="00903CBE"/>
    <w:rsid w:val="00904855"/>
    <w:rsid w:val="009056ED"/>
    <w:rsid w:val="00905FA5"/>
    <w:rsid w:val="009060AB"/>
    <w:rsid w:val="009068E9"/>
    <w:rsid w:val="00906E27"/>
    <w:rsid w:val="009074AA"/>
    <w:rsid w:val="0090788E"/>
    <w:rsid w:val="00907A19"/>
    <w:rsid w:val="009107D5"/>
    <w:rsid w:val="00910872"/>
    <w:rsid w:val="0091087F"/>
    <w:rsid w:val="0091098F"/>
    <w:rsid w:val="009114D6"/>
    <w:rsid w:val="00911A94"/>
    <w:rsid w:val="00913B51"/>
    <w:rsid w:val="00914EAE"/>
    <w:rsid w:val="0091512C"/>
    <w:rsid w:val="0091564B"/>
    <w:rsid w:val="00915816"/>
    <w:rsid w:val="009164DB"/>
    <w:rsid w:val="0091693D"/>
    <w:rsid w:val="00916A08"/>
    <w:rsid w:val="00916C7E"/>
    <w:rsid w:val="00917B61"/>
    <w:rsid w:val="00917FE8"/>
    <w:rsid w:val="00925A86"/>
    <w:rsid w:val="00925F80"/>
    <w:rsid w:val="00926203"/>
    <w:rsid w:val="00927340"/>
    <w:rsid w:val="009273EC"/>
    <w:rsid w:val="00927462"/>
    <w:rsid w:val="009276E5"/>
    <w:rsid w:val="0092B94B"/>
    <w:rsid w:val="009301EB"/>
    <w:rsid w:val="00930C40"/>
    <w:rsid w:val="00930E01"/>
    <w:rsid w:val="00930E80"/>
    <w:rsid w:val="00932301"/>
    <w:rsid w:val="009329DB"/>
    <w:rsid w:val="0093357E"/>
    <w:rsid w:val="00933ADA"/>
    <w:rsid w:val="00935868"/>
    <w:rsid w:val="00936346"/>
    <w:rsid w:val="0093734E"/>
    <w:rsid w:val="009375F5"/>
    <w:rsid w:val="00937ED2"/>
    <w:rsid w:val="00937F5E"/>
    <w:rsid w:val="00940848"/>
    <w:rsid w:val="009408FA"/>
    <w:rsid w:val="009409CA"/>
    <w:rsid w:val="00940B89"/>
    <w:rsid w:val="00940BFA"/>
    <w:rsid w:val="00940EF2"/>
    <w:rsid w:val="0094101E"/>
    <w:rsid w:val="0094128A"/>
    <w:rsid w:val="0094152E"/>
    <w:rsid w:val="00941752"/>
    <w:rsid w:val="0094454B"/>
    <w:rsid w:val="00944781"/>
    <w:rsid w:val="009460FB"/>
    <w:rsid w:val="0094703B"/>
    <w:rsid w:val="00950FA8"/>
    <w:rsid w:val="009511A0"/>
    <w:rsid w:val="00951733"/>
    <w:rsid w:val="00951900"/>
    <w:rsid w:val="0095383A"/>
    <w:rsid w:val="00953D39"/>
    <w:rsid w:val="00953E34"/>
    <w:rsid w:val="009546FA"/>
    <w:rsid w:val="00954774"/>
    <w:rsid w:val="00955FD6"/>
    <w:rsid w:val="00956838"/>
    <w:rsid w:val="00956F8B"/>
    <w:rsid w:val="00956FCC"/>
    <w:rsid w:val="0095742F"/>
    <w:rsid w:val="009574FB"/>
    <w:rsid w:val="009606ED"/>
    <w:rsid w:val="00961FAE"/>
    <w:rsid w:val="009638C1"/>
    <w:rsid w:val="009639E8"/>
    <w:rsid w:val="009642E6"/>
    <w:rsid w:val="00964316"/>
    <w:rsid w:val="00965A13"/>
    <w:rsid w:val="00965C6A"/>
    <w:rsid w:val="0096605C"/>
    <w:rsid w:val="009661BE"/>
    <w:rsid w:val="00966FC2"/>
    <w:rsid w:val="009672C4"/>
    <w:rsid w:val="00967B11"/>
    <w:rsid w:val="009709FC"/>
    <w:rsid w:val="00970BC0"/>
    <w:rsid w:val="00971EFC"/>
    <w:rsid w:val="00971FB6"/>
    <w:rsid w:val="00972482"/>
    <w:rsid w:val="00972CDC"/>
    <w:rsid w:val="00972F3C"/>
    <w:rsid w:val="00973F03"/>
    <w:rsid w:val="00974A61"/>
    <w:rsid w:val="009762B1"/>
    <w:rsid w:val="00976369"/>
    <w:rsid w:val="009769F5"/>
    <w:rsid w:val="00977125"/>
    <w:rsid w:val="00977246"/>
    <w:rsid w:val="00977A70"/>
    <w:rsid w:val="00977FD6"/>
    <w:rsid w:val="00981BB7"/>
    <w:rsid w:val="00983108"/>
    <w:rsid w:val="00984015"/>
    <w:rsid w:val="00984352"/>
    <w:rsid w:val="00984646"/>
    <w:rsid w:val="00984DA1"/>
    <w:rsid w:val="0098588D"/>
    <w:rsid w:val="0098664E"/>
    <w:rsid w:val="00986677"/>
    <w:rsid w:val="00986F47"/>
    <w:rsid w:val="00987323"/>
    <w:rsid w:val="00987B04"/>
    <w:rsid w:val="00987BD3"/>
    <w:rsid w:val="0099002A"/>
    <w:rsid w:val="00990EA6"/>
    <w:rsid w:val="009912EA"/>
    <w:rsid w:val="00991772"/>
    <w:rsid w:val="009923F3"/>
    <w:rsid w:val="00992455"/>
    <w:rsid w:val="00993261"/>
    <w:rsid w:val="00993578"/>
    <w:rsid w:val="00993ADC"/>
    <w:rsid w:val="00993B98"/>
    <w:rsid w:val="00993BD2"/>
    <w:rsid w:val="00994510"/>
    <w:rsid w:val="00995862"/>
    <w:rsid w:val="009976B8"/>
    <w:rsid w:val="00997947"/>
    <w:rsid w:val="009A0BB8"/>
    <w:rsid w:val="009A0D6B"/>
    <w:rsid w:val="009A17AC"/>
    <w:rsid w:val="009A20EA"/>
    <w:rsid w:val="009A2251"/>
    <w:rsid w:val="009A305E"/>
    <w:rsid w:val="009A351B"/>
    <w:rsid w:val="009A3A97"/>
    <w:rsid w:val="009A40D1"/>
    <w:rsid w:val="009A4D89"/>
    <w:rsid w:val="009A5B2D"/>
    <w:rsid w:val="009A5B7A"/>
    <w:rsid w:val="009A6FE1"/>
    <w:rsid w:val="009A7B46"/>
    <w:rsid w:val="009A7C2D"/>
    <w:rsid w:val="009A7C32"/>
    <w:rsid w:val="009A7FC1"/>
    <w:rsid w:val="009B0AE3"/>
    <w:rsid w:val="009B1463"/>
    <w:rsid w:val="009B16A8"/>
    <w:rsid w:val="009B28F8"/>
    <w:rsid w:val="009B2BD8"/>
    <w:rsid w:val="009B2E14"/>
    <w:rsid w:val="009B2E98"/>
    <w:rsid w:val="009B4241"/>
    <w:rsid w:val="009B4320"/>
    <w:rsid w:val="009B4481"/>
    <w:rsid w:val="009B6953"/>
    <w:rsid w:val="009B72E4"/>
    <w:rsid w:val="009C11F3"/>
    <w:rsid w:val="009C290E"/>
    <w:rsid w:val="009C2E6D"/>
    <w:rsid w:val="009C2E8E"/>
    <w:rsid w:val="009C530E"/>
    <w:rsid w:val="009C549F"/>
    <w:rsid w:val="009C5C61"/>
    <w:rsid w:val="009C633B"/>
    <w:rsid w:val="009C68AC"/>
    <w:rsid w:val="009C6B07"/>
    <w:rsid w:val="009C788E"/>
    <w:rsid w:val="009C7A39"/>
    <w:rsid w:val="009C7C87"/>
    <w:rsid w:val="009C7F01"/>
    <w:rsid w:val="009D05A7"/>
    <w:rsid w:val="009D08B2"/>
    <w:rsid w:val="009D0CA7"/>
    <w:rsid w:val="009D15E6"/>
    <w:rsid w:val="009D1C02"/>
    <w:rsid w:val="009D281E"/>
    <w:rsid w:val="009D3273"/>
    <w:rsid w:val="009D4DF2"/>
    <w:rsid w:val="009D522C"/>
    <w:rsid w:val="009D5787"/>
    <w:rsid w:val="009D6B5E"/>
    <w:rsid w:val="009D6D08"/>
    <w:rsid w:val="009D70CA"/>
    <w:rsid w:val="009D72EB"/>
    <w:rsid w:val="009D7F4C"/>
    <w:rsid w:val="009E0C0F"/>
    <w:rsid w:val="009E1094"/>
    <w:rsid w:val="009E159F"/>
    <w:rsid w:val="009E19D1"/>
    <w:rsid w:val="009E1EF4"/>
    <w:rsid w:val="009E3C40"/>
    <w:rsid w:val="009E45A5"/>
    <w:rsid w:val="009E515C"/>
    <w:rsid w:val="009E58A4"/>
    <w:rsid w:val="009E5D93"/>
    <w:rsid w:val="009E67B2"/>
    <w:rsid w:val="009E6B19"/>
    <w:rsid w:val="009E707F"/>
    <w:rsid w:val="009E717B"/>
    <w:rsid w:val="009E757A"/>
    <w:rsid w:val="009E7D06"/>
    <w:rsid w:val="009F0389"/>
    <w:rsid w:val="009F0431"/>
    <w:rsid w:val="009F1B30"/>
    <w:rsid w:val="009F2218"/>
    <w:rsid w:val="009F225F"/>
    <w:rsid w:val="009F2667"/>
    <w:rsid w:val="009F272B"/>
    <w:rsid w:val="009F2F0F"/>
    <w:rsid w:val="009F4DD7"/>
    <w:rsid w:val="009F534F"/>
    <w:rsid w:val="009F5A6C"/>
    <w:rsid w:val="009F5E8A"/>
    <w:rsid w:val="009F77DA"/>
    <w:rsid w:val="00A00829"/>
    <w:rsid w:val="00A00D25"/>
    <w:rsid w:val="00A020C4"/>
    <w:rsid w:val="00A02438"/>
    <w:rsid w:val="00A0247C"/>
    <w:rsid w:val="00A02AB9"/>
    <w:rsid w:val="00A03697"/>
    <w:rsid w:val="00A0478D"/>
    <w:rsid w:val="00A05622"/>
    <w:rsid w:val="00A0625B"/>
    <w:rsid w:val="00A0643A"/>
    <w:rsid w:val="00A06790"/>
    <w:rsid w:val="00A06A56"/>
    <w:rsid w:val="00A06F37"/>
    <w:rsid w:val="00A0775F"/>
    <w:rsid w:val="00A07C48"/>
    <w:rsid w:val="00A07FC9"/>
    <w:rsid w:val="00A10E8E"/>
    <w:rsid w:val="00A1171A"/>
    <w:rsid w:val="00A11AA0"/>
    <w:rsid w:val="00A14BF4"/>
    <w:rsid w:val="00A15907"/>
    <w:rsid w:val="00A15E66"/>
    <w:rsid w:val="00A15F49"/>
    <w:rsid w:val="00A1780F"/>
    <w:rsid w:val="00A2183E"/>
    <w:rsid w:val="00A2190E"/>
    <w:rsid w:val="00A21E4F"/>
    <w:rsid w:val="00A23E18"/>
    <w:rsid w:val="00A2540E"/>
    <w:rsid w:val="00A254F4"/>
    <w:rsid w:val="00A2557A"/>
    <w:rsid w:val="00A2573A"/>
    <w:rsid w:val="00A2620B"/>
    <w:rsid w:val="00A26FF8"/>
    <w:rsid w:val="00A2704C"/>
    <w:rsid w:val="00A301D2"/>
    <w:rsid w:val="00A30288"/>
    <w:rsid w:val="00A304AF"/>
    <w:rsid w:val="00A31BA4"/>
    <w:rsid w:val="00A31DA7"/>
    <w:rsid w:val="00A31E02"/>
    <w:rsid w:val="00A3249B"/>
    <w:rsid w:val="00A32CA4"/>
    <w:rsid w:val="00A32D4C"/>
    <w:rsid w:val="00A342BF"/>
    <w:rsid w:val="00A35D1A"/>
    <w:rsid w:val="00A4121F"/>
    <w:rsid w:val="00A416D1"/>
    <w:rsid w:val="00A419BD"/>
    <w:rsid w:val="00A427F0"/>
    <w:rsid w:val="00A428D1"/>
    <w:rsid w:val="00A42DE0"/>
    <w:rsid w:val="00A43235"/>
    <w:rsid w:val="00A433BE"/>
    <w:rsid w:val="00A44038"/>
    <w:rsid w:val="00A45614"/>
    <w:rsid w:val="00A5172C"/>
    <w:rsid w:val="00A523BA"/>
    <w:rsid w:val="00A524ED"/>
    <w:rsid w:val="00A52610"/>
    <w:rsid w:val="00A52A12"/>
    <w:rsid w:val="00A52C7C"/>
    <w:rsid w:val="00A533F1"/>
    <w:rsid w:val="00A53421"/>
    <w:rsid w:val="00A53E1F"/>
    <w:rsid w:val="00A542E7"/>
    <w:rsid w:val="00A5495D"/>
    <w:rsid w:val="00A554C2"/>
    <w:rsid w:val="00A55FDD"/>
    <w:rsid w:val="00A57773"/>
    <w:rsid w:val="00A60F97"/>
    <w:rsid w:val="00A612C1"/>
    <w:rsid w:val="00A61317"/>
    <w:rsid w:val="00A626CC"/>
    <w:rsid w:val="00A63AC7"/>
    <w:rsid w:val="00A65469"/>
    <w:rsid w:val="00A6631F"/>
    <w:rsid w:val="00A6737F"/>
    <w:rsid w:val="00A67C14"/>
    <w:rsid w:val="00A67CF4"/>
    <w:rsid w:val="00A70392"/>
    <w:rsid w:val="00A7050C"/>
    <w:rsid w:val="00A70599"/>
    <w:rsid w:val="00A7070F"/>
    <w:rsid w:val="00A70C1D"/>
    <w:rsid w:val="00A70C51"/>
    <w:rsid w:val="00A70FA2"/>
    <w:rsid w:val="00A71DAF"/>
    <w:rsid w:val="00A72462"/>
    <w:rsid w:val="00A7270D"/>
    <w:rsid w:val="00A7272B"/>
    <w:rsid w:val="00A73524"/>
    <w:rsid w:val="00A73784"/>
    <w:rsid w:val="00A73E6D"/>
    <w:rsid w:val="00A75C49"/>
    <w:rsid w:val="00A75FFF"/>
    <w:rsid w:val="00A761C1"/>
    <w:rsid w:val="00A76ABC"/>
    <w:rsid w:val="00A76B2C"/>
    <w:rsid w:val="00A80A26"/>
    <w:rsid w:val="00A81E40"/>
    <w:rsid w:val="00A822E6"/>
    <w:rsid w:val="00A827A9"/>
    <w:rsid w:val="00A829E4"/>
    <w:rsid w:val="00A8300F"/>
    <w:rsid w:val="00A837F3"/>
    <w:rsid w:val="00A84E1A"/>
    <w:rsid w:val="00A84E97"/>
    <w:rsid w:val="00A8564F"/>
    <w:rsid w:val="00A862D6"/>
    <w:rsid w:val="00A86314"/>
    <w:rsid w:val="00A863B6"/>
    <w:rsid w:val="00A867BF"/>
    <w:rsid w:val="00A8733D"/>
    <w:rsid w:val="00A87EB5"/>
    <w:rsid w:val="00A9043F"/>
    <w:rsid w:val="00A90859"/>
    <w:rsid w:val="00A91161"/>
    <w:rsid w:val="00A916BC"/>
    <w:rsid w:val="00A9229D"/>
    <w:rsid w:val="00A931C4"/>
    <w:rsid w:val="00A93262"/>
    <w:rsid w:val="00A93419"/>
    <w:rsid w:val="00A93659"/>
    <w:rsid w:val="00A94B8C"/>
    <w:rsid w:val="00A94C23"/>
    <w:rsid w:val="00A959EE"/>
    <w:rsid w:val="00A95A30"/>
    <w:rsid w:val="00A96C86"/>
    <w:rsid w:val="00A96D96"/>
    <w:rsid w:val="00A96FF1"/>
    <w:rsid w:val="00A97172"/>
    <w:rsid w:val="00A9768B"/>
    <w:rsid w:val="00A977EB"/>
    <w:rsid w:val="00A97816"/>
    <w:rsid w:val="00AA03F8"/>
    <w:rsid w:val="00AA1523"/>
    <w:rsid w:val="00AA2391"/>
    <w:rsid w:val="00AA2C7A"/>
    <w:rsid w:val="00AA3F57"/>
    <w:rsid w:val="00AA561F"/>
    <w:rsid w:val="00AA621C"/>
    <w:rsid w:val="00AA72CD"/>
    <w:rsid w:val="00AA733B"/>
    <w:rsid w:val="00AB02A5"/>
    <w:rsid w:val="00AB0923"/>
    <w:rsid w:val="00AB185B"/>
    <w:rsid w:val="00AB1BBC"/>
    <w:rsid w:val="00AB2056"/>
    <w:rsid w:val="00AB439C"/>
    <w:rsid w:val="00AB4562"/>
    <w:rsid w:val="00AB4BF7"/>
    <w:rsid w:val="00AB51A8"/>
    <w:rsid w:val="00AB56DD"/>
    <w:rsid w:val="00AB58D4"/>
    <w:rsid w:val="00AB5AF8"/>
    <w:rsid w:val="00AB77C7"/>
    <w:rsid w:val="00AC04CD"/>
    <w:rsid w:val="00AC05A4"/>
    <w:rsid w:val="00AC0749"/>
    <w:rsid w:val="00AC09AD"/>
    <w:rsid w:val="00AC1E3C"/>
    <w:rsid w:val="00AC2CDF"/>
    <w:rsid w:val="00AC352F"/>
    <w:rsid w:val="00AC4F54"/>
    <w:rsid w:val="00AC5160"/>
    <w:rsid w:val="00AC52E3"/>
    <w:rsid w:val="00AC5A2F"/>
    <w:rsid w:val="00AC5CD5"/>
    <w:rsid w:val="00AC6454"/>
    <w:rsid w:val="00AC6F57"/>
    <w:rsid w:val="00AC79BF"/>
    <w:rsid w:val="00AC7DC3"/>
    <w:rsid w:val="00AD04FA"/>
    <w:rsid w:val="00AD08A9"/>
    <w:rsid w:val="00AD0A2B"/>
    <w:rsid w:val="00AD28FC"/>
    <w:rsid w:val="00AD2BD5"/>
    <w:rsid w:val="00AD3F65"/>
    <w:rsid w:val="00AD4ACF"/>
    <w:rsid w:val="00AD5566"/>
    <w:rsid w:val="00AD6226"/>
    <w:rsid w:val="00AD6BFD"/>
    <w:rsid w:val="00AD71D8"/>
    <w:rsid w:val="00AE06A0"/>
    <w:rsid w:val="00AE074C"/>
    <w:rsid w:val="00AE18AF"/>
    <w:rsid w:val="00AE2612"/>
    <w:rsid w:val="00AE3B0D"/>
    <w:rsid w:val="00AE41CE"/>
    <w:rsid w:val="00AE45B8"/>
    <w:rsid w:val="00AE5955"/>
    <w:rsid w:val="00AE5DAC"/>
    <w:rsid w:val="00AE5FB8"/>
    <w:rsid w:val="00AE6612"/>
    <w:rsid w:val="00AE730C"/>
    <w:rsid w:val="00AE7EE1"/>
    <w:rsid w:val="00AF09A8"/>
    <w:rsid w:val="00AF1936"/>
    <w:rsid w:val="00AF22AF"/>
    <w:rsid w:val="00AF31EF"/>
    <w:rsid w:val="00AF41CB"/>
    <w:rsid w:val="00AF4BD8"/>
    <w:rsid w:val="00AF4C4D"/>
    <w:rsid w:val="00AF4D4B"/>
    <w:rsid w:val="00AF5119"/>
    <w:rsid w:val="00AF5771"/>
    <w:rsid w:val="00AF589C"/>
    <w:rsid w:val="00AF72A1"/>
    <w:rsid w:val="00AF77F6"/>
    <w:rsid w:val="00B00225"/>
    <w:rsid w:val="00B00E01"/>
    <w:rsid w:val="00B01183"/>
    <w:rsid w:val="00B0118F"/>
    <w:rsid w:val="00B014C1"/>
    <w:rsid w:val="00B018FC"/>
    <w:rsid w:val="00B01A19"/>
    <w:rsid w:val="00B01EE8"/>
    <w:rsid w:val="00B02B6C"/>
    <w:rsid w:val="00B02BC4"/>
    <w:rsid w:val="00B03B25"/>
    <w:rsid w:val="00B03C3C"/>
    <w:rsid w:val="00B04129"/>
    <w:rsid w:val="00B041DF"/>
    <w:rsid w:val="00B04204"/>
    <w:rsid w:val="00B045D2"/>
    <w:rsid w:val="00B04DB9"/>
    <w:rsid w:val="00B054F9"/>
    <w:rsid w:val="00B05A10"/>
    <w:rsid w:val="00B05B8E"/>
    <w:rsid w:val="00B05FAF"/>
    <w:rsid w:val="00B06637"/>
    <w:rsid w:val="00B075FB"/>
    <w:rsid w:val="00B108F3"/>
    <w:rsid w:val="00B113E3"/>
    <w:rsid w:val="00B12A9B"/>
    <w:rsid w:val="00B12F8E"/>
    <w:rsid w:val="00B1634E"/>
    <w:rsid w:val="00B16A7B"/>
    <w:rsid w:val="00B16CE4"/>
    <w:rsid w:val="00B16D63"/>
    <w:rsid w:val="00B17A43"/>
    <w:rsid w:val="00B20C99"/>
    <w:rsid w:val="00B219BB"/>
    <w:rsid w:val="00B223F8"/>
    <w:rsid w:val="00B23251"/>
    <w:rsid w:val="00B233C4"/>
    <w:rsid w:val="00B234DC"/>
    <w:rsid w:val="00B237FC"/>
    <w:rsid w:val="00B23971"/>
    <w:rsid w:val="00B23F0C"/>
    <w:rsid w:val="00B23FE2"/>
    <w:rsid w:val="00B241F7"/>
    <w:rsid w:val="00B24EFF"/>
    <w:rsid w:val="00B25208"/>
    <w:rsid w:val="00B2523A"/>
    <w:rsid w:val="00B25B05"/>
    <w:rsid w:val="00B267B9"/>
    <w:rsid w:val="00B27D1E"/>
    <w:rsid w:val="00B27F74"/>
    <w:rsid w:val="00B30C22"/>
    <w:rsid w:val="00B312B8"/>
    <w:rsid w:val="00B32EE1"/>
    <w:rsid w:val="00B3346C"/>
    <w:rsid w:val="00B33A20"/>
    <w:rsid w:val="00B33B78"/>
    <w:rsid w:val="00B35BD7"/>
    <w:rsid w:val="00B37473"/>
    <w:rsid w:val="00B37566"/>
    <w:rsid w:val="00B400F6"/>
    <w:rsid w:val="00B40E94"/>
    <w:rsid w:val="00B4152C"/>
    <w:rsid w:val="00B41A5C"/>
    <w:rsid w:val="00B41E0C"/>
    <w:rsid w:val="00B41F07"/>
    <w:rsid w:val="00B42466"/>
    <w:rsid w:val="00B42735"/>
    <w:rsid w:val="00B42999"/>
    <w:rsid w:val="00B42E5C"/>
    <w:rsid w:val="00B431D7"/>
    <w:rsid w:val="00B43B62"/>
    <w:rsid w:val="00B444F9"/>
    <w:rsid w:val="00B449DD"/>
    <w:rsid w:val="00B44A24"/>
    <w:rsid w:val="00B44BA8"/>
    <w:rsid w:val="00B44BD2"/>
    <w:rsid w:val="00B4606E"/>
    <w:rsid w:val="00B460B2"/>
    <w:rsid w:val="00B4632E"/>
    <w:rsid w:val="00B466A0"/>
    <w:rsid w:val="00B47074"/>
    <w:rsid w:val="00B508FE"/>
    <w:rsid w:val="00B51241"/>
    <w:rsid w:val="00B51590"/>
    <w:rsid w:val="00B516C1"/>
    <w:rsid w:val="00B519FC"/>
    <w:rsid w:val="00B52A9E"/>
    <w:rsid w:val="00B52CDA"/>
    <w:rsid w:val="00B5397C"/>
    <w:rsid w:val="00B54C5A"/>
    <w:rsid w:val="00B57801"/>
    <w:rsid w:val="00B57F08"/>
    <w:rsid w:val="00B60ECC"/>
    <w:rsid w:val="00B62198"/>
    <w:rsid w:val="00B622A1"/>
    <w:rsid w:val="00B6278F"/>
    <w:rsid w:val="00B628C5"/>
    <w:rsid w:val="00B62C9D"/>
    <w:rsid w:val="00B642B3"/>
    <w:rsid w:val="00B644C4"/>
    <w:rsid w:val="00B64906"/>
    <w:rsid w:val="00B655A7"/>
    <w:rsid w:val="00B661E7"/>
    <w:rsid w:val="00B67586"/>
    <w:rsid w:val="00B67B23"/>
    <w:rsid w:val="00B67D99"/>
    <w:rsid w:val="00B67FAA"/>
    <w:rsid w:val="00B7055A"/>
    <w:rsid w:val="00B70784"/>
    <w:rsid w:val="00B70BFF"/>
    <w:rsid w:val="00B71E34"/>
    <w:rsid w:val="00B721B0"/>
    <w:rsid w:val="00B73019"/>
    <w:rsid w:val="00B73765"/>
    <w:rsid w:val="00B737A8"/>
    <w:rsid w:val="00B73E37"/>
    <w:rsid w:val="00B7429E"/>
    <w:rsid w:val="00B7451D"/>
    <w:rsid w:val="00B753A4"/>
    <w:rsid w:val="00B76884"/>
    <w:rsid w:val="00B76E0C"/>
    <w:rsid w:val="00B76F95"/>
    <w:rsid w:val="00B7C12C"/>
    <w:rsid w:val="00B80342"/>
    <w:rsid w:val="00B80440"/>
    <w:rsid w:val="00B807AB"/>
    <w:rsid w:val="00B80DD7"/>
    <w:rsid w:val="00B811FD"/>
    <w:rsid w:val="00B81356"/>
    <w:rsid w:val="00B81949"/>
    <w:rsid w:val="00B81D24"/>
    <w:rsid w:val="00B827B7"/>
    <w:rsid w:val="00B83686"/>
    <w:rsid w:val="00B838E1"/>
    <w:rsid w:val="00B8455C"/>
    <w:rsid w:val="00B849C6"/>
    <w:rsid w:val="00B8536C"/>
    <w:rsid w:val="00B85489"/>
    <w:rsid w:val="00B85AAB"/>
    <w:rsid w:val="00B86E5C"/>
    <w:rsid w:val="00B87592"/>
    <w:rsid w:val="00B90EA6"/>
    <w:rsid w:val="00B91060"/>
    <w:rsid w:val="00B91CCD"/>
    <w:rsid w:val="00B91E1D"/>
    <w:rsid w:val="00B920F0"/>
    <w:rsid w:val="00B92636"/>
    <w:rsid w:val="00B927E9"/>
    <w:rsid w:val="00B93120"/>
    <w:rsid w:val="00B931BD"/>
    <w:rsid w:val="00B937E5"/>
    <w:rsid w:val="00B93857"/>
    <w:rsid w:val="00B93A56"/>
    <w:rsid w:val="00B93C4B"/>
    <w:rsid w:val="00B94161"/>
    <w:rsid w:val="00B94818"/>
    <w:rsid w:val="00B95306"/>
    <w:rsid w:val="00B95719"/>
    <w:rsid w:val="00B96C78"/>
    <w:rsid w:val="00B976D4"/>
    <w:rsid w:val="00BA135E"/>
    <w:rsid w:val="00BA1753"/>
    <w:rsid w:val="00BA2555"/>
    <w:rsid w:val="00BA2FEA"/>
    <w:rsid w:val="00BA309A"/>
    <w:rsid w:val="00BA3158"/>
    <w:rsid w:val="00BA36B1"/>
    <w:rsid w:val="00BA3C2D"/>
    <w:rsid w:val="00BA3FD0"/>
    <w:rsid w:val="00BA46C7"/>
    <w:rsid w:val="00BA6090"/>
    <w:rsid w:val="00BB003D"/>
    <w:rsid w:val="00BB0431"/>
    <w:rsid w:val="00BB0FA9"/>
    <w:rsid w:val="00BB11FC"/>
    <w:rsid w:val="00BB135A"/>
    <w:rsid w:val="00BB2394"/>
    <w:rsid w:val="00BB2EF2"/>
    <w:rsid w:val="00BB3B0E"/>
    <w:rsid w:val="00BB3B38"/>
    <w:rsid w:val="00BB464B"/>
    <w:rsid w:val="00BB56DD"/>
    <w:rsid w:val="00BB58E8"/>
    <w:rsid w:val="00BB6264"/>
    <w:rsid w:val="00BB66B6"/>
    <w:rsid w:val="00BB6FB8"/>
    <w:rsid w:val="00BB7AD1"/>
    <w:rsid w:val="00BB947E"/>
    <w:rsid w:val="00BC09C4"/>
    <w:rsid w:val="00BC11A0"/>
    <w:rsid w:val="00BC26EB"/>
    <w:rsid w:val="00BC36E4"/>
    <w:rsid w:val="00BC42E4"/>
    <w:rsid w:val="00BC447D"/>
    <w:rsid w:val="00BC44F7"/>
    <w:rsid w:val="00BC4ABB"/>
    <w:rsid w:val="00BC559A"/>
    <w:rsid w:val="00BC57A6"/>
    <w:rsid w:val="00BC5D8D"/>
    <w:rsid w:val="00BC6AEC"/>
    <w:rsid w:val="00BC7716"/>
    <w:rsid w:val="00BD0E2D"/>
    <w:rsid w:val="00BD1E07"/>
    <w:rsid w:val="00BD35D1"/>
    <w:rsid w:val="00BD36F1"/>
    <w:rsid w:val="00BD43DE"/>
    <w:rsid w:val="00BD49F5"/>
    <w:rsid w:val="00BD4C52"/>
    <w:rsid w:val="00BD528A"/>
    <w:rsid w:val="00BD5441"/>
    <w:rsid w:val="00BD6208"/>
    <w:rsid w:val="00BD6701"/>
    <w:rsid w:val="00BD6C42"/>
    <w:rsid w:val="00BD735E"/>
    <w:rsid w:val="00BD7CF1"/>
    <w:rsid w:val="00BE00B4"/>
    <w:rsid w:val="00BE0440"/>
    <w:rsid w:val="00BE05E9"/>
    <w:rsid w:val="00BE13DB"/>
    <w:rsid w:val="00BE149A"/>
    <w:rsid w:val="00BE1C3B"/>
    <w:rsid w:val="00BE2542"/>
    <w:rsid w:val="00BE2C93"/>
    <w:rsid w:val="00BE2E73"/>
    <w:rsid w:val="00BE3938"/>
    <w:rsid w:val="00BE3F3B"/>
    <w:rsid w:val="00BE41E9"/>
    <w:rsid w:val="00BE4356"/>
    <w:rsid w:val="00BE4802"/>
    <w:rsid w:val="00BE56BF"/>
    <w:rsid w:val="00BE58A3"/>
    <w:rsid w:val="00BE58DB"/>
    <w:rsid w:val="00BE5DC0"/>
    <w:rsid w:val="00BF124B"/>
    <w:rsid w:val="00BF15E6"/>
    <w:rsid w:val="00BF18F1"/>
    <w:rsid w:val="00BF1DBA"/>
    <w:rsid w:val="00BF23C0"/>
    <w:rsid w:val="00BF383F"/>
    <w:rsid w:val="00BF3FAE"/>
    <w:rsid w:val="00BF4A89"/>
    <w:rsid w:val="00BF581F"/>
    <w:rsid w:val="00BF5D22"/>
    <w:rsid w:val="00BF5FFC"/>
    <w:rsid w:val="00BF727C"/>
    <w:rsid w:val="00C01E69"/>
    <w:rsid w:val="00C02E78"/>
    <w:rsid w:val="00C03BF6"/>
    <w:rsid w:val="00C045FB"/>
    <w:rsid w:val="00C07B36"/>
    <w:rsid w:val="00C11781"/>
    <w:rsid w:val="00C12C22"/>
    <w:rsid w:val="00C130A0"/>
    <w:rsid w:val="00C134E2"/>
    <w:rsid w:val="00C1386B"/>
    <w:rsid w:val="00C14067"/>
    <w:rsid w:val="00C15CD0"/>
    <w:rsid w:val="00C15F08"/>
    <w:rsid w:val="00C171AC"/>
    <w:rsid w:val="00C1794B"/>
    <w:rsid w:val="00C20557"/>
    <w:rsid w:val="00C20566"/>
    <w:rsid w:val="00C2163F"/>
    <w:rsid w:val="00C21BBB"/>
    <w:rsid w:val="00C22BF0"/>
    <w:rsid w:val="00C22FD1"/>
    <w:rsid w:val="00C2323F"/>
    <w:rsid w:val="00C23871"/>
    <w:rsid w:val="00C23910"/>
    <w:rsid w:val="00C23A68"/>
    <w:rsid w:val="00C23FFE"/>
    <w:rsid w:val="00C24524"/>
    <w:rsid w:val="00C25489"/>
    <w:rsid w:val="00C26110"/>
    <w:rsid w:val="00C26681"/>
    <w:rsid w:val="00C2778B"/>
    <w:rsid w:val="00C27BDE"/>
    <w:rsid w:val="00C31053"/>
    <w:rsid w:val="00C31807"/>
    <w:rsid w:val="00C326C5"/>
    <w:rsid w:val="00C329D2"/>
    <w:rsid w:val="00C33387"/>
    <w:rsid w:val="00C33D04"/>
    <w:rsid w:val="00C35322"/>
    <w:rsid w:val="00C35A4E"/>
    <w:rsid w:val="00C369A5"/>
    <w:rsid w:val="00C36F5C"/>
    <w:rsid w:val="00C375C5"/>
    <w:rsid w:val="00C37A3F"/>
    <w:rsid w:val="00C37E37"/>
    <w:rsid w:val="00C40145"/>
    <w:rsid w:val="00C405B2"/>
    <w:rsid w:val="00C420F0"/>
    <w:rsid w:val="00C421C1"/>
    <w:rsid w:val="00C439F6"/>
    <w:rsid w:val="00C447C2"/>
    <w:rsid w:val="00C44F97"/>
    <w:rsid w:val="00C4575D"/>
    <w:rsid w:val="00C458ED"/>
    <w:rsid w:val="00C46A11"/>
    <w:rsid w:val="00C46A90"/>
    <w:rsid w:val="00C46AE4"/>
    <w:rsid w:val="00C46CB1"/>
    <w:rsid w:val="00C46D1E"/>
    <w:rsid w:val="00C47DD0"/>
    <w:rsid w:val="00C47FBC"/>
    <w:rsid w:val="00C50476"/>
    <w:rsid w:val="00C50895"/>
    <w:rsid w:val="00C50DAB"/>
    <w:rsid w:val="00C528B7"/>
    <w:rsid w:val="00C52C33"/>
    <w:rsid w:val="00C533D9"/>
    <w:rsid w:val="00C53CB3"/>
    <w:rsid w:val="00C54071"/>
    <w:rsid w:val="00C5457C"/>
    <w:rsid w:val="00C54D2B"/>
    <w:rsid w:val="00C55B15"/>
    <w:rsid w:val="00C56192"/>
    <w:rsid w:val="00C5681E"/>
    <w:rsid w:val="00C57B2A"/>
    <w:rsid w:val="00C606A0"/>
    <w:rsid w:val="00C6076F"/>
    <w:rsid w:val="00C609CE"/>
    <w:rsid w:val="00C611E5"/>
    <w:rsid w:val="00C6278D"/>
    <w:rsid w:val="00C62898"/>
    <w:rsid w:val="00C63D4E"/>
    <w:rsid w:val="00C63D69"/>
    <w:rsid w:val="00C63E78"/>
    <w:rsid w:val="00C63F38"/>
    <w:rsid w:val="00C63F97"/>
    <w:rsid w:val="00C6467D"/>
    <w:rsid w:val="00C64E09"/>
    <w:rsid w:val="00C65345"/>
    <w:rsid w:val="00C655DD"/>
    <w:rsid w:val="00C664FF"/>
    <w:rsid w:val="00C67661"/>
    <w:rsid w:val="00C677B9"/>
    <w:rsid w:val="00C67871"/>
    <w:rsid w:val="00C70065"/>
    <w:rsid w:val="00C70BA1"/>
    <w:rsid w:val="00C720A7"/>
    <w:rsid w:val="00C7221A"/>
    <w:rsid w:val="00C722E8"/>
    <w:rsid w:val="00C72CD5"/>
    <w:rsid w:val="00C72DF6"/>
    <w:rsid w:val="00C74B1D"/>
    <w:rsid w:val="00C751CC"/>
    <w:rsid w:val="00C75804"/>
    <w:rsid w:val="00C77B20"/>
    <w:rsid w:val="00C77BCF"/>
    <w:rsid w:val="00C80733"/>
    <w:rsid w:val="00C80DB2"/>
    <w:rsid w:val="00C80FB2"/>
    <w:rsid w:val="00C811A0"/>
    <w:rsid w:val="00C818B3"/>
    <w:rsid w:val="00C81D1B"/>
    <w:rsid w:val="00C8331E"/>
    <w:rsid w:val="00C834D1"/>
    <w:rsid w:val="00C83888"/>
    <w:rsid w:val="00C83E05"/>
    <w:rsid w:val="00C84824"/>
    <w:rsid w:val="00C86193"/>
    <w:rsid w:val="00C874EC"/>
    <w:rsid w:val="00C910CA"/>
    <w:rsid w:val="00C91B0D"/>
    <w:rsid w:val="00C91D8B"/>
    <w:rsid w:val="00C91E7F"/>
    <w:rsid w:val="00C9270E"/>
    <w:rsid w:val="00C92BFE"/>
    <w:rsid w:val="00C93286"/>
    <w:rsid w:val="00C93B92"/>
    <w:rsid w:val="00C943E6"/>
    <w:rsid w:val="00C947AD"/>
    <w:rsid w:val="00C95A24"/>
    <w:rsid w:val="00C96349"/>
    <w:rsid w:val="00C97577"/>
    <w:rsid w:val="00C97976"/>
    <w:rsid w:val="00C97AE2"/>
    <w:rsid w:val="00CA339E"/>
    <w:rsid w:val="00CA38EA"/>
    <w:rsid w:val="00CA3BA3"/>
    <w:rsid w:val="00CA447A"/>
    <w:rsid w:val="00CA44D7"/>
    <w:rsid w:val="00CA6C99"/>
    <w:rsid w:val="00CA728A"/>
    <w:rsid w:val="00CA741B"/>
    <w:rsid w:val="00CA7710"/>
    <w:rsid w:val="00CA7EFF"/>
    <w:rsid w:val="00CB112A"/>
    <w:rsid w:val="00CB21A3"/>
    <w:rsid w:val="00CB231F"/>
    <w:rsid w:val="00CB28D9"/>
    <w:rsid w:val="00CB397B"/>
    <w:rsid w:val="00CB44E7"/>
    <w:rsid w:val="00CB5410"/>
    <w:rsid w:val="00CB5E0E"/>
    <w:rsid w:val="00CB6195"/>
    <w:rsid w:val="00CB6268"/>
    <w:rsid w:val="00CC1831"/>
    <w:rsid w:val="00CC2E76"/>
    <w:rsid w:val="00CC37A0"/>
    <w:rsid w:val="00CC5B24"/>
    <w:rsid w:val="00CC6306"/>
    <w:rsid w:val="00CC693E"/>
    <w:rsid w:val="00CC7810"/>
    <w:rsid w:val="00CD19FA"/>
    <w:rsid w:val="00CD248E"/>
    <w:rsid w:val="00CD29D2"/>
    <w:rsid w:val="00CD3DEF"/>
    <w:rsid w:val="00CD47BD"/>
    <w:rsid w:val="00CD4975"/>
    <w:rsid w:val="00CD50D4"/>
    <w:rsid w:val="00CD5BF4"/>
    <w:rsid w:val="00CD7224"/>
    <w:rsid w:val="00CD729B"/>
    <w:rsid w:val="00CE022C"/>
    <w:rsid w:val="00CE0A34"/>
    <w:rsid w:val="00CE12C2"/>
    <w:rsid w:val="00CE1F64"/>
    <w:rsid w:val="00CE2E05"/>
    <w:rsid w:val="00CE2E30"/>
    <w:rsid w:val="00CE4288"/>
    <w:rsid w:val="00CE4797"/>
    <w:rsid w:val="00CE4A93"/>
    <w:rsid w:val="00CE4FE8"/>
    <w:rsid w:val="00CE60BD"/>
    <w:rsid w:val="00CE6736"/>
    <w:rsid w:val="00CE720A"/>
    <w:rsid w:val="00CF09C3"/>
    <w:rsid w:val="00CF0B3C"/>
    <w:rsid w:val="00CF1FEF"/>
    <w:rsid w:val="00CF2158"/>
    <w:rsid w:val="00CF2566"/>
    <w:rsid w:val="00CF3D94"/>
    <w:rsid w:val="00CF3F91"/>
    <w:rsid w:val="00CF415A"/>
    <w:rsid w:val="00CF46B6"/>
    <w:rsid w:val="00CF4B20"/>
    <w:rsid w:val="00CF4C28"/>
    <w:rsid w:val="00CF5230"/>
    <w:rsid w:val="00CF529B"/>
    <w:rsid w:val="00CF6303"/>
    <w:rsid w:val="00CF6428"/>
    <w:rsid w:val="00D00811"/>
    <w:rsid w:val="00D02949"/>
    <w:rsid w:val="00D030C6"/>
    <w:rsid w:val="00D0373E"/>
    <w:rsid w:val="00D038BF"/>
    <w:rsid w:val="00D03D73"/>
    <w:rsid w:val="00D043DD"/>
    <w:rsid w:val="00D04509"/>
    <w:rsid w:val="00D046FD"/>
    <w:rsid w:val="00D05149"/>
    <w:rsid w:val="00D0517F"/>
    <w:rsid w:val="00D05350"/>
    <w:rsid w:val="00D05577"/>
    <w:rsid w:val="00D05CDB"/>
    <w:rsid w:val="00D05D50"/>
    <w:rsid w:val="00D060A1"/>
    <w:rsid w:val="00D065BF"/>
    <w:rsid w:val="00D06E9D"/>
    <w:rsid w:val="00D0748E"/>
    <w:rsid w:val="00D07CE2"/>
    <w:rsid w:val="00D10E5F"/>
    <w:rsid w:val="00D11406"/>
    <w:rsid w:val="00D12B3A"/>
    <w:rsid w:val="00D12DAE"/>
    <w:rsid w:val="00D131B3"/>
    <w:rsid w:val="00D132A8"/>
    <w:rsid w:val="00D14AE7"/>
    <w:rsid w:val="00D151EA"/>
    <w:rsid w:val="00D15236"/>
    <w:rsid w:val="00D15383"/>
    <w:rsid w:val="00D16888"/>
    <w:rsid w:val="00D1697C"/>
    <w:rsid w:val="00D176E0"/>
    <w:rsid w:val="00D176F7"/>
    <w:rsid w:val="00D17B00"/>
    <w:rsid w:val="00D207A5"/>
    <w:rsid w:val="00D2177B"/>
    <w:rsid w:val="00D23CE1"/>
    <w:rsid w:val="00D25036"/>
    <w:rsid w:val="00D25A5F"/>
    <w:rsid w:val="00D25F65"/>
    <w:rsid w:val="00D26121"/>
    <w:rsid w:val="00D26646"/>
    <w:rsid w:val="00D26D77"/>
    <w:rsid w:val="00D301DA"/>
    <w:rsid w:val="00D30635"/>
    <w:rsid w:val="00D31D9C"/>
    <w:rsid w:val="00D31EDA"/>
    <w:rsid w:val="00D321B4"/>
    <w:rsid w:val="00D32414"/>
    <w:rsid w:val="00D324CC"/>
    <w:rsid w:val="00D32842"/>
    <w:rsid w:val="00D32B8D"/>
    <w:rsid w:val="00D33320"/>
    <w:rsid w:val="00D3446F"/>
    <w:rsid w:val="00D350ED"/>
    <w:rsid w:val="00D357FD"/>
    <w:rsid w:val="00D35886"/>
    <w:rsid w:val="00D358D1"/>
    <w:rsid w:val="00D35E20"/>
    <w:rsid w:val="00D35EC5"/>
    <w:rsid w:val="00D37ADD"/>
    <w:rsid w:val="00D40126"/>
    <w:rsid w:val="00D412FA"/>
    <w:rsid w:val="00D428DC"/>
    <w:rsid w:val="00D42A4D"/>
    <w:rsid w:val="00D42B60"/>
    <w:rsid w:val="00D43C8B"/>
    <w:rsid w:val="00D43DD0"/>
    <w:rsid w:val="00D44831"/>
    <w:rsid w:val="00D45069"/>
    <w:rsid w:val="00D46A29"/>
    <w:rsid w:val="00D473C4"/>
    <w:rsid w:val="00D47AEA"/>
    <w:rsid w:val="00D50241"/>
    <w:rsid w:val="00D505BF"/>
    <w:rsid w:val="00D509CF"/>
    <w:rsid w:val="00D5106D"/>
    <w:rsid w:val="00D517D4"/>
    <w:rsid w:val="00D51CC1"/>
    <w:rsid w:val="00D52037"/>
    <w:rsid w:val="00D5251B"/>
    <w:rsid w:val="00D5252A"/>
    <w:rsid w:val="00D52678"/>
    <w:rsid w:val="00D52679"/>
    <w:rsid w:val="00D52778"/>
    <w:rsid w:val="00D52A61"/>
    <w:rsid w:val="00D5382E"/>
    <w:rsid w:val="00D5433E"/>
    <w:rsid w:val="00D54C20"/>
    <w:rsid w:val="00D55CB2"/>
    <w:rsid w:val="00D56766"/>
    <w:rsid w:val="00D57DBE"/>
    <w:rsid w:val="00D60D70"/>
    <w:rsid w:val="00D61AB6"/>
    <w:rsid w:val="00D62005"/>
    <w:rsid w:val="00D62585"/>
    <w:rsid w:val="00D62F20"/>
    <w:rsid w:val="00D62FB3"/>
    <w:rsid w:val="00D63AF9"/>
    <w:rsid w:val="00D63C4B"/>
    <w:rsid w:val="00D64AE1"/>
    <w:rsid w:val="00D6506E"/>
    <w:rsid w:val="00D65836"/>
    <w:rsid w:val="00D658AF"/>
    <w:rsid w:val="00D65A4D"/>
    <w:rsid w:val="00D663DA"/>
    <w:rsid w:val="00D669DE"/>
    <w:rsid w:val="00D66CCE"/>
    <w:rsid w:val="00D6779A"/>
    <w:rsid w:val="00D67A70"/>
    <w:rsid w:val="00D67E2E"/>
    <w:rsid w:val="00D70237"/>
    <w:rsid w:val="00D70C76"/>
    <w:rsid w:val="00D7101A"/>
    <w:rsid w:val="00D72092"/>
    <w:rsid w:val="00D720E3"/>
    <w:rsid w:val="00D7300C"/>
    <w:rsid w:val="00D7381B"/>
    <w:rsid w:val="00D74365"/>
    <w:rsid w:val="00D743A6"/>
    <w:rsid w:val="00D74CF6"/>
    <w:rsid w:val="00D75970"/>
    <w:rsid w:val="00D75B33"/>
    <w:rsid w:val="00D76524"/>
    <w:rsid w:val="00D769FA"/>
    <w:rsid w:val="00D76DD0"/>
    <w:rsid w:val="00D76E1E"/>
    <w:rsid w:val="00D7752B"/>
    <w:rsid w:val="00D77D66"/>
    <w:rsid w:val="00D77D9D"/>
    <w:rsid w:val="00D828AC"/>
    <w:rsid w:val="00D82B9D"/>
    <w:rsid w:val="00D830F1"/>
    <w:rsid w:val="00D837F6"/>
    <w:rsid w:val="00D85D95"/>
    <w:rsid w:val="00D867D8"/>
    <w:rsid w:val="00D901D3"/>
    <w:rsid w:val="00D920C4"/>
    <w:rsid w:val="00D92B75"/>
    <w:rsid w:val="00D94F35"/>
    <w:rsid w:val="00D9504C"/>
    <w:rsid w:val="00D95230"/>
    <w:rsid w:val="00D95A64"/>
    <w:rsid w:val="00D95E85"/>
    <w:rsid w:val="00D96444"/>
    <w:rsid w:val="00D96E17"/>
    <w:rsid w:val="00D96EC3"/>
    <w:rsid w:val="00D97269"/>
    <w:rsid w:val="00D9772C"/>
    <w:rsid w:val="00D97BE6"/>
    <w:rsid w:val="00DA0097"/>
    <w:rsid w:val="00DA021C"/>
    <w:rsid w:val="00DA0B8B"/>
    <w:rsid w:val="00DA10B7"/>
    <w:rsid w:val="00DA341D"/>
    <w:rsid w:val="00DA5C28"/>
    <w:rsid w:val="00DA64D1"/>
    <w:rsid w:val="00DA79B6"/>
    <w:rsid w:val="00DA79B9"/>
    <w:rsid w:val="00DA7D8E"/>
    <w:rsid w:val="00DB0019"/>
    <w:rsid w:val="00DB08C7"/>
    <w:rsid w:val="00DB0EC5"/>
    <w:rsid w:val="00DB2721"/>
    <w:rsid w:val="00DB27C0"/>
    <w:rsid w:val="00DB2D8E"/>
    <w:rsid w:val="00DB3430"/>
    <w:rsid w:val="00DB3B7F"/>
    <w:rsid w:val="00DB3F55"/>
    <w:rsid w:val="00DB447D"/>
    <w:rsid w:val="00DB4B1A"/>
    <w:rsid w:val="00DB6A86"/>
    <w:rsid w:val="00DB6C43"/>
    <w:rsid w:val="00DB768B"/>
    <w:rsid w:val="00DB7A4C"/>
    <w:rsid w:val="00DC035A"/>
    <w:rsid w:val="00DC04E1"/>
    <w:rsid w:val="00DC05D5"/>
    <w:rsid w:val="00DC0A4E"/>
    <w:rsid w:val="00DC0F70"/>
    <w:rsid w:val="00DC1324"/>
    <w:rsid w:val="00DC16DB"/>
    <w:rsid w:val="00DC17AF"/>
    <w:rsid w:val="00DC18F8"/>
    <w:rsid w:val="00DC465B"/>
    <w:rsid w:val="00DC6CA7"/>
    <w:rsid w:val="00DC735A"/>
    <w:rsid w:val="00DD039F"/>
    <w:rsid w:val="00DD079F"/>
    <w:rsid w:val="00DD08E0"/>
    <w:rsid w:val="00DD2860"/>
    <w:rsid w:val="00DD3261"/>
    <w:rsid w:val="00DD344F"/>
    <w:rsid w:val="00DD3587"/>
    <w:rsid w:val="00DD38C8"/>
    <w:rsid w:val="00DD3BEB"/>
    <w:rsid w:val="00DD44BC"/>
    <w:rsid w:val="00DD579A"/>
    <w:rsid w:val="00DD5EA1"/>
    <w:rsid w:val="00DD64AA"/>
    <w:rsid w:val="00DD6C26"/>
    <w:rsid w:val="00DD701F"/>
    <w:rsid w:val="00DD7552"/>
    <w:rsid w:val="00DE0D70"/>
    <w:rsid w:val="00DE18D1"/>
    <w:rsid w:val="00DE19A4"/>
    <w:rsid w:val="00DE205F"/>
    <w:rsid w:val="00DE23CD"/>
    <w:rsid w:val="00DE2447"/>
    <w:rsid w:val="00DE38B3"/>
    <w:rsid w:val="00DE3C4C"/>
    <w:rsid w:val="00DE3CE8"/>
    <w:rsid w:val="00DE51FB"/>
    <w:rsid w:val="00DE5B0E"/>
    <w:rsid w:val="00DE60BE"/>
    <w:rsid w:val="00DE6D6F"/>
    <w:rsid w:val="00DE7AAE"/>
    <w:rsid w:val="00DE7CD5"/>
    <w:rsid w:val="00DF0076"/>
    <w:rsid w:val="00DF04EF"/>
    <w:rsid w:val="00DF08EC"/>
    <w:rsid w:val="00DF1B64"/>
    <w:rsid w:val="00DF23C3"/>
    <w:rsid w:val="00DF2905"/>
    <w:rsid w:val="00DF2926"/>
    <w:rsid w:val="00DF38E6"/>
    <w:rsid w:val="00DF3909"/>
    <w:rsid w:val="00DF3A7D"/>
    <w:rsid w:val="00DF3B14"/>
    <w:rsid w:val="00DF3F2C"/>
    <w:rsid w:val="00DF4019"/>
    <w:rsid w:val="00DF4698"/>
    <w:rsid w:val="00DF48AE"/>
    <w:rsid w:val="00DF6AA9"/>
    <w:rsid w:val="00DF7168"/>
    <w:rsid w:val="00DF7B16"/>
    <w:rsid w:val="00E003D2"/>
    <w:rsid w:val="00E00D69"/>
    <w:rsid w:val="00E013F0"/>
    <w:rsid w:val="00E04237"/>
    <w:rsid w:val="00E051E9"/>
    <w:rsid w:val="00E053CC"/>
    <w:rsid w:val="00E0567D"/>
    <w:rsid w:val="00E062BD"/>
    <w:rsid w:val="00E0641E"/>
    <w:rsid w:val="00E06BAA"/>
    <w:rsid w:val="00E06BBA"/>
    <w:rsid w:val="00E07CCC"/>
    <w:rsid w:val="00E10718"/>
    <w:rsid w:val="00E113BA"/>
    <w:rsid w:val="00E11BFD"/>
    <w:rsid w:val="00E11C53"/>
    <w:rsid w:val="00E11D39"/>
    <w:rsid w:val="00E12430"/>
    <w:rsid w:val="00E13E2C"/>
    <w:rsid w:val="00E15048"/>
    <w:rsid w:val="00E1504B"/>
    <w:rsid w:val="00E1593D"/>
    <w:rsid w:val="00E15C48"/>
    <w:rsid w:val="00E15E5D"/>
    <w:rsid w:val="00E16A5F"/>
    <w:rsid w:val="00E16BB5"/>
    <w:rsid w:val="00E1705F"/>
    <w:rsid w:val="00E17113"/>
    <w:rsid w:val="00E172B4"/>
    <w:rsid w:val="00E200DA"/>
    <w:rsid w:val="00E20371"/>
    <w:rsid w:val="00E203DD"/>
    <w:rsid w:val="00E20811"/>
    <w:rsid w:val="00E20E42"/>
    <w:rsid w:val="00E2113E"/>
    <w:rsid w:val="00E21B69"/>
    <w:rsid w:val="00E22994"/>
    <w:rsid w:val="00E23526"/>
    <w:rsid w:val="00E241D2"/>
    <w:rsid w:val="00E2434B"/>
    <w:rsid w:val="00E24900"/>
    <w:rsid w:val="00E251DB"/>
    <w:rsid w:val="00E259C9"/>
    <w:rsid w:val="00E26DAB"/>
    <w:rsid w:val="00E270C4"/>
    <w:rsid w:val="00E27B38"/>
    <w:rsid w:val="00E27BDF"/>
    <w:rsid w:val="00E30840"/>
    <w:rsid w:val="00E30C6E"/>
    <w:rsid w:val="00E30F65"/>
    <w:rsid w:val="00E31380"/>
    <w:rsid w:val="00E317CA"/>
    <w:rsid w:val="00E323BC"/>
    <w:rsid w:val="00E32AEC"/>
    <w:rsid w:val="00E337FF"/>
    <w:rsid w:val="00E3425F"/>
    <w:rsid w:val="00E345A4"/>
    <w:rsid w:val="00E35A4A"/>
    <w:rsid w:val="00E35E3A"/>
    <w:rsid w:val="00E36330"/>
    <w:rsid w:val="00E36EA4"/>
    <w:rsid w:val="00E375F5"/>
    <w:rsid w:val="00E37D2D"/>
    <w:rsid w:val="00E37E6F"/>
    <w:rsid w:val="00E37F92"/>
    <w:rsid w:val="00E40797"/>
    <w:rsid w:val="00E40FD7"/>
    <w:rsid w:val="00E4151C"/>
    <w:rsid w:val="00E41A1D"/>
    <w:rsid w:val="00E43933"/>
    <w:rsid w:val="00E4437B"/>
    <w:rsid w:val="00E443A9"/>
    <w:rsid w:val="00E44665"/>
    <w:rsid w:val="00E45081"/>
    <w:rsid w:val="00E457A2"/>
    <w:rsid w:val="00E46198"/>
    <w:rsid w:val="00E467A8"/>
    <w:rsid w:val="00E46984"/>
    <w:rsid w:val="00E46E79"/>
    <w:rsid w:val="00E47410"/>
    <w:rsid w:val="00E47EE4"/>
    <w:rsid w:val="00E50584"/>
    <w:rsid w:val="00E506FB"/>
    <w:rsid w:val="00E50C26"/>
    <w:rsid w:val="00E50FF3"/>
    <w:rsid w:val="00E51839"/>
    <w:rsid w:val="00E52157"/>
    <w:rsid w:val="00E53108"/>
    <w:rsid w:val="00E54240"/>
    <w:rsid w:val="00E5458F"/>
    <w:rsid w:val="00E54F57"/>
    <w:rsid w:val="00E553C9"/>
    <w:rsid w:val="00E55CD0"/>
    <w:rsid w:val="00E55FB8"/>
    <w:rsid w:val="00E56135"/>
    <w:rsid w:val="00E56256"/>
    <w:rsid w:val="00E56DD3"/>
    <w:rsid w:val="00E609AE"/>
    <w:rsid w:val="00E617CD"/>
    <w:rsid w:val="00E61A09"/>
    <w:rsid w:val="00E61D52"/>
    <w:rsid w:val="00E61DE0"/>
    <w:rsid w:val="00E6229A"/>
    <w:rsid w:val="00E624CC"/>
    <w:rsid w:val="00E62840"/>
    <w:rsid w:val="00E63298"/>
    <w:rsid w:val="00E63620"/>
    <w:rsid w:val="00E642FC"/>
    <w:rsid w:val="00E64D27"/>
    <w:rsid w:val="00E6529D"/>
    <w:rsid w:val="00E65A81"/>
    <w:rsid w:val="00E65F94"/>
    <w:rsid w:val="00E666D9"/>
    <w:rsid w:val="00E67030"/>
    <w:rsid w:val="00E67E7D"/>
    <w:rsid w:val="00E70819"/>
    <w:rsid w:val="00E70C39"/>
    <w:rsid w:val="00E70C8C"/>
    <w:rsid w:val="00E711BC"/>
    <w:rsid w:val="00E7131C"/>
    <w:rsid w:val="00E713DD"/>
    <w:rsid w:val="00E71D18"/>
    <w:rsid w:val="00E72499"/>
    <w:rsid w:val="00E7401B"/>
    <w:rsid w:val="00E761A6"/>
    <w:rsid w:val="00E7655E"/>
    <w:rsid w:val="00E76C74"/>
    <w:rsid w:val="00E76DCA"/>
    <w:rsid w:val="00E77562"/>
    <w:rsid w:val="00E77C59"/>
    <w:rsid w:val="00E77DC0"/>
    <w:rsid w:val="00E79BD7"/>
    <w:rsid w:val="00E802E6"/>
    <w:rsid w:val="00E80474"/>
    <w:rsid w:val="00E80632"/>
    <w:rsid w:val="00E823A0"/>
    <w:rsid w:val="00E82F6E"/>
    <w:rsid w:val="00E83303"/>
    <w:rsid w:val="00E83908"/>
    <w:rsid w:val="00E83BEF"/>
    <w:rsid w:val="00E84226"/>
    <w:rsid w:val="00E84713"/>
    <w:rsid w:val="00E85047"/>
    <w:rsid w:val="00E86011"/>
    <w:rsid w:val="00E86567"/>
    <w:rsid w:val="00E86A3F"/>
    <w:rsid w:val="00E86A87"/>
    <w:rsid w:val="00E86D74"/>
    <w:rsid w:val="00E86EC8"/>
    <w:rsid w:val="00E9015B"/>
    <w:rsid w:val="00E90604"/>
    <w:rsid w:val="00E911D0"/>
    <w:rsid w:val="00E914E2"/>
    <w:rsid w:val="00E9156F"/>
    <w:rsid w:val="00E92750"/>
    <w:rsid w:val="00E94861"/>
    <w:rsid w:val="00E94EC7"/>
    <w:rsid w:val="00E9571E"/>
    <w:rsid w:val="00E96384"/>
    <w:rsid w:val="00E96895"/>
    <w:rsid w:val="00E96A0E"/>
    <w:rsid w:val="00E96AC4"/>
    <w:rsid w:val="00E97638"/>
    <w:rsid w:val="00EA0A74"/>
    <w:rsid w:val="00EA18A8"/>
    <w:rsid w:val="00EA21D1"/>
    <w:rsid w:val="00EA2739"/>
    <w:rsid w:val="00EA371C"/>
    <w:rsid w:val="00EA39FF"/>
    <w:rsid w:val="00EA3FA9"/>
    <w:rsid w:val="00EA4173"/>
    <w:rsid w:val="00EA474A"/>
    <w:rsid w:val="00EA48D6"/>
    <w:rsid w:val="00EA4AAD"/>
    <w:rsid w:val="00EA551F"/>
    <w:rsid w:val="00EA595D"/>
    <w:rsid w:val="00EA5AC6"/>
    <w:rsid w:val="00EA67C1"/>
    <w:rsid w:val="00EA6CAA"/>
    <w:rsid w:val="00EA72E9"/>
    <w:rsid w:val="00EB040B"/>
    <w:rsid w:val="00EB0AC1"/>
    <w:rsid w:val="00EB0EE6"/>
    <w:rsid w:val="00EB13A3"/>
    <w:rsid w:val="00EB1B7D"/>
    <w:rsid w:val="00EB1C9C"/>
    <w:rsid w:val="00EB1DD6"/>
    <w:rsid w:val="00EB1DE6"/>
    <w:rsid w:val="00EB2000"/>
    <w:rsid w:val="00EB32EB"/>
    <w:rsid w:val="00EB3877"/>
    <w:rsid w:val="00EB3EC6"/>
    <w:rsid w:val="00EB3F27"/>
    <w:rsid w:val="00EB5422"/>
    <w:rsid w:val="00EB607B"/>
    <w:rsid w:val="00EB6945"/>
    <w:rsid w:val="00EB78C1"/>
    <w:rsid w:val="00EC031B"/>
    <w:rsid w:val="00EC0B1F"/>
    <w:rsid w:val="00EC0ECB"/>
    <w:rsid w:val="00EC11CA"/>
    <w:rsid w:val="00EC219B"/>
    <w:rsid w:val="00EC554F"/>
    <w:rsid w:val="00EC5727"/>
    <w:rsid w:val="00EC6259"/>
    <w:rsid w:val="00EC69DF"/>
    <w:rsid w:val="00ED037C"/>
    <w:rsid w:val="00ED11ED"/>
    <w:rsid w:val="00ED1419"/>
    <w:rsid w:val="00ED2809"/>
    <w:rsid w:val="00ED2AA4"/>
    <w:rsid w:val="00ED343D"/>
    <w:rsid w:val="00ED3C76"/>
    <w:rsid w:val="00ED3F88"/>
    <w:rsid w:val="00ED4CB4"/>
    <w:rsid w:val="00ED54A0"/>
    <w:rsid w:val="00ED552F"/>
    <w:rsid w:val="00ED6811"/>
    <w:rsid w:val="00ED6FBF"/>
    <w:rsid w:val="00EE0654"/>
    <w:rsid w:val="00EE07BE"/>
    <w:rsid w:val="00EE0A2D"/>
    <w:rsid w:val="00EE0A30"/>
    <w:rsid w:val="00EE1885"/>
    <w:rsid w:val="00EE2099"/>
    <w:rsid w:val="00EE2889"/>
    <w:rsid w:val="00EE35F8"/>
    <w:rsid w:val="00EE41D9"/>
    <w:rsid w:val="00EE49EA"/>
    <w:rsid w:val="00EE4EB2"/>
    <w:rsid w:val="00EE5614"/>
    <w:rsid w:val="00EE56DC"/>
    <w:rsid w:val="00EE667F"/>
    <w:rsid w:val="00EE6988"/>
    <w:rsid w:val="00EE6C35"/>
    <w:rsid w:val="00EE7EBE"/>
    <w:rsid w:val="00EF079A"/>
    <w:rsid w:val="00EF09A9"/>
    <w:rsid w:val="00EF0DD6"/>
    <w:rsid w:val="00EF1EFE"/>
    <w:rsid w:val="00EF274A"/>
    <w:rsid w:val="00EF3DC9"/>
    <w:rsid w:val="00EF4B06"/>
    <w:rsid w:val="00EF5510"/>
    <w:rsid w:val="00EF5CF2"/>
    <w:rsid w:val="00EF6E7E"/>
    <w:rsid w:val="00F00115"/>
    <w:rsid w:val="00F0114F"/>
    <w:rsid w:val="00F014B5"/>
    <w:rsid w:val="00F03A01"/>
    <w:rsid w:val="00F03C47"/>
    <w:rsid w:val="00F040EB"/>
    <w:rsid w:val="00F06548"/>
    <w:rsid w:val="00F06572"/>
    <w:rsid w:val="00F06E07"/>
    <w:rsid w:val="00F07566"/>
    <w:rsid w:val="00F10028"/>
    <w:rsid w:val="00F1063F"/>
    <w:rsid w:val="00F108CC"/>
    <w:rsid w:val="00F115B8"/>
    <w:rsid w:val="00F11CBC"/>
    <w:rsid w:val="00F11EDD"/>
    <w:rsid w:val="00F123B3"/>
    <w:rsid w:val="00F12790"/>
    <w:rsid w:val="00F1312F"/>
    <w:rsid w:val="00F13485"/>
    <w:rsid w:val="00F13A64"/>
    <w:rsid w:val="00F15985"/>
    <w:rsid w:val="00F162D6"/>
    <w:rsid w:val="00F17163"/>
    <w:rsid w:val="00F203D4"/>
    <w:rsid w:val="00F2057A"/>
    <w:rsid w:val="00F2126A"/>
    <w:rsid w:val="00F212D9"/>
    <w:rsid w:val="00F21801"/>
    <w:rsid w:val="00F21929"/>
    <w:rsid w:val="00F21B17"/>
    <w:rsid w:val="00F21EFB"/>
    <w:rsid w:val="00F22C21"/>
    <w:rsid w:val="00F2334F"/>
    <w:rsid w:val="00F24B74"/>
    <w:rsid w:val="00F25002"/>
    <w:rsid w:val="00F262F1"/>
    <w:rsid w:val="00F2701F"/>
    <w:rsid w:val="00F27514"/>
    <w:rsid w:val="00F30389"/>
    <w:rsid w:val="00F3088F"/>
    <w:rsid w:val="00F31A51"/>
    <w:rsid w:val="00F31BE7"/>
    <w:rsid w:val="00F3232D"/>
    <w:rsid w:val="00F32A42"/>
    <w:rsid w:val="00F32CC5"/>
    <w:rsid w:val="00F34CA7"/>
    <w:rsid w:val="00F34DEE"/>
    <w:rsid w:val="00F35C4A"/>
    <w:rsid w:val="00F35FD3"/>
    <w:rsid w:val="00F36006"/>
    <w:rsid w:val="00F3638E"/>
    <w:rsid w:val="00F40EAC"/>
    <w:rsid w:val="00F41EF6"/>
    <w:rsid w:val="00F4274B"/>
    <w:rsid w:val="00F430B3"/>
    <w:rsid w:val="00F43571"/>
    <w:rsid w:val="00F439D4"/>
    <w:rsid w:val="00F44030"/>
    <w:rsid w:val="00F448C5"/>
    <w:rsid w:val="00F45839"/>
    <w:rsid w:val="00F46F4D"/>
    <w:rsid w:val="00F4702C"/>
    <w:rsid w:val="00F47303"/>
    <w:rsid w:val="00F50274"/>
    <w:rsid w:val="00F50319"/>
    <w:rsid w:val="00F503C2"/>
    <w:rsid w:val="00F5090E"/>
    <w:rsid w:val="00F51274"/>
    <w:rsid w:val="00F5129A"/>
    <w:rsid w:val="00F52002"/>
    <w:rsid w:val="00F52169"/>
    <w:rsid w:val="00F52C4F"/>
    <w:rsid w:val="00F535CD"/>
    <w:rsid w:val="00F53861"/>
    <w:rsid w:val="00F53A4A"/>
    <w:rsid w:val="00F54348"/>
    <w:rsid w:val="00F5508E"/>
    <w:rsid w:val="00F55327"/>
    <w:rsid w:val="00F55786"/>
    <w:rsid w:val="00F55849"/>
    <w:rsid w:val="00F558B8"/>
    <w:rsid w:val="00F55A4A"/>
    <w:rsid w:val="00F55B17"/>
    <w:rsid w:val="00F56063"/>
    <w:rsid w:val="00F560BA"/>
    <w:rsid w:val="00F561B2"/>
    <w:rsid w:val="00F564C3"/>
    <w:rsid w:val="00F579A9"/>
    <w:rsid w:val="00F57A63"/>
    <w:rsid w:val="00F57D28"/>
    <w:rsid w:val="00F57EFB"/>
    <w:rsid w:val="00F60642"/>
    <w:rsid w:val="00F6092D"/>
    <w:rsid w:val="00F610C2"/>
    <w:rsid w:val="00F61162"/>
    <w:rsid w:val="00F61425"/>
    <w:rsid w:val="00F616AE"/>
    <w:rsid w:val="00F61859"/>
    <w:rsid w:val="00F62F4C"/>
    <w:rsid w:val="00F6351A"/>
    <w:rsid w:val="00F63FA0"/>
    <w:rsid w:val="00F64958"/>
    <w:rsid w:val="00F656A6"/>
    <w:rsid w:val="00F65975"/>
    <w:rsid w:val="00F66469"/>
    <w:rsid w:val="00F67797"/>
    <w:rsid w:val="00F67A6B"/>
    <w:rsid w:val="00F67B9A"/>
    <w:rsid w:val="00F67D08"/>
    <w:rsid w:val="00F70384"/>
    <w:rsid w:val="00F72217"/>
    <w:rsid w:val="00F7269E"/>
    <w:rsid w:val="00F72B95"/>
    <w:rsid w:val="00F72F64"/>
    <w:rsid w:val="00F73AC9"/>
    <w:rsid w:val="00F74FAA"/>
    <w:rsid w:val="00F75CC2"/>
    <w:rsid w:val="00F76267"/>
    <w:rsid w:val="00F768D0"/>
    <w:rsid w:val="00F77752"/>
    <w:rsid w:val="00F77779"/>
    <w:rsid w:val="00F77B0D"/>
    <w:rsid w:val="00F80467"/>
    <w:rsid w:val="00F80802"/>
    <w:rsid w:val="00F80BB8"/>
    <w:rsid w:val="00F8216F"/>
    <w:rsid w:val="00F82B15"/>
    <w:rsid w:val="00F82EB6"/>
    <w:rsid w:val="00F82FB5"/>
    <w:rsid w:val="00F8405C"/>
    <w:rsid w:val="00F840E1"/>
    <w:rsid w:val="00F85B0C"/>
    <w:rsid w:val="00F86CD4"/>
    <w:rsid w:val="00F9044F"/>
    <w:rsid w:val="00F90753"/>
    <w:rsid w:val="00F915A5"/>
    <w:rsid w:val="00F917EC"/>
    <w:rsid w:val="00F9189C"/>
    <w:rsid w:val="00F92D6A"/>
    <w:rsid w:val="00F932E1"/>
    <w:rsid w:val="00F93647"/>
    <w:rsid w:val="00F93CBF"/>
    <w:rsid w:val="00F93EEB"/>
    <w:rsid w:val="00F93F30"/>
    <w:rsid w:val="00F9470F"/>
    <w:rsid w:val="00F949C1"/>
    <w:rsid w:val="00F94DD2"/>
    <w:rsid w:val="00F96250"/>
    <w:rsid w:val="00F97033"/>
    <w:rsid w:val="00F973FF"/>
    <w:rsid w:val="00F9746F"/>
    <w:rsid w:val="00F97595"/>
    <w:rsid w:val="00FA0424"/>
    <w:rsid w:val="00FA0828"/>
    <w:rsid w:val="00FA0EF8"/>
    <w:rsid w:val="00FA1B02"/>
    <w:rsid w:val="00FA205E"/>
    <w:rsid w:val="00FA2BDC"/>
    <w:rsid w:val="00FA2F4C"/>
    <w:rsid w:val="00FA2F6F"/>
    <w:rsid w:val="00FA3C49"/>
    <w:rsid w:val="00FA3ED0"/>
    <w:rsid w:val="00FA41DC"/>
    <w:rsid w:val="00FA4607"/>
    <w:rsid w:val="00FA53BD"/>
    <w:rsid w:val="00FA55E9"/>
    <w:rsid w:val="00FA5E2D"/>
    <w:rsid w:val="00FA5EED"/>
    <w:rsid w:val="00FA62FC"/>
    <w:rsid w:val="00FA661F"/>
    <w:rsid w:val="00FA758D"/>
    <w:rsid w:val="00FA771E"/>
    <w:rsid w:val="00FA786E"/>
    <w:rsid w:val="00FB0CFE"/>
    <w:rsid w:val="00FB0FB2"/>
    <w:rsid w:val="00FB3DA2"/>
    <w:rsid w:val="00FB44DE"/>
    <w:rsid w:val="00FB4AB7"/>
    <w:rsid w:val="00FB54A9"/>
    <w:rsid w:val="00FB6D9A"/>
    <w:rsid w:val="00FC0BD3"/>
    <w:rsid w:val="00FC0FDB"/>
    <w:rsid w:val="00FC1080"/>
    <w:rsid w:val="00FC1602"/>
    <w:rsid w:val="00FC372C"/>
    <w:rsid w:val="00FC378A"/>
    <w:rsid w:val="00FC37C0"/>
    <w:rsid w:val="00FC38CD"/>
    <w:rsid w:val="00FC3DCD"/>
    <w:rsid w:val="00FC429A"/>
    <w:rsid w:val="00FC4ADC"/>
    <w:rsid w:val="00FC56B7"/>
    <w:rsid w:val="00FC5C84"/>
    <w:rsid w:val="00FC67A5"/>
    <w:rsid w:val="00FC7C33"/>
    <w:rsid w:val="00FD16BE"/>
    <w:rsid w:val="00FD2870"/>
    <w:rsid w:val="00FD2E0F"/>
    <w:rsid w:val="00FD33A1"/>
    <w:rsid w:val="00FD343F"/>
    <w:rsid w:val="00FD356F"/>
    <w:rsid w:val="00FD3571"/>
    <w:rsid w:val="00FD3670"/>
    <w:rsid w:val="00FD3AB8"/>
    <w:rsid w:val="00FD47DB"/>
    <w:rsid w:val="00FD5275"/>
    <w:rsid w:val="00FD5773"/>
    <w:rsid w:val="00FD6136"/>
    <w:rsid w:val="00FD6D2F"/>
    <w:rsid w:val="00FD6F10"/>
    <w:rsid w:val="00FD714B"/>
    <w:rsid w:val="00FD729A"/>
    <w:rsid w:val="00FD7EE5"/>
    <w:rsid w:val="00FE0058"/>
    <w:rsid w:val="00FE0187"/>
    <w:rsid w:val="00FE0364"/>
    <w:rsid w:val="00FE08B2"/>
    <w:rsid w:val="00FE0953"/>
    <w:rsid w:val="00FE0D60"/>
    <w:rsid w:val="00FE0EA9"/>
    <w:rsid w:val="00FE1798"/>
    <w:rsid w:val="00FE19E7"/>
    <w:rsid w:val="00FE1A39"/>
    <w:rsid w:val="00FE3692"/>
    <w:rsid w:val="00FE3859"/>
    <w:rsid w:val="00FE4924"/>
    <w:rsid w:val="00FE507A"/>
    <w:rsid w:val="00FE582B"/>
    <w:rsid w:val="00FE65A0"/>
    <w:rsid w:val="00FE6654"/>
    <w:rsid w:val="00FE6CE0"/>
    <w:rsid w:val="00FE708E"/>
    <w:rsid w:val="00FE8730"/>
    <w:rsid w:val="00FF2F2F"/>
    <w:rsid w:val="00FF3F5B"/>
    <w:rsid w:val="00FF3F65"/>
    <w:rsid w:val="00FF5416"/>
    <w:rsid w:val="00FF541D"/>
    <w:rsid w:val="00FF586B"/>
    <w:rsid w:val="00FF6271"/>
    <w:rsid w:val="00FF6B7B"/>
    <w:rsid w:val="00FF72A0"/>
    <w:rsid w:val="00FF7BD1"/>
    <w:rsid w:val="01324A66"/>
    <w:rsid w:val="0138607E"/>
    <w:rsid w:val="01478D88"/>
    <w:rsid w:val="014AF80E"/>
    <w:rsid w:val="014C38E6"/>
    <w:rsid w:val="0152E190"/>
    <w:rsid w:val="0153E9BD"/>
    <w:rsid w:val="01547B48"/>
    <w:rsid w:val="015F2563"/>
    <w:rsid w:val="0160E2E9"/>
    <w:rsid w:val="0188C495"/>
    <w:rsid w:val="0194E7AE"/>
    <w:rsid w:val="019D64E7"/>
    <w:rsid w:val="019ED5CA"/>
    <w:rsid w:val="01B78B02"/>
    <w:rsid w:val="01E09370"/>
    <w:rsid w:val="01EB56DF"/>
    <w:rsid w:val="01ED45DF"/>
    <w:rsid w:val="0204E2A1"/>
    <w:rsid w:val="0231C8B7"/>
    <w:rsid w:val="02322DE0"/>
    <w:rsid w:val="024CA04C"/>
    <w:rsid w:val="024E9CB6"/>
    <w:rsid w:val="0255AEB4"/>
    <w:rsid w:val="0259D353"/>
    <w:rsid w:val="026F8D81"/>
    <w:rsid w:val="02A5C206"/>
    <w:rsid w:val="02B2988A"/>
    <w:rsid w:val="02D47810"/>
    <w:rsid w:val="02EA929E"/>
    <w:rsid w:val="02EB7C27"/>
    <w:rsid w:val="02ED8583"/>
    <w:rsid w:val="02EE8B28"/>
    <w:rsid w:val="02FAA581"/>
    <w:rsid w:val="030613EF"/>
    <w:rsid w:val="0310E27B"/>
    <w:rsid w:val="03262E08"/>
    <w:rsid w:val="03338642"/>
    <w:rsid w:val="0334467E"/>
    <w:rsid w:val="03362D3E"/>
    <w:rsid w:val="03482477"/>
    <w:rsid w:val="03511606"/>
    <w:rsid w:val="035A3B23"/>
    <w:rsid w:val="035B25C5"/>
    <w:rsid w:val="037336C9"/>
    <w:rsid w:val="037648FB"/>
    <w:rsid w:val="03A06A47"/>
    <w:rsid w:val="03BB7CA7"/>
    <w:rsid w:val="03D5F651"/>
    <w:rsid w:val="03E2EB2D"/>
    <w:rsid w:val="03E4B85B"/>
    <w:rsid w:val="03F220F9"/>
    <w:rsid w:val="03FAD2B4"/>
    <w:rsid w:val="0411D434"/>
    <w:rsid w:val="04211533"/>
    <w:rsid w:val="043528A8"/>
    <w:rsid w:val="04374AA5"/>
    <w:rsid w:val="043F8D76"/>
    <w:rsid w:val="04594139"/>
    <w:rsid w:val="045E36F9"/>
    <w:rsid w:val="046EA97E"/>
    <w:rsid w:val="047F70F0"/>
    <w:rsid w:val="048ED89D"/>
    <w:rsid w:val="049A3C76"/>
    <w:rsid w:val="049A6754"/>
    <w:rsid w:val="04B213BC"/>
    <w:rsid w:val="04C2FE71"/>
    <w:rsid w:val="04C60EE0"/>
    <w:rsid w:val="04CF69B5"/>
    <w:rsid w:val="04DC6DD7"/>
    <w:rsid w:val="04DD974F"/>
    <w:rsid w:val="04E174EE"/>
    <w:rsid w:val="04E65CAF"/>
    <w:rsid w:val="04E735AD"/>
    <w:rsid w:val="04E80804"/>
    <w:rsid w:val="04EC0406"/>
    <w:rsid w:val="051370C1"/>
    <w:rsid w:val="05186E4C"/>
    <w:rsid w:val="0525DAA5"/>
    <w:rsid w:val="0526C227"/>
    <w:rsid w:val="0529597F"/>
    <w:rsid w:val="05302954"/>
    <w:rsid w:val="0532CA87"/>
    <w:rsid w:val="054555AA"/>
    <w:rsid w:val="05513AF4"/>
    <w:rsid w:val="0558B92B"/>
    <w:rsid w:val="055B2051"/>
    <w:rsid w:val="055D83EF"/>
    <w:rsid w:val="05623F71"/>
    <w:rsid w:val="056EB968"/>
    <w:rsid w:val="057BFFCB"/>
    <w:rsid w:val="057E5903"/>
    <w:rsid w:val="0589B6A1"/>
    <w:rsid w:val="058B5CC7"/>
    <w:rsid w:val="058D4BF0"/>
    <w:rsid w:val="0590541C"/>
    <w:rsid w:val="059688BF"/>
    <w:rsid w:val="059DC9A5"/>
    <w:rsid w:val="05A109C6"/>
    <w:rsid w:val="05B3768A"/>
    <w:rsid w:val="05C440CB"/>
    <w:rsid w:val="05CDF462"/>
    <w:rsid w:val="05E2A354"/>
    <w:rsid w:val="05F26C17"/>
    <w:rsid w:val="05F94DBC"/>
    <w:rsid w:val="060E65A0"/>
    <w:rsid w:val="061EF6FB"/>
    <w:rsid w:val="0624168E"/>
    <w:rsid w:val="0624AB0D"/>
    <w:rsid w:val="0627690E"/>
    <w:rsid w:val="06298AE6"/>
    <w:rsid w:val="062A998D"/>
    <w:rsid w:val="062E3FDB"/>
    <w:rsid w:val="0631E64D"/>
    <w:rsid w:val="0646BD35"/>
    <w:rsid w:val="0658D14E"/>
    <w:rsid w:val="0660905D"/>
    <w:rsid w:val="0660D6A6"/>
    <w:rsid w:val="066F7951"/>
    <w:rsid w:val="067377E9"/>
    <w:rsid w:val="06783436"/>
    <w:rsid w:val="068A2C29"/>
    <w:rsid w:val="069132BB"/>
    <w:rsid w:val="0694B414"/>
    <w:rsid w:val="069513D7"/>
    <w:rsid w:val="069B4B26"/>
    <w:rsid w:val="06BB2FBD"/>
    <w:rsid w:val="06BDC27D"/>
    <w:rsid w:val="06E1C73F"/>
    <w:rsid w:val="06E35AAE"/>
    <w:rsid w:val="07046154"/>
    <w:rsid w:val="0716BAF3"/>
    <w:rsid w:val="0719F49F"/>
    <w:rsid w:val="072CCB26"/>
    <w:rsid w:val="0744D260"/>
    <w:rsid w:val="075A8DED"/>
    <w:rsid w:val="076642BA"/>
    <w:rsid w:val="077179AC"/>
    <w:rsid w:val="0771F9DF"/>
    <w:rsid w:val="0788AABD"/>
    <w:rsid w:val="0790C6D4"/>
    <w:rsid w:val="0798C4DA"/>
    <w:rsid w:val="07A6B769"/>
    <w:rsid w:val="07A7B051"/>
    <w:rsid w:val="07A7C3D6"/>
    <w:rsid w:val="07B46DC2"/>
    <w:rsid w:val="07B76897"/>
    <w:rsid w:val="07C1EACC"/>
    <w:rsid w:val="07CB9F04"/>
    <w:rsid w:val="07D25CF3"/>
    <w:rsid w:val="0802DC52"/>
    <w:rsid w:val="081DADB5"/>
    <w:rsid w:val="082354EC"/>
    <w:rsid w:val="083AC1C3"/>
    <w:rsid w:val="083C93F2"/>
    <w:rsid w:val="0844478F"/>
    <w:rsid w:val="084A3DB4"/>
    <w:rsid w:val="084AE6BA"/>
    <w:rsid w:val="084D753A"/>
    <w:rsid w:val="084FF6D5"/>
    <w:rsid w:val="085A8D41"/>
    <w:rsid w:val="085BA502"/>
    <w:rsid w:val="08702FED"/>
    <w:rsid w:val="087BF4A3"/>
    <w:rsid w:val="087E34B4"/>
    <w:rsid w:val="0883DA80"/>
    <w:rsid w:val="089A33DF"/>
    <w:rsid w:val="089E5099"/>
    <w:rsid w:val="08A433DA"/>
    <w:rsid w:val="08ADBAC7"/>
    <w:rsid w:val="08AFB273"/>
    <w:rsid w:val="08BCE706"/>
    <w:rsid w:val="08DA4DAD"/>
    <w:rsid w:val="08E9956D"/>
    <w:rsid w:val="08F45CE6"/>
    <w:rsid w:val="08F5C9B6"/>
    <w:rsid w:val="0905658F"/>
    <w:rsid w:val="0908709C"/>
    <w:rsid w:val="0909775C"/>
    <w:rsid w:val="09234EE0"/>
    <w:rsid w:val="092AAE3F"/>
    <w:rsid w:val="093066A3"/>
    <w:rsid w:val="0942AFF4"/>
    <w:rsid w:val="09528168"/>
    <w:rsid w:val="095DF12C"/>
    <w:rsid w:val="096FED23"/>
    <w:rsid w:val="09736776"/>
    <w:rsid w:val="097A17D8"/>
    <w:rsid w:val="098BBEB5"/>
    <w:rsid w:val="099E444E"/>
    <w:rsid w:val="09CF9E62"/>
    <w:rsid w:val="09EA1D47"/>
    <w:rsid w:val="09EF598A"/>
    <w:rsid w:val="09F22EB1"/>
    <w:rsid w:val="09F464B8"/>
    <w:rsid w:val="0A18B06E"/>
    <w:rsid w:val="0A195FDC"/>
    <w:rsid w:val="0A1995B8"/>
    <w:rsid w:val="0A1C5EAE"/>
    <w:rsid w:val="0A1DFCD6"/>
    <w:rsid w:val="0A2F8316"/>
    <w:rsid w:val="0A3682B0"/>
    <w:rsid w:val="0A3DD3F6"/>
    <w:rsid w:val="0A4A9C9E"/>
    <w:rsid w:val="0A593EB8"/>
    <w:rsid w:val="0A70E40C"/>
    <w:rsid w:val="0A74BA32"/>
    <w:rsid w:val="0A7658BF"/>
    <w:rsid w:val="0A8C872A"/>
    <w:rsid w:val="0A8CA788"/>
    <w:rsid w:val="0A9F20D6"/>
    <w:rsid w:val="0AA1DF95"/>
    <w:rsid w:val="0AAD194E"/>
    <w:rsid w:val="0AB15D9F"/>
    <w:rsid w:val="0AB4A8B7"/>
    <w:rsid w:val="0AB6DB45"/>
    <w:rsid w:val="0ABD6E5D"/>
    <w:rsid w:val="0AC6291A"/>
    <w:rsid w:val="0AE53833"/>
    <w:rsid w:val="0AE8170A"/>
    <w:rsid w:val="0AE8DDC7"/>
    <w:rsid w:val="0AF43D6F"/>
    <w:rsid w:val="0AFE9713"/>
    <w:rsid w:val="0AFEF0BF"/>
    <w:rsid w:val="0B09B551"/>
    <w:rsid w:val="0B5B35D9"/>
    <w:rsid w:val="0B66ED78"/>
    <w:rsid w:val="0B6C2D57"/>
    <w:rsid w:val="0B71985F"/>
    <w:rsid w:val="0B9E9C03"/>
    <w:rsid w:val="0BAACAF3"/>
    <w:rsid w:val="0BC87EDE"/>
    <w:rsid w:val="0BD6C4F3"/>
    <w:rsid w:val="0BF6408C"/>
    <w:rsid w:val="0BF88C2B"/>
    <w:rsid w:val="0C00CAF0"/>
    <w:rsid w:val="0C07182F"/>
    <w:rsid w:val="0C171732"/>
    <w:rsid w:val="0C1CD9D3"/>
    <w:rsid w:val="0C28284A"/>
    <w:rsid w:val="0C53E0F0"/>
    <w:rsid w:val="0C546F8F"/>
    <w:rsid w:val="0C6E8EDD"/>
    <w:rsid w:val="0C7191EB"/>
    <w:rsid w:val="0C7F4F65"/>
    <w:rsid w:val="0C8CFD93"/>
    <w:rsid w:val="0CA3A675"/>
    <w:rsid w:val="0CAB8D22"/>
    <w:rsid w:val="0CBB8316"/>
    <w:rsid w:val="0CBC5E2A"/>
    <w:rsid w:val="0CC0540D"/>
    <w:rsid w:val="0CD9BEB3"/>
    <w:rsid w:val="0CE77168"/>
    <w:rsid w:val="0CEA2B67"/>
    <w:rsid w:val="0CF4439D"/>
    <w:rsid w:val="0CF45A7A"/>
    <w:rsid w:val="0CF6A765"/>
    <w:rsid w:val="0CF99AC0"/>
    <w:rsid w:val="0D1399E2"/>
    <w:rsid w:val="0D30411F"/>
    <w:rsid w:val="0D3D0EF1"/>
    <w:rsid w:val="0D546BDA"/>
    <w:rsid w:val="0D613450"/>
    <w:rsid w:val="0D62EAA2"/>
    <w:rsid w:val="0D970D93"/>
    <w:rsid w:val="0D9CD9E4"/>
    <w:rsid w:val="0DAACAE0"/>
    <w:rsid w:val="0DADA60D"/>
    <w:rsid w:val="0DCFF87D"/>
    <w:rsid w:val="0DDA2463"/>
    <w:rsid w:val="0DF81FBC"/>
    <w:rsid w:val="0E087A03"/>
    <w:rsid w:val="0E0B27B4"/>
    <w:rsid w:val="0E113735"/>
    <w:rsid w:val="0E1A73D6"/>
    <w:rsid w:val="0E263AE7"/>
    <w:rsid w:val="0E28BC75"/>
    <w:rsid w:val="0E2DBE3B"/>
    <w:rsid w:val="0E398943"/>
    <w:rsid w:val="0E48E0C1"/>
    <w:rsid w:val="0E589670"/>
    <w:rsid w:val="0E5F8722"/>
    <w:rsid w:val="0E628128"/>
    <w:rsid w:val="0E6B43E0"/>
    <w:rsid w:val="0E6D19E7"/>
    <w:rsid w:val="0E8CD38E"/>
    <w:rsid w:val="0E8D1DA2"/>
    <w:rsid w:val="0E98813C"/>
    <w:rsid w:val="0EA8CE81"/>
    <w:rsid w:val="0EAA0B9F"/>
    <w:rsid w:val="0EAD572F"/>
    <w:rsid w:val="0ECD2DB7"/>
    <w:rsid w:val="0ED21752"/>
    <w:rsid w:val="0EE01C3C"/>
    <w:rsid w:val="0EE89CD0"/>
    <w:rsid w:val="0EFE692B"/>
    <w:rsid w:val="0F0BCE60"/>
    <w:rsid w:val="0F0FF5FA"/>
    <w:rsid w:val="0F29429F"/>
    <w:rsid w:val="0F3ACB7E"/>
    <w:rsid w:val="0F58AE30"/>
    <w:rsid w:val="0F674D3A"/>
    <w:rsid w:val="0F74104A"/>
    <w:rsid w:val="0F81FED4"/>
    <w:rsid w:val="0F88F3D8"/>
    <w:rsid w:val="0F8F5B1B"/>
    <w:rsid w:val="0F9A3A1D"/>
    <w:rsid w:val="0FA387A2"/>
    <w:rsid w:val="0FAED0A1"/>
    <w:rsid w:val="0FB19DF4"/>
    <w:rsid w:val="0FC66E32"/>
    <w:rsid w:val="0FDA006F"/>
    <w:rsid w:val="0FFFD2AB"/>
    <w:rsid w:val="10105779"/>
    <w:rsid w:val="10134B5F"/>
    <w:rsid w:val="101D5917"/>
    <w:rsid w:val="1024E693"/>
    <w:rsid w:val="10379AF3"/>
    <w:rsid w:val="103FE86A"/>
    <w:rsid w:val="1041C3AE"/>
    <w:rsid w:val="1048091C"/>
    <w:rsid w:val="104839D4"/>
    <w:rsid w:val="106091F6"/>
    <w:rsid w:val="10696719"/>
    <w:rsid w:val="10738EB0"/>
    <w:rsid w:val="10772758"/>
    <w:rsid w:val="107E8CFB"/>
    <w:rsid w:val="108BA296"/>
    <w:rsid w:val="10A0E9DC"/>
    <w:rsid w:val="10A23A3A"/>
    <w:rsid w:val="10A3FA07"/>
    <w:rsid w:val="10AE597B"/>
    <w:rsid w:val="10B22AEC"/>
    <w:rsid w:val="10C8A26C"/>
    <w:rsid w:val="10CBE53E"/>
    <w:rsid w:val="10CC03A3"/>
    <w:rsid w:val="10D51771"/>
    <w:rsid w:val="10EB289E"/>
    <w:rsid w:val="10FBECA0"/>
    <w:rsid w:val="1114C5FE"/>
    <w:rsid w:val="111C5A79"/>
    <w:rsid w:val="1120DA4D"/>
    <w:rsid w:val="112FEE29"/>
    <w:rsid w:val="1133E8F7"/>
    <w:rsid w:val="113C558D"/>
    <w:rsid w:val="11438C96"/>
    <w:rsid w:val="1161524C"/>
    <w:rsid w:val="116A6F3A"/>
    <w:rsid w:val="116CD517"/>
    <w:rsid w:val="11701C35"/>
    <w:rsid w:val="1178BBFF"/>
    <w:rsid w:val="117B8634"/>
    <w:rsid w:val="1188B13E"/>
    <w:rsid w:val="1188FEC2"/>
    <w:rsid w:val="11924D28"/>
    <w:rsid w:val="1197F4C9"/>
    <w:rsid w:val="11A3E105"/>
    <w:rsid w:val="11ADDC61"/>
    <w:rsid w:val="11BE995C"/>
    <w:rsid w:val="11CC0940"/>
    <w:rsid w:val="11DD8E0C"/>
    <w:rsid w:val="120DA038"/>
    <w:rsid w:val="12144C57"/>
    <w:rsid w:val="121FE0BF"/>
    <w:rsid w:val="123A01CC"/>
    <w:rsid w:val="123AA124"/>
    <w:rsid w:val="12489714"/>
    <w:rsid w:val="125D8D4C"/>
    <w:rsid w:val="1260583C"/>
    <w:rsid w:val="12AC191E"/>
    <w:rsid w:val="12ADE1E2"/>
    <w:rsid w:val="12D9F1AD"/>
    <w:rsid w:val="12E2143C"/>
    <w:rsid w:val="12EE0975"/>
    <w:rsid w:val="12F28717"/>
    <w:rsid w:val="1300EE73"/>
    <w:rsid w:val="1306D226"/>
    <w:rsid w:val="132C0FA2"/>
    <w:rsid w:val="1330AE91"/>
    <w:rsid w:val="13465C83"/>
    <w:rsid w:val="134A51AE"/>
    <w:rsid w:val="134AA252"/>
    <w:rsid w:val="1353F877"/>
    <w:rsid w:val="136003B7"/>
    <w:rsid w:val="136BC324"/>
    <w:rsid w:val="138A67EE"/>
    <w:rsid w:val="139087CE"/>
    <w:rsid w:val="139FC6F0"/>
    <w:rsid w:val="13AB3D76"/>
    <w:rsid w:val="13B001A3"/>
    <w:rsid w:val="13C3A42B"/>
    <w:rsid w:val="13C6DB88"/>
    <w:rsid w:val="13E3CD80"/>
    <w:rsid w:val="13EA5B82"/>
    <w:rsid w:val="13F7B938"/>
    <w:rsid w:val="13FDC5E3"/>
    <w:rsid w:val="13FFCE90"/>
    <w:rsid w:val="1414000C"/>
    <w:rsid w:val="14199586"/>
    <w:rsid w:val="141DD107"/>
    <w:rsid w:val="141EDE74"/>
    <w:rsid w:val="143AF2CA"/>
    <w:rsid w:val="14548EC0"/>
    <w:rsid w:val="14661E28"/>
    <w:rsid w:val="146CA43C"/>
    <w:rsid w:val="146F8684"/>
    <w:rsid w:val="147EF75F"/>
    <w:rsid w:val="148B9053"/>
    <w:rsid w:val="1496FB7F"/>
    <w:rsid w:val="149AF2B8"/>
    <w:rsid w:val="14A6A44A"/>
    <w:rsid w:val="14B40926"/>
    <w:rsid w:val="14BCC854"/>
    <w:rsid w:val="14C6DBDF"/>
    <w:rsid w:val="14DD83A7"/>
    <w:rsid w:val="14DF46B9"/>
    <w:rsid w:val="15129DAE"/>
    <w:rsid w:val="15154230"/>
    <w:rsid w:val="151C351D"/>
    <w:rsid w:val="151E2FD3"/>
    <w:rsid w:val="151EF482"/>
    <w:rsid w:val="152B784A"/>
    <w:rsid w:val="15570B97"/>
    <w:rsid w:val="15587655"/>
    <w:rsid w:val="156A06C6"/>
    <w:rsid w:val="157B3C0B"/>
    <w:rsid w:val="1580F4A9"/>
    <w:rsid w:val="159EC528"/>
    <w:rsid w:val="15ADAC44"/>
    <w:rsid w:val="15AE0C88"/>
    <w:rsid w:val="15B79EAE"/>
    <w:rsid w:val="15B94760"/>
    <w:rsid w:val="15BD19A5"/>
    <w:rsid w:val="15D3D0BE"/>
    <w:rsid w:val="15DD2F4C"/>
    <w:rsid w:val="15E6CAB7"/>
    <w:rsid w:val="15F670DA"/>
    <w:rsid w:val="1604A071"/>
    <w:rsid w:val="160F4ECB"/>
    <w:rsid w:val="16153A72"/>
    <w:rsid w:val="161BDE0A"/>
    <w:rsid w:val="16250213"/>
    <w:rsid w:val="16294A37"/>
    <w:rsid w:val="163A4A0A"/>
    <w:rsid w:val="165A7AC5"/>
    <w:rsid w:val="16706343"/>
    <w:rsid w:val="1672BACB"/>
    <w:rsid w:val="1689255A"/>
    <w:rsid w:val="168E3E00"/>
    <w:rsid w:val="1696B8CB"/>
    <w:rsid w:val="16A18826"/>
    <w:rsid w:val="16A6C1E4"/>
    <w:rsid w:val="16B362F9"/>
    <w:rsid w:val="16B7AE72"/>
    <w:rsid w:val="16BA1BF2"/>
    <w:rsid w:val="16C99FE7"/>
    <w:rsid w:val="16CBC8D5"/>
    <w:rsid w:val="16CC7F20"/>
    <w:rsid w:val="16D267A6"/>
    <w:rsid w:val="16E59499"/>
    <w:rsid w:val="16E69C88"/>
    <w:rsid w:val="16FE5BEA"/>
    <w:rsid w:val="1706B6B4"/>
    <w:rsid w:val="17151552"/>
    <w:rsid w:val="17291076"/>
    <w:rsid w:val="172D2C5E"/>
    <w:rsid w:val="17331939"/>
    <w:rsid w:val="17350A19"/>
    <w:rsid w:val="17399772"/>
    <w:rsid w:val="173C2636"/>
    <w:rsid w:val="1742FEC3"/>
    <w:rsid w:val="17452083"/>
    <w:rsid w:val="174ED594"/>
    <w:rsid w:val="17553DBE"/>
    <w:rsid w:val="175600FC"/>
    <w:rsid w:val="1760CA21"/>
    <w:rsid w:val="1761C7A8"/>
    <w:rsid w:val="17653CD5"/>
    <w:rsid w:val="176D9007"/>
    <w:rsid w:val="177D0E65"/>
    <w:rsid w:val="1781A07D"/>
    <w:rsid w:val="178634D2"/>
    <w:rsid w:val="178BC043"/>
    <w:rsid w:val="17907507"/>
    <w:rsid w:val="17A0E51D"/>
    <w:rsid w:val="17A72AA7"/>
    <w:rsid w:val="17AD8D72"/>
    <w:rsid w:val="17B984E8"/>
    <w:rsid w:val="17BAA74A"/>
    <w:rsid w:val="17CC744F"/>
    <w:rsid w:val="17D75601"/>
    <w:rsid w:val="17DA4391"/>
    <w:rsid w:val="17E0D7FC"/>
    <w:rsid w:val="17E66A23"/>
    <w:rsid w:val="17FB190B"/>
    <w:rsid w:val="17FB70E2"/>
    <w:rsid w:val="1803B7B9"/>
    <w:rsid w:val="180EF10F"/>
    <w:rsid w:val="181C3E0C"/>
    <w:rsid w:val="1823FB53"/>
    <w:rsid w:val="18380999"/>
    <w:rsid w:val="183D7B0A"/>
    <w:rsid w:val="183F8E86"/>
    <w:rsid w:val="1841FA04"/>
    <w:rsid w:val="184A2024"/>
    <w:rsid w:val="184C6F37"/>
    <w:rsid w:val="18526AA7"/>
    <w:rsid w:val="185C6287"/>
    <w:rsid w:val="1864E107"/>
    <w:rsid w:val="187622F5"/>
    <w:rsid w:val="18BE4F20"/>
    <w:rsid w:val="18C45277"/>
    <w:rsid w:val="18C518BC"/>
    <w:rsid w:val="18C77F85"/>
    <w:rsid w:val="18D9142B"/>
    <w:rsid w:val="18E8FA86"/>
    <w:rsid w:val="18F146A8"/>
    <w:rsid w:val="18FE20FC"/>
    <w:rsid w:val="1904DA3F"/>
    <w:rsid w:val="190E9594"/>
    <w:rsid w:val="1915F382"/>
    <w:rsid w:val="191C2617"/>
    <w:rsid w:val="191DA4D9"/>
    <w:rsid w:val="191F5267"/>
    <w:rsid w:val="193BF7D0"/>
    <w:rsid w:val="193C7DB3"/>
    <w:rsid w:val="1945301F"/>
    <w:rsid w:val="196AA9DD"/>
    <w:rsid w:val="1981345C"/>
    <w:rsid w:val="1995E1B9"/>
    <w:rsid w:val="199DB81B"/>
    <w:rsid w:val="19A32AA3"/>
    <w:rsid w:val="19AC8B04"/>
    <w:rsid w:val="19AD4A58"/>
    <w:rsid w:val="19B08AB8"/>
    <w:rsid w:val="19C54126"/>
    <w:rsid w:val="19C58672"/>
    <w:rsid w:val="19C6E3E3"/>
    <w:rsid w:val="19DC22DB"/>
    <w:rsid w:val="19E48874"/>
    <w:rsid w:val="19EDA6D5"/>
    <w:rsid w:val="19FF7F43"/>
    <w:rsid w:val="1A068E1E"/>
    <w:rsid w:val="1A247577"/>
    <w:rsid w:val="1A29E7FD"/>
    <w:rsid w:val="1A302BED"/>
    <w:rsid w:val="1A335AFA"/>
    <w:rsid w:val="1A37915B"/>
    <w:rsid w:val="1A427245"/>
    <w:rsid w:val="1A45F87E"/>
    <w:rsid w:val="1A4BF3EE"/>
    <w:rsid w:val="1A5D4937"/>
    <w:rsid w:val="1A5E99C1"/>
    <w:rsid w:val="1A617F18"/>
    <w:rsid w:val="1A62D32A"/>
    <w:rsid w:val="1A697C74"/>
    <w:rsid w:val="1A6B0295"/>
    <w:rsid w:val="1A6B9374"/>
    <w:rsid w:val="1A746839"/>
    <w:rsid w:val="1A8725EB"/>
    <w:rsid w:val="1A9FAFFA"/>
    <w:rsid w:val="1AA18611"/>
    <w:rsid w:val="1AAF2109"/>
    <w:rsid w:val="1AB49299"/>
    <w:rsid w:val="1ACB8928"/>
    <w:rsid w:val="1ACC302B"/>
    <w:rsid w:val="1ADFAC66"/>
    <w:rsid w:val="1AF0D6BC"/>
    <w:rsid w:val="1AFC920B"/>
    <w:rsid w:val="1AFE93AA"/>
    <w:rsid w:val="1B0156C0"/>
    <w:rsid w:val="1B0207EB"/>
    <w:rsid w:val="1B09A6D7"/>
    <w:rsid w:val="1B0E48D4"/>
    <w:rsid w:val="1B1E40AC"/>
    <w:rsid w:val="1B25236D"/>
    <w:rsid w:val="1B27C262"/>
    <w:rsid w:val="1B28CF9F"/>
    <w:rsid w:val="1B346F75"/>
    <w:rsid w:val="1B35AEF4"/>
    <w:rsid w:val="1B4E5789"/>
    <w:rsid w:val="1B500D4C"/>
    <w:rsid w:val="1B547F8A"/>
    <w:rsid w:val="1B6B99C1"/>
    <w:rsid w:val="1B7661AB"/>
    <w:rsid w:val="1B768FC8"/>
    <w:rsid w:val="1B8E3C89"/>
    <w:rsid w:val="1BB296AD"/>
    <w:rsid w:val="1BB59E8E"/>
    <w:rsid w:val="1BB6F7EB"/>
    <w:rsid w:val="1BBEA554"/>
    <w:rsid w:val="1BC24EC8"/>
    <w:rsid w:val="1BCF51F9"/>
    <w:rsid w:val="1BD56138"/>
    <w:rsid w:val="1BDDF3F0"/>
    <w:rsid w:val="1BE08502"/>
    <w:rsid w:val="1BE701C8"/>
    <w:rsid w:val="1BE8F8E5"/>
    <w:rsid w:val="1C078172"/>
    <w:rsid w:val="1C0BF6C8"/>
    <w:rsid w:val="1C3B41EC"/>
    <w:rsid w:val="1C69A70A"/>
    <w:rsid w:val="1C8050C3"/>
    <w:rsid w:val="1C83592B"/>
    <w:rsid w:val="1C84B340"/>
    <w:rsid w:val="1C8DDE62"/>
    <w:rsid w:val="1C914144"/>
    <w:rsid w:val="1CA5F631"/>
    <w:rsid w:val="1CABAEDA"/>
    <w:rsid w:val="1CABD5A4"/>
    <w:rsid w:val="1CC712A2"/>
    <w:rsid w:val="1CC8AB5B"/>
    <w:rsid w:val="1CCA669D"/>
    <w:rsid w:val="1CDFDD2F"/>
    <w:rsid w:val="1D0B4A2E"/>
    <w:rsid w:val="1D2354A7"/>
    <w:rsid w:val="1D2B42D4"/>
    <w:rsid w:val="1D3CE7BF"/>
    <w:rsid w:val="1D472784"/>
    <w:rsid w:val="1D4BCA4C"/>
    <w:rsid w:val="1D4DB045"/>
    <w:rsid w:val="1D6E140D"/>
    <w:rsid w:val="1D72DC65"/>
    <w:rsid w:val="1D73EF16"/>
    <w:rsid w:val="1D90767B"/>
    <w:rsid w:val="1D9FD760"/>
    <w:rsid w:val="1DA82D8C"/>
    <w:rsid w:val="1DA9F60F"/>
    <w:rsid w:val="1DB2BBBF"/>
    <w:rsid w:val="1DB65122"/>
    <w:rsid w:val="1DB6CA42"/>
    <w:rsid w:val="1DD3348C"/>
    <w:rsid w:val="1DDEDEE5"/>
    <w:rsid w:val="1DEA97B7"/>
    <w:rsid w:val="1DF18B42"/>
    <w:rsid w:val="1DF5F29E"/>
    <w:rsid w:val="1E036313"/>
    <w:rsid w:val="1E0BC575"/>
    <w:rsid w:val="1E0DF866"/>
    <w:rsid w:val="1E130838"/>
    <w:rsid w:val="1E18C38D"/>
    <w:rsid w:val="1E1923B6"/>
    <w:rsid w:val="1E41A39D"/>
    <w:rsid w:val="1E7348A4"/>
    <w:rsid w:val="1E94676F"/>
    <w:rsid w:val="1E9A96F2"/>
    <w:rsid w:val="1EA00E5B"/>
    <w:rsid w:val="1EBC677B"/>
    <w:rsid w:val="1ED5BA67"/>
    <w:rsid w:val="1EE8AF94"/>
    <w:rsid w:val="1EF5ED8F"/>
    <w:rsid w:val="1EF69E7D"/>
    <w:rsid w:val="1EF91FAC"/>
    <w:rsid w:val="1EFC28BA"/>
    <w:rsid w:val="1F205070"/>
    <w:rsid w:val="1F3281C0"/>
    <w:rsid w:val="1F349ACD"/>
    <w:rsid w:val="1F3EF9BF"/>
    <w:rsid w:val="1F5F764B"/>
    <w:rsid w:val="1F69A548"/>
    <w:rsid w:val="1F6AE037"/>
    <w:rsid w:val="1F7D951E"/>
    <w:rsid w:val="1F942F4A"/>
    <w:rsid w:val="1FA07258"/>
    <w:rsid w:val="1FA56022"/>
    <w:rsid w:val="1FA5EACD"/>
    <w:rsid w:val="1FA7CAAC"/>
    <w:rsid w:val="1FB128D4"/>
    <w:rsid w:val="1FC39CDB"/>
    <w:rsid w:val="1FD34BEE"/>
    <w:rsid w:val="1FD6DBF8"/>
    <w:rsid w:val="1FE75A7F"/>
    <w:rsid w:val="1FF5036A"/>
    <w:rsid w:val="1FF692F8"/>
    <w:rsid w:val="1FF897F6"/>
    <w:rsid w:val="201B828A"/>
    <w:rsid w:val="201C68B9"/>
    <w:rsid w:val="2024FD35"/>
    <w:rsid w:val="20284CDF"/>
    <w:rsid w:val="202EEA38"/>
    <w:rsid w:val="203AFCDE"/>
    <w:rsid w:val="20481B23"/>
    <w:rsid w:val="20556131"/>
    <w:rsid w:val="205AEAEC"/>
    <w:rsid w:val="205BECC0"/>
    <w:rsid w:val="2067C6BD"/>
    <w:rsid w:val="2069443D"/>
    <w:rsid w:val="206A8BFF"/>
    <w:rsid w:val="2080B3FB"/>
    <w:rsid w:val="20862DA9"/>
    <w:rsid w:val="20921B61"/>
    <w:rsid w:val="2093E2D4"/>
    <w:rsid w:val="20975247"/>
    <w:rsid w:val="20A89CCC"/>
    <w:rsid w:val="20B6EE72"/>
    <w:rsid w:val="20BB9971"/>
    <w:rsid w:val="20C5FD01"/>
    <w:rsid w:val="20C9F04C"/>
    <w:rsid w:val="20CAB94C"/>
    <w:rsid w:val="20D01829"/>
    <w:rsid w:val="20F7D691"/>
    <w:rsid w:val="210A0B4B"/>
    <w:rsid w:val="210AF5CA"/>
    <w:rsid w:val="2121FD4C"/>
    <w:rsid w:val="213C82CE"/>
    <w:rsid w:val="2141926D"/>
    <w:rsid w:val="214CD4DE"/>
    <w:rsid w:val="215B40E4"/>
    <w:rsid w:val="215DF498"/>
    <w:rsid w:val="215E3EAA"/>
    <w:rsid w:val="216EAD58"/>
    <w:rsid w:val="2175B1AF"/>
    <w:rsid w:val="219B5678"/>
    <w:rsid w:val="219BA464"/>
    <w:rsid w:val="21B34F8C"/>
    <w:rsid w:val="21DAC7AD"/>
    <w:rsid w:val="21DB37AB"/>
    <w:rsid w:val="21DEC2EC"/>
    <w:rsid w:val="21E97C75"/>
    <w:rsid w:val="21ECB672"/>
    <w:rsid w:val="21EEA365"/>
    <w:rsid w:val="21FCF227"/>
    <w:rsid w:val="21FFE89D"/>
    <w:rsid w:val="220059EC"/>
    <w:rsid w:val="22007045"/>
    <w:rsid w:val="22057303"/>
    <w:rsid w:val="2235789F"/>
    <w:rsid w:val="224817B3"/>
    <w:rsid w:val="2267FCC3"/>
    <w:rsid w:val="226D8501"/>
    <w:rsid w:val="2270BF18"/>
    <w:rsid w:val="22733124"/>
    <w:rsid w:val="2273A2B4"/>
    <w:rsid w:val="22747113"/>
    <w:rsid w:val="2274F629"/>
    <w:rsid w:val="2287A54B"/>
    <w:rsid w:val="22AB0488"/>
    <w:rsid w:val="22BBAA4C"/>
    <w:rsid w:val="22C06413"/>
    <w:rsid w:val="22EEBFC4"/>
    <w:rsid w:val="22FB873D"/>
    <w:rsid w:val="22FD66FD"/>
    <w:rsid w:val="22FFBE6C"/>
    <w:rsid w:val="23042E5E"/>
    <w:rsid w:val="2305637F"/>
    <w:rsid w:val="2322928B"/>
    <w:rsid w:val="23233CA7"/>
    <w:rsid w:val="234F08EE"/>
    <w:rsid w:val="235AC90C"/>
    <w:rsid w:val="235CC1B4"/>
    <w:rsid w:val="2372386A"/>
    <w:rsid w:val="238E166B"/>
    <w:rsid w:val="23A8C396"/>
    <w:rsid w:val="23C61D3C"/>
    <w:rsid w:val="23D56DF1"/>
    <w:rsid w:val="23D88ED2"/>
    <w:rsid w:val="23DD64EF"/>
    <w:rsid w:val="23E0289E"/>
    <w:rsid w:val="23E3353B"/>
    <w:rsid w:val="23E56DCE"/>
    <w:rsid w:val="23E89C31"/>
    <w:rsid w:val="23F54EA3"/>
    <w:rsid w:val="2414D88D"/>
    <w:rsid w:val="241A5B6B"/>
    <w:rsid w:val="242DB3C7"/>
    <w:rsid w:val="2430B7CF"/>
    <w:rsid w:val="2432E1CB"/>
    <w:rsid w:val="243FAA82"/>
    <w:rsid w:val="246B60FA"/>
    <w:rsid w:val="24708178"/>
    <w:rsid w:val="2482A27D"/>
    <w:rsid w:val="2482C59B"/>
    <w:rsid w:val="2489B09C"/>
    <w:rsid w:val="248D6CB5"/>
    <w:rsid w:val="24979E62"/>
    <w:rsid w:val="249E1893"/>
    <w:rsid w:val="24A75FCD"/>
    <w:rsid w:val="24A9A335"/>
    <w:rsid w:val="24CF9265"/>
    <w:rsid w:val="24D72C9A"/>
    <w:rsid w:val="24D8B24D"/>
    <w:rsid w:val="24E84674"/>
    <w:rsid w:val="24EE4E94"/>
    <w:rsid w:val="24F9D720"/>
    <w:rsid w:val="2522BCBB"/>
    <w:rsid w:val="254FEB2F"/>
    <w:rsid w:val="2566BDFF"/>
    <w:rsid w:val="256DF2EE"/>
    <w:rsid w:val="25733129"/>
    <w:rsid w:val="257BFA3F"/>
    <w:rsid w:val="257DAC7A"/>
    <w:rsid w:val="258EA6ED"/>
    <w:rsid w:val="25919328"/>
    <w:rsid w:val="2591F263"/>
    <w:rsid w:val="2595BC78"/>
    <w:rsid w:val="25A15236"/>
    <w:rsid w:val="25AD6256"/>
    <w:rsid w:val="25D1D554"/>
    <w:rsid w:val="25D41671"/>
    <w:rsid w:val="25F613B8"/>
    <w:rsid w:val="25FB1B89"/>
    <w:rsid w:val="26068DFB"/>
    <w:rsid w:val="26177561"/>
    <w:rsid w:val="26363F9A"/>
    <w:rsid w:val="26378C42"/>
    <w:rsid w:val="263BA464"/>
    <w:rsid w:val="263FE094"/>
    <w:rsid w:val="2676B711"/>
    <w:rsid w:val="267C1365"/>
    <w:rsid w:val="267D163B"/>
    <w:rsid w:val="2688CEC1"/>
    <w:rsid w:val="26957879"/>
    <w:rsid w:val="26A236EA"/>
    <w:rsid w:val="26B3FE0B"/>
    <w:rsid w:val="26B5F3DE"/>
    <w:rsid w:val="26C3836B"/>
    <w:rsid w:val="26E15F5D"/>
    <w:rsid w:val="26E6BEBE"/>
    <w:rsid w:val="26EBD50D"/>
    <w:rsid w:val="26F0A0DB"/>
    <w:rsid w:val="26F14AF0"/>
    <w:rsid w:val="26F29AB5"/>
    <w:rsid w:val="26F77BBD"/>
    <w:rsid w:val="26FF1EC6"/>
    <w:rsid w:val="2701AEC3"/>
    <w:rsid w:val="2717CDEA"/>
    <w:rsid w:val="271FD73D"/>
    <w:rsid w:val="27497568"/>
    <w:rsid w:val="27603C21"/>
    <w:rsid w:val="276536FF"/>
    <w:rsid w:val="276A7A5E"/>
    <w:rsid w:val="276BB421"/>
    <w:rsid w:val="27893492"/>
    <w:rsid w:val="27A116C0"/>
    <w:rsid w:val="27AC96CC"/>
    <w:rsid w:val="27B38A79"/>
    <w:rsid w:val="27B86407"/>
    <w:rsid w:val="27BE432F"/>
    <w:rsid w:val="27D18991"/>
    <w:rsid w:val="27FF08FC"/>
    <w:rsid w:val="28217FD8"/>
    <w:rsid w:val="283CFF47"/>
    <w:rsid w:val="28522358"/>
    <w:rsid w:val="28699D16"/>
    <w:rsid w:val="286C2506"/>
    <w:rsid w:val="287BE583"/>
    <w:rsid w:val="287F2DD1"/>
    <w:rsid w:val="28870A50"/>
    <w:rsid w:val="289228B8"/>
    <w:rsid w:val="289D1DDC"/>
    <w:rsid w:val="28A98D7F"/>
    <w:rsid w:val="28ABDFAD"/>
    <w:rsid w:val="28B50CDA"/>
    <w:rsid w:val="28B69C3D"/>
    <w:rsid w:val="28E04159"/>
    <w:rsid w:val="28E6E6DE"/>
    <w:rsid w:val="2917F4BA"/>
    <w:rsid w:val="292863DB"/>
    <w:rsid w:val="2942DF0F"/>
    <w:rsid w:val="29501DC7"/>
    <w:rsid w:val="297671E5"/>
    <w:rsid w:val="29896638"/>
    <w:rsid w:val="298F44FB"/>
    <w:rsid w:val="29903005"/>
    <w:rsid w:val="299665F0"/>
    <w:rsid w:val="29979850"/>
    <w:rsid w:val="29A0B4BE"/>
    <w:rsid w:val="29A67320"/>
    <w:rsid w:val="29ABA660"/>
    <w:rsid w:val="29DCA8D5"/>
    <w:rsid w:val="29FBDAF9"/>
    <w:rsid w:val="29FF1836"/>
    <w:rsid w:val="2A01172B"/>
    <w:rsid w:val="2A0D43C2"/>
    <w:rsid w:val="2A234E1C"/>
    <w:rsid w:val="2A23CA72"/>
    <w:rsid w:val="2A451229"/>
    <w:rsid w:val="2A4691D6"/>
    <w:rsid w:val="2A498DCD"/>
    <w:rsid w:val="2A4F6348"/>
    <w:rsid w:val="2A5FBFA0"/>
    <w:rsid w:val="2A6929E2"/>
    <w:rsid w:val="2A6A909E"/>
    <w:rsid w:val="2A71B01A"/>
    <w:rsid w:val="2A7CD89D"/>
    <w:rsid w:val="2A881789"/>
    <w:rsid w:val="2A926710"/>
    <w:rsid w:val="2A97DC82"/>
    <w:rsid w:val="2A9C330F"/>
    <w:rsid w:val="2A9CD118"/>
    <w:rsid w:val="2AA1B7EC"/>
    <w:rsid w:val="2AA80E29"/>
    <w:rsid w:val="2AB0F7E7"/>
    <w:rsid w:val="2AC99C52"/>
    <w:rsid w:val="2ACEA0E5"/>
    <w:rsid w:val="2ACEC4A3"/>
    <w:rsid w:val="2AE873BB"/>
    <w:rsid w:val="2AF41246"/>
    <w:rsid w:val="2AF829A2"/>
    <w:rsid w:val="2B00E0E5"/>
    <w:rsid w:val="2B0D9A92"/>
    <w:rsid w:val="2B2A39E5"/>
    <w:rsid w:val="2B324FF8"/>
    <w:rsid w:val="2B3CD5D6"/>
    <w:rsid w:val="2B4C12E4"/>
    <w:rsid w:val="2B587F31"/>
    <w:rsid w:val="2B60FFA7"/>
    <w:rsid w:val="2B77DBFA"/>
    <w:rsid w:val="2B8D29EA"/>
    <w:rsid w:val="2BA1833E"/>
    <w:rsid w:val="2BA238C4"/>
    <w:rsid w:val="2BB2059B"/>
    <w:rsid w:val="2BB37E9E"/>
    <w:rsid w:val="2BBD90DA"/>
    <w:rsid w:val="2BC15F31"/>
    <w:rsid w:val="2BC28525"/>
    <w:rsid w:val="2BC2ADEF"/>
    <w:rsid w:val="2BC69A90"/>
    <w:rsid w:val="2BD9326A"/>
    <w:rsid w:val="2BDCDEE6"/>
    <w:rsid w:val="2C07C505"/>
    <w:rsid w:val="2C0D1DE1"/>
    <w:rsid w:val="2C1CEC20"/>
    <w:rsid w:val="2C1FB287"/>
    <w:rsid w:val="2C26A648"/>
    <w:rsid w:val="2C39EE3D"/>
    <w:rsid w:val="2C3F7D02"/>
    <w:rsid w:val="2C4D64FB"/>
    <w:rsid w:val="2C4F793B"/>
    <w:rsid w:val="2C681E24"/>
    <w:rsid w:val="2C6B893E"/>
    <w:rsid w:val="2C72D841"/>
    <w:rsid w:val="2C8BF16E"/>
    <w:rsid w:val="2C8C85CB"/>
    <w:rsid w:val="2C934132"/>
    <w:rsid w:val="2C94C858"/>
    <w:rsid w:val="2C9719F6"/>
    <w:rsid w:val="2C9B6F05"/>
    <w:rsid w:val="2CA25401"/>
    <w:rsid w:val="2CB14794"/>
    <w:rsid w:val="2CBCF4A8"/>
    <w:rsid w:val="2CBD8845"/>
    <w:rsid w:val="2CBE08F2"/>
    <w:rsid w:val="2CC417EE"/>
    <w:rsid w:val="2CC517D7"/>
    <w:rsid w:val="2CE3E5E1"/>
    <w:rsid w:val="2CECFF03"/>
    <w:rsid w:val="2D02CB17"/>
    <w:rsid w:val="2D18B7A8"/>
    <w:rsid w:val="2D19045F"/>
    <w:rsid w:val="2D323826"/>
    <w:rsid w:val="2D57BE38"/>
    <w:rsid w:val="2D667B02"/>
    <w:rsid w:val="2D7116F1"/>
    <w:rsid w:val="2D7B2E34"/>
    <w:rsid w:val="2D7EDD6A"/>
    <w:rsid w:val="2D8691D1"/>
    <w:rsid w:val="2D8AF395"/>
    <w:rsid w:val="2D8FA3B7"/>
    <w:rsid w:val="2DA1234F"/>
    <w:rsid w:val="2DB6F9B8"/>
    <w:rsid w:val="2DDE827C"/>
    <w:rsid w:val="2DDF1BE0"/>
    <w:rsid w:val="2DEB0E98"/>
    <w:rsid w:val="2DF14467"/>
    <w:rsid w:val="2DFBA3DB"/>
    <w:rsid w:val="2E0CA60C"/>
    <w:rsid w:val="2E4B5F6C"/>
    <w:rsid w:val="2E54F859"/>
    <w:rsid w:val="2E5D53EA"/>
    <w:rsid w:val="2E6B85AA"/>
    <w:rsid w:val="2E8E19FE"/>
    <w:rsid w:val="2E944F9E"/>
    <w:rsid w:val="2E9BAD60"/>
    <w:rsid w:val="2EA3BC7F"/>
    <w:rsid w:val="2EAB7327"/>
    <w:rsid w:val="2EABAD82"/>
    <w:rsid w:val="2EB4E29F"/>
    <w:rsid w:val="2EBB085D"/>
    <w:rsid w:val="2EBC0C21"/>
    <w:rsid w:val="2EE8A171"/>
    <w:rsid w:val="2EF47C75"/>
    <w:rsid w:val="2F1D7DD3"/>
    <w:rsid w:val="2F3155BF"/>
    <w:rsid w:val="2F3AAB31"/>
    <w:rsid w:val="2F3E5B0C"/>
    <w:rsid w:val="2F47FD4D"/>
    <w:rsid w:val="2F5E3BCC"/>
    <w:rsid w:val="2F947E8D"/>
    <w:rsid w:val="2FA5AC4F"/>
    <w:rsid w:val="2FA9E9D7"/>
    <w:rsid w:val="2FB9B7E2"/>
    <w:rsid w:val="2FC72F1C"/>
    <w:rsid w:val="2FE48F4A"/>
    <w:rsid w:val="2FE64474"/>
    <w:rsid w:val="2FEC2D91"/>
    <w:rsid w:val="2FF654E3"/>
    <w:rsid w:val="300E8146"/>
    <w:rsid w:val="3026D4EE"/>
    <w:rsid w:val="30390880"/>
    <w:rsid w:val="30414096"/>
    <w:rsid w:val="30444C81"/>
    <w:rsid w:val="3058087C"/>
    <w:rsid w:val="3058FCDD"/>
    <w:rsid w:val="30590BE4"/>
    <w:rsid w:val="3072DD70"/>
    <w:rsid w:val="3074859F"/>
    <w:rsid w:val="30803594"/>
    <w:rsid w:val="308221CF"/>
    <w:rsid w:val="30867B4F"/>
    <w:rsid w:val="30910F48"/>
    <w:rsid w:val="30A08932"/>
    <w:rsid w:val="30AA206E"/>
    <w:rsid w:val="30AFB84F"/>
    <w:rsid w:val="30B06F90"/>
    <w:rsid w:val="30BA736F"/>
    <w:rsid w:val="30DD94CD"/>
    <w:rsid w:val="30EAD471"/>
    <w:rsid w:val="30EBFDFD"/>
    <w:rsid w:val="30F047FC"/>
    <w:rsid w:val="30FC51A5"/>
    <w:rsid w:val="3100F4B5"/>
    <w:rsid w:val="31037AD2"/>
    <w:rsid w:val="31244B8D"/>
    <w:rsid w:val="312B5534"/>
    <w:rsid w:val="3133BA1B"/>
    <w:rsid w:val="31396C7D"/>
    <w:rsid w:val="314BBCE0"/>
    <w:rsid w:val="31563D41"/>
    <w:rsid w:val="31592B0E"/>
    <w:rsid w:val="315B6976"/>
    <w:rsid w:val="315CC974"/>
    <w:rsid w:val="316294E9"/>
    <w:rsid w:val="316E6B21"/>
    <w:rsid w:val="317C9048"/>
    <w:rsid w:val="317DF190"/>
    <w:rsid w:val="3194B52A"/>
    <w:rsid w:val="319E9D23"/>
    <w:rsid w:val="31A5E5CF"/>
    <w:rsid w:val="31B26A26"/>
    <w:rsid w:val="31B83A68"/>
    <w:rsid w:val="31BC0473"/>
    <w:rsid w:val="31C2672B"/>
    <w:rsid w:val="31C89F0E"/>
    <w:rsid w:val="31D469E3"/>
    <w:rsid w:val="31DB77EC"/>
    <w:rsid w:val="31EB8575"/>
    <w:rsid w:val="31EE8A84"/>
    <w:rsid w:val="31FFC457"/>
    <w:rsid w:val="321F8E59"/>
    <w:rsid w:val="32211FB8"/>
    <w:rsid w:val="322822AF"/>
    <w:rsid w:val="322B09D3"/>
    <w:rsid w:val="322EEF3F"/>
    <w:rsid w:val="32312098"/>
    <w:rsid w:val="323E644A"/>
    <w:rsid w:val="32407ACF"/>
    <w:rsid w:val="32429B00"/>
    <w:rsid w:val="325B55B2"/>
    <w:rsid w:val="32681B6B"/>
    <w:rsid w:val="3271B6B8"/>
    <w:rsid w:val="328E6159"/>
    <w:rsid w:val="3297BA27"/>
    <w:rsid w:val="32B2609C"/>
    <w:rsid w:val="32BC091B"/>
    <w:rsid w:val="32BF3A6A"/>
    <w:rsid w:val="32C5BF39"/>
    <w:rsid w:val="32CAD5D1"/>
    <w:rsid w:val="32D0D8CC"/>
    <w:rsid w:val="32E1E67A"/>
    <w:rsid w:val="32E2A0D8"/>
    <w:rsid w:val="32E46958"/>
    <w:rsid w:val="331C14D0"/>
    <w:rsid w:val="331E6036"/>
    <w:rsid w:val="333A7CDF"/>
    <w:rsid w:val="33421A22"/>
    <w:rsid w:val="334F45B0"/>
    <w:rsid w:val="3350D934"/>
    <w:rsid w:val="33561BEF"/>
    <w:rsid w:val="337C8F00"/>
    <w:rsid w:val="33956C00"/>
    <w:rsid w:val="339D8E28"/>
    <w:rsid w:val="33A5FCC6"/>
    <w:rsid w:val="33C5D09A"/>
    <w:rsid w:val="33CB91F9"/>
    <w:rsid w:val="33EB885F"/>
    <w:rsid w:val="33F22492"/>
    <w:rsid w:val="340E6A82"/>
    <w:rsid w:val="3436322B"/>
    <w:rsid w:val="343ED711"/>
    <w:rsid w:val="3440FE3B"/>
    <w:rsid w:val="347244E2"/>
    <w:rsid w:val="349A7978"/>
    <w:rsid w:val="349E6A9C"/>
    <w:rsid w:val="34C28072"/>
    <w:rsid w:val="35048473"/>
    <w:rsid w:val="35066F9A"/>
    <w:rsid w:val="350F0379"/>
    <w:rsid w:val="3511B148"/>
    <w:rsid w:val="3513FDA3"/>
    <w:rsid w:val="3515A063"/>
    <w:rsid w:val="3532ABEE"/>
    <w:rsid w:val="35361E6A"/>
    <w:rsid w:val="35384443"/>
    <w:rsid w:val="35397447"/>
    <w:rsid w:val="35583ADC"/>
    <w:rsid w:val="355E2B71"/>
    <w:rsid w:val="3561D831"/>
    <w:rsid w:val="356789FC"/>
    <w:rsid w:val="35B243DF"/>
    <w:rsid w:val="35DD3D2A"/>
    <w:rsid w:val="35F4111B"/>
    <w:rsid w:val="360B0610"/>
    <w:rsid w:val="36112809"/>
    <w:rsid w:val="361FCE6D"/>
    <w:rsid w:val="3625AB49"/>
    <w:rsid w:val="3630D113"/>
    <w:rsid w:val="365FE966"/>
    <w:rsid w:val="366E9DC5"/>
    <w:rsid w:val="36928C2B"/>
    <w:rsid w:val="36A7D173"/>
    <w:rsid w:val="36A809D9"/>
    <w:rsid w:val="36CD2706"/>
    <w:rsid w:val="36D6CBCE"/>
    <w:rsid w:val="36E02570"/>
    <w:rsid w:val="36EFE983"/>
    <w:rsid w:val="36F6C4E4"/>
    <w:rsid w:val="3716BBE6"/>
    <w:rsid w:val="37171CA3"/>
    <w:rsid w:val="371A778D"/>
    <w:rsid w:val="372FF70D"/>
    <w:rsid w:val="37336DBC"/>
    <w:rsid w:val="3734F864"/>
    <w:rsid w:val="37382585"/>
    <w:rsid w:val="373F1565"/>
    <w:rsid w:val="3766B1D0"/>
    <w:rsid w:val="379DAF16"/>
    <w:rsid w:val="37A820FC"/>
    <w:rsid w:val="37A90BD2"/>
    <w:rsid w:val="37AD3367"/>
    <w:rsid w:val="37B2370B"/>
    <w:rsid w:val="37BA1A49"/>
    <w:rsid w:val="37C4DD2B"/>
    <w:rsid w:val="37E7F7A2"/>
    <w:rsid w:val="37E94FAD"/>
    <w:rsid w:val="37FB0D94"/>
    <w:rsid w:val="3804DE90"/>
    <w:rsid w:val="38154492"/>
    <w:rsid w:val="38251074"/>
    <w:rsid w:val="383C9F6F"/>
    <w:rsid w:val="383F43AB"/>
    <w:rsid w:val="38493C85"/>
    <w:rsid w:val="38508D06"/>
    <w:rsid w:val="385E9BE9"/>
    <w:rsid w:val="386DAAD0"/>
    <w:rsid w:val="386F5DF4"/>
    <w:rsid w:val="38757296"/>
    <w:rsid w:val="387D8DA5"/>
    <w:rsid w:val="38904DAB"/>
    <w:rsid w:val="38A3F47D"/>
    <w:rsid w:val="38B0FE50"/>
    <w:rsid w:val="38B68C2D"/>
    <w:rsid w:val="38D033C4"/>
    <w:rsid w:val="38DFD2CF"/>
    <w:rsid w:val="38E47161"/>
    <w:rsid w:val="38E5A00F"/>
    <w:rsid w:val="38EC2426"/>
    <w:rsid w:val="38FE4D1A"/>
    <w:rsid w:val="390F2EDB"/>
    <w:rsid w:val="3915C17A"/>
    <w:rsid w:val="3940F451"/>
    <w:rsid w:val="394825D8"/>
    <w:rsid w:val="397DA292"/>
    <w:rsid w:val="398831A1"/>
    <w:rsid w:val="398843C0"/>
    <w:rsid w:val="39BE8B13"/>
    <w:rsid w:val="3A090FF1"/>
    <w:rsid w:val="3A0B2540"/>
    <w:rsid w:val="3A0C0B4E"/>
    <w:rsid w:val="3A287EA7"/>
    <w:rsid w:val="3A2C3C9B"/>
    <w:rsid w:val="3A2E42FE"/>
    <w:rsid w:val="3A2ECF17"/>
    <w:rsid w:val="3A437D32"/>
    <w:rsid w:val="3A63F529"/>
    <w:rsid w:val="3A804B4A"/>
    <w:rsid w:val="3A80B77C"/>
    <w:rsid w:val="3A8968EB"/>
    <w:rsid w:val="3A95F834"/>
    <w:rsid w:val="3A9FDB3B"/>
    <w:rsid w:val="3AA6EDF5"/>
    <w:rsid w:val="3AA95E7A"/>
    <w:rsid w:val="3AB0FBE5"/>
    <w:rsid w:val="3AB635CC"/>
    <w:rsid w:val="3AC7A7B3"/>
    <w:rsid w:val="3ACBC943"/>
    <w:rsid w:val="3AD409A9"/>
    <w:rsid w:val="3AD8287B"/>
    <w:rsid w:val="3AD8AF9B"/>
    <w:rsid w:val="3AD8CFB1"/>
    <w:rsid w:val="3AE80A4B"/>
    <w:rsid w:val="3AE98AE6"/>
    <w:rsid w:val="3AF006D2"/>
    <w:rsid w:val="3AFD66CE"/>
    <w:rsid w:val="3B0DAC5F"/>
    <w:rsid w:val="3B0FB545"/>
    <w:rsid w:val="3B131F80"/>
    <w:rsid w:val="3B1B2C87"/>
    <w:rsid w:val="3B1B9D0B"/>
    <w:rsid w:val="3B2B9569"/>
    <w:rsid w:val="3B36268C"/>
    <w:rsid w:val="3B410424"/>
    <w:rsid w:val="3B47AA91"/>
    <w:rsid w:val="3B4EA44E"/>
    <w:rsid w:val="3B618B82"/>
    <w:rsid w:val="3B6EF7D6"/>
    <w:rsid w:val="3B6F239F"/>
    <w:rsid w:val="3B8045D0"/>
    <w:rsid w:val="3B83FEB9"/>
    <w:rsid w:val="3B870D92"/>
    <w:rsid w:val="3B998BC6"/>
    <w:rsid w:val="3B9BFBF9"/>
    <w:rsid w:val="3BA1C715"/>
    <w:rsid w:val="3BAA6821"/>
    <w:rsid w:val="3BB96244"/>
    <w:rsid w:val="3BBE3755"/>
    <w:rsid w:val="3BBEAAAB"/>
    <w:rsid w:val="3BC701B5"/>
    <w:rsid w:val="3BD3CFE2"/>
    <w:rsid w:val="3BDFC760"/>
    <w:rsid w:val="3BE17533"/>
    <w:rsid w:val="3BE1E4A1"/>
    <w:rsid w:val="3BE3A3F3"/>
    <w:rsid w:val="3BE53AA8"/>
    <w:rsid w:val="3BE60EBD"/>
    <w:rsid w:val="3BE7167D"/>
    <w:rsid w:val="3C0C545D"/>
    <w:rsid w:val="3C0FEA29"/>
    <w:rsid w:val="3C164D79"/>
    <w:rsid w:val="3C1BAC49"/>
    <w:rsid w:val="3C263294"/>
    <w:rsid w:val="3C2847A5"/>
    <w:rsid w:val="3C357A95"/>
    <w:rsid w:val="3C513955"/>
    <w:rsid w:val="3C5D150C"/>
    <w:rsid w:val="3C7A53AB"/>
    <w:rsid w:val="3C7C5ECF"/>
    <w:rsid w:val="3C8DD41E"/>
    <w:rsid w:val="3CBF990E"/>
    <w:rsid w:val="3CCDEC9F"/>
    <w:rsid w:val="3CE5B786"/>
    <w:rsid w:val="3CEC1581"/>
    <w:rsid w:val="3D0193BA"/>
    <w:rsid w:val="3D08B55A"/>
    <w:rsid w:val="3D18557D"/>
    <w:rsid w:val="3D1AA204"/>
    <w:rsid w:val="3D20C430"/>
    <w:rsid w:val="3D21B79B"/>
    <w:rsid w:val="3D2D21CE"/>
    <w:rsid w:val="3D3A9CB9"/>
    <w:rsid w:val="3D407DA6"/>
    <w:rsid w:val="3D52D158"/>
    <w:rsid w:val="3D669339"/>
    <w:rsid w:val="3D913080"/>
    <w:rsid w:val="3D9237E2"/>
    <w:rsid w:val="3D9581BC"/>
    <w:rsid w:val="3DA42966"/>
    <w:rsid w:val="3DA4F339"/>
    <w:rsid w:val="3DA51810"/>
    <w:rsid w:val="3DB6DA69"/>
    <w:rsid w:val="3DBC5DB2"/>
    <w:rsid w:val="3DC6BE81"/>
    <w:rsid w:val="3DD2D568"/>
    <w:rsid w:val="3DD9504B"/>
    <w:rsid w:val="3DF1D0C1"/>
    <w:rsid w:val="3DF89790"/>
    <w:rsid w:val="3E077DE3"/>
    <w:rsid w:val="3E13D36C"/>
    <w:rsid w:val="3E16201F"/>
    <w:rsid w:val="3E1C75EE"/>
    <w:rsid w:val="3E2E3EC0"/>
    <w:rsid w:val="3E483F2A"/>
    <w:rsid w:val="3E599CA0"/>
    <w:rsid w:val="3E8AEDE7"/>
    <w:rsid w:val="3E8F1EB1"/>
    <w:rsid w:val="3E8F42CD"/>
    <w:rsid w:val="3EA11B17"/>
    <w:rsid w:val="3EA8C39F"/>
    <w:rsid w:val="3EB23FB7"/>
    <w:rsid w:val="3EB62160"/>
    <w:rsid w:val="3EB76552"/>
    <w:rsid w:val="3EC99419"/>
    <w:rsid w:val="3EE22597"/>
    <w:rsid w:val="3EE58970"/>
    <w:rsid w:val="3EFEC262"/>
    <w:rsid w:val="3F02E500"/>
    <w:rsid w:val="3F1368D2"/>
    <w:rsid w:val="3F1A7670"/>
    <w:rsid w:val="3F465887"/>
    <w:rsid w:val="3F4E4C84"/>
    <w:rsid w:val="3F4E69C9"/>
    <w:rsid w:val="3F5080DF"/>
    <w:rsid w:val="3F54D2A5"/>
    <w:rsid w:val="3F5C240D"/>
    <w:rsid w:val="3F79D434"/>
    <w:rsid w:val="3F90CE98"/>
    <w:rsid w:val="3F970961"/>
    <w:rsid w:val="3FA70546"/>
    <w:rsid w:val="3FA96521"/>
    <w:rsid w:val="3FABA3B9"/>
    <w:rsid w:val="3FABDDDE"/>
    <w:rsid w:val="3FBF06E6"/>
    <w:rsid w:val="3FC3B7CF"/>
    <w:rsid w:val="3FCCB273"/>
    <w:rsid w:val="3FD5883E"/>
    <w:rsid w:val="3FE09320"/>
    <w:rsid w:val="3FE33E7B"/>
    <w:rsid w:val="3FE532D1"/>
    <w:rsid w:val="3FEC643B"/>
    <w:rsid w:val="400BB147"/>
    <w:rsid w:val="40143D17"/>
    <w:rsid w:val="40224AC3"/>
    <w:rsid w:val="4022CFED"/>
    <w:rsid w:val="4023CAB7"/>
    <w:rsid w:val="402A695B"/>
    <w:rsid w:val="403588E2"/>
    <w:rsid w:val="40376C4F"/>
    <w:rsid w:val="40390A34"/>
    <w:rsid w:val="4047A114"/>
    <w:rsid w:val="404AD492"/>
    <w:rsid w:val="40593982"/>
    <w:rsid w:val="4062C66F"/>
    <w:rsid w:val="406DD4F9"/>
    <w:rsid w:val="406F8A14"/>
    <w:rsid w:val="4075C066"/>
    <w:rsid w:val="40765B6A"/>
    <w:rsid w:val="40798F26"/>
    <w:rsid w:val="40805C3C"/>
    <w:rsid w:val="40899998"/>
    <w:rsid w:val="409700D0"/>
    <w:rsid w:val="409C72C3"/>
    <w:rsid w:val="409E5A68"/>
    <w:rsid w:val="40A67EAE"/>
    <w:rsid w:val="40B85CED"/>
    <w:rsid w:val="40BAC7CA"/>
    <w:rsid w:val="40C26AAE"/>
    <w:rsid w:val="40D2F716"/>
    <w:rsid w:val="40FC28DF"/>
    <w:rsid w:val="40FDA416"/>
    <w:rsid w:val="40FFC7A1"/>
    <w:rsid w:val="4101CA6B"/>
    <w:rsid w:val="41039898"/>
    <w:rsid w:val="41054F84"/>
    <w:rsid w:val="412A30AE"/>
    <w:rsid w:val="412B0FC1"/>
    <w:rsid w:val="412BC798"/>
    <w:rsid w:val="413CE572"/>
    <w:rsid w:val="414B5591"/>
    <w:rsid w:val="41504CA7"/>
    <w:rsid w:val="416000F6"/>
    <w:rsid w:val="41608EEB"/>
    <w:rsid w:val="4167F8DF"/>
    <w:rsid w:val="417DD4E3"/>
    <w:rsid w:val="418D3C5D"/>
    <w:rsid w:val="41A4DA8B"/>
    <w:rsid w:val="41A5A073"/>
    <w:rsid w:val="41AF3DDF"/>
    <w:rsid w:val="41B04C91"/>
    <w:rsid w:val="41BA2717"/>
    <w:rsid w:val="41CED989"/>
    <w:rsid w:val="41ED93D4"/>
    <w:rsid w:val="4215DDD3"/>
    <w:rsid w:val="4216706D"/>
    <w:rsid w:val="4222C874"/>
    <w:rsid w:val="422E19DD"/>
    <w:rsid w:val="42412F31"/>
    <w:rsid w:val="4251BFB9"/>
    <w:rsid w:val="425C82D6"/>
    <w:rsid w:val="42628E16"/>
    <w:rsid w:val="4262BDA3"/>
    <w:rsid w:val="428348C7"/>
    <w:rsid w:val="42880B9A"/>
    <w:rsid w:val="42967B6C"/>
    <w:rsid w:val="429991C7"/>
    <w:rsid w:val="429E1F92"/>
    <w:rsid w:val="42A2A20A"/>
    <w:rsid w:val="42B53739"/>
    <w:rsid w:val="42BC43B5"/>
    <w:rsid w:val="42BE4C4F"/>
    <w:rsid w:val="42C34BEA"/>
    <w:rsid w:val="42C8A186"/>
    <w:rsid w:val="42D82F5B"/>
    <w:rsid w:val="42E205FE"/>
    <w:rsid w:val="42EBEE71"/>
    <w:rsid w:val="42F38986"/>
    <w:rsid w:val="42F4CF51"/>
    <w:rsid w:val="42F6CB81"/>
    <w:rsid w:val="43119DE6"/>
    <w:rsid w:val="43148F4A"/>
    <w:rsid w:val="4316644B"/>
    <w:rsid w:val="43377E09"/>
    <w:rsid w:val="434B7F2C"/>
    <w:rsid w:val="43760584"/>
    <w:rsid w:val="437A917E"/>
    <w:rsid w:val="437AB4B9"/>
    <w:rsid w:val="438A1B1E"/>
    <w:rsid w:val="4391C33B"/>
    <w:rsid w:val="43A408D0"/>
    <w:rsid w:val="43C0837B"/>
    <w:rsid w:val="43D3DACF"/>
    <w:rsid w:val="43DD966B"/>
    <w:rsid w:val="43E05CFC"/>
    <w:rsid w:val="43E55C0C"/>
    <w:rsid w:val="43E68A2E"/>
    <w:rsid w:val="43EFC3C9"/>
    <w:rsid w:val="43FC8991"/>
    <w:rsid w:val="4402CEFA"/>
    <w:rsid w:val="44067F68"/>
    <w:rsid w:val="4408CDE6"/>
    <w:rsid w:val="441790C0"/>
    <w:rsid w:val="4418099F"/>
    <w:rsid w:val="442B5A97"/>
    <w:rsid w:val="443F303F"/>
    <w:rsid w:val="443F3D6C"/>
    <w:rsid w:val="444E8100"/>
    <w:rsid w:val="4467C910"/>
    <w:rsid w:val="44684160"/>
    <w:rsid w:val="446F15E9"/>
    <w:rsid w:val="446F4843"/>
    <w:rsid w:val="4471D86E"/>
    <w:rsid w:val="447E74B4"/>
    <w:rsid w:val="447EF737"/>
    <w:rsid w:val="448350BD"/>
    <w:rsid w:val="4491BB10"/>
    <w:rsid w:val="44A254BB"/>
    <w:rsid w:val="44A39B77"/>
    <w:rsid w:val="44B63D7D"/>
    <w:rsid w:val="44BFFE6A"/>
    <w:rsid w:val="44C98200"/>
    <w:rsid w:val="44CE1FB1"/>
    <w:rsid w:val="44D46425"/>
    <w:rsid w:val="44EDBE40"/>
    <w:rsid w:val="44FD8AAF"/>
    <w:rsid w:val="450C79BB"/>
    <w:rsid w:val="451544CD"/>
    <w:rsid w:val="45235CE1"/>
    <w:rsid w:val="452B37E7"/>
    <w:rsid w:val="452E0FEF"/>
    <w:rsid w:val="45368AEA"/>
    <w:rsid w:val="4541276D"/>
    <w:rsid w:val="4547B11A"/>
    <w:rsid w:val="4554C5D0"/>
    <w:rsid w:val="45559894"/>
    <w:rsid w:val="456D4189"/>
    <w:rsid w:val="4576EC85"/>
    <w:rsid w:val="457A2E65"/>
    <w:rsid w:val="45996207"/>
    <w:rsid w:val="459FC51C"/>
    <w:rsid w:val="45A7F2D2"/>
    <w:rsid w:val="45B5E3FA"/>
    <w:rsid w:val="45B7E300"/>
    <w:rsid w:val="45C663D4"/>
    <w:rsid w:val="45D77AFA"/>
    <w:rsid w:val="45D9B2FC"/>
    <w:rsid w:val="45E397FB"/>
    <w:rsid w:val="45E6120B"/>
    <w:rsid w:val="45E90210"/>
    <w:rsid w:val="45EA3457"/>
    <w:rsid w:val="4600CACF"/>
    <w:rsid w:val="4606BC6E"/>
    <w:rsid w:val="46165DBC"/>
    <w:rsid w:val="461AF688"/>
    <w:rsid w:val="46215674"/>
    <w:rsid w:val="46228E30"/>
    <w:rsid w:val="463C6581"/>
    <w:rsid w:val="464574A3"/>
    <w:rsid w:val="4650A054"/>
    <w:rsid w:val="4651CB8D"/>
    <w:rsid w:val="46557958"/>
    <w:rsid w:val="46587879"/>
    <w:rsid w:val="465DDDDD"/>
    <w:rsid w:val="466B6D6F"/>
    <w:rsid w:val="467CD340"/>
    <w:rsid w:val="46A2EE54"/>
    <w:rsid w:val="46A4FA56"/>
    <w:rsid w:val="46B7300E"/>
    <w:rsid w:val="46B8892E"/>
    <w:rsid w:val="46BBF72B"/>
    <w:rsid w:val="46C2CEFB"/>
    <w:rsid w:val="46C33D94"/>
    <w:rsid w:val="46C450CF"/>
    <w:rsid w:val="46CB9266"/>
    <w:rsid w:val="46D3D1C6"/>
    <w:rsid w:val="46DC4844"/>
    <w:rsid w:val="46DFECCC"/>
    <w:rsid w:val="4711AE4D"/>
    <w:rsid w:val="47158B2E"/>
    <w:rsid w:val="472FA32A"/>
    <w:rsid w:val="4740A20D"/>
    <w:rsid w:val="47622F85"/>
    <w:rsid w:val="47713EC9"/>
    <w:rsid w:val="47940055"/>
    <w:rsid w:val="47963B79"/>
    <w:rsid w:val="47A39135"/>
    <w:rsid w:val="47A3BEE1"/>
    <w:rsid w:val="47CD2FDE"/>
    <w:rsid w:val="47D62984"/>
    <w:rsid w:val="47DC1E80"/>
    <w:rsid w:val="47E620FE"/>
    <w:rsid w:val="47E9A74C"/>
    <w:rsid w:val="480690C1"/>
    <w:rsid w:val="4806DEE0"/>
    <w:rsid w:val="480E2B21"/>
    <w:rsid w:val="48187DD0"/>
    <w:rsid w:val="4818DF58"/>
    <w:rsid w:val="481E7BFF"/>
    <w:rsid w:val="482DF5F7"/>
    <w:rsid w:val="484BF84D"/>
    <w:rsid w:val="4854DD52"/>
    <w:rsid w:val="48593275"/>
    <w:rsid w:val="487CFA7E"/>
    <w:rsid w:val="487D218F"/>
    <w:rsid w:val="487D9760"/>
    <w:rsid w:val="4882D7E1"/>
    <w:rsid w:val="48837552"/>
    <w:rsid w:val="489829BA"/>
    <w:rsid w:val="48BE25A9"/>
    <w:rsid w:val="48C38C97"/>
    <w:rsid w:val="48C598F4"/>
    <w:rsid w:val="48EFD977"/>
    <w:rsid w:val="491C8E3A"/>
    <w:rsid w:val="4948526A"/>
    <w:rsid w:val="495FC7F4"/>
    <w:rsid w:val="496276BA"/>
    <w:rsid w:val="496C6D97"/>
    <w:rsid w:val="497143CB"/>
    <w:rsid w:val="4973C87E"/>
    <w:rsid w:val="49888899"/>
    <w:rsid w:val="499F24E2"/>
    <w:rsid w:val="49A03A13"/>
    <w:rsid w:val="49AB984D"/>
    <w:rsid w:val="49AD8952"/>
    <w:rsid w:val="49AED239"/>
    <w:rsid w:val="49B72597"/>
    <w:rsid w:val="49DC421B"/>
    <w:rsid w:val="49EF4499"/>
    <w:rsid w:val="49F07406"/>
    <w:rsid w:val="49FE2C04"/>
    <w:rsid w:val="4A03BC88"/>
    <w:rsid w:val="4A0A0908"/>
    <w:rsid w:val="4A0CD166"/>
    <w:rsid w:val="4A1C25CF"/>
    <w:rsid w:val="4A31F9F4"/>
    <w:rsid w:val="4A394A5C"/>
    <w:rsid w:val="4A44A1FB"/>
    <w:rsid w:val="4A453838"/>
    <w:rsid w:val="4A51666F"/>
    <w:rsid w:val="4A5B5A68"/>
    <w:rsid w:val="4A5B70F1"/>
    <w:rsid w:val="4A62F333"/>
    <w:rsid w:val="4A6C3611"/>
    <w:rsid w:val="4A6E63F8"/>
    <w:rsid w:val="4A6F95D5"/>
    <w:rsid w:val="4A7B5E2F"/>
    <w:rsid w:val="4A9F8D62"/>
    <w:rsid w:val="4AC64BD0"/>
    <w:rsid w:val="4ADCA71F"/>
    <w:rsid w:val="4ADF75C3"/>
    <w:rsid w:val="4AECD010"/>
    <w:rsid w:val="4AF386B0"/>
    <w:rsid w:val="4B0EC1F9"/>
    <w:rsid w:val="4B1B273C"/>
    <w:rsid w:val="4B230C2E"/>
    <w:rsid w:val="4B262FC0"/>
    <w:rsid w:val="4B5237F4"/>
    <w:rsid w:val="4B6C5089"/>
    <w:rsid w:val="4B8590B1"/>
    <w:rsid w:val="4B8E14D5"/>
    <w:rsid w:val="4BA1F909"/>
    <w:rsid w:val="4BA5B7D5"/>
    <w:rsid w:val="4BA85C9A"/>
    <w:rsid w:val="4BAC174F"/>
    <w:rsid w:val="4BCD011F"/>
    <w:rsid w:val="4BE44B5E"/>
    <w:rsid w:val="4BE58B6E"/>
    <w:rsid w:val="4BE9BF1E"/>
    <w:rsid w:val="4C0CA175"/>
    <w:rsid w:val="4C0DEFB3"/>
    <w:rsid w:val="4C1FBA06"/>
    <w:rsid w:val="4C20A46F"/>
    <w:rsid w:val="4C225C18"/>
    <w:rsid w:val="4C31A1C5"/>
    <w:rsid w:val="4C34D952"/>
    <w:rsid w:val="4C3CC817"/>
    <w:rsid w:val="4C41EAF5"/>
    <w:rsid w:val="4C4E5603"/>
    <w:rsid w:val="4C607FDA"/>
    <w:rsid w:val="4C60E2FE"/>
    <w:rsid w:val="4C65B20A"/>
    <w:rsid w:val="4C838B85"/>
    <w:rsid w:val="4C8AF3D7"/>
    <w:rsid w:val="4C927EDA"/>
    <w:rsid w:val="4C9B0BBB"/>
    <w:rsid w:val="4C9D3886"/>
    <w:rsid w:val="4C9FFB98"/>
    <w:rsid w:val="4CAFF637"/>
    <w:rsid w:val="4CB3B7FE"/>
    <w:rsid w:val="4D09A681"/>
    <w:rsid w:val="4D0B6DE7"/>
    <w:rsid w:val="4D0BBE67"/>
    <w:rsid w:val="4D24D577"/>
    <w:rsid w:val="4D461734"/>
    <w:rsid w:val="4D499030"/>
    <w:rsid w:val="4D6C20EE"/>
    <w:rsid w:val="4D708D68"/>
    <w:rsid w:val="4D88A722"/>
    <w:rsid w:val="4D93F537"/>
    <w:rsid w:val="4D965B24"/>
    <w:rsid w:val="4DC4116D"/>
    <w:rsid w:val="4DCA0E03"/>
    <w:rsid w:val="4DD6DBA8"/>
    <w:rsid w:val="4DD7D6D3"/>
    <w:rsid w:val="4DE4F12B"/>
    <w:rsid w:val="4DE97BDC"/>
    <w:rsid w:val="4DE99D46"/>
    <w:rsid w:val="4E21BB5D"/>
    <w:rsid w:val="4E2B4B8F"/>
    <w:rsid w:val="4E36D8B1"/>
    <w:rsid w:val="4E36E47C"/>
    <w:rsid w:val="4E371857"/>
    <w:rsid w:val="4E44B686"/>
    <w:rsid w:val="4E4BFA24"/>
    <w:rsid w:val="4E4E8863"/>
    <w:rsid w:val="4E586D87"/>
    <w:rsid w:val="4E6DAFA9"/>
    <w:rsid w:val="4E7FF48F"/>
    <w:rsid w:val="4E88CA3F"/>
    <w:rsid w:val="4E8B7170"/>
    <w:rsid w:val="4E8F5C37"/>
    <w:rsid w:val="4EBB3E28"/>
    <w:rsid w:val="4EC53D07"/>
    <w:rsid w:val="4ED73063"/>
    <w:rsid w:val="4EDC0FBF"/>
    <w:rsid w:val="4EE30503"/>
    <w:rsid w:val="4EEA2871"/>
    <w:rsid w:val="4EEC4095"/>
    <w:rsid w:val="4EEF068D"/>
    <w:rsid w:val="4EFAC094"/>
    <w:rsid w:val="4EFBDC5F"/>
    <w:rsid w:val="4F155704"/>
    <w:rsid w:val="4F1C29F6"/>
    <w:rsid w:val="4F1E9547"/>
    <w:rsid w:val="4F295AAD"/>
    <w:rsid w:val="4F3DE838"/>
    <w:rsid w:val="4F47B762"/>
    <w:rsid w:val="4F51C0E5"/>
    <w:rsid w:val="4F51D3AD"/>
    <w:rsid w:val="4F689CF3"/>
    <w:rsid w:val="4F6C4DCC"/>
    <w:rsid w:val="4F9602A3"/>
    <w:rsid w:val="4FA00677"/>
    <w:rsid w:val="4FA5949B"/>
    <w:rsid w:val="4FD6C7A6"/>
    <w:rsid w:val="4FD9F540"/>
    <w:rsid w:val="4FDC1B1A"/>
    <w:rsid w:val="4FDFD4B6"/>
    <w:rsid w:val="4FFCEB83"/>
    <w:rsid w:val="502B2519"/>
    <w:rsid w:val="504AFAAC"/>
    <w:rsid w:val="504EFC4C"/>
    <w:rsid w:val="5066DEAD"/>
    <w:rsid w:val="5072C1AA"/>
    <w:rsid w:val="5072C845"/>
    <w:rsid w:val="50738ACB"/>
    <w:rsid w:val="507D21CF"/>
    <w:rsid w:val="508149EF"/>
    <w:rsid w:val="508CED6C"/>
    <w:rsid w:val="5098ADBB"/>
    <w:rsid w:val="50C48D50"/>
    <w:rsid w:val="50C51EA8"/>
    <w:rsid w:val="50D8F508"/>
    <w:rsid w:val="50DB6D2E"/>
    <w:rsid w:val="50E5CCFC"/>
    <w:rsid w:val="50E8C922"/>
    <w:rsid w:val="50FD9A6A"/>
    <w:rsid w:val="512287A3"/>
    <w:rsid w:val="5156A7D5"/>
    <w:rsid w:val="515B3BB8"/>
    <w:rsid w:val="516847E1"/>
    <w:rsid w:val="51745D63"/>
    <w:rsid w:val="517F19E5"/>
    <w:rsid w:val="5182084B"/>
    <w:rsid w:val="51877ADA"/>
    <w:rsid w:val="518C8A05"/>
    <w:rsid w:val="51A706B6"/>
    <w:rsid w:val="51BDA90B"/>
    <w:rsid w:val="51BEEE2C"/>
    <w:rsid w:val="51C28B5B"/>
    <w:rsid w:val="51CE7492"/>
    <w:rsid w:val="51D7D464"/>
    <w:rsid w:val="52083431"/>
    <w:rsid w:val="5224D40F"/>
    <w:rsid w:val="52396DC9"/>
    <w:rsid w:val="5268949B"/>
    <w:rsid w:val="526E7A81"/>
    <w:rsid w:val="52701E33"/>
    <w:rsid w:val="52883585"/>
    <w:rsid w:val="528C40E7"/>
    <w:rsid w:val="52940648"/>
    <w:rsid w:val="52AD82BD"/>
    <w:rsid w:val="52C41387"/>
    <w:rsid w:val="52C9CE8C"/>
    <w:rsid w:val="52CD961A"/>
    <w:rsid w:val="52CF5F6E"/>
    <w:rsid w:val="52D74798"/>
    <w:rsid w:val="5311084D"/>
    <w:rsid w:val="5323118D"/>
    <w:rsid w:val="53331A21"/>
    <w:rsid w:val="5339A221"/>
    <w:rsid w:val="533CCC86"/>
    <w:rsid w:val="534058CE"/>
    <w:rsid w:val="534095AF"/>
    <w:rsid w:val="5344AE2E"/>
    <w:rsid w:val="53503D95"/>
    <w:rsid w:val="53518783"/>
    <w:rsid w:val="536D7ADF"/>
    <w:rsid w:val="536E8557"/>
    <w:rsid w:val="53749DFD"/>
    <w:rsid w:val="537892A3"/>
    <w:rsid w:val="537F78A7"/>
    <w:rsid w:val="53836188"/>
    <w:rsid w:val="539221AC"/>
    <w:rsid w:val="53967ABA"/>
    <w:rsid w:val="53982264"/>
    <w:rsid w:val="539E8EAF"/>
    <w:rsid w:val="53A06E5E"/>
    <w:rsid w:val="53DAA6A6"/>
    <w:rsid w:val="53EA4CE9"/>
    <w:rsid w:val="53EC5F72"/>
    <w:rsid w:val="53F399F3"/>
    <w:rsid w:val="54078D0D"/>
    <w:rsid w:val="5413BA56"/>
    <w:rsid w:val="5414931F"/>
    <w:rsid w:val="54176D75"/>
    <w:rsid w:val="5417E506"/>
    <w:rsid w:val="541B1FB0"/>
    <w:rsid w:val="5424830A"/>
    <w:rsid w:val="5452D72C"/>
    <w:rsid w:val="545A4563"/>
    <w:rsid w:val="546440C8"/>
    <w:rsid w:val="546B8D32"/>
    <w:rsid w:val="546CAE49"/>
    <w:rsid w:val="546EF089"/>
    <w:rsid w:val="5474BE47"/>
    <w:rsid w:val="5491E57C"/>
    <w:rsid w:val="54940E74"/>
    <w:rsid w:val="549B3EC7"/>
    <w:rsid w:val="549D7FD1"/>
    <w:rsid w:val="549E450A"/>
    <w:rsid w:val="54AA7D82"/>
    <w:rsid w:val="54B6E7E2"/>
    <w:rsid w:val="54C1E399"/>
    <w:rsid w:val="54C6D591"/>
    <w:rsid w:val="54D36466"/>
    <w:rsid w:val="54E338DE"/>
    <w:rsid w:val="54EB98C5"/>
    <w:rsid w:val="54F56FFA"/>
    <w:rsid w:val="54F8EA52"/>
    <w:rsid w:val="550738C1"/>
    <w:rsid w:val="551A09D0"/>
    <w:rsid w:val="5526A75F"/>
    <w:rsid w:val="552B8F65"/>
    <w:rsid w:val="552F5DA4"/>
    <w:rsid w:val="5544EFF4"/>
    <w:rsid w:val="5558F6D1"/>
    <w:rsid w:val="555AA8DE"/>
    <w:rsid w:val="555B8D84"/>
    <w:rsid w:val="556185D0"/>
    <w:rsid w:val="556AA808"/>
    <w:rsid w:val="557E1466"/>
    <w:rsid w:val="55806CF4"/>
    <w:rsid w:val="558B2435"/>
    <w:rsid w:val="5591CA11"/>
    <w:rsid w:val="5593A085"/>
    <w:rsid w:val="5599BE58"/>
    <w:rsid w:val="559D3CF2"/>
    <w:rsid w:val="55BA48C7"/>
    <w:rsid w:val="55C3AFA4"/>
    <w:rsid w:val="55D74787"/>
    <w:rsid w:val="55DC8AD3"/>
    <w:rsid w:val="55DDC281"/>
    <w:rsid w:val="55E22106"/>
    <w:rsid w:val="55E58324"/>
    <w:rsid w:val="55FE346B"/>
    <w:rsid w:val="56010309"/>
    <w:rsid w:val="5652E417"/>
    <w:rsid w:val="565419C7"/>
    <w:rsid w:val="5661AC10"/>
    <w:rsid w:val="566F3676"/>
    <w:rsid w:val="568FE6E8"/>
    <w:rsid w:val="5697EFCC"/>
    <w:rsid w:val="56AED50E"/>
    <w:rsid w:val="56B0D005"/>
    <w:rsid w:val="56B0DB97"/>
    <w:rsid w:val="56B246C8"/>
    <w:rsid w:val="56BC0442"/>
    <w:rsid w:val="56C5D391"/>
    <w:rsid w:val="56CE41F8"/>
    <w:rsid w:val="56D9605A"/>
    <w:rsid w:val="56F2AB03"/>
    <w:rsid w:val="56FCDF71"/>
    <w:rsid w:val="56FD5EAC"/>
    <w:rsid w:val="570BF3B3"/>
    <w:rsid w:val="570C1DC0"/>
    <w:rsid w:val="570EFFB4"/>
    <w:rsid w:val="5727D727"/>
    <w:rsid w:val="5731C57A"/>
    <w:rsid w:val="57330639"/>
    <w:rsid w:val="573994DC"/>
    <w:rsid w:val="573B6A7C"/>
    <w:rsid w:val="575125B0"/>
    <w:rsid w:val="5752414F"/>
    <w:rsid w:val="575A0C63"/>
    <w:rsid w:val="575F9861"/>
    <w:rsid w:val="57699FDB"/>
    <w:rsid w:val="577449E5"/>
    <w:rsid w:val="578162DE"/>
    <w:rsid w:val="578D1D28"/>
    <w:rsid w:val="578D2405"/>
    <w:rsid w:val="5792498C"/>
    <w:rsid w:val="57953C39"/>
    <w:rsid w:val="579780EB"/>
    <w:rsid w:val="579A4915"/>
    <w:rsid w:val="579EDFFE"/>
    <w:rsid w:val="57A12EEF"/>
    <w:rsid w:val="57A93040"/>
    <w:rsid w:val="57AB8F28"/>
    <w:rsid w:val="57AF440B"/>
    <w:rsid w:val="57CA47FE"/>
    <w:rsid w:val="57D320EA"/>
    <w:rsid w:val="57DD8394"/>
    <w:rsid w:val="57F1781C"/>
    <w:rsid w:val="5800425A"/>
    <w:rsid w:val="58086612"/>
    <w:rsid w:val="580DB155"/>
    <w:rsid w:val="580F3B85"/>
    <w:rsid w:val="581919F6"/>
    <w:rsid w:val="5829F478"/>
    <w:rsid w:val="58305638"/>
    <w:rsid w:val="584A5807"/>
    <w:rsid w:val="586338AE"/>
    <w:rsid w:val="58843125"/>
    <w:rsid w:val="5886C58C"/>
    <w:rsid w:val="589AB100"/>
    <w:rsid w:val="58AD1146"/>
    <w:rsid w:val="58CFF947"/>
    <w:rsid w:val="58D45887"/>
    <w:rsid w:val="58E76F08"/>
    <w:rsid w:val="59052EC4"/>
    <w:rsid w:val="5916A228"/>
    <w:rsid w:val="591C3EAE"/>
    <w:rsid w:val="591F86F8"/>
    <w:rsid w:val="5926BCE2"/>
    <w:rsid w:val="592A2E3F"/>
    <w:rsid w:val="592D763D"/>
    <w:rsid w:val="59447F61"/>
    <w:rsid w:val="5951B1A7"/>
    <w:rsid w:val="59533FE6"/>
    <w:rsid w:val="59741240"/>
    <w:rsid w:val="5976B7DB"/>
    <w:rsid w:val="59774705"/>
    <w:rsid w:val="597F4C93"/>
    <w:rsid w:val="598FE34F"/>
    <w:rsid w:val="59B4B844"/>
    <w:rsid w:val="59B7C862"/>
    <w:rsid w:val="59CC0D84"/>
    <w:rsid w:val="59D2520B"/>
    <w:rsid w:val="59E44383"/>
    <w:rsid w:val="59E48CCD"/>
    <w:rsid w:val="59E6717E"/>
    <w:rsid w:val="59ECCF05"/>
    <w:rsid w:val="59EE4330"/>
    <w:rsid w:val="59F3E9E4"/>
    <w:rsid w:val="59F59046"/>
    <w:rsid w:val="59FBD0A5"/>
    <w:rsid w:val="5A0A6A60"/>
    <w:rsid w:val="5A195B15"/>
    <w:rsid w:val="5A30E078"/>
    <w:rsid w:val="5A30F4C9"/>
    <w:rsid w:val="5A340C91"/>
    <w:rsid w:val="5A347534"/>
    <w:rsid w:val="5A355FBF"/>
    <w:rsid w:val="5A3A32BA"/>
    <w:rsid w:val="5A512A8D"/>
    <w:rsid w:val="5A60051A"/>
    <w:rsid w:val="5A6358EF"/>
    <w:rsid w:val="5A6911A6"/>
    <w:rsid w:val="5A6D4D45"/>
    <w:rsid w:val="5A707B1B"/>
    <w:rsid w:val="5A72F6E2"/>
    <w:rsid w:val="5A7F8FFC"/>
    <w:rsid w:val="5A9613C1"/>
    <w:rsid w:val="5A9C5A7B"/>
    <w:rsid w:val="5A9E4872"/>
    <w:rsid w:val="5AAC6AF3"/>
    <w:rsid w:val="5AB6DFAA"/>
    <w:rsid w:val="5ACC60CD"/>
    <w:rsid w:val="5ACDDCC5"/>
    <w:rsid w:val="5AD11DE5"/>
    <w:rsid w:val="5AD5C2E9"/>
    <w:rsid w:val="5AD7C87B"/>
    <w:rsid w:val="5B5296F3"/>
    <w:rsid w:val="5B678558"/>
    <w:rsid w:val="5B68E776"/>
    <w:rsid w:val="5B750A14"/>
    <w:rsid w:val="5B76D570"/>
    <w:rsid w:val="5B7A8510"/>
    <w:rsid w:val="5B84CD50"/>
    <w:rsid w:val="5B969A79"/>
    <w:rsid w:val="5BB0D392"/>
    <w:rsid w:val="5BC128A9"/>
    <w:rsid w:val="5BCC9F8B"/>
    <w:rsid w:val="5BE3596B"/>
    <w:rsid w:val="5BEAA810"/>
    <w:rsid w:val="5BF7D299"/>
    <w:rsid w:val="5BFA0D6C"/>
    <w:rsid w:val="5C1DDDA1"/>
    <w:rsid w:val="5C1E5D92"/>
    <w:rsid w:val="5C3A2332"/>
    <w:rsid w:val="5C50B652"/>
    <w:rsid w:val="5C6610B5"/>
    <w:rsid w:val="5C675A6D"/>
    <w:rsid w:val="5C7EC0DB"/>
    <w:rsid w:val="5C7ECF48"/>
    <w:rsid w:val="5C7FCC73"/>
    <w:rsid w:val="5C862DD9"/>
    <w:rsid w:val="5C86F537"/>
    <w:rsid w:val="5CB09418"/>
    <w:rsid w:val="5CB09642"/>
    <w:rsid w:val="5CD1CCF0"/>
    <w:rsid w:val="5CD84886"/>
    <w:rsid w:val="5CDE082C"/>
    <w:rsid w:val="5CDEB32A"/>
    <w:rsid w:val="5CEA0319"/>
    <w:rsid w:val="5D0AAA41"/>
    <w:rsid w:val="5D1799C8"/>
    <w:rsid w:val="5D19AB94"/>
    <w:rsid w:val="5D266D50"/>
    <w:rsid w:val="5D2784CC"/>
    <w:rsid w:val="5D2C7D1B"/>
    <w:rsid w:val="5D2CA679"/>
    <w:rsid w:val="5D2D9CC4"/>
    <w:rsid w:val="5D344C1F"/>
    <w:rsid w:val="5D3A814B"/>
    <w:rsid w:val="5D507826"/>
    <w:rsid w:val="5D53F1A5"/>
    <w:rsid w:val="5D6425AE"/>
    <w:rsid w:val="5D9505CC"/>
    <w:rsid w:val="5D9B4504"/>
    <w:rsid w:val="5DA903B5"/>
    <w:rsid w:val="5DB49A62"/>
    <w:rsid w:val="5DB83704"/>
    <w:rsid w:val="5DC14893"/>
    <w:rsid w:val="5DC97870"/>
    <w:rsid w:val="5DD0E73F"/>
    <w:rsid w:val="5DD6FE3E"/>
    <w:rsid w:val="5DDB2108"/>
    <w:rsid w:val="5DDDC844"/>
    <w:rsid w:val="5DE07AA3"/>
    <w:rsid w:val="5DE29B84"/>
    <w:rsid w:val="5DEE3B59"/>
    <w:rsid w:val="5E011394"/>
    <w:rsid w:val="5E0DA585"/>
    <w:rsid w:val="5E139F14"/>
    <w:rsid w:val="5E2107C0"/>
    <w:rsid w:val="5E260AE3"/>
    <w:rsid w:val="5E264C2A"/>
    <w:rsid w:val="5E35E9B2"/>
    <w:rsid w:val="5E3AF8F6"/>
    <w:rsid w:val="5E3B4AEE"/>
    <w:rsid w:val="5E4895D3"/>
    <w:rsid w:val="5E659AA7"/>
    <w:rsid w:val="5E6BA038"/>
    <w:rsid w:val="5E6C2BBF"/>
    <w:rsid w:val="5E71392F"/>
    <w:rsid w:val="5E7AD2DB"/>
    <w:rsid w:val="5E92939B"/>
    <w:rsid w:val="5E99EFF0"/>
    <w:rsid w:val="5E9F50D9"/>
    <w:rsid w:val="5EBC4ED5"/>
    <w:rsid w:val="5EBE4A5F"/>
    <w:rsid w:val="5EC2127E"/>
    <w:rsid w:val="5EC7FA74"/>
    <w:rsid w:val="5ED8B20D"/>
    <w:rsid w:val="5EFD895D"/>
    <w:rsid w:val="5F2327EC"/>
    <w:rsid w:val="5F268EB4"/>
    <w:rsid w:val="5F36E4B8"/>
    <w:rsid w:val="5F42B4AB"/>
    <w:rsid w:val="5F4C01FC"/>
    <w:rsid w:val="5F62E3D8"/>
    <w:rsid w:val="5F673D96"/>
    <w:rsid w:val="5F69D331"/>
    <w:rsid w:val="5F7C670B"/>
    <w:rsid w:val="5F7EECDE"/>
    <w:rsid w:val="5F7F16B8"/>
    <w:rsid w:val="5F83021D"/>
    <w:rsid w:val="5F84A01C"/>
    <w:rsid w:val="5F8B69EF"/>
    <w:rsid w:val="5F901FC1"/>
    <w:rsid w:val="5F9E6DAF"/>
    <w:rsid w:val="5FAE2EF4"/>
    <w:rsid w:val="5FAE7036"/>
    <w:rsid w:val="5FB189E7"/>
    <w:rsid w:val="5FD6A8CD"/>
    <w:rsid w:val="5FEE2CCA"/>
    <w:rsid w:val="5FEEF859"/>
    <w:rsid w:val="5FF60498"/>
    <w:rsid w:val="6004DB5A"/>
    <w:rsid w:val="600702D9"/>
    <w:rsid w:val="600EA05A"/>
    <w:rsid w:val="601C6C37"/>
    <w:rsid w:val="6027DE46"/>
    <w:rsid w:val="606B20F8"/>
    <w:rsid w:val="606C4C62"/>
    <w:rsid w:val="60779B1A"/>
    <w:rsid w:val="608861C5"/>
    <w:rsid w:val="6088E4F8"/>
    <w:rsid w:val="6092DA0D"/>
    <w:rsid w:val="6099D371"/>
    <w:rsid w:val="609BA562"/>
    <w:rsid w:val="60BC3343"/>
    <w:rsid w:val="60BC65E1"/>
    <w:rsid w:val="60C5EA9C"/>
    <w:rsid w:val="60E301A4"/>
    <w:rsid w:val="60E9B69B"/>
    <w:rsid w:val="60FADAB4"/>
    <w:rsid w:val="60FED697"/>
    <w:rsid w:val="6115735B"/>
    <w:rsid w:val="61167FC9"/>
    <w:rsid w:val="61181CAF"/>
    <w:rsid w:val="611D0241"/>
    <w:rsid w:val="611E6A3C"/>
    <w:rsid w:val="61331FED"/>
    <w:rsid w:val="61389741"/>
    <w:rsid w:val="614CAD91"/>
    <w:rsid w:val="61558B4F"/>
    <w:rsid w:val="615635E0"/>
    <w:rsid w:val="615D2B40"/>
    <w:rsid w:val="616AF14F"/>
    <w:rsid w:val="616D1DB5"/>
    <w:rsid w:val="617943A1"/>
    <w:rsid w:val="617D4436"/>
    <w:rsid w:val="617D4BC7"/>
    <w:rsid w:val="617EA267"/>
    <w:rsid w:val="619D9E2A"/>
    <w:rsid w:val="619F5AF2"/>
    <w:rsid w:val="61A1566F"/>
    <w:rsid w:val="61B275CC"/>
    <w:rsid w:val="61B87744"/>
    <w:rsid w:val="61BA1771"/>
    <w:rsid w:val="61BC1B98"/>
    <w:rsid w:val="61BD9AB6"/>
    <w:rsid w:val="61D54700"/>
    <w:rsid w:val="61D5AE95"/>
    <w:rsid w:val="61D70E58"/>
    <w:rsid w:val="61D8821E"/>
    <w:rsid w:val="61E4C123"/>
    <w:rsid w:val="61ECA078"/>
    <w:rsid w:val="61EE80DE"/>
    <w:rsid w:val="6200CE5E"/>
    <w:rsid w:val="6212734E"/>
    <w:rsid w:val="622064D5"/>
    <w:rsid w:val="623F0FB8"/>
    <w:rsid w:val="623FD8C7"/>
    <w:rsid w:val="624D9CFD"/>
    <w:rsid w:val="625E692D"/>
    <w:rsid w:val="62691AC6"/>
    <w:rsid w:val="626EE547"/>
    <w:rsid w:val="627620EB"/>
    <w:rsid w:val="628588E6"/>
    <w:rsid w:val="628EA7F7"/>
    <w:rsid w:val="629C66DB"/>
    <w:rsid w:val="629D3104"/>
    <w:rsid w:val="62AB7A21"/>
    <w:rsid w:val="62B4AC11"/>
    <w:rsid w:val="62CA03D3"/>
    <w:rsid w:val="62D04605"/>
    <w:rsid w:val="62D0ACD6"/>
    <w:rsid w:val="62E879A2"/>
    <w:rsid w:val="62EA8577"/>
    <w:rsid w:val="62FCBBD8"/>
    <w:rsid w:val="631A4F25"/>
    <w:rsid w:val="631CA019"/>
    <w:rsid w:val="63229F28"/>
    <w:rsid w:val="63271962"/>
    <w:rsid w:val="633447CF"/>
    <w:rsid w:val="633E6A95"/>
    <w:rsid w:val="6349CEFD"/>
    <w:rsid w:val="635EF5A0"/>
    <w:rsid w:val="6364AF78"/>
    <w:rsid w:val="6370E6DB"/>
    <w:rsid w:val="6380BE72"/>
    <w:rsid w:val="638DFEB4"/>
    <w:rsid w:val="63A32797"/>
    <w:rsid w:val="63AF0BA4"/>
    <w:rsid w:val="63C1785E"/>
    <w:rsid w:val="63C240A3"/>
    <w:rsid w:val="63C5A73B"/>
    <w:rsid w:val="63CA692D"/>
    <w:rsid w:val="63DA4F71"/>
    <w:rsid w:val="63DC2CDE"/>
    <w:rsid w:val="63EDEDD4"/>
    <w:rsid w:val="63F82E18"/>
    <w:rsid w:val="64035617"/>
    <w:rsid w:val="640EAB8C"/>
    <w:rsid w:val="64174E21"/>
    <w:rsid w:val="641C90FB"/>
    <w:rsid w:val="6424D703"/>
    <w:rsid w:val="6426B675"/>
    <w:rsid w:val="644B5423"/>
    <w:rsid w:val="6477CA80"/>
    <w:rsid w:val="6484B180"/>
    <w:rsid w:val="649E101F"/>
    <w:rsid w:val="64A8E571"/>
    <w:rsid w:val="64AA7E40"/>
    <w:rsid w:val="64B7D4E8"/>
    <w:rsid w:val="64B7D859"/>
    <w:rsid w:val="64C5AB61"/>
    <w:rsid w:val="64CC1203"/>
    <w:rsid w:val="64DA77C6"/>
    <w:rsid w:val="64E49BA7"/>
    <w:rsid w:val="64EE7D97"/>
    <w:rsid w:val="6500FDF4"/>
    <w:rsid w:val="650FC734"/>
    <w:rsid w:val="65192BBA"/>
    <w:rsid w:val="6524E808"/>
    <w:rsid w:val="6530FD9E"/>
    <w:rsid w:val="6559314F"/>
    <w:rsid w:val="65618C9A"/>
    <w:rsid w:val="656AEE5E"/>
    <w:rsid w:val="656CCEDC"/>
    <w:rsid w:val="656E300E"/>
    <w:rsid w:val="656F3E05"/>
    <w:rsid w:val="658BF849"/>
    <w:rsid w:val="658D37E1"/>
    <w:rsid w:val="659B7F04"/>
    <w:rsid w:val="65A252F7"/>
    <w:rsid w:val="65B5A18B"/>
    <w:rsid w:val="65C75D4D"/>
    <w:rsid w:val="65F0C50A"/>
    <w:rsid w:val="65F5F959"/>
    <w:rsid w:val="661915A6"/>
    <w:rsid w:val="661D5549"/>
    <w:rsid w:val="662CB9A1"/>
    <w:rsid w:val="6646CDD6"/>
    <w:rsid w:val="66749E78"/>
    <w:rsid w:val="667E8528"/>
    <w:rsid w:val="668620EC"/>
    <w:rsid w:val="668CCCE5"/>
    <w:rsid w:val="6691B3B4"/>
    <w:rsid w:val="6693A002"/>
    <w:rsid w:val="6699DAE8"/>
    <w:rsid w:val="669FD61B"/>
    <w:rsid w:val="66A05B9A"/>
    <w:rsid w:val="66A43DDD"/>
    <w:rsid w:val="66ABF8FD"/>
    <w:rsid w:val="66AD24D4"/>
    <w:rsid w:val="66B23F5D"/>
    <w:rsid w:val="66E10997"/>
    <w:rsid w:val="66E1B96F"/>
    <w:rsid w:val="66E3144E"/>
    <w:rsid w:val="66EDD31B"/>
    <w:rsid w:val="66F7B448"/>
    <w:rsid w:val="6707643A"/>
    <w:rsid w:val="671AEB66"/>
    <w:rsid w:val="671C3FDA"/>
    <w:rsid w:val="67342071"/>
    <w:rsid w:val="6736A001"/>
    <w:rsid w:val="673CD832"/>
    <w:rsid w:val="675DAE9B"/>
    <w:rsid w:val="6769ACB8"/>
    <w:rsid w:val="676FA4A2"/>
    <w:rsid w:val="678EBE33"/>
    <w:rsid w:val="679CAC96"/>
    <w:rsid w:val="67AA333D"/>
    <w:rsid w:val="67AF8E1F"/>
    <w:rsid w:val="67BA1D6B"/>
    <w:rsid w:val="67BF419C"/>
    <w:rsid w:val="67CD1662"/>
    <w:rsid w:val="67D0BEA6"/>
    <w:rsid w:val="67D576B8"/>
    <w:rsid w:val="681A38BF"/>
    <w:rsid w:val="68244CFE"/>
    <w:rsid w:val="6824507D"/>
    <w:rsid w:val="684AF5EF"/>
    <w:rsid w:val="685AC636"/>
    <w:rsid w:val="686D21DB"/>
    <w:rsid w:val="6872B8A1"/>
    <w:rsid w:val="68739377"/>
    <w:rsid w:val="687BB3E5"/>
    <w:rsid w:val="688D5E45"/>
    <w:rsid w:val="68942D75"/>
    <w:rsid w:val="6898EDE3"/>
    <w:rsid w:val="68DB6D2D"/>
    <w:rsid w:val="68DF8119"/>
    <w:rsid w:val="68EA5158"/>
    <w:rsid w:val="68F1101A"/>
    <w:rsid w:val="690B6354"/>
    <w:rsid w:val="69400504"/>
    <w:rsid w:val="69545D0E"/>
    <w:rsid w:val="69583EAA"/>
    <w:rsid w:val="695EA9E1"/>
    <w:rsid w:val="695F7FA5"/>
    <w:rsid w:val="6963F738"/>
    <w:rsid w:val="697ABBD8"/>
    <w:rsid w:val="698C1ECE"/>
    <w:rsid w:val="6996F005"/>
    <w:rsid w:val="69992DA2"/>
    <w:rsid w:val="69B0C35E"/>
    <w:rsid w:val="69B29B93"/>
    <w:rsid w:val="69BA3BDD"/>
    <w:rsid w:val="69C06549"/>
    <w:rsid w:val="69C09EAA"/>
    <w:rsid w:val="69D2BD06"/>
    <w:rsid w:val="69DF6CC2"/>
    <w:rsid w:val="69E34081"/>
    <w:rsid w:val="69E57FA0"/>
    <w:rsid w:val="69F658AB"/>
    <w:rsid w:val="69FF7E60"/>
    <w:rsid w:val="6A139FAB"/>
    <w:rsid w:val="6A193AC7"/>
    <w:rsid w:val="6A2C8614"/>
    <w:rsid w:val="6A3C624B"/>
    <w:rsid w:val="6A3D7DAD"/>
    <w:rsid w:val="6A48112E"/>
    <w:rsid w:val="6A4EFF93"/>
    <w:rsid w:val="6A587AB2"/>
    <w:rsid w:val="6A688571"/>
    <w:rsid w:val="6A6A62C5"/>
    <w:rsid w:val="6A702BFB"/>
    <w:rsid w:val="6A8699F1"/>
    <w:rsid w:val="6AB8F432"/>
    <w:rsid w:val="6AC3270B"/>
    <w:rsid w:val="6AD01C6F"/>
    <w:rsid w:val="6AD8BD7A"/>
    <w:rsid w:val="6AD93E2E"/>
    <w:rsid w:val="6AE24E6D"/>
    <w:rsid w:val="6AEE5917"/>
    <w:rsid w:val="6AF47060"/>
    <w:rsid w:val="6AF8D9C7"/>
    <w:rsid w:val="6B14F76E"/>
    <w:rsid w:val="6B1D10CB"/>
    <w:rsid w:val="6B21E057"/>
    <w:rsid w:val="6B318F09"/>
    <w:rsid w:val="6B34871C"/>
    <w:rsid w:val="6B429254"/>
    <w:rsid w:val="6B43F2C9"/>
    <w:rsid w:val="6B48E13B"/>
    <w:rsid w:val="6B4D50BA"/>
    <w:rsid w:val="6B782ABC"/>
    <w:rsid w:val="6B842B27"/>
    <w:rsid w:val="6B93BFCD"/>
    <w:rsid w:val="6B983AA1"/>
    <w:rsid w:val="6B99E4C9"/>
    <w:rsid w:val="6BA43B2F"/>
    <w:rsid w:val="6BC2BEBE"/>
    <w:rsid w:val="6BD4ECFF"/>
    <w:rsid w:val="6BED73DD"/>
    <w:rsid w:val="6BF67B58"/>
    <w:rsid w:val="6C114937"/>
    <w:rsid w:val="6C19EF8A"/>
    <w:rsid w:val="6C1A05C1"/>
    <w:rsid w:val="6C1BC3B7"/>
    <w:rsid w:val="6C1D2A78"/>
    <w:rsid w:val="6C32FC43"/>
    <w:rsid w:val="6C3BB096"/>
    <w:rsid w:val="6C48629C"/>
    <w:rsid w:val="6C61611C"/>
    <w:rsid w:val="6C7BA88F"/>
    <w:rsid w:val="6C8C18B6"/>
    <w:rsid w:val="6C906BCD"/>
    <w:rsid w:val="6C920E27"/>
    <w:rsid w:val="6C9276FC"/>
    <w:rsid w:val="6C94470C"/>
    <w:rsid w:val="6CAEF20B"/>
    <w:rsid w:val="6CB35759"/>
    <w:rsid w:val="6CC89030"/>
    <w:rsid w:val="6CFCC329"/>
    <w:rsid w:val="6D0066AC"/>
    <w:rsid w:val="6D08C500"/>
    <w:rsid w:val="6D14ACD3"/>
    <w:rsid w:val="6D152E15"/>
    <w:rsid w:val="6D359ADE"/>
    <w:rsid w:val="6D4EDD24"/>
    <w:rsid w:val="6D619EF9"/>
    <w:rsid w:val="6D676CA0"/>
    <w:rsid w:val="6D80976B"/>
    <w:rsid w:val="6D97AE83"/>
    <w:rsid w:val="6D982433"/>
    <w:rsid w:val="6D99E39C"/>
    <w:rsid w:val="6DAAB037"/>
    <w:rsid w:val="6DAF8F03"/>
    <w:rsid w:val="6DB145F2"/>
    <w:rsid w:val="6DB47B5C"/>
    <w:rsid w:val="6DB7A606"/>
    <w:rsid w:val="6DD08464"/>
    <w:rsid w:val="6DD56C53"/>
    <w:rsid w:val="6DD64F06"/>
    <w:rsid w:val="6DDAF324"/>
    <w:rsid w:val="6DE348CB"/>
    <w:rsid w:val="6DE5AD26"/>
    <w:rsid w:val="6DEAE801"/>
    <w:rsid w:val="6DEE2C62"/>
    <w:rsid w:val="6DF5D72B"/>
    <w:rsid w:val="6E209F7B"/>
    <w:rsid w:val="6E23210A"/>
    <w:rsid w:val="6E2F7ED7"/>
    <w:rsid w:val="6E327CF5"/>
    <w:rsid w:val="6E49A0B5"/>
    <w:rsid w:val="6E4A6C67"/>
    <w:rsid w:val="6E6FFF06"/>
    <w:rsid w:val="6E703FF1"/>
    <w:rsid w:val="6E756064"/>
    <w:rsid w:val="6E83866D"/>
    <w:rsid w:val="6EABC011"/>
    <w:rsid w:val="6EAC08A2"/>
    <w:rsid w:val="6EB366A3"/>
    <w:rsid w:val="6EB82F2E"/>
    <w:rsid w:val="6EC77D48"/>
    <w:rsid w:val="6ECE761A"/>
    <w:rsid w:val="6EEFF584"/>
    <w:rsid w:val="6EF0A9E0"/>
    <w:rsid w:val="6EF2CD35"/>
    <w:rsid w:val="6EF36A08"/>
    <w:rsid w:val="6EF39AF1"/>
    <w:rsid w:val="6F01F8C9"/>
    <w:rsid w:val="6F0D1248"/>
    <w:rsid w:val="6F2FC382"/>
    <w:rsid w:val="6F49C220"/>
    <w:rsid w:val="6F4DE471"/>
    <w:rsid w:val="6F61F6C7"/>
    <w:rsid w:val="6F6D9F26"/>
    <w:rsid w:val="6F6E01F3"/>
    <w:rsid w:val="6F6F0FEF"/>
    <w:rsid w:val="6FA1D105"/>
    <w:rsid w:val="6FB0BD74"/>
    <w:rsid w:val="6FBCEE7E"/>
    <w:rsid w:val="6FC4C15C"/>
    <w:rsid w:val="6FC7FF8E"/>
    <w:rsid w:val="6FCCDE9C"/>
    <w:rsid w:val="6FD11A3D"/>
    <w:rsid w:val="6FDA4F46"/>
    <w:rsid w:val="6FDB0BF8"/>
    <w:rsid w:val="6FE440B2"/>
    <w:rsid w:val="6FEAF6C9"/>
    <w:rsid w:val="6FF4ABEF"/>
    <w:rsid w:val="6FF4EF53"/>
    <w:rsid w:val="6FF7BB23"/>
    <w:rsid w:val="7003104F"/>
    <w:rsid w:val="70096578"/>
    <w:rsid w:val="7025AAAC"/>
    <w:rsid w:val="702D3545"/>
    <w:rsid w:val="70473567"/>
    <w:rsid w:val="7051FAB8"/>
    <w:rsid w:val="705B3756"/>
    <w:rsid w:val="705FF806"/>
    <w:rsid w:val="70814DCF"/>
    <w:rsid w:val="709B4961"/>
    <w:rsid w:val="70A01097"/>
    <w:rsid w:val="70A1F5E7"/>
    <w:rsid w:val="70AA0CB2"/>
    <w:rsid w:val="70B832B4"/>
    <w:rsid w:val="70C2ED0F"/>
    <w:rsid w:val="70D27572"/>
    <w:rsid w:val="70E191FB"/>
    <w:rsid w:val="71140683"/>
    <w:rsid w:val="711761BD"/>
    <w:rsid w:val="71187D74"/>
    <w:rsid w:val="711DC5F3"/>
    <w:rsid w:val="713C12DF"/>
    <w:rsid w:val="71458860"/>
    <w:rsid w:val="7149DBAE"/>
    <w:rsid w:val="71528878"/>
    <w:rsid w:val="7163679E"/>
    <w:rsid w:val="71676E45"/>
    <w:rsid w:val="717357A4"/>
    <w:rsid w:val="71829831"/>
    <w:rsid w:val="718648D0"/>
    <w:rsid w:val="718BA874"/>
    <w:rsid w:val="71AA1A76"/>
    <w:rsid w:val="71B0A016"/>
    <w:rsid w:val="71CBC3D4"/>
    <w:rsid w:val="71D1C071"/>
    <w:rsid w:val="71D8A0F0"/>
    <w:rsid w:val="71EF46DE"/>
    <w:rsid w:val="71F17E89"/>
    <w:rsid w:val="71F65C06"/>
    <w:rsid w:val="7201776E"/>
    <w:rsid w:val="720C8323"/>
    <w:rsid w:val="721779DE"/>
    <w:rsid w:val="721A6F33"/>
    <w:rsid w:val="7237D8DD"/>
    <w:rsid w:val="72383F27"/>
    <w:rsid w:val="723C52E0"/>
    <w:rsid w:val="723C7417"/>
    <w:rsid w:val="723D740B"/>
    <w:rsid w:val="7248A080"/>
    <w:rsid w:val="724FF6C8"/>
    <w:rsid w:val="72725A05"/>
    <w:rsid w:val="727DD32E"/>
    <w:rsid w:val="7287A148"/>
    <w:rsid w:val="729520CA"/>
    <w:rsid w:val="729E839F"/>
    <w:rsid w:val="72B78757"/>
    <w:rsid w:val="72E848B2"/>
    <w:rsid w:val="72E97560"/>
    <w:rsid w:val="730007F6"/>
    <w:rsid w:val="730C6CFC"/>
    <w:rsid w:val="7313A836"/>
    <w:rsid w:val="733E29F8"/>
    <w:rsid w:val="73431915"/>
    <w:rsid w:val="734548EF"/>
    <w:rsid w:val="73559AE5"/>
    <w:rsid w:val="736AA651"/>
    <w:rsid w:val="73833864"/>
    <w:rsid w:val="73A1E818"/>
    <w:rsid w:val="73B7A3F9"/>
    <w:rsid w:val="73BDC2BE"/>
    <w:rsid w:val="73CD1713"/>
    <w:rsid w:val="73DF11F6"/>
    <w:rsid w:val="73EA24DB"/>
    <w:rsid w:val="73F1E5B8"/>
    <w:rsid w:val="73FA5502"/>
    <w:rsid w:val="74016E8D"/>
    <w:rsid w:val="74027B6F"/>
    <w:rsid w:val="7405AB1F"/>
    <w:rsid w:val="743051D5"/>
    <w:rsid w:val="743B6476"/>
    <w:rsid w:val="74523D30"/>
    <w:rsid w:val="74534239"/>
    <w:rsid w:val="745920E9"/>
    <w:rsid w:val="7472567A"/>
    <w:rsid w:val="747971F2"/>
    <w:rsid w:val="7493380F"/>
    <w:rsid w:val="74959189"/>
    <w:rsid w:val="74A34B2D"/>
    <w:rsid w:val="74B1727B"/>
    <w:rsid w:val="74B3BF8F"/>
    <w:rsid w:val="74C4DC8C"/>
    <w:rsid w:val="74C70160"/>
    <w:rsid w:val="74CDB813"/>
    <w:rsid w:val="74DC9E82"/>
    <w:rsid w:val="74E0B4AC"/>
    <w:rsid w:val="75136077"/>
    <w:rsid w:val="7517A76E"/>
    <w:rsid w:val="752982E8"/>
    <w:rsid w:val="752FE719"/>
    <w:rsid w:val="75492639"/>
    <w:rsid w:val="7549A3AB"/>
    <w:rsid w:val="754BB318"/>
    <w:rsid w:val="755A7F8B"/>
    <w:rsid w:val="756EA9E4"/>
    <w:rsid w:val="758889C1"/>
    <w:rsid w:val="759ECDB8"/>
    <w:rsid w:val="75B35BEF"/>
    <w:rsid w:val="75B91870"/>
    <w:rsid w:val="75CDF11B"/>
    <w:rsid w:val="75D41A87"/>
    <w:rsid w:val="75DBA3B5"/>
    <w:rsid w:val="75F53F2E"/>
    <w:rsid w:val="75FD75FA"/>
    <w:rsid w:val="761D8DE4"/>
    <w:rsid w:val="7629504C"/>
    <w:rsid w:val="762CC9F1"/>
    <w:rsid w:val="764364BA"/>
    <w:rsid w:val="7646CDBD"/>
    <w:rsid w:val="764C5B0C"/>
    <w:rsid w:val="764F1136"/>
    <w:rsid w:val="765D59B7"/>
    <w:rsid w:val="7674F915"/>
    <w:rsid w:val="7686ED3F"/>
    <w:rsid w:val="769BCBE5"/>
    <w:rsid w:val="76AB584B"/>
    <w:rsid w:val="76AD0FE6"/>
    <w:rsid w:val="76B2BBFF"/>
    <w:rsid w:val="76DBA8A5"/>
    <w:rsid w:val="76DC52A9"/>
    <w:rsid w:val="76DD017F"/>
    <w:rsid w:val="76F2D9C6"/>
    <w:rsid w:val="770C5EFB"/>
    <w:rsid w:val="77112E58"/>
    <w:rsid w:val="771A810E"/>
    <w:rsid w:val="771B59BC"/>
    <w:rsid w:val="776A6565"/>
    <w:rsid w:val="77703991"/>
    <w:rsid w:val="77779B75"/>
    <w:rsid w:val="77A31D39"/>
    <w:rsid w:val="77AD7B09"/>
    <w:rsid w:val="77BE0533"/>
    <w:rsid w:val="77C4808C"/>
    <w:rsid w:val="77CD806A"/>
    <w:rsid w:val="77CE002D"/>
    <w:rsid w:val="77D624A5"/>
    <w:rsid w:val="77D829C9"/>
    <w:rsid w:val="77D84519"/>
    <w:rsid w:val="77DB6C91"/>
    <w:rsid w:val="77E8295F"/>
    <w:rsid w:val="77EBDBC1"/>
    <w:rsid w:val="780D2030"/>
    <w:rsid w:val="78129579"/>
    <w:rsid w:val="78189CAA"/>
    <w:rsid w:val="78242793"/>
    <w:rsid w:val="7849F748"/>
    <w:rsid w:val="786363D5"/>
    <w:rsid w:val="786C6FBD"/>
    <w:rsid w:val="7877A7FB"/>
    <w:rsid w:val="787AC4DD"/>
    <w:rsid w:val="787DA02D"/>
    <w:rsid w:val="78915BD3"/>
    <w:rsid w:val="789B2315"/>
    <w:rsid w:val="78B94BE6"/>
    <w:rsid w:val="78B9F101"/>
    <w:rsid w:val="78C9E034"/>
    <w:rsid w:val="78D100CB"/>
    <w:rsid w:val="78E9271C"/>
    <w:rsid w:val="78F117F7"/>
    <w:rsid w:val="78FE795E"/>
    <w:rsid w:val="790BF083"/>
    <w:rsid w:val="79221784"/>
    <w:rsid w:val="7922C96C"/>
    <w:rsid w:val="79230440"/>
    <w:rsid w:val="792751F1"/>
    <w:rsid w:val="7933FDA4"/>
    <w:rsid w:val="79345507"/>
    <w:rsid w:val="7942ECE5"/>
    <w:rsid w:val="794970A1"/>
    <w:rsid w:val="7954DEA3"/>
    <w:rsid w:val="79638DEA"/>
    <w:rsid w:val="7966F8F9"/>
    <w:rsid w:val="7970565F"/>
    <w:rsid w:val="7982DD53"/>
    <w:rsid w:val="798EE623"/>
    <w:rsid w:val="79941626"/>
    <w:rsid w:val="7999BA87"/>
    <w:rsid w:val="79B65623"/>
    <w:rsid w:val="79BBBFF5"/>
    <w:rsid w:val="79C89487"/>
    <w:rsid w:val="79CA0344"/>
    <w:rsid w:val="79DEBC03"/>
    <w:rsid w:val="79E57614"/>
    <w:rsid w:val="7A0D0DA4"/>
    <w:rsid w:val="7A0F548B"/>
    <w:rsid w:val="7A1874DE"/>
    <w:rsid w:val="7A190140"/>
    <w:rsid w:val="7A1F5253"/>
    <w:rsid w:val="7A2775C3"/>
    <w:rsid w:val="7A3E2690"/>
    <w:rsid w:val="7A40C3E5"/>
    <w:rsid w:val="7A52F7E2"/>
    <w:rsid w:val="7A59F65C"/>
    <w:rsid w:val="7A5C32C4"/>
    <w:rsid w:val="7A80521D"/>
    <w:rsid w:val="7A85E9EF"/>
    <w:rsid w:val="7A885A00"/>
    <w:rsid w:val="7A8A1366"/>
    <w:rsid w:val="7A8D17CF"/>
    <w:rsid w:val="7A9934B8"/>
    <w:rsid w:val="7A9D419B"/>
    <w:rsid w:val="7A9F611D"/>
    <w:rsid w:val="7AB55016"/>
    <w:rsid w:val="7AB5EC95"/>
    <w:rsid w:val="7ACF6D1A"/>
    <w:rsid w:val="7AD93F07"/>
    <w:rsid w:val="7AE352A1"/>
    <w:rsid w:val="7AED1053"/>
    <w:rsid w:val="7AEFCEFC"/>
    <w:rsid w:val="7AF3D746"/>
    <w:rsid w:val="7AF87696"/>
    <w:rsid w:val="7AF8B3F6"/>
    <w:rsid w:val="7AFC8ACB"/>
    <w:rsid w:val="7B0EFEDD"/>
    <w:rsid w:val="7B0FBFF6"/>
    <w:rsid w:val="7B11F059"/>
    <w:rsid w:val="7B13C275"/>
    <w:rsid w:val="7B22F2E5"/>
    <w:rsid w:val="7B2A819B"/>
    <w:rsid w:val="7B349852"/>
    <w:rsid w:val="7B35C10A"/>
    <w:rsid w:val="7B3C8025"/>
    <w:rsid w:val="7B42B164"/>
    <w:rsid w:val="7B48D66F"/>
    <w:rsid w:val="7B519828"/>
    <w:rsid w:val="7B566EED"/>
    <w:rsid w:val="7B5A0464"/>
    <w:rsid w:val="7B7BBF43"/>
    <w:rsid w:val="7B7E40CA"/>
    <w:rsid w:val="7B8CC9F7"/>
    <w:rsid w:val="7B949ADB"/>
    <w:rsid w:val="7BBD95E8"/>
    <w:rsid w:val="7BC52A38"/>
    <w:rsid w:val="7BDC7D7D"/>
    <w:rsid w:val="7BE2FF79"/>
    <w:rsid w:val="7C03C95D"/>
    <w:rsid w:val="7C0AED51"/>
    <w:rsid w:val="7C0D11FA"/>
    <w:rsid w:val="7C142672"/>
    <w:rsid w:val="7C205067"/>
    <w:rsid w:val="7C232034"/>
    <w:rsid w:val="7C2BE90D"/>
    <w:rsid w:val="7C3930DE"/>
    <w:rsid w:val="7C48BADC"/>
    <w:rsid w:val="7C5D3193"/>
    <w:rsid w:val="7C5E5DBB"/>
    <w:rsid w:val="7C8E8559"/>
    <w:rsid w:val="7C8F3CA1"/>
    <w:rsid w:val="7C947B7C"/>
    <w:rsid w:val="7CA7F9D3"/>
    <w:rsid w:val="7CB5B2D4"/>
    <w:rsid w:val="7CB7C0E7"/>
    <w:rsid w:val="7CC024AB"/>
    <w:rsid w:val="7CC145AF"/>
    <w:rsid w:val="7CF199FD"/>
    <w:rsid w:val="7CF50193"/>
    <w:rsid w:val="7D08B8AC"/>
    <w:rsid w:val="7D123A68"/>
    <w:rsid w:val="7D15ED81"/>
    <w:rsid w:val="7D401FD4"/>
    <w:rsid w:val="7D4A76A0"/>
    <w:rsid w:val="7D50EE52"/>
    <w:rsid w:val="7D6ED822"/>
    <w:rsid w:val="7D744D04"/>
    <w:rsid w:val="7D74547A"/>
    <w:rsid w:val="7D753293"/>
    <w:rsid w:val="7D781F0B"/>
    <w:rsid w:val="7D7DA883"/>
    <w:rsid w:val="7D9427D0"/>
    <w:rsid w:val="7DADF98D"/>
    <w:rsid w:val="7DB291E8"/>
    <w:rsid w:val="7DBAE351"/>
    <w:rsid w:val="7DBB61D0"/>
    <w:rsid w:val="7DBDC42F"/>
    <w:rsid w:val="7DC26FFE"/>
    <w:rsid w:val="7E0F3A3D"/>
    <w:rsid w:val="7E1036B8"/>
    <w:rsid w:val="7E1CE890"/>
    <w:rsid w:val="7E236EFD"/>
    <w:rsid w:val="7E2B75EC"/>
    <w:rsid w:val="7E314283"/>
    <w:rsid w:val="7E3B30B2"/>
    <w:rsid w:val="7E3C0762"/>
    <w:rsid w:val="7E3D9924"/>
    <w:rsid w:val="7E4E52FF"/>
    <w:rsid w:val="7E58012B"/>
    <w:rsid w:val="7E70FB50"/>
    <w:rsid w:val="7E7142BF"/>
    <w:rsid w:val="7E72443C"/>
    <w:rsid w:val="7E9EC63B"/>
    <w:rsid w:val="7EAE14A2"/>
    <w:rsid w:val="7ED69FE9"/>
    <w:rsid w:val="7EE4E6FF"/>
    <w:rsid w:val="7EEAA2D8"/>
    <w:rsid w:val="7EEDE7A5"/>
    <w:rsid w:val="7F016E8B"/>
    <w:rsid w:val="7F0D5B07"/>
    <w:rsid w:val="7F355903"/>
    <w:rsid w:val="7F3852FE"/>
    <w:rsid w:val="7F404201"/>
    <w:rsid w:val="7F637716"/>
    <w:rsid w:val="7F65E57C"/>
    <w:rsid w:val="7F6A5846"/>
    <w:rsid w:val="7F8E08AA"/>
    <w:rsid w:val="7F8E57FC"/>
    <w:rsid w:val="7FAB0C27"/>
    <w:rsid w:val="7FBF8967"/>
    <w:rsid w:val="7FC88210"/>
    <w:rsid w:val="7FCB87F8"/>
    <w:rsid w:val="7FD9726A"/>
    <w:rsid w:val="7FE48DE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4AD3BC4"/>
  <w15:chartTrackingRefBased/>
  <w15:docId w15:val="{1F67DC52-00A7-41A9-90B5-3CA819CB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Cod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757A"/>
    <w:pPr>
      <w:widowControl w:val="0"/>
      <w:suppressAutoHyphens/>
      <w:spacing w:after="240" w:line="288" w:lineRule="auto"/>
      <w:ind w:right="85"/>
    </w:pPr>
    <w:rPr>
      <w:rFonts w:ascii="Arial" w:hAnsi="Arial"/>
      <w:sz w:val="24"/>
      <w:szCs w:val="24"/>
    </w:rPr>
  </w:style>
  <w:style w:type="paragraph" w:styleId="Heading1">
    <w:name w:val="heading 1"/>
    <w:next w:val="Normal"/>
    <w:link w:val="Heading1Char"/>
    <w:qFormat/>
    <w:rsid w:val="006F5DFF"/>
    <w:pPr>
      <w:keepNext/>
      <w:pageBreakBefore/>
      <w:pBdr>
        <w:top w:val="dotted" w:sz="4" w:space="9" w:color="auto"/>
      </w:pBdr>
      <w:spacing w:before="240" w:after="480"/>
      <w:jc w:val="center"/>
      <w:outlineLvl w:val="0"/>
    </w:pPr>
    <w:rPr>
      <w:rFonts w:ascii="Arial" w:hAnsi="Arial" w:cs="Arial"/>
      <w:b/>
      <w:bCs/>
      <w:sz w:val="56"/>
      <w:szCs w:val="32"/>
      <w:u w:color="000000"/>
      <w:lang w:eastAsia="en-US"/>
    </w:rPr>
  </w:style>
  <w:style w:type="paragraph" w:styleId="Heading2">
    <w:name w:val="heading 2"/>
    <w:next w:val="Normal"/>
    <w:qFormat/>
    <w:rsid w:val="008C510D"/>
    <w:pPr>
      <w:keepNext/>
      <w:autoSpaceDE w:val="0"/>
      <w:autoSpaceDN w:val="0"/>
      <w:adjustRightInd w:val="0"/>
      <w:spacing w:before="360" w:after="120"/>
      <w:outlineLvl w:val="1"/>
    </w:pPr>
    <w:rPr>
      <w:rFonts w:ascii="Arial" w:hAnsi="Arial" w:cs="Arial"/>
      <w:b/>
      <w:bCs/>
      <w:iCs/>
      <w:sz w:val="32"/>
      <w:szCs w:val="28"/>
      <w:u w:color="000000"/>
      <w:lang w:val="en-US" w:eastAsia="en-US"/>
    </w:rPr>
  </w:style>
  <w:style w:type="paragraph" w:styleId="Heading3">
    <w:name w:val="heading 3"/>
    <w:next w:val="Normal"/>
    <w:qFormat/>
    <w:rsid w:val="008C510D"/>
    <w:pPr>
      <w:spacing w:before="360" w:after="120"/>
      <w:outlineLvl w:val="2"/>
    </w:pPr>
    <w:rPr>
      <w:rFonts w:ascii="Arial" w:hAnsi="Arial" w:cs="Arial"/>
      <w:b/>
      <w:bCs/>
      <w:sz w:val="28"/>
      <w:szCs w:val="26"/>
      <w:u w:color="000000"/>
      <w:lang w:eastAsia="en-US"/>
    </w:rPr>
  </w:style>
  <w:style w:type="paragraph" w:styleId="Heading4">
    <w:name w:val="heading 4"/>
    <w:next w:val="Normal"/>
    <w:link w:val="Heading4Char"/>
    <w:qFormat/>
    <w:rsid w:val="002F2447"/>
    <w:pPr>
      <w:spacing w:before="240" w:after="60"/>
      <w:outlineLvl w:val="3"/>
    </w:pPr>
    <w:rPr>
      <w:rFonts w:ascii="Arial" w:hAnsi="Arial" w:cs="Arial"/>
      <w:b/>
      <w:bCs/>
      <w:sz w:val="26"/>
      <w:szCs w:val="28"/>
      <w:u w:color="000000"/>
      <w:lang w:eastAsia="en-US"/>
    </w:rPr>
  </w:style>
  <w:style w:type="paragraph" w:styleId="Heading5">
    <w:name w:val="heading 5"/>
    <w:basedOn w:val="Normal"/>
    <w:next w:val="Normal"/>
    <w:qFormat/>
    <w:rsid w:val="0003466A"/>
    <w:pPr>
      <w:spacing w:before="240" w:after="60"/>
      <w:outlineLvl w:val="4"/>
    </w:pPr>
    <w:rPr>
      <w:b/>
      <w:bCs/>
      <w:iCs/>
      <w:color w:val="000000"/>
      <w:szCs w:val="26"/>
    </w:rPr>
  </w:style>
  <w:style w:type="paragraph" w:styleId="Heading6">
    <w:name w:val="heading 6"/>
    <w:basedOn w:val="Normal"/>
    <w:next w:val="Normal"/>
    <w:qFormat/>
    <w:rsid w:val="0003466A"/>
    <w:pPr>
      <w:spacing w:before="240" w:after="60"/>
      <w:outlineLvl w:val="5"/>
    </w:pPr>
    <w:rPr>
      <w:bCs/>
      <w:color w:val="000000"/>
      <w:szCs w:val="22"/>
    </w:rPr>
  </w:style>
  <w:style w:type="paragraph" w:styleId="Heading9">
    <w:name w:val="heading 9"/>
    <w:basedOn w:val="Normal"/>
    <w:next w:val="Normal"/>
    <w:qFormat/>
    <w:rsid w:val="0003466A"/>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2F2447"/>
    <w:rPr>
      <w:rFonts w:ascii="Arial" w:eastAsia="HG Mincho Light J" w:hAnsi="Arial" w:cs="Arial"/>
      <w:b/>
      <w:bCs/>
      <w:sz w:val="26"/>
      <w:szCs w:val="28"/>
      <w:u w:color="000000"/>
      <w:lang w:val="en-AU" w:eastAsia="en-US" w:bidi="ar-SA"/>
    </w:rPr>
  </w:style>
  <w:style w:type="character" w:customStyle="1" w:styleId="HeadingChar">
    <w:name w:val="Heading Char"/>
    <w:link w:val="Heading"/>
    <w:rsid w:val="0003466A"/>
    <w:rPr>
      <w:rFonts w:ascii="Albany" w:eastAsia="HG Mincho Light J" w:hAnsi="Albany" w:cs="Arial Unicode MS"/>
      <w:sz w:val="28"/>
      <w:szCs w:val="28"/>
      <w:lang w:val="en-US" w:bidi="ar-SA"/>
    </w:rPr>
  </w:style>
  <w:style w:type="paragraph" w:customStyle="1" w:styleId="Heading">
    <w:name w:val="Heading"/>
    <w:basedOn w:val="Normal"/>
    <w:next w:val="BodyText"/>
    <w:link w:val="HeadingChar"/>
    <w:rsid w:val="0003466A"/>
    <w:pPr>
      <w:keepNext/>
      <w:spacing w:before="240" w:after="283"/>
    </w:pPr>
    <w:rPr>
      <w:rFonts w:ascii="Albany" w:eastAsia="HG Mincho Light J" w:hAnsi="Albany" w:cs="Arial Unicode MS"/>
      <w:sz w:val="28"/>
      <w:szCs w:val="28"/>
    </w:rPr>
  </w:style>
  <w:style w:type="paragraph" w:styleId="BodyText">
    <w:name w:val="Body Text"/>
    <w:basedOn w:val="Normal"/>
    <w:link w:val="BodyTextChar"/>
    <w:rsid w:val="0003466A"/>
  </w:style>
  <w:style w:type="paragraph" w:styleId="Header">
    <w:name w:val="header"/>
    <w:basedOn w:val="Normal"/>
    <w:link w:val="HeaderChar"/>
    <w:rsid w:val="0003466A"/>
    <w:pPr>
      <w:tabs>
        <w:tab w:val="center" w:pos="4153"/>
        <w:tab w:val="right" w:pos="8306"/>
      </w:tabs>
    </w:pPr>
  </w:style>
  <w:style w:type="paragraph" w:styleId="Footer">
    <w:name w:val="footer"/>
    <w:basedOn w:val="Normal"/>
    <w:rsid w:val="0003466A"/>
    <w:pPr>
      <w:tabs>
        <w:tab w:val="center" w:pos="4153"/>
        <w:tab w:val="right" w:pos="8306"/>
      </w:tabs>
    </w:pPr>
  </w:style>
  <w:style w:type="character" w:styleId="PageNumber">
    <w:name w:val="page number"/>
    <w:basedOn w:val="DefaultParagraphFont"/>
    <w:rsid w:val="0003466A"/>
  </w:style>
  <w:style w:type="paragraph" w:styleId="FootnoteText">
    <w:name w:val="footnote text"/>
    <w:basedOn w:val="Normal"/>
    <w:semiHidden/>
    <w:rsid w:val="0003466A"/>
    <w:rPr>
      <w:sz w:val="16"/>
      <w:szCs w:val="20"/>
    </w:rPr>
  </w:style>
  <w:style w:type="paragraph" w:customStyle="1" w:styleId="Style1">
    <w:name w:val="Style1"/>
    <w:basedOn w:val="Heading3"/>
    <w:rsid w:val="0003466A"/>
    <w:rPr>
      <w:color w:val="00CCFF"/>
    </w:rPr>
  </w:style>
  <w:style w:type="paragraph" w:customStyle="1" w:styleId="1-Indent3">
    <w:name w:val="1-Indent3"/>
    <w:next w:val="Normal"/>
    <w:rsid w:val="0003466A"/>
    <w:pPr>
      <w:ind w:left="567"/>
    </w:pPr>
    <w:rPr>
      <w:rFonts w:ascii="Arial" w:hAnsi="Arial"/>
      <w:color w:val="003366"/>
      <w:sz w:val="24"/>
      <w:lang w:eastAsia="en-US"/>
    </w:rPr>
  </w:style>
  <w:style w:type="paragraph" w:customStyle="1" w:styleId="1-Poetry2">
    <w:name w:val="1-Poetry2"/>
    <w:next w:val="Normal"/>
    <w:rsid w:val="0003466A"/>
    <w:pPr>
      <w:ind w:left="567" w:hanging="567"/>
    </w:pPr>
    <w:rPr>
      <w:rFonts w:ascii="Arial" w:hAnsi="Arial"/>
      <w:color w:val="FF6600"/>
      <w:sz w:val="24"/>
      <w:lang w:eastAsia="en-US"/>
    </w:rPr>
  </w:style>
  <w:style w:type="paragraph" w:customStyle="1" w:styleId="1-AlignLeft">
    <w:name w:val="1-AlignLeft"/>
    <w:next w:val="Normal"/>
    <w:rsid w:val="0003466A"/>
    <w:rPr>
      <w:rFonts w:ascii="Arial" w:hAnsi="Arial"/>
      <w:color w:val="CC99FF"/>
      <w:sz w:val="24"/>
      <w:lang w:eastAsia="en-US"/>
    </w:rPr>
  </w:style>
  <w:style w:type="character" w:customStyle="1" w:styleId="1-brailleInline">
    <w:name w:val="1-brailleInline."/>
    <w:rsid w:val="0003466A"/>
    <w:rPr>
      <w:rFonts w:ascii="SimBraille" w:hAnsi="SimBraille"/>
      <w:color w:val="000000"/>
      <w:sz w:val="32"/>
    </w:rPr>
  </w:style>
  <w:style w:type="character" w:customStyle="1" w:styleId="1-compinline">
    <w:name w:val="1-compinline."/>
    <w:rsid w:val="0003466A"/>
    <w:rPr>
      <w:color w:val="333399"/>
      <w:bdr w:val="dotted" w:sz="4" w:space="0" w:color="auto"/>
    </w:rPr>
  </w:style>
  <w:style w:type="character" w:customStyle="1" w:styleId="1-fr">
    <w:name w:val="1-fr."/>
    <w:rsid w:val="0003466A"/>
    <w:rPr>
      <w:color w:val="auto"/>
      <w:bdr w:val="single" w:sz="18" w:space="0" w:color="CC99FF"/>
      <w:lang w:val="en-AU"/>
    </w:rPr>
  </w:style>
  <w:style w:type="character" w:customStyle="1" w:styleId="1-frp">
    <w:name w:val="1-frp."/>
    <w:rsid w:val="0003466A"/>
    <w:rPr>
      <w:color w:val="auto"/>
      <w:bdr w:val="single" w:sz="18" w:space="0" w:color="0000FF"/>
      <w:lang w:val="en-AU"/>
    </w:rPr>
  </w:style>
  <w:style w:type="paragraph" w:customStyle="1" w:styleId="1-Ind3Poe2">
    <w:name w:val="1-Ind3Poe2"/>
    <w:next w:val="Normal"/>
    <w:rsid w:val="0003466A"/>
    <w:pPr>
      <w:ind w:left="1134" w:hanging="567"/>
    </w:pPr>
    <w:rPr>
      <w:rFonts w:ascii="Arial" w:hAnsi="Arial"/>
      <w:color w:val="FF6600"/>
      <w:sz w:val="24"/>
      <w:lang w:eastAsia="en-US"/>
    </w:rPr>
  </w:style>
  <w:style w:type="paragraph" w:customStyle="1" w:styleId="1-Ind3Poe4">
    <w:name w:val="1-Ind3Poe4"/>
    <w:next w:val="Normal"/>
    <w:rsid w:val="0003466A"/>
    <w:pPr>
      <w:ind w:left="1701" w:hanging="1134"/>
    </w:pPr>
    <w:rPr>
      <w:rFonts w:ascii="Arial" w:hAnsi="Arial"/>
      <w:color w:val="FF0000"/>
      <w:sz w:val="24"/>
      <w:lang w:eastAsia="en-US"/>
    </w:rPr>
  </w:style>
  <w:style w:type="paragraph" w:customStyle="1" w:styleId="1-Ind5Poe2">
    <w:name w:val="1-Ind5Poe2"/>
    <w:next w:val="Normal"/>
    <w:rsid w:val="0003466A"/>
    <w:pPr>
      <w:ind w:left="1701" w:hanging="567"/>
    </w:pPr>
    <w:rPr>
      <w:rFonts w:ascii="Arial" w:hAnsi="Arial"/>
      <w:color w:val="FF6600"/>
      <w:sz w:val="24"/>
      <w:lang w:eastAsia="en-US"/>
    </w:rPr>
  </w:style>
  <w:style w:type="paragraph" w:customStyle="1" w:styleId="1-Ind5Poe4">
    <w:name w:val="1-Ind5Poe4"/>
    <w:next w:val="Normal"/>
    <w:rsid w:val="0003466A"/>
    <w:pPr>
      <w:ind w:left="2268" w:hanging="1134"/>
    </w:pPr>
    <w:rPr>
      <w:rFonts w:ascii="Arial" w:hAnsi="Arial"/>
      <w:color w:val="FF0000"/>
      <w:sz w:val="24"/>
      <w:lang w:eastAsia="en-US"/>
    </w:rPr>
  </w:style>
  <w:style w:type="paragraph" w:customStyle="1" w:styleId="1-Indent5">
    <w:name w:val="1-Indent5"/>
    <w:next w:val="Normal"/>
    <w:rsid w:val="0003466A"/>
    <w:pPr>
      <w:ind w:left="1134"/>
    </w:pPr>
    <w:rPr>
      <w:rFonts w:ascii="Arial" w:hAnsi="Arial"/>
      <w:color w:val="000080"/>
      <w:sz w:val="24"/>
      <w:lang w:eastAsia="en-US"/>
    </w:rPr>
  </w:style>
  <w:style w:type="character" w:customStyle="1" w:styleId="1-lea">
    <w:name w:val="1-lea."/>
    <w:rsid w:val="0003466A"/>
    <w:rPr>
      <w:dstrike w:val="0"/>
      <w:color w:val="0000FF"/>
      <w:u w:val="none" w:color="0000FF"/>
      <w:bdr w:val="dotted" w:sz="2" w:space="0" w:color="auto"/>
      <w:vertAlign w:val="baseline"/>
      <w:lang w:val="en-AU"/>
    </w:rPr>
  </w:style>
  <w:style w:type="paragraph" w:customStyle="1" w:styleId="1-Poetry4">
    <w:name w:val="1-Poetry4"/>
    <w:next w:val="Normal"/>
    <w:rsid w:val="0003466A"/>
    <w:pPr>
      <w:ind w:left="1134" w:hanging="1134"/>
    </w:pPr>
    <w:rPr>
      <w:rFonts w:ascii="Arial" w:hAnsi="Arial"/>
      <w:color w:val="FF0000"/>
      <w:sz w:val="24"/>
      <w:lang w:eastAsia="en-US"/>
    </w:rPr>
  </w:style>
  <w:style w:type="character" w:customStyle="1" w:styleId="1-stopwordbreak">
    <w:name w:val="1-stop.wordbreak."/>
    <w:rsid w:val="0003466A"/>
    <w:rPr>
      <w:dstrike w:val="0"/>
      <w:color w:val="993300"/>
      <w:bdr w:val="single" w:sz="8" w:space="0" w:color="800000"/>
      <w:vertAlign w:val="baseline"/>
      <w:lang w:val="en-AU"/>
    </w:rPr>
  </w:style>
  <w:style w:type="character" w:customStyle="1" w:styleId="1-tl">
    <w:name w:val="1-tl."/>
    <w:rsid w:val="0003466A"/>
    <w:rPr>
      <w:color w:val="FF9900"/>
      <w:bdr w:val="dotted" w:sz="4" w:space="0" w:color="auto"/>
      <w:lang w:val="en-AU"/>
    </w:rPr>
  </w:style>
  <w:style w:type="character" w:customStyle="1" w:styleId="1-tnote">
    <w:name w:val="1-tnote."/>
    <w:rsid w:val="0003466A"/>
    <w:rPr>
      <w:color w:val="333399"/>
      <w:bdr w:val="single" w:sz="4" w:space="0" w:color="auto"/>
      <w:lang w:val="en-AU"/>
    </w:rPr>
  </w:style>
  <w:style w:type="paragraph" w:customStyle="1" w:styleId="PageNum">
    <w:name w:val="PageNum"/>
    <w:next w:val="Normal"/>
    <w:rsid w:val="0003466A"/>
    <w:rPr>
      <w:rFonts w:ascii="Arial" w:hAnsi="Arial" w:cs="Arial"/>
      <w:sz w:val="24"/>
      <w:szCs w:val="24"/>
      <w:u w:color="000000"/>
      <w:lang w:val="en-US" w:eastAsia="en-US"/>
    </w:rPr>
  </w:style>
  <w:style w:type="character" w:customStyle="1" w:styleId="1-g1">
    <w:name w:val="1-g1."/>
    <w:rsid w:val="0003466A"/>
    <w:rPr>
      <w:color w:val="00FF00"/>
      <w:bdr w:val="single" w:sz="8" w:space="0" w:color="00FF00"/>
      <w:lang w:val="en-US"/>
    </w:rPr>
  </w:style>
  <w:style w:type="character" w:customStyle="1" w:styleId="1-Italian">
    <w:name w:val="1-Italian."/>
    <w:rsid w:val="0003466A"/>
    <w:rPr>
      <w:szCs w:val="54"/>
      <w:bdr w:val="single" w:sz="8" w:space="0" w:color="FF0000"/>
    </w:rPr>
  </w:style>
  <w:style w:type="character" w:customStyle="1" w:styleId="1-g1block">
    <w:name w:val="1-g1block."/>
    <w:rsid w:val="0003466A"/>
    <w:rPr>
      <w:bdr w:val="single" w:sz="8" w:space="0" w:color="008000"/>
    </w:rPr>
  </w:style>
  <w:style w:type="character" w:customStyle="1" w:styleId="1-g1sym">
    <w:name w:val="1-g1sym."/>
    <w:rsid w:val="0003466A"/>
    <w:rPr>
      <w:bdr w:val="single" w:sz="8" w:space="0" w:color="00FF00"/>
      <w:lang w:val="en-US"/>
    </w:rPr>
  </w:style>
  <w:style w:type="paragraph" w:customStyle="1" w:styleId="1-grade0">
    <w:name w:val="1-grade0"/>
    <w:basedOn w:val="Normal"/>
    <w:rsid w:val="0003466A"/>
    <w:pPr>
      <w:pBdr>
        <w:top w:val="single" w:sz="8" w:space="1" w:color="000000"/>
        <w:left w:val="single" w:sz="8" w:space="4" w:color="000000"/>
        <w:bottom w:val="single" w:sz="8" w:space="1" w:color="000000"/>
        <w:right w:val="single" w:sz="8" w:space="4" w:color="000000"/>
      </w:pBdr>
    </w:pPr>
    <w:rPr>
      <w:rFonts w:ascii="SimBraille" w:hAnsi="SimBraille"/>
      <w:sz w:val="32"/>
    </w:rPr>
  </w:style>
  <w:style w:type="character" w:customStyle="1" w:styleId="1-g1word">
    <w:name w:val="1-g1word."/>
    <w:rsid w:val="0003466A"/>
    <w:rPr>
      <w:bdr w:val="single" w:sz="8" w:space="0" w:color="99CC00"/>
    </w:rPr>
  </w:style>
  <w:style w:type="character" w:styleId="Hyperlink">
    <w:name w:val="Hyperlink"/>
    <w:uiPriority w:val="99"/>
    <w:rsid w:val="0003466A"/>
    <w:rPr>
      <w:color w:val="000080"/>
      <w:u w:val="single"/>
    </w:rPr>
  </w:style>
  <w:style w:type="paragraph" w:styleId="List">
    <w:name w:val="List"/>
    <w:basedOn w:val="BodyText"/>
    <w:rsid w:val="0003466A"/>
  </w:style>
  <w:style w:type="paragraph" w:customStyle="1" w:styleId="TableContents">
    <w:name w:val="Table Contents"/>
    <w:basedOn w:val="BodyText"/>
    <w:rsid w:val="002476F6"/>
    <w:pPr>
      <w:spacing w:after="0"/>
    </w:pPr>
  </w:style>
  <w:style w:type="paragraph" w:customStyle="1" w:styleId="TableHeading">
    <w:name w:val="Table Heading"/>
    <w:basedOn w:val="TableContents"/>
    <w:rsid w:val="0003466A"/>
    <w:pPr>
      <w:suppressLineNumbers/>
      <w:jc w:val="center"/>
    </w:pPr>
    <w:rPr>
      <w:b/>
      <w:bCs/>
    </w:rPr>
  </w:style>
  <w:style w:type="paragraph" w:styleId="Caption">
    <w:name w:val="caption"/>
    <w:basedOn w:val="Normal"/>
    <w:qFormat/>
    <w:rsid w:val="0003466A"/>
    <w:pPr>
      <w:suppressLineNumbers/>
      <w:spacing w:before="120" w:after="120"/>
    </w:pPr>
    <w:rPr>
      <w:i/>
      <w:iCs/>
    </w:rPr>
  </w:style>
  <w:style w:type="paragraph" w:styleId="EnvelopeReturn">
    <w:name w:val="envelope return"/>
    <w:basedOn w:val="Normal"/>
    <w:rsid w:val="0003466A"/>
    <w:rPr>
      <w:i/>
    </w:rPr>
  </w:style>
  <w:style w:type="paragraph" w:customStyle="1" w:styleId="Index">
    <w:name w:val="Index"/>
    <w:basedOn w:val="Normal"/>
    <w:rsid w:val="0003466A"/>
    <w:pPr>
      <w:suppressLineNumbers/>
    </w:pPr>
  </w:style>
  <w:style w:type="paragraph" w:customStyle="1" w:styleId="PreformattedText">
    <w:name w:val="Preformatted Text"/>
    <w:basedOn w:val="Normal"/>
    <w:rsid w:val="0003466A"/>
    <w:rPr>
      <w:rFonts w:ascii="Courier New" w:eastAsia="Courier New" w:hAnsi="Courier New" w:cs="Courier New"/>
      <w:sz w:val="20"/>
      <w:szCs w:val="20"/>
    </w:rPr>
  </w:style>
  <w:style w:type="paragraph" w:customStyle="1" w:styleId="HorizontalLine">
    <w:name w:val="Horizontal Line"/>
    <w:basedOn w:val="Normal"/>
    <w:next w:val="BodyText"/>
    <w:rsid w:val="0003466A"/>
    <w:pPr>
      <w:pBdr>
        <w:bottom w:val="double" w:sz="1" w:space="0" w:color="808080"/>
      </w:pBdr>
      <w:spacing w:after="283"/>
    </w:pPr>
    <w:rPr>
      <w:sz w:val="12"/>
    </w:rPr>
  </w:style>
  <w:style w:type="paragraph" w:styleId="TOC1">
    <w:name w:val="toc 1"/>
    <w:basedOn w:val="Normal"/>
    <w:next w:val="Normal"/>
    <w:autoRedefine/>
    <w:uiPriority w:val="39"/>
    <w:rsid w:val="00BF23C0"/>
    <w:pPr>
      <w:tabs>
        <w:tab w:val="right" w:leader="dot" w:pos="9000"/>
        <w:tab w:val="right" w:leader="dot" w:pos="9960"/>
      </w:tabs>
      <w:spacing w:before="360" w:after="120"/>
      <w:ind w:right="445"/>
    </w:pPr>
    <w:rPr>
      <w:b/>
      <w:noProof/>
    </w:rPr>
  </w:style>
  <w:style w:type="paragraph" w:styleId="TOC2">
    <w:name w:val="toc 2"/>
    <w:basedOn w:val="Normal"/>
    <w:next w:val="Normal"/>
    <w:autoRedefine/>
    <w:uiPriority w:val="39"/>
    <w:rsid w:val="00D14AE7"/>
    <w:pPr>
      <w:tabs>
        <w:tab w:val="right" w:leader="dot" w:pos="9061"/>
      </w:tabs>
      <w:spacing w:after="60"/>
      <w:ind w:left="240"/>
    </w:pPr>
  </w:style>
  <w:style w:type="paragraph" w:styleId="CommentText">
    <w:name w:val="annotation text"/>
    <w:basedOn w:val="Normal"/>
    <w:semiHidden/>
    <w:rsid w:val="0003466A"/>
    <w:rPr>
      <w:sz w:val="20"/>
      <w:szCs w:val="20"/>
    </w:rPr>
  </w:style>
  <w:style w:type="paragraph" w:styleId="CommentSubject">
    <w:name w:val="annotation subject"/>
    <w:basedOn w:val="CommentText"/>
    <w:next w:val="CommentText"/>
    <w:semiHidden/>
    <w:rsid w:val="0003466A"/>
    <w:rPr>
      <w:b/>
      <w:bCs/>
    </w:rPr>
  </w:style>
  <w:style w:type="paragraph" w:styleId="BalloonText">
    <w:name w:val="Balloon Text"/>
    <w:basedOn w:val="Normal"/>
    <w:semiHidden/>
    <w:rsid w:val="0003466A"/>
    <w:rPr>
      <w:rFonts w:ascii="Tahoma" w:hAnsi="Tahoma" w:cs="Tahoma"/>
      <w:sz w:val="16"/>
      <w:szCs w:val="16"/>
    </w:rPr>
  </w:style>
  <w:style w:type="table" w:styleId="TableGrid">
    <w:name w:val="Table Grid"/>
    <w:basedOn w:val="TableNormal"/>
    <w:rsid w:val="0003466A"/>
    <w:pPr>
      <w:widowControl w:val="0"/>
      <w:suppressAutoHyphens/>
      <w:ind w:right="8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03466A"/>
    <w:pPr>
      <w:ind w:left="566" w:hanging="283"/>
    </w:pPr>
  </w:style>
  <w:style w:type="paragraph" w:customStyle="1" w:styleId="3-3">
    <w:name w:val="3-3"/>
    <w:basedOn w:val="Normal"/>
    <w:rsid w:val="0003466A"/>
    <w:pPr>
      <w:widowControl/>
      <w:suppressAutoHyphens w:val="0"/>
      <w:spacing w:before="120" w:after="120"/>
      <w:ind w:left="360" w:right="0"/>
      <w:outlineLvl w:val="0"/>
    </w:pPr>
    <w:rPr>
      <w:rFonts w:eastAsia="MS Mincho"/>
      <w:szCs w:val="32"/>
      <w:lang w:eastAsia="en-US"/>
    </w:rPr>
  </w:style>
  <w:style w:type="character" w:customStyle="1" w:styleId="code-duxcode2span">
    <w:name w:val="code-duxcode[#2]&lt;/span"/>
    <w:basedOn w:val="DefaultParagraphFont"/>
    <w:rsid w:val="0003466A"/>
  </w:style>
  <w:style w:type="paragraph" w:customStyle="1" w:styleId="Centered">
    <w:name w:val="Centered"/>
    <w:basedOn w:val="Heading"/>
    <w:next w:val="List2"/>
    <w:rsid w:val="0003466A"/>
  </w:style>
  <w:style w:type="paragraph" w:styleId="ListBullet">
    <w:name w:val="List Bullet"/>
    <w:basedOn w:val="Normal"/>
    <w:rsid w:val="0003466A"/>
  </w:style>
  <w:style w:type="paragraph" w:customStyle="1" w:styleId="5-9">
    <w:name w:val="5-9"/>
    <w:basedOn w:val="Normal"/>
    <w:rsid w:val="0003466A"/>
    <w:pPr>
      <w:widowControl/>
      <w:suppressAutoHyphens w:val="0"/>
      <w:spacing w:before="120" w:after="120"/>
      <w:ind w:left="1440" w:right="0" w:hanging="720"/>
      <w:outlineLvl w:val="0"/>
    </w:pPr>
    <w:rPr>
      <w:rFonts w:ascii="Tahoma" w:eastAsia="MS Mincho" w:hAnsi="Tahoma"/>
      <w:szCs w:val="32"/>
      <w:lang w:eastAsia="en-US"/>
    </w:rPr>
  </w:style>
  <w:style w:type="paragraph" w:customStyle="1" w:styleId="LeftFlush">
    <w:name w:val="LeftFlush"/>
    <w:basedOn w:val="Normal"/>
    <w:rsid w:val="0003466A"/>
    <w:pPr>
      <w:widowControl/>
      <w:suppressAutoHyphens w:val="0"/>
      <w:spacing w:before="120" w:after="120"/>
      <w:ind w:right="0"/>
      <w:outlineLvl w:val="0"/>
    </w:pPr>
    <w:rPr>
      <w:rFonts w:ascii="Tahoma" w:eastAsia="MS Mincho" w:hAnsi="Tahoma"/>
      <w:szCs w:val="32"/>
      <w:lang w:eastAsia="en-US"/>
    </w:rPr>
  </w:style>
  <w:style w:type="paragraph" w:styleId="ListNumber2">
    <w:name w:val="List Number 2"/>
    <w:basedOn w:val="List2"/>
    <w:rsid w:val="0003466A"/>
    <w:pPr>
      <w:widowControl/>
      <w:tabs>
        <w:tab w:val="num" w:pos="717"/>
      </w:tabs>
      <w:suppressAutoHyphens w:val="0"/>
      <w:spacing w:before="120" w:after="120"/>
      <w:ind w:left="717" w:right="0" w:hanging="360"/>
      <w:outlineLvl w:val="1"/>
    </w:pPr>
    <w:rPr>
      <w:rFonts w:ascii="Tahoma" w:eastAsia="MS Mincho" w:hAnsi="Tahoma"/>
      <w:szCs w:val="32"/>
      <w:lang w:eastAsia="en-US"/>
    </w:rPr>
  </w:style>
  <w:style w:type="paragraph" w:styleId="ListNumber4">
    <w:name w:val="List Number 4"/>
    <w:basedOn w:val="Normal"/>
    <w:semiHidden/>
    <w:rsid w:val="0003466A"/>
    <w:pPr>
      <w:widowControl/>
      <w:tabs>
        <w:tab w:val="num" w:pos="1209"/>
      </w:tabs>
      <w:suppressAutoHyphens w:val="0"/>
      <w:spacing w:before="120" w:after="120"/>
      <w:ind w:left="1209" w:right="0" w:hanging="360"/>
    </w:pPr>
    <w:rPr>
      <w:rFonts w:ascii="Tahoma" w:eastAsia="MS Mincho" w:hAnsi="Tahoma"/>
      <w:szCs w:val="32"/>
      <w:lang w:eastAsia="en-US"/>
    </w:rPr>
  </w:style>
  <w:style w:type="paragraph" w:styleId="ListNumber5">
    <w:name w:val="List Number 5"/>
    <w:basedOn w:val="Normal"/>
    <w:semiHidden/>
    <w:rsid w:val="0003466A"/>
    <w:pPr>
      <w:widowControl/>
      <w:tabs>
        <w:tab w:val="num" w:pos="1492"/>
      </w:tabs>
      <w:suppressAutoHyphens w:val="0"/>
      <w:spacing w:before="120" w:after="120"/>
      <w:ind w:left="1492" w:right="0" w:hanging="360"/>
    </w:pPr>
    <w:rPr>
      <w:rFonts w:ascii="Tahoma" w:eastAsia="MS Mincho" w:hAnsi="Tahoma"/>
      <w:szCs w:val="32"/>
      <w:lang w:eastAsia="en-US"/>
    </w:rPr>
  </w:style>
  <w:style w:type="paragraph" w:styleId="NormalWeb">
    <w:name w:val="Normal (Web)"/>
    <w:basedOn w:val="Normal"/>
    <w:uiPriority w:val="99"/>
    <w:rsid w:val="0003466A"/>
    <w:pPr>
      <w:widowControl/>
      <w:suppressAutoHyphens w:val="0"/>
      <w:spacing w:before="100" w:beforeAutospacing="1" w:after="100" w:afterAutospacing="1"/>
      <w:ind w:right="0"/>
    </w:pPr>
    <w:rPr>
      <w:rFonts w:ascii="Times New Roman" w:hAnsi="Times New Roman"/>
    </w:rPr>
  </w:style>
  <w:style w:type="paragraph" w:styleId="TOC3">
    <w:name w:val="toc 3"/>
    <w:basedOn w:val="Normal"/>
    <w:next w:val="Normal"/>
    <w:autoRedefine/>
    <w:uiPriority w:val="39"/>
    <w:rsid w:val="0003466A"/>
    <w:pPr>
      <w:widowControl/>
      <w:suppressAutoHyphens w:val="0"/>
      <w:ind w:left="480" w:right="0"/>
    </w:pPr>
    <w:rPr>
      <w:rFonts w:ascii="Times New Roman" w:hAnsi="Times New Roman"/>
    </w:rPr>
  </w:style>
  <w:style w:type="paragraph" w:styleId="TOC4">
    <w:name w:val="toc 4"/>
    <w:basedOn w:val="Normal"/>
    <w:next w:val="Normal"/>
    <w:autoRedefine/>
    <w:uiPriority w:val="39"/>
    <w:rsid w:val="0003466A"/>
    <w:pPr>
      <w:widowControl/>
      <w:suppressAutoHyphens w:val="0"/>
      <w:ind w:left="720" w:right="0"/>
    </w:pPr>
    <w:rPr>
      <w:rFonts w:ascii="Times New Roman" w:hAnsi="Times New Roman"/>
    </w:rPr>
  </w:style>
  <w:style w:type="paragraph" w:styleId="TOC5">
    <w:name w:val="toc 5"/>
    <w:basedOn w:val="Normal"/>
    <w:next w:val="Normal"/>
    <w:autoRedefine/>
    <w:uiPriority w:val="39"/>
    <w:rsid w:val="0003466A"/>
    <w:pPr>
      <w:widowControl/>
      <w:suppressAutoHyphens w:val="0"/>
      <w:ind w:left="960" w:right="0"/>
    </w:pPr>
    <w:rPr>
      <w:rFonts w:ascii="Times New Roman" w:hAnsi="Times New Roman"/>
    </w:rPr>
  </w:style>
  <w:style w:type="paragraph" w:styleId="TOC6">
    <w:name w:val="toc 6"/>
    <w:basedOn w:val="Normal"/>
    <w:next w:val="Normal"/>
    <w:autoRedefine/>
    <w:uiPriority w:val="39"/>
    <w:rsid w:val="0003466A"/>
    <w:pPr>
      <w:widowControl/>
      <w:suppressAutoHyphens w:val="0"/>
      <w:ind w:left="1200" w:right="0"/>
    </w:pPr>
    <w:rPr>
      <w:rFonts w:ascii="Times New Roman" w:hAnsi="Times New Roman"/>
    </w:rPr>
  </w:style>
  <w:style w:type="paragraph" w:styleId="TOC7">
    <w:name w:val="toc 7"/>
    <w:basedOn w:val="Normal"/>
    <w:next w:val="Normal"/>
    <w:autoRedefine/>
    <w:uiPriority w:val="39"/>
    <w:rsid w:val="0003466A"/>
    <w:pPr>
      <w:widowControl/>
      <w:suppressAutoHyphens w:val="0"/>
      <w:ind w:left="1440" w:right="0"/>
    </w:pPr>
    <w:rPr>
      <w:rFonts w:ascii="Times New Roman" w:hAnsi="Times New Roman"/>
    </w:rPr>
  </w:style>
  <w:style w:type="paragraph" w:styleId="TOC8">
    <w:name w:val="toc 8"/>
    <w:basedOn w:val="Normal"/>
    <w:next w:val="Normal"/>
    <w:autoRedefine/>
    <w:uiPriority w:val="39"/>
    <w:rsid w:val="0003466A"/>
    <w:pPr>
      <w:widowControl/>
      <w:suppressAutoHyphens w:val="0"/>
      <w:ind w:left="1680" w:right="0"/>
    </w:pPr>
    <w:rPr>
      <w:rFonts w:ascii="Times New Roman" w:hAnsi="Times New Roman"/>
    </w:rPr>
  </w:style>
  <w:style w:type="paragraph" w:styleId="TOC9">
    <w:name w:val="toc 9"/>
    <w:basedOn w:val="Normal"/>
    <w:next w:val="Normal"/>
    <w:autoRedefine/>
    <w:uiPriority w:val="39"/>
    <w:rsid w:val="0003466A"/>
    <w:pPr>
      <w:widowControl/>
      <w:suppressAutoHyphens w:val="0"/>
      <w:ind w:left="1920" w:right="0"/>
    </w:pPr>
    <w:rPr>
      <w:rFonts w:ascii="Times New Roman" w:hAnsi="Times New Roman"/>
    </w:rPr>
  </w:style>
  <w:style w:type="character" w:styleId="FollowedHyperlink">
    <w:name w:val="FollowedHyperlink"/>
    <w:rsid w:val="0003466A"/>
    <w:rPr>
      <w:color w:val="606420"/>
      <w:u w:val="single"/>
    </w:rPr>
  </w:style>
  <w:style w:type="character" w:customStyle="1" w:styleId="code-duxscreen">
    <w:name w:val="code-duxscreen"/>
    <w:basedOn w:val="DefaultParagraphFont"/>
    <w:rsid w:val="0003466A"/>
  </w:style>
  <w:style w:type="character" w:customStyle="1" w:styleId="code-duxcode">
    <w:name w:val="code-duxcode"/>
    <w:basedOn w:val="DefaultParagraphFont"/>
    <w:rsid w:val="0003466A"/>
  </w:style>
  <w:style w:type="paragraph" w:styleId="HTMLPreformatted">
    <w:name w:val="HTML Preformatted"/>
    <w:basedOn w:val="Normal"/>
    <w:rsid w:val="000346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0"/>
    </w:pPr>
    <w:rPr>
      <w:rFonts w:ascii="Courier New" w:hAnsi="Courier New" w:cs="Courier New"/>
      <w:sz w:val="20"/>
      <w:szCs w:val="20"/>
    </w:rPr>
  </w:style>
  <w:style w:type="character" w:customStyle="1" w:styleId="apple-style-span">
    <w:name w:val="apple-style-span"/>
    <w:basedOn w:val="DefaultParagraphFont"/>
    <w:rsid w:val="00006071"/>
  </w:style>
  <w:style w:type="character" w:customStyle="1" w:styleId="apple-converted-space">
    <w:name w:val="apple-converted-space"/>
    <w:basedOn w:val="DefaultParagraphFont"/>
    <w:rsid w:val="00006071"/>
  </w:style>
  <w:style w:type="paragraph" w:styleId="ListParagraph">
    <w:name w:val="List Paragraph"/>
    <w:basedOn w:val="Normal"/>
    <w:uiPriority w:val="34"/>
    <w:qFormat/>
    <w:rsid w:val="00956838"/>
    <w:pPr>
      <w:ind w:left="720"/>
    </w:pPr>
  </w:style>
  <w:style w:type="character" w:customStyle="1" w:styleId="ilad1">
    <w:name w:val="il_ad1"/>
    <w:basedOn w:val="DefaultParagraphFont"/>
    <w:rsid w:val="00B81356"/>
  </w:style>
  <w:style w:type="paragraph" w:styleId="Title">
    <w:name w:val="Title"/>
    <w:basedOn w:val="Normal"/>
    <w:qFormat/>
    <w:rsid w:val="00553B2E"/>
    <w:pPr>
      <w:spacing w:before="1440" w:after="60"/>
      <w:jc w:val="center"/>
      <w:outlineLvl w:val="0"/>
    </w:pPr>
    <w:rPr>
      <w:rFonts w:cs="Arial"/>
      <w:b/>
      <w:bCs/>
      <w:kern w:val="28"/>
      <w:sz w:val="56"/>
      <w:szCs w:val="32"/>
    </w:rPr>
  </w:style>
  <w:style w:type="paragraph" w:customStyle="1" w:styleId="Author">
    <w:name w:val="Author"/>
    <w:basedOn w:val="Normal"/>
    <w:rsid w:val="00BE05E9"/>
    <w:pPr>
      <w:widowControl/>
      <w:suppressAutoHyphens w:val="0"/>
      <w:spacing w:after="400" w:line="240" w:lineRule="auto"/>
      <w:ind w:right="0"/>
      <w:jc w:val="center"/>
    </w:pPr>
    <w:rPr>
      <w:b/>
      <w:sz w:val="40"/>
      <w:lang w:val="en-US" w:eastAsia="en-US"/>
    </w:rPr>
  </w:style>
  <w:style w:type="paragraph" w:customStyle="1" w:styleId="bullets">
    <w:name w:val="bullets"/>
    <w:basedOn w:val="Normal"/>
    <w:rsid w:val="00E07CCC"/>
    <w:pPr>
      <w:numPr>
        <w:numId w:val="16"/>
      </w:numPr>
    </w:pPr>
  </w:style>
  <w:style w:type="paragraph" w:customStyle="1" w:styleId="Exampleheader">
    <w:name w:val="Example header"/>
    <w:basedOn w:val="Normal"/>
    <w:rsid w:val="002F2447"/>
    <w:pPr>
      <w:spacing w:after="120"/>
      <w:ind w:left="360"/>
    </w:pPr>
    <w:rPr>
      <w:b/>
    </w:rPr>
  </w:style>
  <w:style w:type="paragraph" w:customStyle="1" w:styleId="Exampletext">
    <w:name w:val="Example text"/>
    <w:basedOn w:val="Normal"/>
    <w:rsid w:val="00D96444"/>
    <w:pPr>
      <w:spacing w:after="0"/>
      <w:ind w:left="720"/>
    </w:pPr>
  </w:style>
  <w:style w:type="paragraph" w:customStyle="1" w:styleId="Exampleheader2">
    <w:name w:val="Example header 2"/>
    <w:basedOn w:val="Exampleheader"/>
    <w:rsid w:val="00D96444"/>
    <w:pPr>
      <w:spacing w:after="60"/>
      <w:ind w:left="720"/>
    </w:pPr>
  </w:style>
  <w:style w:type="paragraph" w:customStyle="1" w:styleId="Numberedlist">
    <w:name w:val="Numbered list"/>
    <w:basedOn w:val="Normal"/>
    <w:rsid w:val="0080147D"/>
    <w:pPr>
      <w:numPr>
        <w:numId w:val="15"/>
      </w:numPr>
      <w:spacing w:after="120"/>
    </w:pPr>
  </w:style>
  <w:style w:type="paragraph" w:customStyle="1" w:styleId="Bulletedlist">
    <w:name w:val="Bulleted list"/>
    <w:basedOn w:val="Normal"/>
    <w:rsid w:val="00D74CF6"/>
    <w:pPr>
      <w:numPr>
        <w:numId w:val="100"/>
      </w:numPr>
      <w:spacing w:after="120"/>
    </w:pPr>
  </w:style>
  <w:style w:type="paragraph" w:customStyle="1" w:styleId="TableContentsBullets">
    <w:name w:val="Table Contents Bullets"/>
    <w:basedOn w:val="Normal"/>
    <w:rsid w:val="00B931BD"/>
    <w:pPr>
      <w:numPr>
        <w:numId w:val="10"/>
      </w:numPr>
      <w:tabs>
        <w:tab w:val="clear" w:pos="720"/>
        <w:tab w:val="num" w:pos="332"/>
      </w:tabs>
      <w:spacing w:after="60"/>
      <w:ind w:left="332" w:hanging="240"/>
    </w:pPr>
  </w:style>
  <w:style w:type="paragraph" w:customStyle="1" w:styleId="Exampletext2">
    <w:name w:val="Example text2"/>
    <w:basedOn w:val="Normal"/>
    <w:rsid w:val="0003769E"/>
    <w:pPr>
      <w:ind w:left="1440"/>
      <w:contextualSpacing/>
    </w:pPr>
    <w:rPr>
      <w:rFonts w:cs="Arial"/>
    </w:rPr>
  </w:style>
  <w:style w:type="paragraph" w:customStyle="1" w:styleId="Picture">
    <w:name w:val="Picture"/>
    <w:basedOn w:val="Normal"/>
    <w:rsid w:val="00301F4C"/>
    <w:pPr>
      <w:jc w:val="center"/>
    </w:pPr>
  </w:style>
  <w:style w:type="character" w:customStyle="1" w:styleId="BodyTextChar">
    <w:name w:val="Body Text Char"/>
    <w:link w:val="BodyText"/>
    <w:rsid w:val="00553B2E"/>
    <w:rPr>
      <w:rFonts w:ascii="Arial" w:hAnsi="Arial"/>
      <w:sz w:val="24"/>
      <w:szCs w:val="24"/>
      <w:lang w:val="en-AU" w:bidi="ar-SA"/>
    </w:rPr>
  </w:style>
  <w:style w:type="paragraph" w:customStyle="1" w:styleId="Keyboardshortcuts">
    <w:name w:val="Keyboard shortcuts"/>
    <w:basedOn w:val="Normal"/>
    <w:rsid w:val="003F5ACF"/>
    <w:pPr>
      <w:spacing w:after="120"/>
      <w:contextualSpacing/>
    </w:pPr>
    <w:rPr>
      <w:b/>
      <w:bCs/>
    </w:rPr>
  </w:style>
  <w:style w:type="numbering" w:customStyle="1" w:styleId="StyleBulleted">
    <w:name w:val="Style Bulleted"/>
    <w:basedOn w:val="NoList"/>
    <w:rsid w:val="0080147D"/>
    <w:pPr>
      <w:numPr>
        <w:numId w:val="30"/>
      </w:numPr>
    </w:pPr>
  </w:style>
  <w:style w:type="paragraph" w:styleId="Revision">
    <w:name w:val="Revision"/>
    <w:hidden/>
    <w:uiPriority w:val="99"/>
    <w:semiHidden/>
    <w:rsid w:val="00E61A09"/>
    <w:rPr>
      <w:rFonts w:ascii="Arial" w:hAnsi="Arial"/>
      <w:sz w:val="24"/>
      <w:szCs w:val="24"/>
    </w:rPr>
  </w:style>
  <w:style w:type="character" w:styleId="CommentReference">
    <w:name w:val="annotation reference"/>
    <w:basedOn w:val="DefaultParagraphFont"/>
    <w:rsid w:val="008002C6"/>
    <w:rPr>
      <w:sz w:val="16"/>
      <w:szCs w:val="16"/>
    </w:rPr>
  </w:style>
  <w:style w:type="character" w:styleId="UnresolvedMention">
    <w:name w:val="Unresolved Mention"/>
    <w:basedOn w:val="DefaultParagraphFont"/>
    <w:uiPriority w:val="99"/>
    <w:semiHidden/>
    <w:unhideWhenUsed/>
    <w:rsid w:val="00685BC7"/>
    <w:rPr>
      <w:color w:val="605E5C"/>
      <w:shd w:val="clear" w:color="auto" w:fill="E1DFDD"/>
    </w:rPr>
  </w:style>
  <w:style w:type="character" w:styleId="HTMLCode">
    <w:name w:val="HTML Code"/>
    <w:basedOn w:val="DefaultParagraphFont"/>
    <w:uiPriority w:val="99"/>
    <w:unhideWhenUsed/>
    <w:rsid w:val="00AB4562"/>
    <w:rPr>
      <w:rFonts w:ascii="Courier New" w:eastAsia="Times New Roman" w:hAnsi="Courier New" w:cs="Courier New"/>
      <w:sz w:val="20"/>
      <w:szCs w:val="20"/>
    </w:rPr>
  </w:style>
  <w:style w:type="character" w:styleId="Strong">
    <w:name w:val="Strong"/>
    <w:basedOn w:val="DefaultParagraphFont"/>
    <w:uiPriority w:val="22"/>
    <w:qFormat/>
    <w:rsid w:val="7DB291E8"/>
    <w:rPr>
      <w:b/>
      <w:bCs/>
    </w:rPr>
  </w:style>
  <w:style w:type="character" w:customStyle="1" w:styleId="Heading1Char">
    <w:name w:val="Heading 1 Char"/>
    <w:basedOn w:val="DefaultParagraphFont"/>
    <w:link w:val="Heading1"/>
    <w:rsid w:val="006F5DFF"/>
    <w:rPr>
      <w:rFonts w:ascii="Arial" w:hAnsi="Arial" w:cs="Arial"/>
      <w:b/>
      <w:bCs/>
      <w:sz w:val="56"/>
      <w:szCs w:val="32"/>
      <w:u w:color="000000"/>
      <w:lang w:eastAsia="en-US"/>
    </w:rPr>
  </w:style>
  <w:style w:type="character" w:customStyle="1" w:styleId="DBTCode">
    <w:name w:val="DBT Code"/>
    <w:uiPriority w:val="1"/>
    <w:qFormat/>
    <w:rsid w:val="00131516"/>
    <w:rPr>
      <w:color w:val="D99594"/>
    </w:rPr>
  </w:style>
  <w:style w:type="paragraph" w:customStyle="1" w:styleId="StyleExampletextSimBraille16ptPatternClearWhite">
    <w:name w:val="Style Example text + SimBraille 16 pt Pattern: Clear (White)"/>
    <w:basedOn w:val="Exampletext"/>
    <w:rsid w:val="008A0B79"/>
    <w:pPr>
      <w:ind w:left="2432" w:hanging="992"/>
    </w:pPr>
    <w:rPr>
      <w:rFonts w:ascii="SimBraille" w:hAnsi="SimBraille"/>
      <w:sz w:val="32"/>
      <w:shd w:val="clear" w:color="auto" w:fill="FFFFFF"/>
    </w:rPr>
  </w:style>
  <w:style w:type="paragraph" w:customStyle="1" w:styleId="StyleExampletextSimBraille16pt">
    <w:name w:val="Style Example text + SimBraille 16 pt"/>
    <w:basedOn w:val="Exampletext"/>
    <w:rsid w:val="009546FA"/>
    <w:pPr>
      <w:ind w:left="1457" w:hanging="737"/>
    </w:pPr>
    <w:rPr>
      <w:rFonts w:ascii="SimBraille" w:hAnsi="SimBraille"/>
      <w:sz w:val="32"/>
    </w:rPr>
  </w:style>
  <w:style w:type="paragraph" w:customStyle="1" w:styleId="BT300indented">
    <w:name w:val="BT3.00 indented"/>
    <w:basedOn w:val="BodyText"/>
    <w:qFormat/>
    <w:rsid w:val="00E47EE4"/>
    <w:pPr>
      <w:spacing w:after="0"/>
      <w:ind w:left="1701"/>
    </w:pPr>
    <w:rPr>
      <w:lang w:eastAsia="en-US"/>
    </w:rPr>
  </w:style>
  <w:style w:type="character" w:customStyle="1" w:styleId="HeaderChar">
    <w:name w:val="Header Char"/>
    <w:basedOn w:val="DefaultParagraphFont"/>
    <w:link w:val="Header"/>
    <w:rsid w:val="00211688"/>
    <w:rPr>
      <w:rFonts w:ascii="Arial" w:hAnsi="Arial"/>
      <w:sz w:val="24"/>
      <w:szCs w:val="24"/>
    </w:rPr>
  </w:style>
  <w:style w:type="paragraph" w:styleId="TOCHeading">
    <w:name w:val="TOC Heading"/>
    <w:basedOn w:val="Heading1"/>
    <w:next w:val="Normal"/>
    <w:uiPriority w:val="39"/>
    <w:unhideWhenUsed/>
    <w:qFormat/>
    <w:rsid w:val="00D35886"/>
    <w:pPr>
      <w:keepLines/>
      <w:pageBreakBefore w:val="0"/>
      <w:pBdr>
        <w:top w:val="none" w:sz="0" w:space="0" w:color="auto"/>
      </w:pBdr>
      <w:spacing w:after="0" w:line="259" w:lineRule="auto"/>
      <w:jc w:val="left"/>
      <w:outlineLvl w:val="9"/>
    </w:pPr>
    <w:rPr>
      <w:rFonts w:asciiTheme="majorHAnsi" w:eastAsiaTheme="majorEastAsia" w:hAnsiTheme="majorHAnsi" w:cstheme="majorBidi"/>
      <w:b w:val="0"/>
      <w:bCs w:val="0"/>
      <w:color w:val="2F5496" w:themeColor="accent1" w:themeShade="BF"/>
      <w:sz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7774">
      <w:bodyDiv w:val="1"/>
      <w:marLeft w:val="0"/>
      <w:marRight w:val="0"/>
      <w:marTop w:val="0"/>
      <w:marBottom w:val="0"/>
      <w:divBdr>
        <w:top w:val="none" w:sz="0" w:space="0" w:color="auto"/>
        <w:left w:val="none" w:sz="0" w:space="0" w:color="auto"/>
        <w:bottom w:val="none" w:sz="0" w:space="0" w:color="auto"/>
        <w:right w:val="none" w:sz="0" w:space="0" w:color="auto"/>
      </w:divBdr>
    </w:div>
    <w:div w:id="410398404">
      <w:bodyDiv w:val="1"/>
      <w:marLeft w:val="0"/>
      <w:marRight w:val="0"/>
      <w:marTop w:val="0"/>
      <w:marBottom w:val="0"/>
      <w:divBdr>
        <w:top w:val="none" w:sz="0" w:space="0" w:color="auto"/>
        <w:left w:val="none" w:sz="0" w:space="0" w:color="auto"/>
        <w:bottom w:val="none" w:sz="0" w:space="0" w:color="auto"/>
        <w:right w:val="none" w:sz="0" w:space="0" w:color="auto"/>
      </w:divBdr>
    </w:div>
    <w:div w:id="598022525">
      <w:bodyDiv w:val="1"/>
      <w:marLeft w:val="0"/>
      <w:marRight w:val="0"/>
      <w:marTop w:val="0"/>
      <w:marBottom w:val="0"/>
      <w:divBdr>
        <w:top w:val="none" w:sz="0" w:space="0" w:color="auto"/>
        <w:left w:val="none" w:sz="0" w:space="0" w:color="auto"/>
        <w:bottom w:val="none" w:sz="0" w:space="0" w:color="auto"/>
        <w:right w:val="none" w:sz="0" w:space="0" w:color="auto"/>
      </w:divBdr>
    </w:div>
    <w:div w:id="971053977">
      <w:bodyDiv w:val="1"/>
      <w:marLeft w:val="0"/>
      <w:marRight w:val="0"/>
      <w:marTop w:val="0"/>
      <w:marBottom w:val="0"/>
      <w:divBdr>
        <w:top w:val="none" w:sz="0" w:space="0" w:color="auto"/>
        <w:left w:val="none" w:sz="0" w:space="0" w:color="auto"/>
        <w:bottom w:val="none" w:sz="0" w:space="0" w:color="auto"/>
        <w:right w:val="none" w:sz="0" w:space="0" w:color="auto"/>
      </w:divBdr>
    </w:div>
    <w:div w:id="1298560818">
      <w:bodyDiv w:val="1"/>
      <w:marLeft w:val="0"/>
      <w:marRight w:val="0"/>
      <w:marTop w:val="0"/>
      <w:marBottom w:val="0"/>
      <w:divBdr>
        <w:top w:val="none" w:sz="0" w:space="0" w:color="auto"/>
        <w:left w:val="none" w:sz="0" w:space="0" w:color="auto"/>
        <w:bottom w:val="none" w:sz="0" w:space="0" w:color="auto"/>
        <w:right w:val="none" w:sz="0" w:space="0" w:color="auto"/>
      </w:divBdr>
    </w:div>
    <w:div w:id="1525512294">
      <w:bodyDiv w:val="1"/>
      <w:marLeft w:val="0"/>
      <w:marRight w:val="0"/>
      <w:marTop w:val="0"/>
      <w:marBottom w:val="0"/>
      <w:divBdr>
        <w:top w:val="none" w:sz="0" w:space="0" w:color="auto"/>
        <w:left w:val="none" w:sz="0" w:space="0" w:color="auto"/>
        <w:bottom w:val="none" w:sz="0" w:space="0" w:color="auto"/>
        <w:right w:val="none" w:sz="0" w:space="0" w:color="auto"/>
      </w:divBdr>
    </w:div>
    <w:div w:id="1739746621">
      <w:bodyDiv w:val="1"/>
      <w:marLeft w:val="0"/>
      <w:marRight w:val="0"/>
      <w:marTop w:val="0"/>
      <w:marBottom w:val="0"/>
      <w:divBdr>
        <w:top w:val="none" w:sz="0" w:space="0" w:color="auto"/>
        <w:left w:val="none" w:sz="0" w:space="0" w:color="auto"/>
        <w:bottom w:val="none" w:sz="0" w:space="0" w:color="auto"/>
        <w:right w:val="none" w:sz="0" w:space="0" w:color="auto"/>
      </w:divBdr>
    </w:div>
    <w:div w:id="213871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17.xml"/><Relationship Id="rId21" Type="http://schemas.openxmlformats.org/officeDocument/2006/relationships/header" Target="header4.xml"/><Relationship Id="rId42" Type="http://schemas.openxmlformats.org/officeDocument/2006/relationships/header" Target="header7.xml"/><Relationship Id="rId63" Type="http://schemas.openxmlformats.org/officeDocument/2006/relationships/image" Target="media/image14.png"/><Relationship Id="rId84" Type="http://schemas.openxmlformats.org/officeDocument/2006/relationships/image" Target="media/image28.png"/><Relationship Id="rId138" Type="http://schemas.openxmlformats.org/officeDocument/2006/relationships/image" Target="media/image69.png"/><Relationship Id="rId159" Type="http://schemas.openxmlformats.org/officeDocument/2006/relationships/footer" Target="footer29.xml"/><Relationship Id="rId170" Type="http://schemas.openxmlformats.org/officeDocument/2006/relationships/hyperlink" Target="https://blindlowvision.org.nz/news/braille-transforming-literacy/" TargetMode="External"/><Relationship Id="rId107" Type="http://schemas.openxmlformats.org/officeDocument/2006/relationships/image" Target="media/image49.png"/><Relationship Id="rId11" Type="http://schemas.openxmlformats.org/officeDocument/2006/relationships/image" Target="media/image1.png"/><Relationship Id="rId32" Type="http://schemas.openxmlformats.org/officeDocument/2006/relationships/hyperlink" Target="http://www.brl.org/formats/" TargetMode="External"/><Relationship Id="rId53" Type="http://schemas.openxmlformats.org/officeDocument/2006/relationships/image" Target="media/image7.png"/><Relationship Id="rId74" Type="http://schemas.openxmlformats.org/officeDocument/2006/relationships/image" Target="media/image20.png"/><Relationship Id="rId128" Type="http://schemas.openxmlformats.org/officeDocument/2006/relationships/footer" Target="footer19.xml"/><Relationship Id="rId149" Type="http://schemas.openxmlformats.org/officeDocument/2006/relationships/hyperlink" Target="mk:@MSITStore:C:\Program%20Files%20(x86)\Duxbury\DBT%2014.1\documentation%20(english)\helpfile.chm::/working_with_word/SWIFT/swift_word_styles_lister.htm" TargetMode="External"/><Relationship Id="rId5" Type="http://schemas.openxmlformats.org/officeDocument/2006/relationships/numbering" Target="numbering.xml"/><Relationship Id="rId95" Type="http://schemas.openxmlformats.org/officeDocument/2006/relationships/image" Target="media/image38.png"/><Relationship Id="rId160" Type="http://schemas.openxmlformats.org/officeDocument/2006/relationships/hyperlink" Target="http://iceb.org/ueb.html" TargetMode="External"/><Relationship Id="rId181" Type="http://schemas.openxmlformats.org/officeDocument/2006/relationships/theme" Target="theme/theme1.xml"/><Relationship Id="rId22" Type="http://schemas.openxmlformats.org/officeDocument/2006/relationships/footer" Target="footer4.xml"/><Relationship Id="rId43" Type="http://schemas.openxmlformats.org/officeDocument/2006/relationships/footer" Target="footer7.xml"/><Relationship Id="rId64" Type="http://schemas.openxmlformats.org/officeDocument/2006/relationships/image" Target="media/image15.wmf"/><Relationship Id="rId118" Type="http://schemas.openxmlformats.org/officeDocument/2006/relationships/image" Target="media/image57.png"/><Relationship Id="rId139" Type="http://schemas.openxmlformats.org/officeDocument/2006/relationships/image" Target="media/image70.png"/><Relationship Id="rId85" Type="http://schemas.openxmlformats.org/officeDocument/2006/relationships/image" Target="media/image29.png"/><Relationship Id="rId150" Type="http://schemas.openxmlformats.org/officeDocument/2006/relationships/hyperlink" Target="mk:@MSITStore:C:\Program%20Files%20(x86)\Duxbury\DBT%2014.1\documentation%20(english)\helpfile.chm::/working_with_word/SWIFT/swift_options.htm" TargetMode="External"/><Relationship Id="rId171" Type="http://schemas.openxmlformats.org/officeDocument/2006/relationships/hyperlink" Target="http://www.duxburysystems.com/" TargetMode="External"/><Relationship Id="rId12" Type="http://schemas.openxmlformats.org/officeDocument/2006/relationships/header" Target="header1.xml"/><Relationship Id="rId33" Type="http://schemas.openxmlformats.org/officeDocument/2006/relationships/hyperlink" Target="mailto:ozbrl+subscribe@groups.io" TargetMode="External"/><Relationship Id="rId108" Type="http://schemas.openxmlformats.org/officeDocument/2006/relationships/image" Target="media/image50.png"/><Relationship Id="rId129" Type="http://schemas.openxmlformats.org/officeDocument/2006/relationships/footer" Target="footer20.xml"/><Relationship Id="rId54" Type="http://schemas.openxmlformats.org/officeDocument/2006/relationships/footer" Target="footer11.xml"/><Relationship Id="rId75" Type="http://schemas.openxmlformats.org/officeDocument/2006/relationships/image" Target="media/image21.png"/><Relationship Id="rId96" Type="http://schemas.openxmlformats.org/officeDocument/2006/relationships/image" Target="media/image39.png"/><Relationship Id="rId140" Type="http://schemas.openxmlformats.org/officeDocument/2006/relationships/hyperlink" Target="mk:@MSITStore:C:\Program%20Files%20(x86)\Duxbury\DBT%2014.1\documentation%20(english)\helpfile.chm::/working_with_word/SWIFT/swift_acronym_append.htm" TargetMode="External"/><Relationship Id="rId161" Type="http://schemas.openxmlformats.org/officeDocument/2006/relationships/footer" Target="footer30.xml"/><Relationship Id="rId6" Type="http://schemas.openxmlformats.org/officeDocument/2006/relationships/styles" Target="styles.xml"/><Relationship Id="rId23" Type="http://schemas.openxmlformats.org/officeDocument/2006/relationships/header" Target="header5.xml"/><Relationship Id="rId119" Type="http://schemas.openxmlformats.org/officeDocument/2006/relationships/image" Target="media/image58.png"/><Relationship Id="rId44" Type="http://schemas.openxmlformats.org/officeDocument/2006/relationships/footer" Target="footer8.xml"/><Relationship Id="rId60" Type="http://schemas.openxmlformats.org/officeDocument/2006/relationships/image" Target="media/image12.png"/><Relationship Id="rId65" Type="http://schemas.openxmlformats.org/officeDocument/2006/relationships/oleObject" Target="embeddings/oleObject1.bin"/><Relationship Id="rId81" Type="http://schemas.openxmlformats.org/officeDocument/2006/relationships/footer" Target="footer15.xml"/><Relationship Id="rId86" Type="http://schemas.openxmlformats.org/officeDocument/2006/relationships/footer" Target="footer16.xml"/><Relationship Id="rId130" Type="http://schemas.openxmlformats.org/officeDocument/2006/relationships/image" Target="media/image65.png"/><Relationship Id="rId135" Type="http://schemas.openxmlformats.org/officeDocument/2006/relationships/image" Target="media/image68.png"/><Relationship Id="rId151" Type="http://schemas.openxmlformats.org/officeDocument/2006/relationships/hyperlink" Target="mk:@MSITStore:C:\Program%20Files%20(x86)\Duxbury\DBT%2014.1\documentation%20(english)\helpfile.chm::/working_with_word/SWIFT/swift_help.htm" TargetMode="External"/><Relationship Id="rId156" Type="http://schemas.openxmlformats.org/officeDocument/2006/relationships/footer" Target="footer26.xml"/><Relationship Id="rId177" Type="http://schemas.openxmlformats.org/officeDocument/2006/relationships/footer" Target="footer35.xml"/><Relationship Id="rId172" Type="http://schemas.openxmlformats.org/officeDocument/2006/relationships/hyperlink" Target="https://blindlowvision.org.nz/" TargetMode="External"/><Relationship Id="rId13" Type="http://schemas.openxmlformats.org/officeDocument/2006/relationships/header" Target="header2.xml"/><Relationship Id="rId18" Type="http://schemas.openxmlformats.org/officeDocument/2006/relationships/hyperlink" Target="http://creativecommons.org/licenses/by-nc-nd/3.0/" TargetMode="External"/><Relationship Id="rId39" Type="http://schemas.openxmlformats.org/officeDocument/2006/relationships/header" Target="header6.xml"/><Relationship Id="rId109" Type="http://schemas.openxmlformats.org/officeDocument/2006/relationships/image" Target="media/image51.png"/><Relationship Id="rId34" Type="http://schemas.openxmlformats.org/officeDocument/2006/relationships/hyperlink" Target="https://brailleaustralia.org" TargetMode="External"/><Relationship Id="rId50" Type="http://schemas.openxmlformats.org/officeDocument/2006/relationships/image" Target="media/image4.png"/><Relationship Id="rId55" Type="http://schemas.openxmlformats.org/officeDocument/2006/relationships/image" Target="media/image8.png"/><Relationship Id="rId76" Type="http://schemas.openxmlformats.org/officeDocument/2006/relationships/image" Target="media/image22.png"/><Relationship Id="rId97" Type="http://schemas.openxmlformats.org/officeDocument/2006/relationships/image" Target="media/image40.png"/><Relationship Id="rId104" Type="http://schemas.openxmlformats.org/officeDocument/2006/relationships/image" Target="media/image46.png"/><Relationship Id="rId120" Type="http://schemas.openxmlformats.org/officeDocument/2006/relationships/image" Target="media/image59.png"/><Relationship Id="rId125" Type="http://schemas.openxmlformats.org/officeDocument/2006/relationships/image" Target="media/image64.png"/><Relationship Id="rId141" Type="http://schemas.openxmlformats.org/officeDocument/2006/relationships/hyperlink" Target="mk:@MSITStore:C:\Program%20Files%20(x86)\Duxbury\DBT%2014.1\documentation%20(english)\helpfile.chm::/working_with_word/SWIFT/swift_acronyms.htm" TargetMode="External"/><Relationship Id="rId146" Type="http://schemas.openxmlformats.org/officeDocument/2006/relationships/image" Target="media/image72.emf"/><Relationship Id="rId167" Type="http://schemas.openxmlformats.org/officeDocument/2006/relationships/hyperlink" Target="https://www.banzat.org.nz/" TargetMode="External"/><Relationship Id="rId7" Type="http://schemas.openxmlformats.org/officeDocument/2006/relationships/settings" Target="settings.xml"/><Relationship Id="rId71" Type="http://schemas.openxmlformats.org/officeDocument/2006/relationships/oleObject" Target="embeddings/oleObject4.bin"/><Relationship Id="rId92" Type="http://schemas.openxmlformats.org/officeDocument/2006/relationships/image" Target="media/image35.png"/><Relationship Id="rId162" Type="http://schemas.openxmlformats.org/officeDocument/2006/relationships/footer" Target="footer31.xml"/><Relationship Id="rId2" Type="http://schemas.openxmlformats.org/officeDocument/2006/relationships/customXml" Target="../customXml/item2.xml"/><Relationship Id="rId29" Type="http://schemas.openxmlformats.org/officeDocument/2006/relationships/hyperlink" Target="https://brailleaustralia.org/about-braille/" TargetMode="External"/><Relationship Id="rId24" Type="http://schemas.openxmlformats.org/officeDocument/2006/relationships/footer" Target="footer5.xml"/><Relationship Id="rId40" Type="http://schemas.openxmlformats.org/officeDocument/2006/relationships/footer" Target="footer6.xml"/><Relationship Id="rId45" Type="http://schemas.openxmlformats.org/officeDocument/2006/relationships/image" Target="media/image2.png"/><Relationship Id="rId66" Type="http://schemas.openxmlformats.org/officeDocument/2006/relationships/image" Target="media/image16.wmf"/><Relationship Id="rId87" Type="http://schemas.openxmlformats.org/officeDocument/2006/relationships/image" Target="media/image30.png"/><Relationship Id="rId110" Type="http://schemas.openxmlformats.org/officeDocument/2006/relationships/hyperlink" Target="mk:@MSITStore:C:\\Program%20Files%20(x86)\\Duxbury\\DBT%2014.1\\documentation%20(english)\\helpfile.chm::/Customizing_DBT/Python/python_overview.htm" TargetMode="External"/><Relationship Id="rId115" Type="http://schemas.openxmlformats.org/officeDocument/2006/relationships/image" Target="media/image55.png"/><Relationship Id="rId131" Type="http://schemas.openxmlformats.org/officeDocument/2006/relationships/image" Target="media/image66.png"/><Relationship Id="rId136" Type="http://schemas.openxmlformats.org/officeDocument/2006/relationships/header" Target="header10.xml"/><Relationship Id="rId157" Type="http://schemas.openxmlformats.org/officeDocument/2006/relationships/footer" Target="footer27.xml"/><Relationship Id="rId178" Type="http://schemas.openxmlformats.org/officeDocument/2006/relationships/header" Target="header14.xml"/><Relationship Id="rId61" Type="http://schemas.openxmlformats.org/officeDocument/2006/relationships/image" Target="media/image13.png"/><Relationship Id="rId82" Type="http://schemas.openxmlformats.org/officeDocument/2006/relationships/image" Target="media/image26.png"/><Relationship Id="rId152" Type="http://schemas.openxmlformats.org/officeDocument/2006/relationships/footer" Target="footer24.xml"/><Relationship Id="rId173" Type="http://schemas.openxmlformats.org/officeDocument/2006/relationships/hyperlink" Target="https://blindlowvision.org.nz/news/braille-transforming-literacy/" TargetMode="External"/><Relationship Id="rId19" Type="http://schemas.openxmlformats.org/officeDocument/2006/relationships/hyperlink" Target="mailto:admin@printdisability.org" TargetMode="External"/><Relationship Id="rId14" Type="http://schemas.openxmlformats.org/officeDocument/2006/relationships/footer" Target="footer1.xml"/><Relationship Id="rId30" Type="http://schemas.openxmlformats.org/officeDocument/2006/relationships/hyperlink" Target="mailto:AFSinfo@blindlowvision.org.nz" TargetMode="External"/><Relationship Id="rId35" Type="http://schemas.openxmlformats.org/officeDocument/2006/relationships/hyperlink" Target="https://www.banzat.org.nz/" TargetMode="External"/><Relationship Id="rId56" Type="http://schemas.openxmlformats.org/officeDocument/2006/relationships/image" Target="media/image9.png"/><Relationship Id="rId77" Type="http://schemas.openxmlformats.org/officeDocument/2006/relationships/image" Target="media/image23.png"/><Relationship Id="rId100" Type="http://schemas.openxmlformats.org/officeDocument/2006/relationships/image" Target="media/image42.png"/><Relationship Id="rId105" Type="http://schemas.openxmlformats.org/officeDocument/2006/relationships/image" Target="media/image47.png"/><Relationship Id="rId126" Type="http://schemas.openxmlformats.org/officeDocument/2006/relationships/footer" Target="footer18.xml"/><Relationship Id="rId147" Type="http://schemas.openxmlformats.org/officeDocument/2006/relationships/hyperlink" Target="mk:@MSITStore:C:\Program%20Files%20(x86)\Duxbury\DBT%2014.1\documentation%20(english)\helpfile.chm::/working_with_word/SWIFT/swift_acronym_append.htm" TargetMode="External"/><Relationship Id="rId168" Type="http://schemas.openxmlformats.org/officeDocument/2006/relationships/hyperlink" Target="http://www.bauk.org.uk/" TargetMode="External"/><Relationship Id="rId8" Type="http://schemas.openxmlformats.org/officeDocument/2006/relationships/webSettings" Target="webSettings.xml"/><Relationship Id="rId51" Type="http://schemas.openxmlformats.org/officeDocument/2006/relationships/image" Target="media/image5.png"/><Relationship Id="rId72" Type="http://schemas.openxmlformats.org/officeDocument/2006/relationships/image" Target="media/image19.wmf"/><Relationship Id="rId93" Type="http://schemas.openxmlformats.org/officeDocument/2006/relationships/image" Target="media/image36.png"/><Relationship Id="rId98" Type="http://schemas.openxmlformats.org/officeDocument/2006/relationships/hyperlink" Target="https://www.duxburysystems.com/" TargetMode="External"/><Relationship Id="rId121" Type="http://schemas.openxmlformats.org/officeDocument/2006/relationships/image" Target="media/image60.png"/><Relationship Id="rId142" Type="http://schemas.openxmlformats.org/officeDocument/2006/relationships/hyperlink" Target="mk:@MSITStore:C:\Program%20Files%20(x86)\Duxbury\DBT%2014.1\documentation%20(english)\helpfile.chm::/working_with_word/SWIFT/swift_word_styles_lister.htm" TargetMode="External"/><Relationship Id="rId163" Type="http://schemas.openxmlformats.org/officeDocument/2006/relationships/footer" Target="footer32.xml"/><Relationship Id="rId3" Type="http://schemas.openxmlformats.org/officeDocument/2006/relationships/customXml" Target="../customXml/item3.xml"/><Relationship Id="rId25" Type="http://schemas.openxmlformats.org/officeDocument/2006/relationships/hyperlink" Target="mailto:abachair@printdisability.org" TargetMode="External"/><Relationship Id="rId46" Type="http://schemas.openxmlformats.org/officeDocument/2006/relationships/image" Target="media/image3.png"/><Relationship Id="rId67" Type="http://schemas.openxmlformats.org/officeDocument/2006/relationships/oleObject" Target="embeddings/oleObject2.bin"/><Relationship Id="rId116" Type="http://schemas.openxmlformats.org/officeDocument/2006/relationships/image" Target="media/image56.png"/><Relationship Id="rId137" Type="http://schemas.openxmlformats.org/officeDocument/2006/relationships/footer" Target="footer23.xml"/><Relationship Id="rId158" Type="http://schemas.openxmlformats.org/officeDocument/2006/relationships/footer" Target="footer28.xml"/><Relationship Id="rId20" Type="http://schemas.openxmlformats.org/officeDocument/2006/relationships/hyperlink" Target="http://www.printdisability.org" TargetMode="External"/><Relationship Id="rId41" Type="http://schemas.openxmlformats.org/officeDocument/2006/relationships/hyperlink" Target="mailto:duxnews-request@freelists.org" TargetMode="External"/><Relationship Id="rId62" Type="http://schemas.openxmlformats.org/officeDocument/2006/relationships/footer" Target="footer13.xml"/><Relationship Id="rId83" Type="http://schemas.openxmlformats.org/officeDocument/2006/relationships/image" Target="media/image27.png"/><Relationship Id="rId88" Type="http://schemas.openxmlformats.org/officeDocument/2006/relationships/image" Target="media/image31.png"/><Relationship Id="rId111" Type="http://schemas.openxmlformats.org/officeDocument/2006/relationships/image" Target="media/image52.png"/><Relationship Id="rId132" Type="http://schemas.openxmlformats.org/officeDocument/2006/relationships/image" Target="media/image67.png"/><Relationship Id="rId153" Type="http://schemas.openxmlformats.org/officeDocument/2006/relationships/header" Target="header11.xml"/><Relationship Id="rId174" Type="http://schemas.openxmlformats.org/officeDocument/2006/relationships/hyperlink" Target="http://www.printdisability.org" TargetMode="External"/><Relationship Id="rId179" Type="http://schemas.openxmlformats.org/officeDocument/2006/relationships/footer" Target="footer36.xml"/><Relationship Id="rId15" Type="http://schemas.openxmlformats.org/officeDocument/2006/relationships/footer" Target="footer2.xml"/><Relationship Id="rId36" Type="http://schemas.openxmlformats.org/officeDocument/2006/relationships/hyperlink" Target="https://blindlowvision.org.nz/resources/accessibility-guidelines/" TargetMode="External"/><Relationship Id="rId57" Type="http://schemas.openxmlformats.org/officeDocument/2006/relationships/image" Target="media/image10.png"/><Relationship Id="rId106" Type="http://schemas.openxmlformats.org/officeDocument/2006/relationships/image" Target="media/image48.png"/><Relationship Id="rId127"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hyperlink" Target="https://blindlowvision.org.nz/" TargetMode="External"/><Relationship Id="rId52" Type="http://schemas.openxmlformats.org/officeDocument/2006/relationships/image" Target="media/image6.png"/><Relationship Id="rId73" Type="http://schemas.openxmlformats.org/officeDocument/2006/relationships/oleObject" Target="embeddings/oleObject5.bin"/><Relationship Id="rId78" Type="http://schemas.openxmlformats.org/officeDocument/2006/relationships/footer" Target="footer14.xml"/><Relationship Id="rId94" Type="http://schemas.openxmlformats.org/officeDocument/2006/relationships/image" Target="media/image37.png"/><Relationship Id="rId99" Type="http://schemas.openxmlformats.org/officeDocument/2006/relationships/image" Target="media/image41.png"/><Relationship Id="rId101" Type="http://schemas.openxmlformats.org/officeDocument/2006/relationships/image" Target="media/image43.png"/><Relationship Id="rId122" Type="http://schemas.openxmlformats.org/officeDocument/2006/relationships/image" Target="media/image61.png"/><Relationship Id="rId143" Type="http://schemas.openxmlformats.org/officeDocument/2006/relationships/hyperlink" Target="mk:@MSITStore:C:\Program%20Files%20(x86)\Duxbury\DBT%2014.1\documentation%20(english)\helpfile.chm::/working_with_word/SWIFT/swift_options.htm" TargetMode="External"/><Relationship Id="rId148" Type="http://schemas.openxmlformats.org/officeDocument/2006/relationships/hyperlink" Target="mk:@MSITStore:C:\Program%20Files%20(x86)\Duxbury\DBT%2014.1\documentation%20(english)\helpfile.chm::/working_with_word/SWIFT/swift_acronyms.htm" TargetMode="External"/><Relationship Id="rId164" Type="http://schemas.openxmlformats.org/officeDocument/2006/relationships/footer" Target="footer33.xml"/><Relationship Id="rId169" Type="http://schemas.openxmlformats.org/officeDocument/2006/relationships/hyperlink" Target="https://blindlowvision.org.nz/"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hyperlink" Target="http://www.iceb.org/ueb.html" TargetMode="External"/><Relationship Id="rId47" Type="http://schemas.openxmlformats.org/officeDocument/2006/relationships/footer" Target="footer9.xml"/><Relationship Id="rId68" Type="http://schemas.openxmlformats.org/officeDocument/2006/relationships/image" Target="media/image17.wmf"/><Relationship Id="rId89" Type="http://schemas.openxmlformats.org/officeDocument/2006/relationships/image" Target="media/image32.png"/><Relationship Id="rId112" Type="http://schemas.openxmlformats.org/officeDocument/2006/relationships/hyperlink" Target="https://docs.python.org/3/library/logging.html" TargetMode="External"/><Relationship Id="rId133" Type="http://schemas.openxmlformats.org/officeDocument/2006/relationships/footer" Target="footer21.xml"/><Relationship Id="rId154" Type="http://schemas.openxmlformats.org/officeDocument/2006/relationships/footer" Target="footer25.xml"/><Relationship Id="rId175" Type="http://schemas.openxmlformats.org/officeDocument/2006/relationships/header" Target="header13.xml"/><Relationship Id="rId16" Type="http://schemas.openxmlformats.org/officeDocument/2006/relationships/header" Target="header3.xml"/><Relationship Id="rId37" Type="http://schemas.openxmlformats.org/officeDocument/2006/relationships/hyperlink" Target="https://blindlowvision.org.nz/news/braille-transforming-literacy/" TargetMode="External"/><Relationship Id="rId58" Type="http://schemas.openxmlformats.org/officeDocument/2006/relationships/image" Target="media/image11.png"/><Relationship Id="rId79" Type="http://schemas.openxmlformats.org/officeDocument/2006/relationships/image" Target="media/image24.png"/><Relationship Id="rId102" Type="http://schemas.openxmlformats.org/officeDocument/2006/relationships/image" Target="media/image44.png"/><Relationship Id="rId123" Type="http://schemas.openxmlformats.org/officeDocument/2006/relationships/image" Target="media/image62.png"/><Relationship Id="rId144" Type="http://schemas.openxmlformats.org/officeDocument/2006/relationships/hyperlink" Target="mk:@MSITStore:C:\Program%20Files%20(x86)\Duxbury\DBT%2014.1\documentation%20(english)\helpfile.chm::/working_with_word/SWIFT/swift_help.htm" TargetMode="External"/><Relationship Id="rId90" Type="http://schemas.openxmlformats.org/officeDocument/2006/relationships/image" Target="media/image33.png"/><Relationship Id="rId165" Type="http://schemas.openxmlformats.org/officeDocument/2006/relationships/hyperlink" Target="https://brailleaustralia.org/" TargetMode="External"/><Relationship Id="rId27" Type="http://schemas.openxmlformats.org/officeDocument/2006/relationships/hyperlink" Target="http://www.iceb.org/ueb.html" TargetMode="External"/><Relationship Id="rId48" Type="http://schemas.openxmlformats.org/officeDocument/2006/relationships/header" Target="header8.xml"/><Relationship Id="rId69" Type="http://schemas.openxmlformats.org/officeDocument/2006/relationships/oleObject" Target="embeddings/oleObject3.bin"/><Relationship Id="rId113" Type="http://schemas.openxmlformats.org/officeDocument/2006/relationships/image" Target="media/image53.png"/><Relationship Id="rId134" Type="http://schemas.openxmlformats.org/officeDocument/2006/relationships/footer" Target="footer22.xml"/><Relationship Id="rId80" Type="http://schemas.openxmlformats.org/officeDocument/2006/relationships/image" Target="media/image25.png"/><Relationship Id="rId155" Type="http://schemas.openxmlformats.org/officeDocument/2006/relationships/header" Target="header12.xml"/><Relationship Id="rId176" Type="http://schemas.openxmlformats.org/officeDocument/2006/relationships/footer" Target="footer34.xml"/><Relationship Id="rId17" Type="http://schemas.openxmlformats.org/officeDocument/2006/relationships/footer" Target="footer3.xml"/><Relationship Id="rId38" Type="http://schemas.openxmlformats.org/officeDocument/2006/relationships/hyperlink" Target="http://www.duxburysystems.com/" TargetMode="External"/><Relationship Id="rId59" Type="http://schemas.openxmlformats.org/officeDocument/2006/relationships/footer" Target="footer12.xml"/><Relationship Id="rId103" Type="http://schemas.openxmlformats.org/officeDocument/2006/relationships/image" Target="media/image45.png"/><Relationship Id="rId124" Type="http://schemas.openxmlformats.org/officeDocument/2006/relationships/image" Target="media/image63.png"/><Relationship Id="rId70" Type="http://schemas.openxmlformats.org/officeDocument/2006/relationships/image" Target="media/image18.wmf"/><Relationship Id="rId91" Type="http://schemas.openxmlformats.org/officeDocument/2006/relationships/image" Target="media/image34.png"/><Relationship Id="rId145" Type="http://schemas.openxmlformats.org/officeDocument/2006/relationships/image" Target="media/image71.png"/><Relationship Id="rId166" Type="http://schemas.openxmlformats.org/officeDocument/2006/relationships/hyperlink" Target="http://www.brailleauthority.org/" TargetMode="External"/><Relationship Id="rId1" Type="http://schemas.openxmlformats.org/officeDocument/2006/relationships/customXml" Target="../customXml/item1.xml"/><Relationship Id="rId28" Type="http://schemas.openxmlformats.org/officeDocument/2006/relationships/hyperlink" Target="https://brailleaustralia.org/unified-english-braille/unified-english-braille-australian-training-manual-2013/" TargetMode="External"/><Relationship Id="rId49" Type="http://schemas.openxmlformats.org/officeDocument/2006/relationships/footer" Target="footer10.xml"/><Relationship Id="rId114"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64698198C67D4582ACB4523892D55C" ma:contentTypeVersion="22" ma:contentTypeDescription="Create a new document." ma:contentTypeScope="" ma:versionID="2624566c9656c0a3fbe7bb5cef87bf95">
  <xsd:schema xmlns:xsd="http://www.w3.org/2001/XMLSchema" xmlns:xs="http://www.w3.org/2001/XMLSchema" xmlns:p="http://schemas.microsoft.com/office/2006/metadata/properties" xmlns:ns1="http://schemas.microsoft.com/sharepoint/v3" xmlns:ns2="98c1e284-e908-4103-aa6a-e07eb73b35ec" xmlns:ns3="797b3114-8276-4c66-8481-d76f1d6cc540" targetNamespace="http://schemas.microsoft.com/office/2006/metadata/properties" ma:root="true" ma:fieldsID="58cebd64df6ef272a9f7b445e3e6c95b" ns1:_="" ns2:_="" ns3:_="">
    <xsd:import namespace="http://schemas.microsoft.com/sharepoint/v3"/>
    <xsd:import namespace="98c1e284-e908-4103-aa6a-e07eb73b35ec"/>
    <xsd:import namespace="797b3114-8276-4c66-8481-d76f1d6cc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Purpose" minOccurs="0"/>
                <xsd:element ref="ns2:Category" minOccurs="0"/>
                <xsd:element ref="ns2:Grade" minOccurs="0"/>
                <xsd:element ref="ns2:MediaServiceBillingMetadata" minOccurs="0"/>
                <xsd:element ref="ns2:Year" minOccurs="0"/>
                <xsd:element ref="ns2:Requ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c1e284-e908-4103-aa6a-e07eb73b3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e79813-e294-4f39-b1fb-8a3a8895254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Purpose" ma:index="23" nillable="true" ma:displayName="Purpose" ma:format="Dropdown" ma:internalName="Purpose">
      <xsd:simpleType>
        <xsd:restriction base="dms:Text">
          <xsd:maxLength value="255"/>
        </xsd:restriction>
      </xsd:simpleType>
    </xsd:element>
    <xsd:element name="Category" ma:index="24" nillable="true" ma:displayName="Category" ma:description="Add details of transcription- i.e. recipes, knitting, business cards, calendars, birthday cards, forms, maps, other language etc" ma:format="Dropdown" ma:internalName="Category">
      <xsd:simpleType>
        <xsd:restriction base="dms:Text">
          <xsd:maxLength value="255"/>
        </xsd:restriction>
      </xsd:simpleType>
    </xsd:element>
    <xsd:element name="Grade" ma:index="25" nillable="true" ma:displayName="Grade" ma:description="Add grade of Braille" ma:format="Dropdown" ma:internalName="Grade">
      <xsd:simpleType>
        <xsd:restriction base="dms:Choice">
          <xsd:enumeration value="Grade 1"/>
          <xsd:enumeration value="Grade 2"/>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Year" ma:index="27" nillable="true" ma:displayName="Year" ma:format="Dropdown" ma:internalName="Year">
      <xsd:simpleType>
        <xsd:restriction base="dms:Text">
          <xsd:maxLength value="255"/>
        </xsd:restriction>
      </xsd:simpleType>
    </xsd:element>
    <xsd:element name="Request" ma:index="28" nillable="true" ma:displayName="Request" ma:format="Dropdown" ma:internalName="Requ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7b3114-8276-4c66-8481-d76f1d6cc5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80f391-9378-43c1-b8dc-a9e8ed155cb4}" ma:internalName="TaxCatchAll" ma:showField="CatchAllData" ma:web="797b3114-8276-4c66-8481-d76f1d6cc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rpose xmlns="98c1e284-e908-4103-aa6a-e07eb73b35ec" xsi:nil="true"/>
    <lcf76f155ced4ddcb4097134ff3c332f xmlns="98c1e284-e908-4103-aa6a-e07eb73b35ec">
      <Terms xmlns="http://schemas.microsoft.com/office/infopath/2007/PartnerControls"/>
    </lcf76f155ced4ddcb4097134ff3c332f>
    <Year xmlns="98c1e284-e908-4103-aa6a-e07eb73b35ec" xsi:nil="true"/>
    <_ip_UnifiedCompliancePolicyProperties xmlns="http://schemas.microsoft.com/sharepoint/v3" xsi:nil="true"/>
    <Request xmlns="98c1e284-e908-4103-aa6a-e07eb73b35ec" xsi:nil="true"/>
    <Grade xmlns="98c1e284-e908-4103-aa6a-e07eb73b35ec" xsi:nil="true"/>
    <Category xmlns="98c1e284-e908-4103-aa6a-e07eb73b35ec" xsi:nil="true"/>
    <TaxCatchAll xmlns="797b3114-8276-4c66-8481-d76f1d6cc540" xsi:nil="true"/>
  </documentManagement>
</p:properties>
</file>

<file path=customXml/itemProps1.xml><?xml version="1.0" encoding="utf-8"?>
<ds:datastoreItem xmlns:ds="http://schemas.openxmlformats.org/officeDocument/2006/customXml" ds:itemID="{A3159066-DCBD-4CEB-B2F8-5AB8AED60A10}">
  <ds:schemaRefs>
    <ds:schemaRef ds:uri="http://schemas.microsoft.com/sharepoint/v3/contenttype/forms"/>
  </ds:schemaRefs>
</ds:datastoreItem>
</file>

<file path=customXml/itemProps2.xml><?xml version="1.0" encoding="utf-8"?>
<ds:datastoreItem xmlns:ds="http://schemas.openxmlformats.org/officeDocument/2006/customXml" ds:itemID="{81529EB7-F026-4966-8DF7-D0037BBE6183}">
  <ds:schemaRefs>
    <ds:schemaRef ds:uri="http://schemas.openxmlformats.org/officeDocument/2006/bibliography"/>
  </ds:schemaRefs>
</ds:datastoreItem>
</file>

<file path=customXml/itemProps3.xml><?xml version="1.0" encoding="utf-8"?>
<ds:datastoreItem xmlns:ds="http://schemas.openxmlformats.org/officeDocument/2006/customXml" ds:itemID="{AF6C5570-8DB1-4F05-9783-5197473B3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c1e284-e908-4103-aa6a-e07eb73b35ec"/>
    <ds:schemaRef ds:uri="797b3114-8276-4c66-8481-d76f1d6cc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D5775-6F60-4BBE-A184-2CFE2E3AAC4C}">
  <ds:schemaRefs>
    <ds:schemaRef ds:uri="http://schemas.microsoft.com/office/2006/metadata/properties"/>
    <ds:schemaRef ds:uri="http://schemas.microsoft.com/office/infopath/2007/PartnerControls"/>
    <ds:schemaRef ds:uri="http://schemas.microsoft.com/sharepoint/v3"/>
    <ds:schemaRef ds:uri="98c1e284-e908-4103-aa6a-e07eb73b35ec"/>
    <ds:schemaRef ds:uri="797b3114-8276-4c66-8481-d76f1d6cc540"/>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230</TotalTime>
  <Pages>229</Pages>
  <Words>41239</Words>
  <Characters>235068</Characters>
  <Application>Microsoft Office Word</Application>
  <DocSecurity>0</DocSecurity>
  <Lines>1958</Lines>
  <Paragraphs>551</Paragraphs>
  <ScaleCrop>false</ScaleCrop>
  <HeadingPairs>
    <vt:vector size="2" baseType="variant">
      <vt:variant>
        <vt:lpstr>Title</vt:lpstr>
      </vt:variant>
      <vt:variant>
        <vt:i4>1</vt:i4>
      </vt:variant>
    </vt:vector>
  </HeadingPairs>
  <TitlesOfParts>
    <vt:vector size="1" baseType="lpstr">
      <vt:lpstr>Duxbury Braille Translator</vt:lpstr>
    </vt:vector>
  </TitlesOfParts>
  <Company>Vision Australia</Company>
  <LinksUpToDate>false</LinksUpToDate>
  <CharactersWithSpaces>275756</CharactersWithSpaces>
  <SharedDoc>false</SharedDoc>
  <HLinks>
    <vt:vector size="1476" baseType="variant">
      <vt:variant>
        <vt:i4>4128893</vt:i4>
      </vt:variant>
      <vt:variant>
        <vt:i4>1266</vt:i4>
      </vt:variant>
      <vt:variant>
        <vt:i4>0</vt:i4>
      </vt:variant>
      <vt:variant>
        <vt:i4>5</vt:i4>
      </vt:variant>
      <vt:variant>
        <vt:lpwstr>http://www.printdisability.org/</vt:lpwstr>
      </vt:variant>
      <vt:variant>
        <vt:lpwstr/>
      </vt:variant>
      <vt:variant>
        <vt:i4>524368</vt:i4>
      </vt:variant>
      <vt:variant>
        <vt:i4>1263</vt:i4>
      </vt:variant>
      <vt:variant>
        <vt:i4>0</vt:i4>
      </vt:variant>
      <vt:variant>
        <vt:i4>5</vt:i4>
      </vt:variant>
      <vt:variant>
        <vt:lpwstr>http://www.rnzfb.org.nz/</vt:lpwstr>
      </vt:variant>
      <vt:variant>
        <vt:lpwstr/>
      </vt:variant>
      <vt:variant>
        <vt:i4>65</vt:i4>
      </vt:variant>
      <vt:variant>
        <vt:i4>1260</vt:i4>
      </vt:variant>
      <vt:variant>
        <vt:i4>0</vt:i4>
      </vt:variant>
      <vt:variant>
        <vt:i4>5</vt:i4>
      </vt:variant>
      <vt:variant>
        <vt:lpwstr>https://blindlowvision.org.nz/news/braille-transforming-literacy/</vt:lpwstr>
      </vt:variant>
      <vt:variant>
        <vt:lpwstr/>
      </vt:variant>
      <vt:variant>
        <vt:i4>3080226</vt:i4>
      </vt:variant>
      <vt:variant>
        <vt:i4>1257</vt:i4>
      </vt:variant>
      <vt:variant>
        <vt:i4>0</vt:i4>
      </vt:variant>
      <vt:variant>
        <vt:i4>5</vt:i4>
      </vt:variant>
      <vt:variant>
        <vt:lpwstr>https://blindlowvision.org.nz/</vt:lpwstr>
      </vt:variant>
      <vt:variant>
        <vt:lpwstr/>
      </vt:variant>
      <vt:variant>
        <vt:i4>3473453</vt:i4>
      </vt:variant>
      <vt:variant>
        <vt:i4>1254</vt:i4>
      </vt:variant>
      <vt:variant>
        <vt:i4>0</vt:i4>
      </vt:variant>
      <vt:variant>
        <vt:i4>5</vt:i4>
      </vt:variant>
      <vt:variant>
        <vt:lpwstr>http://www.duxburysystems.com/</vt:lpwstr>
      </vt:variant>
      <vt:variant>
        <vt:lpwstr/>
      </vt:variant>
      <vt:variant>
        <vt:i4>2424871</vt:i4>
      </vt:variant>
      <vt:variant>
        <vt:i4>1251</vt:i4>
      </vt:variant>
      <vt:variant>
        <vt:i4>0</vt:i4>
      </vt:variant>
      <vt:variant>
        <vt:i4>5</vt:i4>
      </vt:variant>
      <vt:variant>
        <vt:lpwstr>http://www.bauk.org.uk/</vt:lpwstr>
      </vt:variant>
      <vt:variant>
        <vt:lpwstr/>
      </vt:variant>
      <vt:variant>
        <vt:i4>7208997</vt:i4>
      </vt:variant>
      <vt:variant>
        <vt:i4>1248</vt:i4>
      </vt:variant>
      <vt:variant>
        <vt:i4>0</vt:i4>
      </vt:variant>
      <vt:variant>
        <vt:i4>5</vt:i4>
      </vt:variant>
      <vt:variant>
        <vt:lpwstr>https://www.banzat.org.nz/</vt:lpwstr>
      </vt:variant>
      <vt:variant>
        <vt:lpwstr/>
      </vt:variant>
      <vt:variant>
        <vt:i4>4784197</vt:i4>
      </vt:variant>
      <vt:variant>
        <vt:i4>1245</vt:i4>
      </vt:variant>
      <vt:variant>
        <vt:i4>0</vt:i4>
      </vt:variant>
      <vt:variant>
        <vt:i4>5</vt:i4>
      </vt:variant>
      <vt:variant>
        <vt:lpwstr>http://www.brailleauthority.org/</vt:lpwstr>
      </vt:variant>
      <vt:variant>
        <vt:lpwstr/>
      </vt:variant>
      <vt:variant>
        <vt:i4>1245097</vt:i4>
      </vt:variant>
      <vt:variant>
        <vt:i4>1242</vt:i4>
      </vt:variant>
      <vt:variant>
        <vt:i4>0</vt:i4>
      </vt:variant>
      <vt:variant>
        <vt:i4>5</vt:i4>
      </vt:variant>
      <vt:variant>
        <vt:lpwstr/>
      </vt:variant>
      <vt:variant>
        <vt:lpwstr>_APPENDIX_1:￼ASCII_Braille</vt:lpwstr>
      </vt:variant>
      <vt:variant>
        <vt:i4>4128816</vt:i4>
      </vt:variant>
      <vt:variant>
        <vt:i4>1239</vt:i4>
      </vt:variant>
      <vt:variant>
        <vt:i4>0</vt:i4>
      </vt:variant>
      <vt:variant>
        <vt:i4>5</vt:i4>
      </vt:variant>
      <vt:variant>
        <vt:lpwstr>http://www.printdisability.org/aba/</vt:lpwstr>
      </vt:variant>
      <vt:variant>
        <vt:lpwstr/>
      </vt:variant>
      <vt:variant>
        <vt:i4>458770</vt:i4>
      </vt:variant>
      <vt:variant>
        <vt:i4>1236</vt:i4>
      </vt:variant>
      <vt:variant>
        <vt:i4>0</vt:i4>
      </vt:variant>
      <vt:variant>
        <vt:i4>5</vt:i4>
      </vt:variant>
      <vt:variant>
        <vt:lpwstr>http://iceb.org/ueb.html</vt:lpwstr>
      </vt:variant>
      <vt:variant>
        <vt:lpwstr/>
      </vt:variant>
      <vt:variant>
        <vt:i4>7209050</vt:i4>
      </vt:variant>
      <vt:variant>
        <vt:i4>1233</vt:i4>
      </vt:variant>
      <vt:variant>
        <vt:i4>0</vt:i4>
      </vt:variant>
      <vt:variant>
        <vt:i4>5</vt:i4>
      </vt:variant>
      <vt:variant>
        <vt:lpwstr>mk:@MSITStore:C:\Program%20Files%20(x86)\Duxbury\DBT%2014.1\documentation%20(english)\helpfile.chm::/working_with_word/SWIFT/swift_help.htm</vt:lpwstr>
      </vt:variant>
      <vt:variant>
        <vt:lpwstr/>
      </vt:variant>
      <vt:variant>
        <vt:i4>3276810</vt:i4>
      </vt:variant>
      <vt:variant>
        <vt:i4>1230</vt:i4>
      </vt:variant>
      <vt:variant>
        <vt:i4>0</vt:i4>
      </vt:variant>
      <vt:variant>
        <vt:i4>5</vt:i4>
      </vt:variant>
      <vt:variant>
        <vt:lpwstr>mk:@MSITStore:C:\Program%20Files%20(x86)\Duxbury\DBT%2014.1\documentation%20(english)\helpfile.chm::/working_with_word/SWIFT/swift_options.htm</vt:lpwstr>
      </vt:variant>
      <vt:variant>
        <vt:lpwstr/>
      </vt:variant>
      <vt:variant>
        <vt:i4>2162715</vt:i4>
      </vt:variant>
      <vt:variant>
        <vt:i4>1227</vt:i4>
      </vt:variant>
      <vt:variant>
        <vt:i4>0</vt:i4>
      </vt:variant>
      <vt:variant>
        <vt:i4>5</vt:i4>
      </vt:variant>
      <vt:variant>
        <vt:lpwstr>mk:@MSITStore:C:\Program%20Files%20(x86)\Duxbury\DBT%2014.1\documentation%20(english)\helpfile.chm::/working_with_word/SWIFT/swift_word_styles_lister.htm</vt:lpwstr>
      </vt:variant>
      <vt:variant>
        <vt:lpwstr/>
      </vt:variant>
      <vt:variant>
        <vt:i4>7995465</vt:i4>
      </vt:variant>
      <vt:variant>
        <vt:i4>1224</vt:i4>
      </vt:variant>
      <vt:variant>
        <vt:i4>0</vt:i4>
      </vt:variant>
      <vt:variant>
        <vt:i4>5</vt:i4>
      </vt:variant>
      <vt:variant>
        <vt:lpwstr>mk:@MSITStore:C:\Program%20Files%20(x86)\Duxbury\DBT%2014.1\documentation%20(english)\helpfile.chm::/working_with_word/SWIFT/swift_acronyms.htm</vt:lpwstr>
      </vt:variant>
      <vt:variant>
        <vt:lpwstr/>
      </vt:variant>
      <vt:variant>
        <vt:i4>327700</vt:i4>
      </vt:variant>
      <vt:variant>
        <vt:i4>1221</vt:i4>
      </vt:variant>
      <vt:variant>
        <vt:i4>0</vt:i4>
      </vt:variant>
      <vt:variant>
        <vt:i4>5</vt:i4>
      </vt:variant>
      <vt:variant>
        <vt:lpwstr>mk:@MSITStore:C:\Program%20Files%20(x86)\Duxbury\DBT%2014.1\documentation%20(english)\helpfile.chm::/working_with_word/SWIFT/swift_acronym_append.htm</vt:lpwstr>
      </vt:variant>
      <vt:variant>
        <vt:lpwstr/>
      </vt:variant>
      <vt:variant>
        <vt:i4>7209050</vt:i4>
      </vt:variant>
      <vt:variant>
        <vt:i4>1218</vt:i4>
      </vt:variant>
      <vt:variant>
        <vt:i4>0</vt:i4>
      </vt:variant>
      <vt:variant>
        <vt:i4>5</vt:i4>
      </vt:variant>
      <vt:variant>
        <vt:lpwstr>mk:@MSITStore:C:\Program%20Files%20(x86)\Duxbury\DBT%2014.1\documentation%20(english)\helpfile.chm::/working_with_word/SWIFT/swift_help.htm</vt:lpwstr>
      </vt:variant>
      <vt:variant>
        <vt:lpwstr/>
      </vt:variant>
      <vt:variant>
        <vt:i4>3276810</vt:i4>
      </vt:variant>
      <vt:variant>
        <vt:i4>1215</vt:i4>
      </vt:variant>
      <vt:variant>
        <vt:i4>0</vt:i4>
      </vt:variant>
      <vt:variant>
        <vt:i4>5</vt:i4>
      </vt:variant>
      <vt:variant>
        <vt:lpwstr>mk:@MSITStore:C:\Program%20Files%20(x86)\Duxbury\DBT%2014.1\documentation%20(english)\helpfile.chm::/working_with_word/SWIFT/swift_options.htm</vt:lpwstr>
      </vt:variant>
      <vt:variant>
        <vt:lpwstr/>
      </vt:variant>
      <vt:variant>
        <vt:i4>2162715</vt:i4>
      </vt:variant>
      <vt:variant>
        <vt:i4>1212</vt:i4>
      </vt:variant>
      <vt:variant>
        <vt:i4>0</vt:i4>
      </vt:variant>
      <vt:variant>
        <vt:i4>5</vt:i4>
      </vt:variant>
      <vt:variant>
        <vt:lpwstr>mk:@MSITStore:C:\Program%20Files%20(x86)\Duxbury\DBT%2014.1\documentation%20(english)\helpfile.chm::/working_with_word/SWIFT/swift_word_styles_lister.htm</vt:lpwstr>
      </vt:variant>
      <vt:variant>
        <vt:lpwstr/>
      </vt:variant>
      <vt:variant>
        <vt:i4>7995465</vt:i4>
      </vt:variant>
      <vt:variant>
        <vt:i4>1209</vt:i4>
      </vt:variant>
      <vt:variant>
        <vt:i4>0</vt:i4>
      </vt:variant>
      <vt:variant>
        <vt:i4>5</vt:i4>
      </vt:variant>
      <vt:variant>
        <vt:lpwstr>mk:@MSITStore:C:\Program%20Files%20(x86)\Duxbury\DBT%2014.1\documentation%20(english)\helpfile.chm::/working_with_word/SWIFT/swift_acronyms.htm</vt:lpwstr>
      </vt:variant>
      <vt:variant>
        <vt:lpwstr/>
      </vt:variant>
      <vt:variant>
        <vt:i4>327700</vt:i4>
      </vt:variant>
      <vt:variant>
        <vt:i4>1206</vt:i4>
      </vt:variant>
      <vt:variant>
        <vt:i4>0</vt:i4>
      </vt:variant>
      <vt:variant>
        <vt:i4>5</vt:i4>
      </vt:variant>
      <vt:variant>
        <vt:lpwstr>mk:@MSITStore:C:\Program%20Files%20(x86)\Duxbury\DBT%2014.1\documentation%20(english)\helpfile.chm::/working_with_word/SWIFT/swift_acronym_append.htm</vt:lpwstr>
      </vt:variant>
      <vt:variant>
        <vt:lpwstr/>
      </vt:variant>
      <vt:variant>
        <vt:i4>1835047</vt:i4>
      </vt:variant>
      <vt:variant>
        <vt:i4>1202</vt:i4>
      </vt:variant>
      <vt:variant>
        <vt:i4>0</vt:i4>
      </vt:variant>
      <vt:variant>
        <vt:i4>5</vt:i4>
      </vt:variant>
      <vt:variant>
        <vt:lpwstr/>
      </vt:variant>
      <vt:variant>
        <vt:lpwstr>_APPENDIX_6:_Styles</vt:lpwstr>
      </vt:variant>
      <vt:variant>
        <vt:i4>3014558</vt:i4>
      </vt:variant>
      <vt:variant>
        <vt:i4>1200</vt:i4>
      </vt:variant>
      <vt:variant>
        <vt:i4>0</vt:i4>
      </vt:variant>
      <vt:variant>
        <vt:i4>5</vt:i4>
      </vt:variant>
      <vt:variant>
        <vt:lpwstr/>
      </vt:variant>
      <vt:variant>
        <vt:lpwstr>_APPENDIX_6:￼Styles_in</vt:lpwstr>
      </vt:variant>
      <vt:variant>
        <vt:i4>7864408</vt:i4>
      </vt:variant>
      <vt:variant>
        <vt:i4>1197</vt:i4>
      </vt:variant>
      <vt:variant>
        <vt:i4>0</vt:i4>
      </vt:variant>
      <vt:variant>
        <vt:i4>5</vt:i4>
      </vt:variant>
      <vt:variant>
        <vt:lpwstr/>
      </vt:variant>
      <vt:variant>
        <vt:lpwstr>_Group</vt:lpwstr>
      </vt:variant>
      <vt:variant>
        <vt:i4>6160432</vt:i4>
      </vt:variant>
      <vt:variant>
        <vt:i4>1194</vt:i4>
      </vt:variant>
      <vt:variant>
        <vt:i4>0</vt:i4>
      </vt:variant>
      <vt:variant>
        <vt:i4>5</vt:i4>
      </vt:variant>
      <vt:variant>
        <vt:lpwstr/>
      </vt:variant>
      <vt:variant>
        <vt:lpwstr>_Direct_Braille/ASCII_Method</vt:lpwstr>
      </vt:variant>
      <vt:variant>
        <vt:i4>1835047</vt:i4>
      </vt:variant>
      <vt:variant>
        <vt:i4>1191</vt:i4>
      </vt:variant>
      <vt:variant>
        <vt:i4>0</vt:i4>
      </vt:variant>
      <vt:variant>
        <vt:i4>5</vt:i4>
      </vt:variant>
      <vt:variant>
        <vt:lpwstr/>
      </vt:variant>
      <vt:variant>
        <vt:lpwstr>_Fraction</vt:lpwstr>
      </vt:variant>
      <vt:variant>
        <vt:i4>6750163</vt:i4>
      </vt:variant>
      <vt:variant>
        <vt:i4>1188</vt:i4>
      </vt:variant>
      <vt:variant>
        <vt:i4>0</vt:i4>
      </vt:variant>
      <vt:variant>
        <vt:i4>5</vt:i4>
      </vt:variant>
      <vt:variant>
        <vt:lpwstr/>
      </vt:variant>
      <vt:variant>
        <vt:lpwstr>_APPENDIX_4:￼UEB_Symbols</vt:lpwstr>
      </vt:variant>
      <vt:variant>
        <vt:i4>1245097</vt:i4>
      </vt:variant>
      <vt:variant>
        <vt:i4>1185</vt:i4>
      </vt:variant>
      <vt:variant>
        <vt:i4>0</vt:i4>
      </vt:variant>
      <vt:variant>
        <vt:i4>5</vt:i4>
      </vt:variant>
      <vt:variant>
        <vt:lpwstr/>
      </vt:variant>
      <vt:variant>
        <vt:lpwstr>_APPENDIX_1:￼ASCII_Braille</vt:lpwstr>
      </vt:variant>
      <vt:variant>
        <vt:i4>2031624</vt:i4>
      </vt:variant>
      <vt:variant>
        <vt:i4>1182</vt:i4>
      </vt:variant>
      <vt:variant>
        <vt:i4>0</vt:i4>
      </vt:variant>
      <vt:variant>
        <vt:i4>5</vt:i4>
      </vt:variant>
      <vt:variant>
        <vt:lpwstr/>
      </vt:variant>
      <vt:variant>
        <vt:lpwstr>_Spanish_Text</vt:lpwstr>
      </vt:variant>
      <vt:variant>
        <vt:i4>8126543</vt:i4>
      </vt:variant>
      <vt:variant>
        <vt:i4>1179</vt:i4>
      </vt:variant>
      <vt:variant>
        <vt:i4>0</vt:i4>
      </vt:variant>
      <vt:variant>
        <vt:i4>5</vt:i4>
      </vt:variant>
      <vt:variant>
        <vt:lpwstr/>
      </vt:variant>
      <vt:variant>
        <vt:lpwstr>_2.6.78_Modify_Style</vt:lpwstr>
      </vt:variant>
      <vt:variant>
        <vt:i4>5111911</vt:i4>
      </vt:variant>
      <vt:variant>
        <vt:i4>1176</vt:i4>
      </vt:variant>
      <vt:variant>
        <vt:i4>0</vt:i4>
      </vt:variant>
      <vt:variant>
        <vt:i4>5</vt:i4>
      </vt:variant>
      <vt:variant>
        <vt:lpwstr/>
      </vt:variant>
      <vt:variant>
        <vt:lpwstr>_2.6.67_Add_Style</vt:lpwstr>
      </vt:variant>
      <vt:variant>
        <vt:i4>8126543</vt:i4>
      </vt:variant>
      <vt:variant>
        <vt:i4>1173</vt:i4>
      </vt:variant>
      <vt:variant>
        <vt:i4>0</vt:i4>
      </vt:variant>
      <vt:variant>
        <vt:i4>5</vt:i4>
      </vt:variant>
      <vt:variant>
        <vt:lpwstr/>
      </vt:variant>
      <vt:variant>
        <vt:lpwstr>_2.6.78_Modify_Style</vt:lpwstr>
      </vt:variant>
      <vt:variant>
        <vt:i4>1835046</vt:i4>
      </vt:variant>
      <vt:variant>
        <vt:i4>1170</vt:i4>
      </vt:variant>
      <vt:variant>
        <vt:i4>0</vt:i4>
      </vt:variant>
      <vt:variant>
        <vt:i4>5</vt:i4>
      </vt:variant>
      <vt:variant>
        <vt:lpwstr/>
      </vt:variant>
      <vt:variant>
        <vt:lpwstr>_APPENDIX_7:_Styles</vt:lpwstr>
      </vt:variant>
      <vt:variant>
        <vt:i4>1835047</vt:i4>
      </vt:variant>
      <vt:variant>
        <vt:i4>1167</vt:i4>
      </vt:variant>
      <vt:variant>
        <vt:i4>0</vt:i4>
      </vt:variant>
      <vt:variant>
        <vt:i4>5</vt:i4>
      </vt:variant>
      <vt:variant>
        <vt:lpwstr/>
      </vt:variant>
      <vt:variant>
        <vt:lpwstr>_APPENDIX_6:_Styles</vt:lpwstr>
      </vt:variant>
      <vt:variant>
        <vt:i4>1703960</vt:i4>
      </vt:variant>
      <vt:variant>
        <vt:i4>1164</vt:i4>
      </vt:variant>
      <vt:variant>
        <vt:i4>0</vt:i4>
      </vt:variant>
      <vt:variant>
        <vt:i4>5</vt:i4>
      </vt:variant>
      <vt:variant>
        <vt:lpwstr/>
      </vt:variant>
      <vt:variant>
        <vt:lpwstr>_2.4.4_Style_Level_1</vt:lpwstr>
      </vt:variant>
      <vt:variant>
        <vt:i4>1900568</vt:i4>
      </vt:variant>
      <vt:variant>
        <vt:i4>1161</vt:i4>
      </vt:variant>
      <vt:variant>
        <vt:i4>0</vt:i4>
      </vt:variant>
      <vt:variant>
        <vt:i4>5</vt:i4>
      </vt:variant>
      <vt:variant>
        <vt:lpwstr/>
      </vt:variant>
      <vt:variant>
        <vt:lpwstr>_2.4.3_Style_Level_1</vt:lpwstr>
      </vt:variant>
      <vt:variant>
        <vt:i4>3014559</vt:i4>
      </vt:variant>
      <vt:variant>
        <vt:i4>1158</vt:i4>
      </vt:variant>
      <vt:variant>
        <vt:i4>0</vt:i4>
      </vt:variant>
      <vt:variant>
        <vt:i4>5</vt:i4>
      </vt:variant>
      <vt:variant>
        <vt:lpwstr/>
      </vt:variant>
      <vt:variant>
        <vt:lpwstr>_APPENDIX_7:￼Styles_in</vt:lpwstr>
      </vt:variant>
      <vt:variant>
        <vt:i4>3014558</vt:i4>
      </vt:variant>
      <vt:variant>
        <vt:i4>1155</vt:i4>
      </vt:variant>
      <vt:variant>
        <vt:i4>0</vt:i4>
      </vt:variant>
      <vt:variant>
        <vt:i4>5</vt:i4>
      </vt:variant>
      <vt:variant>
        <vt:lpwstr/>
      </vt:variant>
      <vt:variant>
        <vt:lpwstr>_APPENDIX_6:￼Styles_in</vt:lpwstr>
      </vt:variant>
      <vt:variant>
        <vt:i4>-12320715</vt:i4>
      </vt:variant>
      <vt:variant>
        <vt:i4>1152</vt:i4>
      </vt:variant>
      <vt:variant>
        <vt:i4>0</vt:i4>
      </vt:variant>
      <vt:variant>
        <vt:i4>5</vt:i4>
      </vt:variant>
      <vt:variant>
        <vt:lpwstr/>
      </vt:variant>
      <vt:variant>
        <vt:lpwstr>_￼2.7.87_Shortcut_Preferences </vt:lpwstr>
      </vt:variant>
      <vt:variant>
        <vt:i4>-4915120</vt:i4>
      </vt:variant>
      <vt:variant>
        <vt:i4>1149</vt:i4>
      </vt:variant>
      <vt:variant>
        <vt:i4>0</vt:i4>
      </vt:variant>
      <vt:variant>
        <vt:i4>5</vt:i4>
      </vt:variant>
      <vt:variant>
        <vt:lpwstr/>
      </vt:variant>
      <vt:variant>
        <vt:lpwstr>_APPENDIX_10:￼DBT_Shortcut</vt:lpwstr>
      </vt:variant>
      <vt:variant>
        <vt:i4>6946770</vt:i4>
      </vt:variant>
      <vt:variant>
        <vt:i4>1146</vt:i4>
      </vt:variant>
      <vt:variant>
        <vt:i4>0</vt:i4>
      </vt:variant>
      <vt:variant>
        <vt:i4>5</vt:i4>
      </vt:variant>
      <vt:variant>
        <vt:lpwstr/>
      </vt:variant>
      <vt:variant>
        <vt:lpwstr>_2.4_Layout_Menu￼(Alt-L)</vt:lpwstr>
      </vt:variant>
      <vt:variant>
        <vt:i4>14549034</vt:i4>
      </vt:variant>
      <vt:variant>
        <vt:i4>1143</vt:i4>
      </vt:variant>
      <vt:variant>
        <vt:i4>0</vt:i4>
      </vt:variant>
      <vt:variant>
        <vt:i4>5</vt:i4>
      </vt:variant>
      <vt:variant>
        <vt:lpwstr/>
      </vt:variant>
      <vt:variant>
        <vt:lpwstr>_2.4.20_Code_List </vt:lpwstr>
      </vt:variant>
      <vt:variant>
        <vt:i4>4259850</vt:i4>
      </vt:variant>
      <vt:variant>
        <vt:i4>1140</vt:i4>
      </vt:variant>
      <vt:variant>
        <vt:i4>0</vt:i4>
      </vt:variant>
      <vt:variant>
        <vt:i4>5</vt:i4>
      </vt:variant>
      <vt:variant>
        <vt:lpwstr/>
      </vt:variant>
      <vt:variant>
        <vt:lpwstr>_2.3.4_Codes</vt:lpwstr>
      </vt:variant>
      <vt:variant>
        <vt:i4>1572776</vt:i4>
      </vt:variant>
      <vt:variant>
        <vt:i4>1137</vt:i4>
      </vt:variant>
      <vt:variant>
        <vt:i4>0</vt:i4>
      </vt:variant>
      <vt:variant>
        <vt:i4>5</vt:i4>
      </vt:variant>
      <vt:variant>
        <vt:lpwstr/>
      </vt:variant>
      <vt:variant>
        <vt:lpwstr>_APPENDIX_5:￼DBT_Codes</vt:lpwstr>
      </vt:variant>
      <vt:variant>
        <vt:i4>2883643</vt:i4>
      </vt:variant>
      <vt:variant>
        <vt:i4>1134</vt:i4>
      </vt:variant>
      <vt:variant>
        <vt:i4>0</vt:i4>
      </vt:variant>
      <vt:variant>
        <vt:i4>5</vt:i4>
      </vt:variant>
      <vt:variant>
        <vt:lpwstr>https://docs.python.org/3/library/logging.html</vt:lpwstr>
      </vt:variant>
      <vt:variant>
        <vt:lpwstr/>
      </vt:variant>
      <vt:variant>
        <vt:i4>4653168</vt:i4>
      </vt:variant>
      <vt:variant>
        <vt:i4>1131</vt:i4>
      </vt:variant>
      <vt:variant>
        <vt:i4>0</vt:i4>
      </vt:variant>
      <vt:variant>
        <vt:i4>5</vt:i4>
      </vt:variant>
      <vt:variant>
        <vt:lpwstr>mk:@MSITStore:C:\\Program%20Files%20(x86)\\Duxbury\\DBT%2014.1\\documentation%20(english)\\helpfile.chm::/Customizing_DBT/Python/python_overview.htm</vt:lpwstr>
      </vt:variant>
      <vt:variant>
        <vt:lpwstr/>
      </vt:variant>
      <vt:variant>
        <vt:i4>1572776</vt:i4>
      </vt:variant>
      <vt:variant>
        <vt:i4>1128</vt:i4>
      </vt:variant>
      <vt:variant>
        <vt:i4>0</vt:i4>
      </vt:variant>
      <vt:variant>
        <vt:i4>5</vt:i4>
      </vt:variant>
      <vt:variant>
        <vt:lpwstr/>
      </vt:variant>
      <vt:variant>
        <vt:lpwstr>_APPENDIX_5:￼DBT_Codes</vt:lpwstr>
      </vt:variant>
      <vt:variant>
        <vt:i4>1245097</vt:i4>
      </vt:variant>
      <vt:variant>
        <vt:i4>1125</vt:i4>
      </vt:variant>
      <vt:variant>
        <vt:i4>0</vt:i4>
      </vt:variant>
      <vt:variant>
        <vt:i4>5</vt:i4>
      </vt:variant>
      <vt:variant>
        <vt:lpwstr/>
      </vt:variant>
      <vt:variant>
        <vt:lpwstr>_APPENDIX_1:￼ASCII_Braille</vt:lpwstr>
      </vt:variant>
      <vt:variant>
        <vt:i4>3473521</vt:i4>
      </vt:variant>
      <vt:variant>
        <vt:i4>1122</vt:i4>
      </vt:variant>
      <vt:variant>
        <vt:i4>0</vt:i4>
      </vt:variant>
      <vt:variant>
        <vt:i4>5</vt:i4>
      </vt:variant>
      <vt:variant>
        <vt:lpwstr>https://www.duxburysystems.com/</vt:lpwstr>
      </vt:variant>
      <vt:variant>
        <vt:lpwstr/>
      </vt:variant>
      <vt:variant>
        <vt:i4>1572776</vt:i4>
      </vt:variant>
      <vt:variant>
        <vt:i4>1119</vt:i4>
      </vt:variant>
      <vt:variant>
        <vt:i4>0</vt:i4>
      </vt:variant>
      <vt:variant>
        <vt:i4>5</vt:i4>
      </vt:variant>
      <vt:variant>
        <vt:lpwstr/>
      </vt:variant>
      <vt:variant>
        <vt:lpwstr>_APPENDIX_5:￼DBT_Codes</vt:lpwstr>
      </vt:variant>
      <vt:variant>
        <vt:i4>1572776</vt:i4>
      </vt:variant>
      <vt:variant>
        <vt:i4>1101</vt:i4>
      </vt:variant>
      <vt:variant>
        <vt:i4>0</vt:i4>
      </vt:variant>
      <vt:variant>
        <vt:i4>5</vt:i4>
      </vt:variant>
      <vt:variant>
        <vt:lpwstr/>
      </vt:variant>
      <vt:variant>
        <vt:lpwstr>_APPENDIX_5:￼DBT_Codes</vt:lpwstr>
      </vt:variant>
      <vt:variant>
        <vt:i4>2883655</vt:i4>
      </vt:variant>
      <vt:variant>
        <vt:i4>1098</vt:i4>
      </vt:variant>
      <vt:variant>
        <vt:i4>0</vt:i4>
      </vt:variant>
      <vt:variant>
        <vt:i4>5</vt:i4>
      </vt:variant>
      <vt:variant>
        <vt:lpwstr/>
      </vt:variant>
      <vt:variant>
        <vt:lpwstr>_2.4.3_Style_Level+</vt:lpwstr>
      </vt:variant>
      <vt:variant>
        <vt:i4>3014559</vt:i4>
      </vt:variant>
      <vt:variant>
        <vt:i4>1095</vt:i4>
      </vt:variant>
      <vt:variant>
        <vt:i4>0</vt:i4>
      </vt:variant>
      <vt:variant>
        <vt:i4>5</vt:i4>
      </vt:variant>
      <vt:variant>
        <vt:lpwstr/>
      </vt:variant>
      <vt:variant>
        <vt:lpwstr>_APPENDIX_7:￼Styles_in</vt:lpwstr>
      </vt:variant>
      <vt:variant>
        <vt:i4>3014558</vt:i4>
      </vt:variant>
      <vt:variant>
        <vt:i4>1092</vt:i4>
      </vt:variant>
      <vt:variant>
        <vt:i4>0</vt:i4>
      </vt:variant>
      <vt:variant>
        <vt:i4>5</vt:i4>
      </vt:variant>
      <vt:variant>
        <vt:lpwstr/>
      </vt:variant>
      <vt:variant>
        <vt:lpwstr>_APPENDIX_6:￼Styles_in</vt:lpwstr>
      </vt:variant>
      <vt:variant>
        <vt:i4>1245097</vt:i4>
      </vt:variant>
      <vt:variant>
        <vt:i4>1089</vt:i4>
      </vt:variant>
      <vt:variant>
        <vt:i4>0</vt:i4>
      </vt:variant>
      <vt:variant>
        <vt:i4>5</vt:i4>
      </vt:variant>
      <vt:variant>
        <vt:lpwstr/>
      </vt:variant>
      <vt:variant>
        <vt:lpwstr>_APPENDIX_1:￼ASCII_Braille</vt:lpwstr>
      </vt:variant>
      <vt:variant>
        <vt:i4>3080087</vt:i4>
      </vt:variant>
      <vt:variant>
        <vt:i4>1086</vt:i4>
      </vt:variant>
      <vt:variant>
        <vt:i4>0</vt:i4>
      </vt:variant>
      <vt:variant>
        <vt:i4>5</vt:i4>
      </vt:variant>
      <vt:variant>
        <vt:lpwstr/>
      </vt:variant>
      <vt:variant>
        <vt:lpwstr>_APPENDIX_9:￼Proofreading_Checklist</vt:lpwstr>
      </vt:variant>
      <vt:variant>
        <vt:i4>1900670</vt:i4>
      </vt:variant>
      <vt:variant>
        <vt:i4>1083</vt:i4>
      </vt:variant>
      <vt:variant>
        <vt:i4>0</vt:i4>
      </vt:variant>
      <vt:variant>
        <vt:i4>5</vt:i4>
      </vt:variant>
      <vt:variant>
        <vt:lpwstr>mailto:duxnews-request@freelists.org</vt:lpwstr>
      </vt:variant>
      <vt:variant>
        <vt:lpwstr/>
      </vt:variant>
      <vt:variant>
        <vt:i4>3473453</vt:i4>
      </vt:variant>
      <vt:variant>
        <vt:i4>1080</vt:i4>
      </vt:variant>
      <vt:variant>
        <vt:i4>0</vt:i4>
      </vt:variant>
      <vt:variant>
        <vt:i4>5</vt:i4>
      </vt:variant>
      <vt:variant>
        <vt:lpwstr>http://www.duxburysystems.com/</vt:lpwstr>
      </vt:variant>
      <vt:variant>
        <vt:lpwstr/>
      </vt:variant>
      <vt:variant>
        <vt:i4>65</vt:i4>
      </vt:variant>
      <vt:variant>
        <vt:i4>1077</vt:i4>
      </vt:variant>
      <vt:variant>
        <vt:i4>0</vt:i4>
      </vt:variant>
      <vt:variant>
        <vt:i4>5</vt:i4>
      </vt:variant>
      <vt:variant>
        <vt:lpwstr>https://blindlowvision.org.nz/news/braille-transforming-literacy/</vt:lpwstr>
      </vt:variant>
      <vt:variant>
        <vt:lpwstr/>
      </vt:variant>
      <vt:variant>
        <vt:i4>6225984</vt:i4>
      </vt:variant>
      <vt:variant>
        <vt:i4>1074</vt:i4>
      </vt:variant>
      <vt:variant>
        <vt:i4>0</vt:i4>
      </vt:variant>
      <vt:variant>
        <vt:i4>5</vt:i4>
      </vt:variant>
      <vt:variant>
        <vt:lpwstr>https://blindlowvision.org.nz/resources/accessibility-guidelines/</vt:lpwstr>
      </vt:variant>
      <vt:variant>
        <vt:lpwstr/>
      </vt:variant>
      <vt:variant>
        <vt:i4>7208997</vt:i4>
      </vt:variant>
      <vt:variant>
        <vt:i4>1071</vt:i4>
      </vt:variant>
      <vt:variant>
        <vt:i4>0</vt:i4>
      </vt:variant>
      <vt:variant>
        <vt:i4>5</vt:i4>
      </vt:variant>
      <vt:variant>
        <vt:lpwstr>https://www.banzat.org.nz/</vt:lpwstr>
      </vt:variant>
      <vt:variant>
        <vt:lpwstr/>
      </vt:variant>
      <vt:variant>
        <vt:i4>196639</vt:i4>
      </vt:variant>
      <vt:variant>
        <vt:i4>1068</vt:i4>
      </vt:variant>
      <vt:variant>
        <vt:i4>0</vt:i4>
      </vt:variant>
      <vt:variant>
        <vt:i4>5</vt:i4>
      </vt:variant>
      <vt:variant>
        <vt:lpwstr>https://brailleaustralia.org/</vt:lpwstr>
      </vt:variant>
      <vt:variant>
        <vt:lpwstr/>
      </vt:variant>
      <vt:variant>
        <vt:i4>7929870</vt:i4>
      </vt:variant>
      <vt:variant>
        <vt:i4>1065</vt:i4>
      </vt:variant>
      <vt:variant>
        <vt:i4>0</vt:i4>
      </vt:variant>
      <vt:variant>
        <vt:i4>5</vt:i4>
      </vt:variant>
      <vt:variant>
        <vt:lpwstr>mailto:ozbrl-subscribe@yahoogroups.com</vt:lpwstr>
      </vt:variant>
      <vt:variant>
        <vt:lpwstr/>
      </vt:variant>
      <vt:variant>
        <vt:i4>2818087</vt:i4>
      </vt:variant>
      <vt:variant>
        <vt:i4>1062</vt:i4>
      </vt:variant>
      <vt:variant>
        <vt:i4>0</vt:i4>
      </vt:variant>
      <vt:variant>
        <vt:i4>5</vt:i4>
      </vt:variant>
      <vt:variant>
        <vt:lpwstr>http://www.brl.org/formats/</vt:lpwstr>
      </vt:variant>
      <vt:variant>
        <vt:lpwstr/>
      </vt:variant>
      <vt:variant>
        <vt:i4>3080226</vt:i4>
      </vt:variant>
      <vt:variant>
        <vt:i4>1059</vt:i4>
      </vt:variant>
      <vt:variant>
        <vt:i4>0</vt:i4>
      </vt:variant>
      <vt:variant>
        <vt:i4>5</vt:i4>
      </vt:variant>
      <vt:variant>
        <vt:lpwstr>https://blindlowvision.org.nz/</vt:lpwstr>
      </vt:variant>
      <vt:variant>
        <vt:lpwstr/>
      </vt:variant>
      <vt:variant>
        <vt:i4>1245298</vt:i4>
      </vt:variant>
      <vt:variant>
        <vt:i4>1056</vt:i4>
      </vt:variant>
      <vt:variant>
        <vt:i4>0</vt:i4>
      </vt:variant>
      <vt:variant>
        <vt:i4>5</vt:i4>
      </vt:variant>
      <vt:variant>
        <vt:lpwstr>mailto:AFSinfo@blindlowvision.org.nz</vt:lpwstr>
      </vt:variant>
      <vt:variant>
        <vt:lpwstr/>
      </vt:variant>
      <vt:variant>
        <vt:i4>7536765</vt:i4>
      </vt:variant>
      <vt:variant>
        <vt:i4>1053</vt:i4>
      </vt:variant>
      <vt:variant>
        <vt:i4>0</vt:i4>
      </vt:variant>
      <vt:variant>
        <vt:i4>5</vt:i4>
      </vt:variant>
      <vt:variant>
        <vt:lpwstr>https://brailleaustralia.org/about-braille/</vt:lpwstr>
      </vt:variant>
      <vt:variant>
        <vt:lpwstr/>
      </vt:variant>
      <vt:variant>
        <vt:i4>1703958</vt:i4>
      </vt:variant>
      <vt:variant>
        <vt:i4>1050</vt:i4>
      </vt:variant>
      <vt:variant>
        <vt:i4>0</vt:i4>
      </vt:variant>
      <vt:variant>
        <vt:i4>5</vt:i4>
      </vt:variant>
      <vt:variant>
        <vt:lpwstr>https://brailleaustralia.org/unified-english-braille/unified-english-braille-australian-training-manual-2013/</vt:lpwstr>
      </vt:variant>
      <vt:variant>
        <vt:lpwstr/>
      </vt:variant>
      <vt:variant>
        <vt:i4>458827</vt:i4>
      </vt:variant>
      <vt:variant>
        <vt:i4>1047</vt:i4>
      </vt:variant>
      <vt:variant>
        <vt:i4>0</vt:i4>
      </vt:variant>
      <vt:variant>
        <vt:i4>5</vt:i4>
      </vt:variant>
      <vt:variant>
        <vt:lpwstr>http://www.iceb.org/ueb.html</vt:lpwstr>
      </vt:variant>
      <vt:variant>
        <vt:lpwstr/>
      </vt:variant>
      <vt:variant>
        <vt:i4>458827</vt:i4>
      </vt:variant>
      <vt:variant>
        <vt:i4>1044</vt:i4>
      </vt:variant>
      <vt:variant>
        <vt:i4>0</vt:i4>
      </vt:variant>
      <vt:variant>
        <vt:i4>5</vt:i4>
      </vt:variant>
      <vt:variant>
        <vt:lpwstr>http://www.iceb.org/ueb.html</vt:lpwstr>
      </vt:variant>
      <vt:variant>
        <vt:lpwstr/>
      </vt:variant>
      <vt:variant>
        <vt:i4>-4915120</vt:i4>
      </vt:variant>
      <vt:variant>
        <vt:i4>1041</vt:i4>
      </vt:variant>
      <vt:variant>
        <vt:i4>0</vt:i4>
      </vt:variant>
      <vt:variant>
        <vt:i4>5</vt:i4>
      </vt:variant>
      <vt:variant>
        <vt:lpwstr/>
      </vt:variant>
      <vt:variant>
        <vt:lpwstr>_APPENDIX_10:￼DBT_Shortcut</vt:lpwstr>
      </vt:variant>
      <vt:variant>
        <vt:i4>1114164</vt:i4>
      </vt:variant>
      <vt:variant>
        <vt:i4>1034</vt:i4>
      </vt:variant>
      <vt:variant>
        <vt:i4>0</vt:i4>
      </vt:variant>
      <vt:variant>
        <vt:i4>5</vt:i4>
      </vt:variant>
      <vt:variant>
        <vt:lpwstr/>
      </vt:variant>
      <vt:variant>
        <vt:lpwstr>_Toc227579680</vt:lpwstr>
      </vt:variant>
      <vt:variant>
        <vt:i4>1966132</vt:i4>
      </vt:variant>
      <vt:variant>
        <vt:i4>1028</vt:i4>
      </vt:variant>
      <vt:variant>
        <vt:i4>0</vt:i4>
      </vt:variant>
      <vt:variant>
        <vt:i4>5</vt:i4>
      </vt:variant>
      <vt:variant>
        <vt:lpwstr/>
      </vt:variant>
      <vt:variant>
        <vt:lpwstr>_Toc227579679</vt:lpwstr>
      </vt:variant>
      <vt:variant>
        <vt:i4>1966132</vt:i4>
      </vt:variant>
      <vt:variant>
        <vt:i4>1022</vt:i4>
      </vt:variant>
      <vt:variant>
        <vt:i4>0</vt:i4>
      </vt:variant>
      <vt:variant>
        <vt:i4>5</vt:i4>
      </vt:variant>
      <vt:variant>
        <vt:lpwstr/>
      </vt:variant>
      <vt:variant>
        <vt:lpwstr>_Toc227579678</vt:lpwstr>
      </vt:variant>
      <vt:variant>
        <vt:i4>1966132</vt:i4>
      </vt:variant>
      <vt:variant>
        <vt:i4>1016</vt:i4>
      </vt:variant>
      <vt:variant>
        <vt:i4>0</vt:i4>
      </vt:variant>
      <vt:variant>
        <vt:i4>5</vt:i4>
      </vt:variant>
      <vt:variant>
        <vt:lpwstr/>
      </vt:variant>
      <vt:variant>
        <vt:lpwstr>_Toc227579677</vt:lpwstr>
      </vt:variant>
      <vt:variant>
        <vt:i4>1966132</vt:i4>
      </vt:variant>
      <vt:variant>
        <vt:i4>1010</vt:i4>
      </vt:variant>
      <vt:variant>
        <vt:i4>0</vt:i4>
      </vt:variant>
      <vt:variant>
        <vt:i4>5</vt:i4>
      </vt:variant>
      <vt:variant>
        <vt:lpwstr/>
      </vt:variant>
      <vt:variant>
        <vt:lpwstr>_Toc227579676</vt:lpwstr>
      </vt:variant>
      <vt:variant>
        <vt:i4>1966132</vt:i4>
      </vt:variant>
      <vt:variant>
        <vt:i4>1004</vt:i4>
      </vt:variant>
      <vt:variant>
        <vt:i4>0</vt:i4>
      </vt:variant>
      <vt:variant>
        <vt:i4>5</vt:i4>
      </vt:variant>
      <vt:variant>
        <vt:lpwstr/>
      </vt:variant>
      <vt:variant>
        <vt:lpwstr>_Toc227579675</vt:lpwstr>
      </vt:variant>
      <vt:variant>
        <vt:i4>1966132</vt:i4>
      </vt:variant>
      <vt:variant>
        <vt:i4>998</vt:i4>
      </vt:variant>
      <vt:variant>
        <vt:i4>0</vt:i4>
      </vt:variant>
      <vt:variant>
        <vt:i4>5</vt:i4>
      </vt:variant>
      <vt:variant>
        <vt:lpwstr/>
      </vt:variant>
      <vt:variant>
        <vt:lpwstr>_Toc227579674</vt:lpwstr>
      </vt:variant>
      <vt:variant>
        <vt:i4>1966132</vt:i4>
      </vt:variant>
      <vt:variant>
        <vt:i4>992</vt:i4>
      </vt:variant>
      <vt:variant>
        <vt:i4>0</vt:i4>
      </vt:variant>
      <vt:variant>
        <vt:i4>5</vt:i4>
      </vt:variant>
      <vt:variant>
        <vt:lpwstr/>
      </vt:variant>
      <vt:variant>
        <vt:lpwstr>_Toc227579673</vt:lpwstr>
      </vt:variant>
      <vt:variant>
        <vt:i4>1966132</vt:i4>
      </vt:variant>
      <vt:variant>
        <vt:i4>986</vt:i4>
      </vt:variant>
      <vt:variant>
        <vt:i4>0</vt:i4>
      </vt:variant>
      <vt:variant>
        <vt:i4>5</vt:i4>
      </vt:variant>
      <vt:variant>
        <vt:lpwstr/>
      </vt:variant>
      <vt:variant>
        <vt:lpwstr>_Toc227579672</vt:lpwstr>
      </vt:variant>
      <vt:variant>
        <vt:i4>1966132</vt:i4>
      </vt:variant>
      <vt:variant>
        <vt:i4>980</vt:i4>
      </vt:variant>
      <vt:variant>
        <vt:i4>0</vt:i4>
      </vt:variant>
      <vt:variant>
        <vt:i4>5</vt:i4>
      </vt:variant>
      <vt:variant>
        <vt:lpwstr/>
      </vt:variant>
      <vt:variant>
        <vt:lpwstr>_Toc227579671</vt:lpwstr>
      </vt:variant>
      <vt:variant>
        <vt:i4>1966132</vt:i4>
      </vt:variant>
      <vt:variant>
        <vt:i4>974</vt:i4>
      </vt:variant>
      <vt:variant>
        <vt:i4>0</vt:i4>
      </vt:variant>
      <vt:variant>
        <vt:i4>5</vt:i4>
      </vt:variant>
      <vt:variant>
        <vt:lpwstr/>
      </vt:variant>
      <vt:variant>
        <vt:lpwstr>_Toc227579670</vt:lpwstr>
      </vt:variant>
      <vt:variant>
        <vt:i4>2031668</vt:i4>
      </vt:variant>
      <vt:variant>
        <vt:i4>968</vt:i4>
      </vt:variant>
      <vt:variant>
        <vt:i4>0</vt:i4>
      </vt:variant>
      <vt:variant>
        <vt:i4>5</vt:i4>
      </vt:variant>
      <vt:variant>
        <vt:lpwstr/>
      </vt:variant>
      <vt:variant>
        <vt:lpwstr>_Toc227579669</vt:lpwstr>
      </vt:variant>
      <vt:variant>
        <vt:i4>2031668</vt:i4>
      </vt:variant>
      <vt:variant>
        <vt:i4>962</vt:i4>
      </vt:variant>
      <vt:variant>
        <vt:i4>0</vt:i4>
      </vt:variant>
      <vt:variant>
        <vt:i4>5</vt:i4>
      </vt:variant>
      <vt:variant>
        <vt:lpwstr/>
      </vt:variant>
      <vt:variant>
        <vt:lpwstr>_Toc227579668</vt:lpwstr>
      </vt:variant>
      <vt:variant>
        <vt:i4>2031668</vt:i4>
      </vt:variant>
      <vt:variant>
        <vt:i4>956</vt:i4>
      </vt:variant>
      <vt:variant>
        <vt:i4>0</vt:i4>
      </vt:variant>
      <vt:variant>
        <vt:i4>5</vt:i4>
      </vt:variant>
      <vt:variant>
        <vt:lpwstr/>
      </vt:variant>
      <vt:variant>
        <vt:lpwstr>_Toc227579667</vt:lpwstr>
      </vt:variant>
      <vt:variant>
        <vt:i4>2031668</vt:i4>
      </vt:variant>
      <vt:variant>
        <vt:i4>950</vt:i4>
      </vt:variant>
      <vt:variant>
        <vt:i4>0</vt:i4>
      </vt:variant>
      <vt:variant>
        <vt:i4>5</vt:i4>
      </vt:variant>
      <vt:variant>
        <vt:lpwstr/>
      </vt:variant>
      <vt:variant>
        <vt:lpwstr>_Toc227579666</vt:lpwstr>
      </vt:variant>
      <vt:variant>
        <vt:i4>2031668</vt:i4>
      </vt:variant>
      <vt:variant>
        <vt:i4>944</vt:i4>
      </vt:variant>
      <vt:variant>
        <vt:i4>0</vt:i4>
      </vt:variant>
      <vt:variant>
        <vt:i4>5</vt:i4>
      </vt:variant>
      <vt:variant>
        <vt:lpwstr/>
      </vt:variant>
      <vt:variant>
        <vt:lpwstr>_Toc227579665</vt:lpwstr>
      </vt:variant>
      <vt:variant>
        <vt:i4>2031668</vt:i4>
      </vt:variant>
      <vt:variant>
        <vt:i4>938</vt:i4>
      </vt:variant>
      <vt:variant>
        <vt:i4>0</vt:i4>
      </vt:variant>
      <vt:variant>
        <vt:i4>5</vt:i4>
      </vt:variant>
      <vt:variant>
        <vt:lpwstr/>
      </vt:variant>
      <vt:variant>
        <vt:lpwstr>_Toc227579664</vt:lpwstr>
      </vt:variant>
      <vt:variant>
        <vt:i4>2031668</vt:i4>
      </vt:variant>
      <vt:variant>
        <vt:i4>932</vt:i4>
      </vt:variant>
      <vt:variant>
        <vt:i4>0</vt:i4>
      </vt:variant>
      <vt:variant>
        <vt:i4>5</vt:i4>
      </vt:variant>
      <vt:variant>
        <vt:lpwstr/>
      </vt:variant>
      <vt:variant>
        <vt:lpwstr>_Toc227579663</vt:lpwstr>
      </vt:variant>
      <vt:variant>
        <vt:i4>2031668</vt:i4>
      </vt:variant>
      <vt:variant>
        <vt:i4>926</vt:i4>
      </vt:variant>
      <vt:variant>
        <vt:i4>0</vt:i4>
      </vt:variant>
      <vt:variant>
        <vt:i4>5</vt:i4>
      </vt:variant>
      <vt:variant>
        <vt:lpwstr/>
      </vt:variant>
      <vt:variant>
        <vt:lpwstr>_Toc227579662</vt:lpwstr>
      </vt:variant>
      <vt:variant>
        <vt:i4>2031668</vt:i4>
      </vt:variant>
      <vt:variant>
        <vt:i4>920</vt:i4>
      </vt:variant>
      <vt:variant>
        <vt:i4>0</vt:i4>
      </vt:variant>
      <vt:variant>
        <vt:i4>5</vt:i4>
      </vt:variant>
      <vt:variant>
        <vt:lpwstr/>
      </vt:variant>
      <vt:variant>
        <vt:lpwstr>_Toc227579661</vt:lpwstr>
      </vt:variant>
      <vt:variant>
        <vt:i4>2031668</vt:i4>
      </vt:variant>
      <vt:variant>
        <vt:i4>914</vt:i4>
      </vt:variant>
      <vt:variant>
        <vt:i4>0</vt:i4>
      </vt:variant>
      <vt:variant>
        <vt:i4>5</vt:i4>
      </vt:variant>
      <vt:variant>
        <vt:lpwstr/>
      </vt:variant>
      <vt:variant>
        <vt:lpwstr>_Toc227579660</vt:lpwstr>
      </vt:variant>
      <vt:variant>
        <vt:i4>1835060</vt:i4>
      </vt:variant>
      <vt:variant>
        <vt:i4>908</vt:i4>
      </vt:variant>
      <vt:variant>
        <vt:i4>0</vt:i4>
      </vt:variant>
      <vt:variant>
        <vt:i4>5</vt:i4>
      </vt:variant>
      <vt:variant>
        <vt:lpwstr/>
      </vt:variant>
      <vt:variant>
        <vt:lpwstr>_Toc227579659</vt:lpwstr>
      </vt:variant>
      <vt:variant>
        <vt:i4>1835060</vt:i4>
      </vt:variant>
      <vt:variant>
        <vt:i4>902</vt:i4>
      </vt:variant>
      <vt:variant>
        <vt:i4>0</vt:i4>
      </vt:variant>
      <vt:variant>
        <vt:i4>5</vt:i4>
      </vt:variant>
      <vt:variant>
        <vt:lpwstr/>
      </vt:variant>
      <vt:variant>
        <vt:lpwstr>_Toc227579658</vt:lpwstr>
      </vt:variant>
      <vt:variant>
        <vt:i4>1835060</vt:i4>
      </vt:variant>
      <vt:variant>
        <vt:i4>896</vt:i4>
      </vt:variant>
      <vt:variant>
        <vt:i4>0</vt:i4>
      </vt:variant>
      <vt:variant>
        <vt:i4>5</vt:i4>
      </vt:variant>
      <vt:variant>
        <vt:lpwstr/>
      </vt:variant>
      <vt:variant>
        <vt:lpwstr>_Toc227579657</vt:lpwstr>
      </vt:variant>
      <vt:variant>
        <vt:i4>1835060</vt:i4>
      </vt:variant>
      <vt:variant>
        <vt:i4>890</vt:i4>
      </vt:variant>
      <vt:variant>
        <vt:i4>0</vt:i4>
      </vt:variant>
      <vt:variant>
        <vt:i4>5</vt:i4>
      </vt:variant>
      <vt:variant>
        <vt:lpwstr/>
      </vt:variant>
      <vt:variant>
        <vt:lpwstr>_Toc227579656</vt:lpwstr>
      </vt:variant>
      <vt:variant>
        <vt:i4>1835060</vt:i4>
      </vt:variant>
      <vt:variant>
        <vt:i4>884</vt:i4>
      </vt:variant>
      <vt:variant>
        <vt:i4>0</vt:i4>
      </vt:variant>
      <vt:variant>
        <vt:i4>5</vt:i4>
      </vt:variant>
      <vt:variant>
        <vt:lpwstr/>
      </vt:variant>
      <vt:variant>
        <vt:lpwstr>_Toc227579655</vt:lpwstr>
      </vt:variant>
      <vt:variant>
        <vt:i4>1835060</vt:i4>
      </vt:variant>
      <vt:variant>
        <vt:i4>878</vt:i4>
      </vt:variant>
      <vt:variant>
        <vt:i4>0</vt:i4>
      </vt:variant>
      <vt:variant>
        <vt:i4>5</vt:i4>
      </vt:variant>
      <vt:variant>
        <vt:lpwstr/>
      </vt:variant>
      <vt:variant>
        <vt:lpwstr>_Toc227579654</vt:lpwstr>
      </vt:variant>
      <vt:variant>
        <vt:i4>1835060</vt:i4>
      </vt:variant>
      <vt:variant>
        <vt:i4>872</vt:i4>
      </vt:variant>
      <vt:variant>
        <vt:i4>0</vt:i4>
      </vt:variant>
      <vt:variant>
        <vt:i4>5</vt:i4>
      </vt:variant>
      <vt:variant>
        <vt:lpwstr/>
      </vt:variant>
      <vt:variant>
        <vt:lpwstr>_Toc227579653</vt:lpwstr>
      </vt:variant>
      <vt:variant>
        <vt:i4>1835060</vt:i4>
      </vt:variant>
      <vt:variant>
        <vt:i4>866</vt:i4>
      </vt:variant>
      <vt:variant>
        <vt:i4>0</vt:i4>
      </vt:variant>
      <vt:variant>
        <vt:i4>5</vt:i4>
      </vt:variant>
      <vt:variant>
        <vt:lpwstr/>
      </vt:variant>
      <vt:variant>
        <vt:lpwstr>_Toc227579652</vt:lpwstr>
      </vt:variant>
      <vt:variant>
        <vt:i4>1835060</vt:i4>
      </vt:variant>
      <vt:variant>
        <vt:i4>860</vt:i4>
      </vt:variant>
      <vt:variant>
        <vt:i4>0</vt:i4>
      </vt:variant>
      <vt:variant>
        <vt:i4>5</vt:i4>
      </vt:variant>
      <vt:variant>
        <vt:lpwstr/>
      </vt:variant>
      <vt:variant>
        <vt:lpwstr>_Toc227579651</vt:lpwstr>
      </vt:variant>
      <vt:variant>
        <vt:i4>1835060</vt:i4>
      </vt:variant>
      <vt:variant>
        <vt:i4>854</vt:i4>
      </vt:variant>
      <vt:variant>
        <vt:i4>0</vt:i4>
      </vt:variant>
      <vt:variant>
        <vt:i4>5</vt:i4>
      </vt:variant>
      <vt:variant>
        <vt:lpwstr/>
      </vt:variant>
      <vt:variant>
        <vt:lpwstr>_Toc227579650</vt:lpwstr>
      </vt:variant>
      <vt:variant>
        <vt:i4>1900596</vt:i4>
      </vt:variant>
      <vt:variant>
        <vt:i4>848</vt:i4>
      </vt:variant>
      <vt:variant>
        <vt:i4>0</vt:i4>
      </vt:variant>
      <vt:variant>
        <vt:i4>5</vt:i4>
      </vt:variant>
      <vt:variant>
        <vt:lpwstr/>
      </vt:variant>
      <vt:variant>
        <vt:lpwstr>_Toc227579649</vt:lpwstr>
      </vt:variant>
      <vt:variant>
        <vt:i4>1900596</vt:i4>
      </vt:variant>
      <vt:variant>
        <vt:i4>842</vt:i4>
      </vt:variant>
      <vt:variant>
        <vt:i4>0</vt:i4>
      </vt:variant>
      <vt:variant>
        <vt:i4>5</vt:i4>
      </vt:variant>
      <vt:variant>
        <vt:lpwstr/>
      </vt:variant>
      <vt:variant>
        <vt:lpwstr>_Toc227579648</vt:lpwstr>
      </vt:variant>
      <vt:variant>
        <vt:i4>1900596</vt:i4>
      </vt:variant>
      <vt:variant>
        <vt:i4>836</vt:i4>
      </vt:variant>
      <vt:variant>
        <vt:i4>0</vt:i4>
      </vt:variant>
      <vt:variant>
        <vt:i4>5</vt:i4>
      </vt:variant>
      <vt:variant>
        <vt:lpwstr/>
      </vt:variant>
      <vt:variant>
        <vt:lpwstr>_Toc227579647</vt:lpwstr>
      </vt:variant>
      <vt:variant>
        <vt:i4>1900596</vt:i4>
      </vt:variant>
      <vt:variant>
        <vt:i4>830</vt:i4>
      </vt:variant>
      <vt:variant>
        <vt:i4>0</vt:i4>
      </vt:variant>
      <vt:variant>
        <vt:i4>5</vt:i4>
      </vt:variant>
      <vt:variant>
        <vt:lpwstr/>
      </vt:variant>
      <vt:variant>
        <vt:lpwstr>_Toc227579646</vt:lpwstr>
      </vt:variant>
      <vt:variant>
        <vt:i4>1900596</vt:i4>
      </vt:variant>
      <vt:variant>
        <vt:i4>824</vt:i4>
      </vt:variant>
      <vt:variant>
        <vt:i4>0</vt:i4>
      </vt:variant>
      <vt:variant>
        <vt:i4>5</vt:i4>
      </vt:variant>
      <vt:variant>
        <vt:lpwstr/>
      </vt:variant>
      <vt:variant>
        <vt:lpwstr>_Toc227579645</vt:lpwstr>
      </vt:variant>
      <vt:variant>
        <vt:i4>1900596</vt:i4>
      </vt:variant>
      <vt:variant>
        <vt:i4>818</vt:i4>
      </vt:variant>
      <vt:variant>
        <vt:i4>0</vt:i4>
      </vt:variant>
      <vt:variant>
        <vt:i4>5</vt:i4>
      </vt:variant>
      <vt:variant>
        <vt:lpwstr/>
      </vt:variant>
      <vt:variant>
        <vt:lpwstr>_Toc227579644</vt:lpwstr>
      </vt:variant>
      <vt:variant>
        <vt:i4>1900596</vt:i4>
      </vt:variant>
      <vt:variant>
        <vt:i4>812</vt:i4>
      </vt:variant>
      <vt:variant>
        <vt:i4>0</vt:i4>
      </vt:variant>
      <vt:variant>
        <vt:i4>5</vt:i4>
      </vt:variant>
      <vt:variant>
        <vt:lpwstr/>
      </vt:variant>
      <vt:variant>
        <vt:lpwstr>_Toc227579643</vt:lpwstr>
      </vt:variant>
      <vt:variant>
        <vt:i4>1900596</vt:i4>
      </vt:variant>
      <vt:variant>
        <vt:i4>806</vt:i4>
      </vt:variant>
      <vt:variant>
        <vt:i4>0</vt:i4>
      </vt:variant>
      <vt:variant>
        <vt:i4>5</vt:i4>
      </vt:variant>
      <vt:variant>
        <vt:lpwstr/>
      </vt:variant>
      <vt:variant>
        <vt:lpwstr>_Toc227579642</vt:lpwstr>
      </vt:variant>
      <vt:variant>
        <vt:i4>1900596</vt:i4>
      </vt:variant>
      <vt:variant>
        <vt:i4>800</vt:i4>
      </vt:variant>
      <vt:variant>
        <vt:i4>0</vt:i4>
      </vt:variant>
      <vt:variant>
        <vt:i4>5</vt:i4>
      </vt:variant>
      <vt:variant>
        <vt:lpwstr/>
      </vt:variant>
      <vt:variant>
        <vt:lpwstr>_Toc227579641</vt:lpwstr>
      </vt:variant>
      <vt:variant>
        <vt:i4>1900596</vt:i4>
      </vt:variant>
      <vt:variant>
        <vt:i4>794</vt:i4>
      </vt:variant>
      <vt:variant>
        <vt:i4>0</vt:i4>
      </vt:variant>
      <vt:variant>
        <vt:i4>5</vt:i4>
      </vt:variant>
      <vt:variant>
        <vt:lpwstr/>
      </vt:variant>
      <vt:variant>
        <vt:lpwstr>_Toc227579640</vt:lpwstr>
      </vt:variant>
      <vt:variant>
        <vt:i4>1703988</vt:i4>
      </vt:variant>
      <vt:variant>
        <vt:i4>788</vt:i4>
      </vt:variant>
      <vt:variant>
        <vt:i4>0</vt:i4>
      </vt:variant>
      <vt:variant>
        <vt:i4>5</vt:i4>
      </vt:variant>
      <vt:variant>
        <vt:lpwstr/>
      </vt:variant>
      <vt:variant>
        <vt:lpwstr>_Toc227579639</vt:lpwstr>
      </vt:variant>
      <vt:variant>
        <vt:i4>1703988</vt:i4>
      </vt:variant>
      <vt:variant>
        <vt:i4>782</vt:i4>
      </vt:variant>
      <vt:variant>
        <vt:i4>0</vt:i4>
      </vt:variant>
      <vt:variant>
        <vt:i4>5</vt:i4>
      </vt:variant>
      <vt:variant>
        <vt:lpwstr/>
      </vt:variant>
      <vt:variant>
        <vt:lpwstr>_Toc227579638</vt:lpwstr>
      </vt:variant>
      <vt:variant>
        <vt:i4>1703988</vt:i4>
      </vt:variant>
      <vt:variant>
        <vt:i4>776</vt:i4>
      </vt:variant>
      <vt:variant>
        <vt:i4>0</vt:i4>
      </vt:variant>
      <vt:variant>
        <vt:i4>5</vt:i4>
      </vt:variant>
      <vt:variant>
        <vt:lpwstr/>
      </vt:variant>
      <vt:variant>
        <vt:lpwstr>_Toc227579637</vt:lpwstr>
      </vt:variant>
      <vt:variant>
        <vt:i4>1703988</vt:i4>
      </vt:variant>
      <vt:variant>
        <vt:i4>770</vt:i4>
      </vt:variant>
      <vt:variant>
        <vt:i4>0</vt:i4>
      </vt:variant>
      <vt:variant>
        <vt:i4>5</vt:i4>
      </vt:variant>
      <vt:variant>
        <vt:lpwstr/>
      </vt:variant>
      <vt:variant>
        <vt:lpwstr>_Toc227579636</vt:lpwstr>
      </vt:variant>
      <vt:variant>
        <vt:i4>1703988</vt:i4>
      </vt:variant>
      <vt:variant>
        <vt:i4>764</vt:i4>
      </vt:variant>
      <vt:variant>
        <vt:i4>0</vt:i4>
      </vt:variant>
      <vt:variant>
        <vt:i4>5</vt:i4>
      </vt:variant>
      <vt:variant>
        <vt:lpwstr/>
      </vt:variant>
      <vt:variant>
        <vt:lpwstr>_Toc227579635</vt:lpwstr>
      </vt:variant>
      <vt:variant>
        <vt:i4>1703988</vt:i4>
      </vt:variant>
      <vt:variant>
        <vt:i4>758</vt:i4>
      </vt:variant>
      <vt:variant>
        <vt:i4>0</vt:i4>
      </vt:variant>
      <vt:variant>
        <vt:i4>5</vt:i4>
      </vt:variant>
      <vt:variant>
        <vt:lpwstr/>
      </vt:variant>
      <vt:variant>
        <vt:lpwstr>_Toc227579634</vt:lpwstr>
      </vt:variant>
      <vt:variant>
        <vt:i4>1703988</vt:i4>
      </vt:variant>
      <vt:variant>
        <vt:i4>752</vt:i4>
      </vt:variant>
      <vt:variant>
        <vt:i4>0</vt:i4>
      </vt:variant>
      <vt:variant>
        <vt:i4>5</vt:i4>
      </vt:variant>
      <vt:variant>
        <vt:lpwstr/>
      </vt:variant>
      <vt:variant>
        <vt:lpwstr>_Toc227579633</vt:lpwstr>
      </vt:variant>
      <vt:variant>
        <vt:i4>1703988</vt:i4>
      </vt:variant>
      <vt:variant>
        <vt:i4>746</vt:i4>
      </vt:variant>
      <vt:variant>
        <vt:i4>0</vt:i4>
      </vt:variant>
      <vt:variant>
        <vt:i4>5</vt:i4>
      </vt:variant>
      <vt:variant>
        <vt:lpwstr/>
      </vt:variant>
      <vt:variant>
        <vt:lpwstr>_Toc227579632</vt:lpwstr>
      </vt:variant>
      <vt:variant>
        <vt:i4>1703988</vt:i4>
      </vt:variant>
      <vt:variant>
        <vt:i4>740</vt:i4>
      </vt:variant>
      <vt:variant>
        <vt:i4>0</vt:i4>
      </vt:variant>
      <vt:variant>
        <vt:i4>5</vt:i4>
      </vt:variant>
      <vt:variant>
        <vt:lpwstr/>
      </vt:variant>
      <vt:variant>
        <vt:lpwstr>_Toc227579631</vt:lpwstr>
      </vt:variant>
      <vt:variant>
        <vt:i4>1703988</vt:i4>
      </vt:variant>
      <vt:variant>
        <vt:i4>734</vt:i4>
      </vt:variant>
      <vt:variant>
        <vt:i4>0</vt:i4>
      </vt:variant>
      <vt:variant>
        <vt:i4>5</vt:i4>
      </vt:variant>
      <vt:variant>
        <vt:lpwstr/>
      </vt:variant>
      <vt:variant>
        <vt:lpwstr>_Toc227579630</vt:lpwstr>
      </vt:variant>
      <vt:variant>
        <vt:i4>1769524</vt:i4>
      </vt:variant>
      <vt:variant>
        <vt:i4>728</vt:i4>
      </vt:variant>
      <vt:variant>
        <vt:i4>0</vt:i4>
      </vt:variant>
      <vt:variant>
        <vt:i4>5</vt:i4>
      </vt:variant>
      <vt:variant>
        <vt:lpwstr/>
      </vt:variant>
      <vt:variant>
        <vt:lpwstr>_Toc227579629</vt:lpwstr>
      </vt:variant>
      <vt:variant>
        <vt:i4>1769524</vt:i4>
      </vt:variant>
      <vt:variant>
        <vt:i4>722</vt:i4>
      </vt:variant>
      <vt:variant>
        <vt:i4>0</vt:i4>
      </vt:variant>
      <vt:variant>
        <vt:i4>5</vt:i4>
      </vt:variant>
      <vt:variant>
        <vt:lpwstr/>
      </vt:variant>
      <vt:variant>
        <vt:lpwstr>_Toc227579628</vt:lpwstr>
      </vt:variant>
      <vt:variant>
        <vt:i4>1769524</vt:i4>
      </vt:variant>
      <vt:variant>
        <vt:i4>716</vt:i4>
      </vt:variant>
      <vt:variant>
        <vt:i4>0</vt:i4>
      </vt:variant>
      <vt:variant>
        <vt:i4>5</vt:i4>
      </vt:variant>
      <vt:variant>
        <vt:lpwstr/>
      </vt:variant>
      <vt:variant>
        <vt:lpwstr>_Toc227579627</vt:lpwstr>
      </vt:variant>
      <vt:variant>
        <vt:i4>1769524</vt:i4>
      </vt:variant>
      <vt:variant>
        <vt:i4>710</vt:i4>
      </vt:variant>
      <vt:variant>
        <vt:i4>0</vt:i4>
      </vt:variant>
      <vt:variant>
        <vt:i4>5</vt:i4>
      </vt:variant>
      <vt:variant>
        <vt:lpwstr/>
      </vt:variant>
      <vt:variant>
        <vt:lpwstr>_Toc227579626</vt:lpwstr>
      </vt:variant>
      <vt:variant>
        <vt:i4>1769524</vt:i4>
      </vt:variant>
      <vt:variant>
        <vt:i4>704</vt:i4>
      </vt:variant>
      <vt:variant>
        <vt:i4>0</vt:i4>
      </vt:variant>
      <vt:variant>
        <vt:i4>5</vt:i4>
      </vt:variant>
      <vt:variant>
        <vt:lpwstr/>
      </vt:variant>
      <vt:variant>
        <vt:lpwstr>_Toc227579625</vt:lpwstr>
      </vt:variant>
      <vt:variant>
        <vt:i4>1769524</vt:i4>
      </vt:variant>
      <vt:variant>
        <vt:i4>698</vt:i4>
      </vt:variant>
      <vt:variant>
        <vt:i4>0</vt:i4>
      </vt:variant>
      <vt:variant>
        <vt:i4>5</vt:i4>
      </vt:variant>
      <vt:variant>
        <vt:lpwstr/>
      </vt:variant>
      <vt:variant>
        <vt:lpwstr>_Toc227579624</vt:lpwstr>
      </vt:variant>
      <vt:variant>
        <vt:i4>1769524</vt:i4>
      </vt:variant>
      <vt:variant>
        <vt:i4>692</vt:i4>
      </vt:variant>
      <vt:variant>
        <vt:i4>0</vt:i4>
      </vt:variant>
      <vt:variant>
        <vt:i4>5</vt:i4>
      </vt:variant>
      <vt:variant>
        <vt:lpwstr/>
      </vt:variant>
      <vt:variant>
        <vt:lpwstr>_Toc227579623</vt:lpwstr>
      </vt:variant>
      <vt:variant>
        <vt:i4>1769524</vt:i4>
      </vt:variant>
      <vt:variant>
        <vt:i4>686</vt:i4>
      </vt:variant>
      <vt:variant>
        <vt:i4>0</vt:i4>
      </vt:variant>
      <vt:variant>
        <vt:i4>5</vt:i4>
      </vt:variant>
      <vt:variant>
        <vt:lpwstr/>
      </vt:variant>
      <vt:variant>
        <vt:lpwstr>_Toc227579622</vt:lpwstr>
      </vt:variant>
      <vt:variant>
        <vt:i4>1769524</vt:i4>
      </vt:variant>
      <vt:variant>
        <vt:i4>680</vt:i4>
      </vt:variant>
      <vt:variant>
        <vt:i4>0</vt:i4>
      </vt:variant>
      <vt:variant>
        <vt:i4>5</vt:i4>
      </vt:variant>
      <vt:variant>
        <vt:lpwstr/>
      </vt:variant>
      <vt:variant>
        <vt:lpwstr>_Toc227579621</vt:lpwstr>
      </vt:variant>
      <vt:variant>
        <vt:i4>1769524</vt:i4>
      </vt:variant>
      <vt:variant>
        <vt:i4>674</vt:i4>
      </vt:variant>
      <vt:variant>
        <vt:i4>0</vt:i4>
      </vt:variant>
      <vt:variant>
        <vt:i4>5</vt:i4>
      </vt:variant>
      <vt:variant>
        <vt:lpwstr/>
      </vt:variant>
      <vt:variant>
        <vt:lpwstr>_Toc227579620</vt:lpwstr>
      </vt:variant>
      <vt:variant>
        <vt:i4>1572916</vt:i4>
      </vt:variant>
      <vt:variant>
        <vt:i4>668</vt:i4>
      </vt:variant>
      <vt:variant>
        <vt:i4>0</vt:i4>
      </vt:variant>
      <vt:variant>
        <vt:i4>5</vt:i4>
      </vt:variant>
      <vt:variant>
        <vt:lpwstr/>
      </vt:variant>
      <vt:variant>
        <vt:lpwstr>_Toc227579619</vt:lpwstr>
      </vt:variant>
      <vt:variant>
        <vt:i4>1572916</vt:i4>
      </vt:variant>
      <vt:variant>
        <vt:i4>662</vt:i4>
      </vt:variant>
      <vt:variant>
        <vt:i4>0</vt:i4>
      </vt:variant>
      <vt:variant>
        <vt:i4>5</vt:i4>
      </vt:variant>
      <vt:variant>
        <vt:lpwstr/>
      </vt:variant>
      <vt:variant>
        <vt:lpwstr>_Toc227579618</vt:lpwstr>
      </vt:variant>
      <vt:variant>
        <vt:i4>1572916</vt:i4>
      </vt:variant>
      <vt:variant>
        <vt:i4>656</vt:i4>
      </vt:variant>
      <vt:variant>
        <vt:i4>0</vt:i4>
      </vt:variant>
      <vt:variant>
        <vt:i4>5</vt:i4>
      </vt:variant>
      <vt:variant>
        <vt:lpwstr/>
      </vt:variant>
      <vt:variant>
        <vt:lpwstr>_Toc227579617</vt:lpwstr>
      </vt:variant>
      <vt:variant>
        <vt:i4>1572916</vt:i4>
      </vt:variant>
      <vt:variant>
        <vt:i4>650</vt:i4>
      </vt:variant>
      <vt:variant>
        <vt:i4>0</vt:i4>
      </vt:variant>
      <vt:variant>
        <vt:i4>5</vt:i4>
      </vt:variant>
      <vt:variant>
        <vt:lpwstr/>
      </vt:variant>
      <vt:variant>
        <vt:lpwstr>_Toc227579616</vt:lpwstr>
      </vt:variant>
      <vt:variant>
        <vt:i4>1572916</vt:i4>
      </vt:variant>
      <vt:variant>
        <vt:i4>644</vt:i4>
      </vt:variant>
      <vt:variant>
        <vt:i4>0</vt:i4>
      </vt:variant>
      <vt:variant>
        <vt:i4>5</vt:i4>
      </vt:variant>
      <vt:variant>
        <vt:lpwstr/>
      </vt:variant>
      <vt:variant>
        <vt:lpwstr>_Toc227579615</vt:lpwstr>
      </vt:variant>
      <vt:variant>
        <vt:i4>1572916</vt:i4>
      </vt:variant>
      <vt:variant>
        <vt:i4>638</vt:i4>
      </vt:variant>
      <vt:variant>
        <vt:i4>0</vt:i4>
      </vt:variant>
      <vt:variant>
        <vt:i4>5</vt:i4>
      </vt:variant>
      <vt:variant>
        <vt:lpwstr/>
      </vt:variant>
      <vt:variant>
        <vt:lpwstr>_Toc227579614</vt:lpwstr>
      </vt:variant>
      <vt:variant>
        <vt:i4>1572916</vt:i4>
      </vt:variant>
      <vt:variant>
        <vt:i4>632</vt:i4>
      </vt:variant>
      <vt:variant>
        <vt:i4>0</vt:i4>
      </vt:variant>
      <vt:variant>
        <vt:i4>5</vt:i4>
      </vt:variant>
      <vt:variant>
        <vt:lpwstr/>
      </vt:variant>
      <vt:variant>
        <vt:lpwstr>_Toc227579613</vt:lpwstr>
      </vt:variant>
      <vt:variant>
        <vt:i4>1572916</vt:i4>
      </vt:variant>
      <vt:variant>
        <vt:i4>626</vt:i4>
      </vt:variant>
      <vt:variant>
        <vt:i4>0</vt:i4>
      </vt:variant>
      <vt:variant>
        <vt:i4>5</vt:i4>
      </vt:variant>
      <vt:variant>
        <vt:lpwstr/>
      </vt:variant>
      <vt:variant>
        <vt:lpwstr>_Toc227579612</vt:lpwstr>
      </vt:variant>
      <vt:variant>
        <vt:i4>1572916</vt:i4>
      </vt:variant>
      <vt:variant>
        <vt:i4>620</vt:i4>
      </vt:variant>
      <vt:variant>
        <vt:i4>0</vt:i4>
      </vt:variant>
      <vt:variant>
        <vt:i4>5</vt:i4>
      </vt:variant>
      <vt:variant>
        <vt:lpwstr/>
      </vt:variant>
      <vt:variant>
        <vt:lpwstr>_Toc227579611</vt:lpwstr>
      </vt:variant>
      <vt:variant>
        <vt:i4>1572916</vt:i4>
      </vt:variant>
      <vt:variant>
        <vt:i4>614</vt:i4>
      </vt:variant>
      <vt:variant>
        <vt:i4>0</vt:i4>
      </vt:variant>
      <vt:variant>
        <vt:i4>5</vt:i4>
      </vt:variant>
      <vt:variant>
        <vt:lpwstr/>
      </vt:variant>
      <vt:variant>
        <vt:lpwstr>_Toc227579610</vt:lpwstr>
      </vt:variant>
      <vt:variant>
        <vt:i4>1638452</vt:i4>
      </vt:variant>
      <vt:variant>
        <vt:i4>608</vt:i4>
      </vt:variant>
      <vt:variant>
        <vt:i4>0</vt:i4>
      </vt:variant>
      <vt:variant>
        <vt:i4>5</vt:i4>
      </vt:variant>
      <vt:variant>
        <vt:lpwstr/>
      </vt:variant>
      <vt:variant>
        <vt:lpwstr>_Toc227579609</vt:lpwstr>
      </vt:variant>
      <vt:variant>
        <vt:i4>1638452</vt:i4>
      </vt:variant>
      <vt:variant>
        <vt:i4>602</vt:i4>
      </vt:variant>
      <vt:variant>
        <vt:i4>0</vt:i4>
      </vt:variant>
      <vt:variant>
        <vt:i4>5</vt:i4>
      </vt:variant>
      <vt:variant>
        <vt:lpwstr/>
      </vt:variant>
      <vt:variant>
        <vt:lpwstr>_Toc227579608</vt:lpwstr>
      </vt:variant>
      <vt:variant>
        <vt:i4>1638452</vt:i4>
      </vt:variant>
      <vt:variant>
        <vt:i4>596</vt:i4>
      </vt:variant>
      <vt:variant>
        <vt:i4>0</vt:i4>
      </vt:variant>
      <vt:variant>
        <vt:i4>5</vt:i4>
      </vt:variant>
      <vt:variant>
        <vt:lpwstr/>
      </vt:variant>
      <vt:variant>
        <vt:lpwstr>_Toc227579607</vt:lpwstr>
      </vt:variant>
      <vt:variant>
        <vt:i4>1638452</vt:i4>
      </vt:variant>
      <vt:variant>
        <vt:i4>590</vt:i4>
      </vt:variant>
      <vt:variant>
        <vt:i4>0</vt:i4>
      </vt:variant>
      <vt:variant>
        <vt:i4>5</vt:i4>
      </vt:variant>
      <vt:variant>
        <vt:lpwstr/>
      </vt:variant>
      <vt:variant>
        <vt:lpwstr>_Toc227579606</vt:lpwstr>
      </vt:variant>
      <vt:variant>
        <vt:i4>1638452</vt:i4>
      </vt:variant>
      <vt:variant>
        <vt:i4>584</vt:i4>
      </vt:variant>
      <vt:variant>
        <vt:i4>0</vt:i4>
      </vt:variant>
      <vt:variant>
        <vt:i4>5</vt:i4>
      </vt:variant>
      <vt:variant>
        <vt:lpwstr/>
      </vt:variant>
      <vt:variant>
        <vt:lpwstr>_Toc227579605</vt:lpwstr>
      </vt:variant>
      <vt:variant>
        <vt:i4>1638452</vt:i4>
      </vt:variant>
      <vt:variant>
        <vt:i4>578</vt:i4>
      </vt:variant>
      <vt:variant>
        <vt:i4>0</vt:i4>
      </vt:variant>
      <vt:variant>
        <vt:i4>5</vt:i4>
      </vt:variant>
      <vt:variant>
        <vt:lpwstr/>
      </vt:variant>
      <vt:variant>
        <vt:lpwstr>_Toc227579604</vt:lpwstr>
      </vt:variant>
      <vt:variant>
        <vt:i4>1638452</vt:i4>
      </vt:variant>
      <vt:variant>
        <vt:i4>572</vt:i4>
      </vt:variant>
      <vt:variant>
        <vt:i4>0</vt:i4>
      </vt:variant>
      <vt:variant>
        <vt:i4>5</vt:i4>
      </vt:variant>
      <vt:variant>
        <vt:lpwstr/>
      </vt:variant>
      <vt:variant>
        <vt:lpwstr>_Toc227579603</vt:lpwstr>
      </vt:variant>
      <vt:variant>
        <vt:i4>1638452</vt:i4>
      </vt:variant>
      <vt:variant>
        <vt:i4>566</vt:i4>
      </vt:variant>
      <vt:variant>
        <vt:i4>0</vt:i4>
      </vt:variant>
      <vt:variant>
        <vt:i4>5</vt:i4>
      </vt:variant>
      <vt:variant>
        <vt:lpwstr/>
      </vt:variant>
      <vt:variant>
        <vt:lpwstr>_Toc227579602</vt:lpwstr>
      </vt:variant>
      <vt:variant>
        <vt:i4>1638452</vt:i4>
      </vt:variant>
      <vt:variant>
        <vt:i4>560</vt:i4>
      </vt:variant>
      <vt:variant>
        <vt:i4>0</vt:i4>
      </vt:variant>
      <vt:variant>
        <vt:i4>5</vt:i4>
      </vt:variant>
      <vt:variant>
        <vt:lpwstr/>
      </vt:variant>
      <vt:variant>
        <vt:lpwstr>_Toc227579601</vt:lpwstr>
      </vt:variant>
      <vt:variant>
        <vt:i4>1638452</vt:i4>
      </vt:variant>
      <vt:variant>
        <vt:i4>554</vt:i4>
      </vt:variant>
      <vt:variant>
        <vt:i4>0</vt:i4>
      </vt:variant>
      <vt:variant>
        <vt:i4>5</vt:i4>
      </vt:variant>
      <vt:variant>
        <vt:lpwstr/>
      </vt:variant>
      <vt:variant>
        <vt:lpwstr>_Toc227579600</vt:lpwstr>
      </vt:variant>
      <vt:variant>
        <vt:i4>1048631</vt:i4>
      </vt:variant>
      <vt:variant>
        <vt:i4>548</vt:i4>
      </vt:variant>
      <vt:variant>
        <vt:i4>0</vt:i4>
      </vt:variant>
      <vt:variant>
        <vt:i4>5</vt:i4>
      </vt:variant>
      <vt:variant>
        <vt:lpwstr/>
      </vt:variant>
      <vt:variant>
        <vt:lpwstr>_Toc227579599</vt:lpwstr>
      </vt:variant>
      <vt:variant>
        <vt:i4>1048631</vt:i4>
      </vt:variant>
      <vt:variant>
        <vt:i4>542</vt:i4>
      </vt:variant>
      <vt:variant>
        <vt:i4>0</vt:i4>
      </vt:variant>
      <vt:variant>
        <vt:i4>5</vt:i4>
      </vt:variant>
      <vt:variant>
        <vt:lpwstr/>
      </vt:variant>
      <vt:variant>
        <vt:lpwstr>_Toc227579598</vt:lpwstr>
      </vt:variant>
      <vt:variant>
        <vt:i4>1048631</vt:i4>
      </vt:variant>
      <vt:variant>
        <vt:i4>536</vt:i4>
      </vt:variant>
      <vt:variant>
        <vt:i4>0</vt:i4>
      </vt:variant>
      <vt:variant>
        <vt:i4>5</vt:i4>
      </vt:variant>
      <vt:variant>
        <vt:lpwstr/>
      </vt:variant>
      <vt:variant>
        <vt:lpwstr>_Toc227579597</vt:lpwstr>
      </vt:variant>
      <vt:variant>
        <vt:i4>1048631</vt:i4>
      </vt:variant>
      <vt:variant>
        <vt:i4>530</vt:i4>
      </vt:variant>
      <vt:variant>
        <vt:i4>0</vt:i4>
      </vt:variant>
      <vt:variant>
        <vt:i4>5</vt:i4>
      </vt:variant>
      <vt:variant>
        <vt:lpwstr/>
      </vt:variant>
      <vt:variant>
        <vt:lpwstr>_Toc227579596</vt:lpwstr>
      </vt:variant>
      <vt:variant>
        <vt:i4>1048631</vt:i4>
      </vt:variant>
      <vt:variant>
        <vt:i4>524</vt:i4>
      </vt:variant>
      <vt:variant>
        <vt:i4>0</vt:i4>
      </vt:variant>
      <vt:variant>
        <vt:i4>5</vt:i4>
      </vt:variant>
      <vt:variant>
        <vt:lpwstr/>
      </vt:variant>
      <vt:variant>
        <vt:lpwstr>_Toc227579595</vt:lpwstr>
      </vt:variant>
      <vt:variant>
        <vt:i4>1048631</vt:i4>
      </vt:variant>
      <vt:variant>
        <vt:i4>518</vt:i4>
      </vt:variant>
      <vt:variant>
        <vt:i4>0</vt:i4>
      </vt:variant>
      <vt:variant>
        <vt:i4>5</vt:i4>
      </vt:variant>
      <vt:variant>
        <vt:lpwstr/>
      </vt:variant>
      <vt:variant>
        <vt:lpwstr>_Toc227579594</vt:lpwstr>
      </vt:variant>
      <vt:variant>
        <vt:i4>1048631</vt:i4>
      </vt:variant>
      <vt:variant>
        <vt:i4>512</vt:i4>
      </vt:variant>
      <vt:variant>
        <vt:i4>0</vt:i4>
      </vt:variant>
      <vt:variant>
        <vt:i4>5</vt:i4>
      </vt:variant>
      <vt:variant>
        <vt:lpwstr/>
      </vt:variant>
      <vt:variant>
        <vt:lpwstr>_Toc227579593</vt:lpwstr>
      </vt:variant>
      <vt:variant>
        <vt:i4>1048631</vt:i4>
      </vt:variant>
      <vt:variant>
        <vt:i4>506</vt:i4>
      </vt:variant>
      <vt:variant>
        <vt:i4>0</vt:i4>
      </vt:variant>
      <vt:variant>
        <vt:i4>5</vt:i4>
      </vt:variant>
      <vt:variant>
        <vt:lpwstr/>
      </vt:variant>
      <vt:variant>
        <vt:lpwstr>_Toc227579592</vt:lpwstr>
      </vt:variant>
      <vt:variant>
        <vt:i4>1048631</vt:i4>
      </vt:variant>
      <vt:variant>
        <vt:i4>500</vt:i4>
      </vt:variant>
      <vt:variant>
        <vt:i4>0</vt:i4>
      </vt:variant>
      <vt:variant>
        <vt:i4>5</vt:i4>
      </vt:variant>
      <vt:variant>
        <vt:lpwstr/>
      </vt:variant>
      <vt:variant>
        <vt:lpwstr>_Toc227579591</vt:lpwstr>
      </vt:variant>
      <vt:variant>
        <vt:i4>1048631</vt:i4>
      </vt:variant>
      <vt:variant>
        <vt:i4>494</vt:i4>
      </vt:variant>
      <vt:variant>
        <vt:i4>0</vt:i4>
      </vt:variant>
      <vt:variant>
        <vt:i4>5</vt:i4>
      </vt:variant>
      <vt:variant>
        <vt:lpwstr/>
      </vt:variant>
      <vt:variant>
        <vt:lpwstr>_Toc227579590</vt:lpwstr>
      </vt:variant>
      <vt:variant>
        <vt:i4>1114167</vt:i4>
      </vt:variant>
      <vt:variant>
        <vt:i4>488</vt:i4>
      </vt:variant>
      <vt:variant>
        <vt:i4>0</vt:i4>
      </vt:variant>
      <vt:variant>
        <vt:i4>5</vt:i4>
      </vt:variant>
      <vt:variant>
        <vt:lpwstr/>
      </vt:variant>
      <vt:variant>
        <vt:lpwstr>_Toc227579589</vt:lpwstr>
      </vt:variant>
      <vt:variant>
        <vt:i4>1114167</vt:i4>
      </vt:variant>
      <vt:variant>
        <vt:i4>482</vt:i4>
      </vt:variant>
      <vt:variant>
        <vt:i4>0</vt:i4>
      </vt:variant>
      <vt:variant>
        <vt:i4>5</vt:i4>
      </vt:variant>
      <vt:variant>
        <vt:lpwstr/>
      </vt:variant>
      <vt:variant>
        <vt:lpwstr>_Toc227579588</vt:lpwstr>
      </vt:variant>
      <vt:variant>
        <vt:i4>1114167</vt:i4>
      </vt:variant>
      <vt:variant>
        <vt:i4>476</vt:i4>
      </vt:variant>
      <vt:variant>
        <vt:i4>0</vt:i4>
      </vt:variant>
      <vt:variant>
        <vt:i4>5</vt:i4>
      </vt:variant>
      <vt:variant>
        <vt:lpwstr/>
      </vt:variant>
      <vt:variant>
        <vt:lpwstr>_Toc227579587</vt:lpwstr>
      </vt:variant>
      <vt:variant>
        <vt:i4>1114167</vt:i4>
      </vt:variant>
      <vt:variant>
        <vt:i4>470</vt:i4>
      </vt:variant>
      <vt:variant>
        <vt:i4>0</vt:i4>
      </vt:variant>
      <vt:variant>
        <vt:i4>5</vt:i4>
      </vt:variant>
      <vt:variant>
        <vt:lpwstr/>
      </vt:variant>
      <vt:variant>
        <vt:lpwstr>_Toc227579586</vt:lpwstr>
      </vt:variant>
      <vt:variant>
        <vt:i4>1114167</vt:i4>
      </vt:variant>
      <vt:variant>
        <vt:i4>464</vt:i4>
      </vt:variant>
      <vt:variant>
        <vt:i4>0</vt:i4>
      </vt:variant>
      <vt:variant>
        <vt:i4>5</vt:i4>
      </vt:variant>
      <vt:variant>
        <vt:lpwstr/>
      </vt:variant>
      <vt:variant>
        <vt:lpwstr>_Toc227579585</vt:lpwstr>
      </vt:variant>
      <vt:variant>
        <vt:i4>1114167</vt:i4>
      </vt:variant>
      <vt:variant>
        <vt:i4>458</vt:i4>
      </vt:variant>
      <vt:variant>
        <vt:i4>0</vt:i4>
      </vt:variant>
      <vt:variant>
        <vt:i4>5</vt:i4>
      </vt:variant>
      <vt:variant>
        <vt:lpwstr/>
      </vt:variant>
      <vt:variant>
        <vt:lpwstr>_Toc227579584</vt:lpwstr>
      </vt:variant>
      <vt:variant>
        <vt:i4>1114167</vt:i4>
      </vt:variant>
      <vt:variant>
        <vt:i4>452</vt:i4>
      </vt:variant>
      <vt:variant>
        <vt:i4>0</vt:i4>
      </vt:variant>
      <vt:variant>
        <vt:i4>5</vt:i4>
      </vt:variant>
      <vt:variant>
        <vt:lpwstr/>
      </vt:variant>
      <vt:variant>
        <vt:lpwstr>_Toc227579583</vt:lpwstr>
      </vt:variant>
      <vt:variant>
        <vt:i4>1114167</vt:i4>
      </vt:variant>
      <vt:variant>
        <vt:i4>446</vt:i4>
      </vt:variant>
      <vt:variant>
        <vt:i4>0</vt:i4>
      </vt:variant>
      <vt:variant>
        <vt:i4>5</vt:i4>
      </vt:variant>
      <vt:variant>
        <vt:lpwstr/>
      </vt:variant>
      <vt:variant>
        <vt:lpwstr>_Toc227579582</vt:lpwstr>
      </vt:variant>
      <vt:variant>
        <vt:i4>1114167</vt:i4>
      </vt:variant>
      <vt:variant>
        <vt:i4>440</vt:i4>
      </vt:variant>
      <vt:variant>
        <vt:i4>0</vt:i4>
      </vt:variant>
      <vt:variant>
        <vt:i4>5</vt:i4>
      </vt:variant>
      <vt:variant>
        <vt:lpwstr/>
      </vt:variant>
      <vt:variant>
        <vt:lpwstr>_Toc227579581</vt:lpwstr>
      </vt:variant>
      <vt:variant>
        <vt:i4>1114167</vt:i4>
      </vt:variant>
      <vt:variant>
        <vt:i4>434</vt:i4>
      </vt:variant>
      <vt:variant>
        <vt:i4>0</vt:i4>
      </vt:variant>
      <vt:variant>
        <vt:i4>5</vt:i4>
      </vt:variant>
      <vt:variant>
        <vt:lpwstr/>
      </vt:variant>
      <vt:variant>
        <vt:lpwstr>_Toc227579580</vt:lpwstr>
      </vt:variant>
      <vt:variant>
        <vt:i4>1966135</vt:i4>
      </vt:variant>
      <vt:variant>
        <vt:i4>428</vt:i4>
      </vt:variant>
      <vt:variant>
        <vt:i4>0</vt:i4>
      </vt:variant>
      <vt:variant>
        <vt:i4>5</vt:i4>
      </vt:variant>
      <vt:variant>
        <vt:lpwstr/>
      </vt:variant>
      <vt:variant>
        <vt:lpwstr>_Toc227579579</vt:lpwstr>
      </vt:variant>
      <vt:variant>
        <vt:i4>1966135</vt:i4>
      </vt:variant>
      <vt:variant>
        <vt:i4>422</vt:i4>
      </vt:variant>
      <vt:variant>
        <vt:i4>0</vt:i4>
      </vt:variant>
      <vt:variant>
        <vt:i4>5</vt:i4>
      </vt:variant>
      <vt:variant>
        <vt:lpwstr/>
      </vt:variant>
      <vt:variant>
        <vt:lpwstr>_Toc227579578</vt:lpwstr>
      </vt:variant>
      <vt:variant>
        <vt:i4>1966135</vt:i4>
      </vt:variant>
      <vt:variant>
        <vt:i4>416</vt:i4>
      </vt:variant>
      <vt:variant>
        <vt:i4>0</vt:i4>
      </vt:variant>
      <vt:variant>
        <vt:i4>5</vt:i4>
      </vt:variant>
      <vt:variant>
        <vt:lpwstr/>
      </vt:variant>
      <vt:variant>
        <vt:lpwstr>_Toc227579577</vt:lpwstr>
      </vt:variant>
      <vt:variant>
        <vt:i4>1966135</vt:i4>
      </vt:variant>
      <vt:variant>
        <vt:i4>410</vt:i4>
      </vt:variant>
      <vt:variant>
        <vt:i4>0</vt:i4>
      </vt:variant>
      <vt:variant>
        <vt:i4>5</vt:i4>
      </vt:variant>
      <vt:variant>
        <vt:lpwstr/>
      </vt:variant>
      <vt:variant>
        <vt:lpwstr>_Toc227579576</vt:lpwstr>
      </vt:variant>
      <vt:variant>
        <vt:i4>1966135</vt:i4>
      </vt:variant>
      <vt:variant>
        <vt:i4>404</vt:i4>
      </vt:variant>
      <vt:variant>
        <vt:i4>0</vt:i4>
      </vt:variant>
      <vt:variant>
        <vt:i4>5</vt:i4>
      </vt:variant>
      <vt:variant>
        <vt:lpwstr/>
      </vt:variant>
      <vt:variant>
        <vt:lpwstr>_Toc227579575</vt:lpwstr>
      </vt:variant>
      <vt:variant>
        <vt:i4>1966135</vt:i4>
      </vt:variant>
      <vt:variant>
        <vt:i4>398</vt:i4>
      </vt:variant>
      <vt:variant>
        <vt:i4>0</vt:i4>
      </vt:variant>
      <vt:variant>
        <vt:i4>5</vt:i4>
      </vt:variant>
      <vt:variant>
        <vt:lpwstr/>
      </vt:variant>
      <vt:variant>
        <vt:lpwstr>_Toc227579574</vt:lpwstr>
      </vt:variant>
      <vt:variant>
        <vt:i4>1966135</vt:i4>
      </vt:variant>
      <vt:variant>
        <vt:i4>392</vt:i4>
      </vt:variant>
      <vt:variant>
        <vt:i4>0</vt:i4>
      </vt:variant>
      <vt:variant>
        <vt:i4>5</vt:i4>
      </vt:variant>
      <vt:variant>
        <vt:lpwstr/>
      </vt:variant>
      <vt:variant>
        <vt:lpwstr>_Toc227579573</vt:lpwstr>
      </vt:variant>
      <vt:variant>
        <vt:i4>1966135</vt:i4>
      </vt:variant>
      <vt:variant>
        <vt:i4>386</vt:i4>
      </vt:variant>
      <vt:variant>
        <vt:i4>0</vt:i4>
      </vt:variant>
      <vt:variant>
        <vt:i4>5</vt:i4>
      </vt:variant>
      <vt:variant>
        <vt:lpwstr/>
      </vt:variant>
      <vt:variant>
        <vt:lpwstr>_Toc227579572</vt:lpwstr>
      </vt:variant>
      <vt:variant>
        <vt:i4>1966135</vt:i4>
      </vt:variant>
      <vt:variant>
        <vt:i4>380</vt:i4>
      </vt:variant>
      <vt:variant>
        <vt:i4>0</vt:i4>
      </vt:variant>
      <vt:variant>
        <vt:i4>5</vt:i4>
      </vt:variant>
      <vt:variant>
        <vt:lpwstr/>
      </vt:variant>
      <vt:variant>
        <vt:lpwstr>_Toc227579571</vt:lpwstr>
      </vt:variant>
      <vt:variant>
        <vt:i4>1966135</vt:i4>
      </vt:variant>
      <vt:variant>
        <vt:i4>374</vt:i4>
      </vt:variant>
      <vt:variant>
        <vt:i4>0</vt:i4>
      </vt:variant>
      <vt:variant>
        <vt:i4>5</vt:i4>
      </vt:variant>
      <vt:variant>
        <vt:lpwstr/>
      </vt:variant>
      <vt:variant>
        <vt:lpwstr>_Toc227579570</vt:lpwstr>
      </vt:variant>
      <vt:variant>
        <vt:i4>2031671</vt:i4>
      </vt:variant>
      <vt:variant>
        <vt:i4>368</vt:i4>
      </vt:variant>
      <vt:variant>
        <vt:i4>0</vt:i4>
      </vt:variant>
      <vt:variant>
        <vt:i4>5</vt:i4>
      </vt:variant>
      <vt:variant>
        <vt:lpwstr/>
      </vt:variant>
      <vt:variant>
        <vt:lpwstr>_Toc227579569</vt:lpwstr>
      </vt:variant>
      <vt:variant>
        <vt:i4>2031671</vt:i4>
      </vt:variant>
      <vt:variant>
        <vt:i4>362</vt:i4>
      </vt:variant>
      <vt:variant>
        <vt:i4>0</vt:i4>
      </vt:variant>
      <vt:variant>
        <vt:i4>5</vt:i4>
      </vt:variant>
      <vt:variant>
        <vt:lpwstr/>
      </vt:variant>
      <vt:variant>
        <vt:lpwstr>_Toc227579568</vt:lpwstr>
      </vt:variant>
      <vt:variant>
        <vt:i4>2031671</vt:i4>
      </vt:variant>
      <vt:variant>
        <vt:i4>356</vt:i4>
      </vt:variant>
      <vt:variant>
        <vt:i4>0</vt:i4>
      </vt:variant>
      <vt:variant>
        <vt:i4>5</vt:i4>
      </vt:variant>
      <vt:variant>
        <vt:lpwstr/>
      </vt:variant>
      <vt:variant>
        <vt:lpwstr>_Toc227579567</vt:lpwstr>
      </vt:variant>
      <vt:variant>
        <vt:i4>2031671</vt:i4>
      </vt:variant>
      <vt:variant>
        <vt:i4>350</vt:i4>
      </vt:variant>
      <vt:variant>
        <vt:i4>0</vt:i4>
      </vt:variant>
      <vt:variant>
        <vt:i4>5</vt:i4>
      </vt:variant>
      <vt:variant>
        <vt:lpwstr/>
      </vt:variant>
      <vt:variant>
        <vt:lpwstr>_Toc227579566</vt:lpwstr>
      </vt:variant>
      <vt:variant>
        <vt:i4>2031671</vt:i4>
      </vt:variant>
      <vt:variant>
        <vt:i4>344</vt:i4>
      </vt:variant>
      <vt:variant>
        <vt:i4>0</vt:i4>
      </vt:variant>
      <vt:variant>
        <vt:i4>5</vt:i4>
      </vt:variant>
      <vt:variant>
        <vt:lpwstr/>
      </vt:variant>
      <vt:variant>
        <vt:lpwstr>_Toc227579565</vt:lpwstr>
      </vt:variant>
      <vt:variant>
        <vt:i4>2031671</vt:i4>
      </vt:variant>
      <vt:variant>
        <vt:i4>338</vt:i4>
      </vt:variant>
      <vt:variant>
        <vt:i4>0</vt:i4>
      </vt:variant>
      <vt:variant>
        <vt:i4>5</vt:i4>
      </vt:variant>
      <vt:variant>
        <vt:lpwstr/>
      </vt:variant>
      <vt:variant>
        <vt:lpwstr>_Toc227579564</vt:lpwstr>
      </vt:variant>
      <vt:variant>
        <vt:i4>2031671</vt:i4>
      </vt:variant>
      <vt:variant>
        <vt:i4>332</vt:i4>
      </vt:variant>
      <vt:variant>
        <vt:i4>0</vt:i4>
      </vt:variant>
      <vt:variant>
        <vt:i4>5</vt:i4>
      </vt:variant>
      <vt:variant>
        <vt:lpwstr/>
      </vt:variant>
      <vt:variant>
        <vt:lpwstr>_Toc227579563</vt:lpwstr>
      </vt:variant>
      <vt:variant>
        <vt:i4>2031671</vt:i4>
      </vt:variant>
      <vt:variant>
        <vt:i4>326</vt:i4>
      </vt:variant>
      <vt:variant>
        <vt:i4>0</vt:i4>
      </vt:variant>
      <vt:variant>
        <vt:i4>5</vt:i4>
      </vt:variant>
      <vt:variant>
        <vt:lpwstr/>
      </vt:variant>
      <vt:variant>
        <vt:lpwstr>_Toc227579562</vt:lpwstr>
      </vt:variant>
      <vt:variant>
        <vt:i4>2031671</vt:i4>
      </vt:variant>
      <vt:variant>
        <vt:i4>320</vt:i4>
      </vt:variant>
      <vt:variant>
        <vt:i4>0</vt:i4>
      </vt:variant>
      <vt:variant>
        <vt:i4>5</vt:i4>
      </vt:variant>
      <vt:variant>
        <vt:lpwstr/>
      </vt:variant>
      <vt:variant>
        <vt:lpwstr>_Toc227579561</vt:lpwstr>
      </vt:variant>
      <vt:variant>
        <vt:i4>2031671</vt:i4>
      </vt:variant>
      <vt:variant>
        <vt:i4>314</vt:i4>
      </vt:variant>
      <vt:variant>
        <vt:i4>0</vt:i4>
      </vt:variant>
      <vt:variant>
        <vt:i4>5</vt:i4>
      </vt:variant>
      <vt:variant>
        <vt:lpwstr/>
      </vt:variant>
      <vt:variant>
        <vt:lpwstr>_Toc227579560</vt:lpwstr>
      </vt:variant>
      <vt:variant>
        <vt:i4>1835063</vt:i4>
      </vt:variant>
      <vt:variant>
        <vt:i4>308</vt:i4>
      </vt:variant>
      <vt:variant>
        <vt:i4>0</vt:i4>
      </vt:variant>
      <vt:variant>
        <vt:i4>5</vt:i4>
      </vt:variant>
      <vt:variant>
        <vt:lpwstr/>
      </vt:variant>
      <vt:variant>
        <vt:lpwstr>_Toc227579559</vt:lpwstr>
      </vt:variant>
      <vt:variant>
        <vt:i4>1835063</vt:i4>
      </vt:variant>
      <vt:variant>
        <vt:i4>302</vt:i4>
      </vt:variant>
      <vt:variant>
        <vt:i4>0</vt:i4>
      </vt:variant>
      <vt:variant>
        <vt:i4>5</vt:i4>
      </vt:variant>
      <vt:variant>
        <vt:lpwstr/>
      </vt:variant>
      <vt:variant>
        <vt:lpwstr>_Toc227579558</vt:lpwstr>
      </vt:variant>
      <vt:variant>
        <vt:i4>1835063</vt:i4>
      </vt:variant>
      <vt:variant>
        <vt:i4>296</vt:i4>
      </vt:variant>
      <vt:variant>
        <vt:i4>0</vt:i4>
      </vt:variant>
      <vt:variant>
        <vt:i4>5</vt:i4>
      </vt:variant>
      <vt:variant>
        <vt:lpwstr/>
      </vt:variant>
      <vt:variant>
        <vt:lpwstr>_Toc227579557</vt:lpwstr>
      </vt:variant>
      <vt:variant>
        <vt:i4>1835063</vt:i4>
      </vt:variant>
      <vt:variant>
        <vt:i4>290</vt:i4>
      </vt:variant>
      <vt:variant>
        <vt:i4>0</vt:i4>
      </vt:variant>
      <vt:variant>
        <vt:i4>5</vt:i4>
      </vt:variant>
      <vt:variant>
        <vt:lpwstr/>
      </vt:variant>
      <vt:variant>
        <vt:lpwstr>_Toc227579556</vt:lpwstr>
      </vt:variant>
      <vt:variant>
        <vt:i4>1835063</vt:i4>
      </vt:variant>
      <vt:variant>
        <vt:i4>284</vt:i4>
      </vt:variant>
      <vt:variant>
        <vt:i4>0</vt:i4>
      </vt:variant>
      <vt:variant>
        <vt:i4>5</vt:i4>
      </vt:variant>
      <vt:variant>
        <vt:lpwstr/>
      </vt:variant>
      <vt:variant>
        <vt:lpwstr>_Toc227579555</vt:lpwstr>
      </vt:variant>
      <vt:variant>
        <vt:i4>1835063</vt:i4>
      </vt:variant>
      <vt:variant>
        <vt:i4>278</vt:i4>
      </vt:variant>
      <vt:variant>
        <vt:i4>0</vt:i4>
      </vt:variant>
      <vt:variant>
        <vt:i4>5</vt:i4>
      </vt:variant>
      <vt:variant>
        <vt:lpwstr/>
      </vt:variant>
      <vt:variant>
        <vt:lpwstr>_Toc227579554</vt:lpwstr>
      </vt:variant>
      <vt:variant>
        <vt:i4>1835063</vt:i4>
      </vt:variant>
      <vt:variant>
        <vt:i4>272</vt:i4>
      </vt:variant>
      <vt:variant>
        <vt:i4>0</vt:i4>
      </vt:variant>
      <vt:variant>
        <vt:i4>5</vt:i4>
      </vt:variant>
      <vt:variant>
        <vt:lpwstr/>
      </vt:variant>
      <vt:variant>
        <vt:lpwstr>_Toc227579553</vt:lpwstr>
      </vt:variant>
      <vt:variant>
        <vt:i4>1835063</vt:i4>
      </vt:variant>
      <vt:variant>
        <vt:i4>266</vt:i4>
      </vt:variant>
      <vt:variant>
        <vt:i4>0</vt:i4>
      </vt:variant>
      <vt:variant>
        <vt:i4>5</vt:i4>
      </vt:variant>
      <vt:variant>
        <vt:lpwstr/>
      </vt:variant>
      <vt:variant>
        <vt:lpwstr>_Toc227579552</vt:lpwstr>
      </vt:variant>
      <vt:variant>
        <vt:i4>1835063</vt:i4>
      </vt:variant>
      <vt:variant>
        <vt:i4>260</vt:i4>
      </vt:variant>
      <vt:variant>
        <vt:i4>0</vt:i4>
      </vt:variant>
      <vt:variant>
        <vt:i4>5</vt:i4>
      </vt:variant>
      <vt:variant>
        <vt:lpwstr/>
      </vt:variant>
      <vt:variant>
        <vt:lpwstr>_Toc227579551</vt:lpwstr>
      </vt:variant>
      <vt:variant>
        <vt:i4>1835063</vt:i4>
      </vt:variant>
      <vt:variant>
        <vt:i4>254</vt:i4>
      </vt:variant>
      <vt:variant>
        <vt:i4>0</vt:i4>
      </vt:variant>
      <vt:variant>
        <vt:i4>5</vt:i4>
      </vt:variant>
      <vt:variant>
        <vt:lpwstr/>
      </vt:variant>
      <vt:variant>
        <vt:lpwstr>_Toc227579550</vt:lpwstr>
      </vt:variant>
      <vt:variant>
        <vt:i4>1900599</vt:i4>
      </vt:variant>
      <vt:variant>
        <vt:i4>248</vt:i4>
      </vt:variant>
      <vt:variant>
        <vt:i4>0</vt:i4>
      </vt:variant>
      <vt:variant>
        <vt:i4>5</vt:i4>
      </vt:variant>
      <vt:variant>
        <vt:lpwstr/>
      </vt:variant>
      <vt:variant>
        <vt:lpwstr>_Toc227579549</vt:lpwstr>
      </vt:variant>
      <vt:variant>
        <vt:i4>1900599</vt:i4>
      </vt:variant>
      <vt:variant>
        <vt:i4>242</vt:i4>
      </vt:variant>
      <vt:variant>
        <vt:i4>0</vt:i4>
      </vt:variant>
      <vt:variant>
        <vt:i4>5</vt:i4>
      </vt:variant>
      <vt:variant>
        <vt:lpwstr/>
      </vt:variant>
      <vt:variant>
        <vt:lpwstr>_Toc227579548</vt:lpwstr>
      </vt:variant>
      <vt:variant>
        <vt:i4>1900599</vt:i4>
      </vt:variant>
      <vt:variant>
        <vt:i4>236</vt:i4>
      </vt:variant>
      <vt:variant>
        <vt:i4>0</vt:i4>
      </vt:variant>
      <vt:variant>
        <vt:i4>5</vt:i4>
      </vt:variant>
      <vt:variant>
        <vt:lpwstr/>
      </vt:variant>
      <vt:variant>
        <vt:lpwstr>_Toc227579547</vt:lpwstr>
      </vt:variant>
      <vt:variant>
        <vt:i4>1900599</vt:i4>
      </vt:variant>
      <vt:variant>
        <vt:i4>230</vt:i4>
      </vt:variant>
      <vt:variant>
        <vt:i4>0</vt:i4>
      </vt:variant>
      <vt:variant>
        <vt:i4>5</vt:i4>
      </vt:variant>
      <vt:variant>
        <vt:lpwstr/>
      </vt:variant>
      <vt:variant>
        <vt:lpwstr>_Toc227579546</vt:lpwstr>
      </vt:variant>
      <vt:variant>
        <vt:i4>1900599</vt:i4>
      </vt:variant>
      <vt:variant>
        <vt:i4>224</vt:i4>
      </vt:variant>
      <vt:variant>
        <vt:i4>0</vt:i4>
      </vt:variant>
      <vt:variant>
        <vt:i4>5</vt:i4>
      </vt:variant>
      <vt:variant>
        <vt:lpwstr/>
      </vt:variant>
      <vt:variant>
        <vt:lpwstr>_Toc227579545</vt:lpwstr>
      </vt:variant>
      <vt:variant>
        <vt:i4>1900599</vt:i4>
      </vt:variant>
      <vt:variant>
        <vt:i4>218</vt:i4>
      </vt:variant>
      <vt:variant>
        <vt:i4>0</vt:i4>
      </vt:variant>
      <vt:variant>
        <vt:i4>5</vt:i4>
      </vt:variant>
      <vt:variant>
        <vt:lpwstr/>
      </vt:variant>
      <vt:variant>
        <vt:lpwstr>_Toc227579544</vt:lpwstr>
      </vt:variant>
      <vt:variant>
        <vt:i4>1900599</vt:i4>
      </vt:variant>
      <vt:variant>
        <vt:i4>212</vt:i4>
      </vt:variant>
      <vt:variant>
        <vt:i4>0</vt:i4>
      </vt:variant>
      <vt:variant>
        <vt:i4>5</vt:i4>
      </vt:variant>
      <vt:variant>
        <vt:lpwstr/>
      </vt:variant>
      <vt:variant>
        <vt:lpwstr>_Toc227579543</vt:lpwstr>
      </vt:variant>
      <vt:variant>
        <vt:i4>1900599</vt:i4>
      </vt:variant>
      <vt:variant>
        <vt:i4>206</vt:i4>
      </vt:variant>
      <vt:variant>
        <vt:i4>0</vt:i4>
      </vt:variant>
      <vt:variant>
        <vt:i4>5</vt:i4>
      </vt:variant>
      <vt:variant>
        <vt:lpwstr/>
      </vt:variant>
      <vt:variant>
        <vt:lpwstr>_Toc227579542</vt:lpwstr>
      </vt:variant>
      <vt:variant>
        <vt:i4>1900599</vt:i4>
      </vt:variant>
      <vt:variant>
        <vt:i4>200</vt:i4>
      </vt:variant>
      <vt:variant>
        <vt:i4>0</vt:i4>
      </vt:variant>
      <vt:variant>
        <vt:i4>5</vt:i4>
      </vt:variant>
      <vt:variant>
        <vt:lpwstr/>
      </vt:variant>
      <vt:variant>
        <vt:lpwstr>_Toc227579541</vt:lpwstr>
      </vt:variant>
      <vt:variant>
        <vt:i4>1900599</vt:i4>
      </vt:variant>
      <vt:variant>
        <vt:i4>194</vt:i4>
      </vt:variant>
      <vt:variant>
        <vt:i4>0</vt:i4>
      </vt:variant>
      <vt:variant>
        <vt:i4>5</vt:i4>
      </vt:variant>
      <vt:variant>
        <vt:lpwstr/>
      </vt:variant>
      <vt:variant>
        <vt:lpwstr>_Toc227579540</vt:lpwstr>
      </vt:variant>
      <vt:variant>
        <vt:i4>1703991</vt:i4>
      </vt:variant>
      <vt:variant>
        <vt:i4>188</vt:i4>
      </vt:variant>
      <vt:variant>
        <vt:i4>0</vt:i4>
      </vt:variant>
      <vt:variant>
        <vt:i4>5</vt:i4>
      </vt:variant>
      <vt:variant>
        <vt:lpwstr/>
      </vt:variant>
      <vt:variant>
        <vt:lpwstr>_Toc227579539</vt:lpwstr>
      </vt:variant>
      <vt:variant>
        <vt:i4>1703991</vt:i4>
      </vt:variant>
      <vt:variant>
        <vt:i4>182</vt:i4>
      </vt:variant>
      <vt:variant>
        <vt:i4>0</vt:i4>
      </vt:variant>
      <vt:variant>
        <vt:i4>5</vt:i4>
      </vt:variant>
      <vt:variant>
        <vt:lpwstr/>
      </vt:variant>
      <vt:variant>
        <vt:lpwstr>_Toc227579538</vt:lpwstr>
      </vt:variant>
      <vt:variant>
        <vt:i4>1703991</vt:i4>
      </vt:variant>
      <vt:variant>
        <vt:i4>176</vt:i4>
      </vt:variant>
      <vt:variant>
        <vt:i4>0</vt:i4>
      </vt:variant>
      <vt:variant>
        <vt:i4>5</vt:i4>
      </vt:variant>
      <vt:variant>
        <vt:lpwstr/>
      </vt:variant>
      <vt:variant>
        <vt:lpwstr>_Toc227579537</vt:lpwstr>
      </vt:variant>
      <vt:variant>
        <vt:i4>1703991</vt:i4>
      </vt:variant>
      <vt:variant>
        <vt:i4>170</vt:i4>
      </vt:variant>
      <vt:variant>
        <vt:i4>0</vt:i4>
      </vt:variant>
      <vt:variant>
        <vt:i4>5</vt:i4>
      </vt:variant>
      <vt:variant>
        <vt:lpwstr/>
      </vt:variant>
      <vt:variant>
        <vt:lpwstr>_Toc227579536</vt:lpwstr>
      </vt:variant>
      <vt:variant>
        <vt:i4>1703991</vt:i4>
      </vt:variant>
      <vt:variant>
        <vt:i4>164</vt:i4>
      </vt:variant>
      <vt:variant>
        <vt:i4>0</vt:i4>
      </vt:variant>
      <vt:variant>
        <vt:i4>5</vt:i4>
      </vt:variant>
      <vt:variant>
        <vt:lpwstr/>
      </vt:variant>
      <vt:variant>
        <vt:lpwstr>_Toc227579535</vt:lpwstr>
      </vt:variant>
      <vt:variant>
        <vt:i4>1703991</vt:i4>
      </vt:variant>
      <vt:variant>
        <vt:i4>158</vt:i4>
      </vt:variant>
      <vt:variant>
        <vt:i4>0</vt:i4>
      </vt:variant>
      <vt:variant>
        <vt:i4>5</vt:i4>
      </vt:variant>
      <vt:variant>
        <vt:lpwstr/>
      </vt:variant>
      <vt:variant>
        <vt:lpwstr>_Toc227579534</vt:lpwstr>
      </vt:variant>
      <vt:variant>
        <vt:i4>1703991</vt:i4>
      </vt:variant>
      <vt:variant>
        <vt:i4>152</vt:i4>
      </vt:variant>
      <vt:variant>
        <vt:i4>0</vt:i4>
      </vt:variant>
      <vt:variant>
        <vt:i4>5</vt:i4>
      </vt:variant>
      <vt:variant>
        <vt:lpwstr/>
      </vt:variant>
      <vt:variant>
        <vt:lpwstr>_Toc227579533</vt:lpwstr>
      </vt:variant>
      <vt:variant>
        <vt:i4>1703991</vt:i4>
      </vt:variant>
      <vt:variant>
        <vt:i4>146</vt:i4>
      </vt:variant>
      <vt:variant>
        <vt:i4>0</vt:i4>
      </vt:variant>
      <vt:variant>
        <vt:i4>5</vt:i4>
      </vt:variant>
      <vt:variant>
        <vt:lpwstr/>
      </vt:variant>
      <vt:variant>
        <vt:lpwstr>_Toc227579532</vt:lpwstr>
      </vt:variant>
      <vt:variant>
        <vt:i4>1703991</vt:i4>
      </vt:variant>
      <vt:variant>
        <vt:i4>140</vt:i4>
      </vt:variant>
      <vt:variant>
        <vt:i4>0</vt:i4>
      </vt:variant>
      <vt:variant>
        <vt:i4>5</vt:i4>
      </vt:variant>
      <vt:variant>
        <vt:lpwstr/>
      </vt:variant>
      <vt:variant>
        <vt:lpwstr>_Toc227579531</vt:lpwstr>
      </vt:variant>
      <vt:variant>
        <vt:i4>1703991</vt:i4>
      </vt:variant>
      <vt:variant>
        <vt:i4>134</vt:i4>
      </vt:variant>
      <vt:variant>
        <vt:i4>0</vt:i4>
      </vt:variant>
      <vt:variant>
        <vt:i4>5</vt:i4>
      </vt:variant>
      <vt:variant>
        <vt:lpwstr/>
      </vt:variant>
      <vt:variant>
        <vt:lpwstr>_Toc227579530</vt:lpwstr>
      </vt:variant>
      <vt:variant>
        <vt:i4>1769527</vt:i4>
      </vt:variant>
      <vt:variant>
        <vt:i4>128</vt:i4>
      </vt:variant>
      <vt:variant>
        <vt:i4>0</vt:i4>
      </vt:variant>
      <vt:variant>
        <vt:i4>5</vt:i4>
      </vt:variant>
      <vt:variant>
        <vt:lpwstr/>
      </vt:variant>
      <vt:variant>
        <vt:lpwstr>_Toc227579529</vt:lpwstr>
      </vt:variant>
      <vt:variant>
        <vt:i4>1769527</vt:i4>
      </vt:variant>
      <vt:variant>
        <vt:i4>122</vt:i4>
      </vt:variant>
      <vt:variant>
        <vt:i4>0</vt:i4>
      </vt:variant>
      <vt:variant>
        <vt:i4>5</vt:i4>
      </vt:variant>
      <vt:variant>
        <vt:lpwstr/>
      </vt:variant>
      <vt:variant>
        <vt:lpwstr>_Toc227579528</vt:lpwstr>
      </vt:variant>
      <vt:variant>
        <vt:i4>1769527</vt:i4>
      </vt:variant>
      <vt:variant>
        <vt:i4>116</vt:i4>
      </vt:variant>
      <vt:variant>
        <vt:i4>0</vt:i4>
      </vt:variant>
      <vt:variant>
        <vt:i4>5</vt:i4>
      </vt:variant>
      <vt:variant>
        <vt:lpwstr/>
      </vt:variant>
      <vt:variant>
        <vt:lpwstr>_Toc227579527</vt:lpwstr>
      </vt:variant>
      <vt:variant>
        <vt:i4>1769527</vt:i4>
      </vt:variant>
      <vt:variant>
        <vt:i4>110</vt:i4>
      </vt:variant>
      <vt:variant>
        <vt:i4>0</vt:i4>
      </vt:variant>
      <vt:variant>
        <vt:i4>5</vt:i4>
      </vt:variant>
      <vt:variant>
        <vt:lpwstr/>
      </vt:variant>
      <vt:variant>
        <vt:lpwstr>_Toc227579526</vt:lpwstr>
      </vt:variant>
      <vt:variant>
        <vt:i4>1769527</vt:i4>
      </vt:variant>
      <vt:variant>
        <vt:i4>104</vt:i4>
      </vt:variant>
      <vt:variant>
        <vt:i4>0</vt:i4>
      </vt:variant>
      <vt:variant>
        <vt:i4>5</vt:i4>
      </vt:variant>
      <vt:variant>
        <vt:lpwstr/>
      </vt:variant>
      <vt:variant>
        <vt:lpwstr>_Toc227579525</vt:lpwstr>
      </vt:variant>
      <vt:variant>
        <vt:i4>1769527</vt:i4>
      </vt:variant>
      <vt:variant>
        <vt:i4>98</vt:i4>
      </vt:variant>
      <vt:variant>
        <vt:i4>0</vt:i4>
      </vt:variant>
      <vt:variant>
        <vt:i4>5</vt:i4>
      </vt:variant>
      <vt:variant>
        <vt:lpwstr/>
      </vt:variant>
      <vt:variant>
        <vt:lpwstr>_Toc227579524</vt:lpwstr>
      </vt:variant>
      <vt:variant>
        <vt:i4>1769527</vt:i4>
      </vt:variant>
      <vt:variant>
        <vt:i4>92</vt:i4>
      </vt:variant>
      <vt:variant>
        <vt:i4>0</vt:i4>
      </vt:variant>
      <vt:variant>
        <vt:i4>5</vt:i4>
      </vt:variant>
      <vt:variant>
        <vt:lpwstr/>
      </vt:variant>
      <vt:variant>
        <vt:lpwstr>_Toc227579523</vt:lpwstr>
      </vt:variant>
      <vt:variant>
        <vt:i4>1769527</vt:i4>
      </vt:variant>
      <vt:variant>
        <vt:i4>86</vt:i4>
      </vt:variant>
      <vt:variant>
        <vt:i4>0</vt:i4>
      </vt:variant>
      <vt:variant>
        <vt:i4>5</vt:i4>
      </vt:variant>
      <vt:variant>
        <vt:lpwstr/>
      </vt:variant>
      <vt:variant>
        <vt:lpwstr>_Toc227579522</vt:lpwstr>
      </vt:variant>
      <vt:variant>
        <vt:i4>1769527</vt:i4>
      </vt:variant>
      <vt:variant>
        <vt:i4>80</vt:i4>
      </vt:variant>
      <vt:variant>
        <vt:i4>0</vt:i4>
      </vt:variant>
      <vt:variant>
        <vt:i4>5</vt:i4>
      </vt:variant>
      <vt:variant>
        <vt:lpwstr/>
      </vt:variant>
      <vt:variant>
        <vt:lpwstr>_Toc227579521</vt:lpwstr>
      </vt:variant>
      <vt:variant>
        <vt:i4>1769527</vt:i4>
      </vt:variant>
      <vt:variant>
        <vt:i4>74</vt:i4>
      </vt:variant>
      <vt:variant>
        <vt:i4>0</vt:i4>
      </vt:variant>
      <vt:variant>
        <vt:i4>5</vt:i4>
      </vt:variant>
      <vt:variant>
        <vt:lpwstr/>
      </vt:variant>
      <vt:variant>
        <vt:lpwstr>_Toc227579520</vt:lpwstr>
      </vt:variant>
      <vt:variant>
        <vt:i4>1572919</vt:i4>
      </vt:variant>
      <vt:variant>
        <vt:i4>68</vt:i4>
      </vt:variant>
      <vt:variant>
        <vt:i4>0</vt:i4>
      </vt:variant>
      <vt:variant>
        <vt:i4>5</vt:i4>
      </vt:variant>
      <vt:variant>
        <vt:lpwstr/>
      </vt:variant>
      <vt:variant>
        <vt:lpwstr>_Toc227579519</vt:lpwstr>
      </vt:variant>
      <vt:variant>
        <vt:i4>1572919</vt:i4>
      </vt:variant>
      <vt:variant>
        <vt:i4>62</vt:i4>
      </vt:variant>
      <vt:variant>
        <vt:i4>0</vt:i4>
      </vt:variant>
      <vt:variant>
        <vt:i4>5</vt:i4>
      </vt:variant>
      <vt:variant>
        <vt:lpwstr/>
      </vt:variant>
      <vt:variant>
        <vt:lpwstr>_Toc227579518</vt:lpwstr>
      </vt:variant>
      <vt:variant>
        <vt:i4>1572919</vt:i4>
      </vt:variant>
      <vt:variant>
        <vt:i4>56</vt:i4>
      </vt:variant>
      <vt:variant>
        <vt:i4>0</vt:i4>
      </vt:variant>
      <vt:variant>
        <vt:i4>5</vt:i4>
      </vt:variant>
      <vt:variant>
        <vt:lpwstr/>
      </vt:variant>
      <vt:variant>
        <vt:lpwstr>_Toc227579517</vt:lpwstr>
      </vt:variant>
      <vt:variant>
        <vt:i4>1572919</vt:i4>
      </vt:variant>
      <vt:variant>
        <vt:i4>50</vt:i4>
      </vt:variant>
      <vt:variant>
        <vt:i4>0</vt:i4>
      </vt:variant>
      <vt:variant>
        <vt:i4>5</vt:i4>
      </vt:variant>
      <vt:variant>
        <vt:lpwstr/>
      </vt:variant>
      <vt:variant>
        <vt:lpwstr>_Toc227579516</vt:lpwstr>
      </vt:variant>
      <vt:variant>
        <vt:i4>1572919</vt:i4>
      </vt:variant>
      <vt:variant>
        <vt:i4>44</vt:i4>
      </vt:variant>
      <vt:variant>
        <vt:i4>0</vt:i4>
      </vt:variant>
      <vt:variant>
        <vt:i4>5</vt:i4>
      </vt:variant>
      <vt:variant>
        <vt:lpwstr/>
      </vt:variant>
      <vt:variant>
        <vt:lpwstr>_Toc227579515</vt:lpwstr>
      </vt:variant>
      <vt:variant>
        <vt:i4>1572919</vt:i4>
      </vt:variant>
      <vt:variant>
        <vt:i4>38</vt:i4>
      </vt:variant>
      <vt:variant>
        <vt:i4>0</vt:i4>
      </vt:variant>
      <vt:variant>
        <vt:i4>5</vt:i4>
      </vt:variant>
      <vt:variant>
        <vt:lpwstr/>
      </vt:variant>
      <vt:variant>
        <vt:lpwstr>_Toc227579514</vt:lpwstr>
      </vt:variant>
      <vt:variant>
        <vt:i4>1572919</vt:i4>
      </vt:variant>
      <vt:variant>
        <vt:i4>32</vt:i4>
      </vt:variant>
      <vt:variant>
        <vt:i4>0</vt:i4>
      </vt:variant>
      <vt:variant>
        <vt:i4>5</vt:i4>
      </vt:variant>
      <vt:variant>
        <vt:lpwstr/>
      </vt:variant>
      <vt:variant>
        <vt:lpwstr>_Toc227579513</vt:lpwstr>
      </vt:variant>
      <vt:variant>
        <vt:i4>1572919</vt:i4>
      </vt:variant>
      <vt:variant>
        <vt:i4>26</vt:i4>
      </vt:variant>
      <vt:variant>
        <vt:i4>0</vt:i4>
      </vt:variant>
      <vt:variant>
        <vt:i4>5</vt:i4>
      </vt:variant>
      <vt:variant>
        <vt:lpwstr/>
      </vt:variant>
      <vt:variant>
        <vt:lpwstr>_Toc227579512</vt:lpwstr>
      </vt:variant>
      <vt:variant>
        <vt:i4>1572919</vt:i4>
      </vt:variant>
      <vt:variant>
        <vt:i4>20</vt:i4>
      </vt:variant>
      <vt:variant>
        <vt:i4>0</vt:i4>
      </vt:variant>
      <vt:variant>
        <vt:i4>5</vt:i4>
      </vt:variant>
      <vt:variant>
        <vt:lpwstr/>
      </vt:variant>
      <vt:variant>
        <vt:lpwstr>_Toc227579511</vt:lpwstr>
      </vt:variant>
      <vt:variant>
        <vt:i4>1572919</vt:i4>
      </vt:variant>
      <vt:variant>
        <vt:i4>14</vt:i4>
      </vt:variant>
      <vt:variant>
        <vt:i4>0</vt:i4>
      </vt:variant>
      <vt:variant>
        <vt:i4>5</vt:i4>
      </vt:variant>
      <vt:variant>
        <vt:lpwstr/>
      </vt:variant>
      <vt:variant>
        <vt:lpwstr>_Toc227579510</vt:lpwstr>
      </vt:variant>
      <vt:variant>
        <vt:i4>1638455</vt:i4>
      </vt:variant>
      <vt:variant>
        <vt:i4>11</vt:i4>
      </vt:variant>
      <vt:variant>
        <vt:i4>0</vt:i4>
      </vt:variant>
      <vt:variant>
        <vt:i4>5</vt:i4>
      </vt:variant>
      <vt:variant>
        <vt:lpwstr/>
      </vt:variant>
      <vt:variant>
        <vt:lpwstr>_Toc227579509</vt:lpwstr>
      </vt:variant>
      <vt:variant>
        <vt:i4>4128893</vt:i4>
      </vt:variant>
      <vt:variant>
        <vt:i4>6</vt:i4>
      </vt:variant>
      <vt:variant>
        <vt:i4>0</vt:i4>
      </vt:variant>
      <vt:variant>
        <vt:i4>5</vt:i4>
      </vt:variant>
      <vt:variant>
        <vt:lpwstr>http://www.printdisability.org/</vt:lpwstr>
      </vt:variant>
      <vt:variant>
        <vt:lpwstr/>
      </vt:variant>
      <vt:variant>
        <vt:i4>1310762</vt:i4>
      </vt:variant>
      <vt:variant>
        <vt:i4>3</vt:i4>
      </vt:variant>
      <vt:variant>
        <vt:i4>0</vt:i4>
      </vt:variant>
      <vt:variant>
        <vt:i4>5</vt:i4>
      </vt:variant>
      <vt:variant>
        <vt:lpwstr>mailto:admin@printdisability.org</vt:lpwstr>
      </vt:variant>
      <vt:variant>
        <vt:lpwstr/>
      </vt:variant>
      <vt:variant>
        <vt:i4>4390982</vt:i4>
      </vt:variant>
      <vt:variant>
        <vt:i4>0</vt:i4>
      </vt:variant>
      <vt:variant>
        <vt:i4>0</vt:i4>
      </vt:variant>
      <vt:variant>
        <vt:i4>5</vt:i4>
      </vt:variant>
      <vt:variant>
        <vt:lpwstr>http://creativecommons.org/licenses/by-nc-nd/3.0/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Duxbury Braille Translator</dc:title>
  <dc:subject/>
  <dc:creator>Authorised User</dc:creator>
  <cp:keywords/>
  <dc:description/>
  <cp:lastModifiedBy>Land, Janine (SA Schl and Serv for Vision Impaired)</cp:lastModifiedBy>
  <cp:revision>9</cp:revision>
  <cp:lastPrinted>2019-10-22T20:29:00Z</cp:lastPrinted>
  <dcterms:created xsi:type="dcterms:W3CDTF">2026-06-19T03:06:00Z</dcterms:created>
  <dcterms:modified xsi:type="dcterms:W3CDTF">2026-09-19T08:40:00Z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0x0101002C64698198C67D4582ACB4523892D55C</vt:lpwstr>
  </property>
  <property fmtid="{D5CDD505-2E9C-101B-9397-08002B2CF9AE}" pid="3" name="DBTTemplate">
    <vt:lpwstr>English (UEB) - Australian formatting.dxt</vt:lpwstr>
  </property>
</Properties>
</file>